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C" w:rsidRPr="003B47FE" w:rsidRDefault="005845CC">
      <w:pPr>
        <w:pStyle w:val="ConsPlusNormal"/>
        <w:outlineLvl w:val="0"/>
        <w:rPr>
          <w:sz w:val="24"/>
        </w:rPr>
      </w:pPr>
      <w:r w:rsidRPr="003B47FE">
        <w:rPr>
          <w:sz w:val="24"/>
        </w:rPr>
        <w:t>Зарегистрировано в Минюсте России 5 марта 2015 г. N 36371</w:t>
      </w:r>
    </w:p>
    <w:p w:rsidR="005845CC" w:rsidRDefault="00584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5CC" w:rsidRPr="003B47FE" w:rsidRDefault="005845CC">
      <w:pPr>
        <w:pStyle w:val="ConsPlusNormal"/>
        <w:jc w:val="both"/>
        <w:rPr>
          <w:sz w:val="24"/>
        </w:rPr>
      </w:pP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МИНИСТЕРСТВО СВЯЗИ И МАССОВЫХ КОММУНИКАЦИЙ</w:t>
      </w: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РОССИЙСКОЙ ФЕДЕРАЦИИ</w:t>
      </w:r>
    </w:p>
    <w:p w:rsidR="005845CC" w:rsidRPr="003B47FE" w:rsidRDefault="005845CC">
      <w:pPr>
        <w:pStyle w:val="ConsPlusTitle"/>
        <w:jc w:val="center"/>
        <w:rPr>
          <w:sz w:val="24"/>
        </w:rPr>
      </w:pP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ПРИКАЗ</w:t>
      </w: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от 13 января 2015 г. N 2</w:t>
      </w:r>
    </w:p>
    <w:p w:rsidR="005845CC" w:rsidRPr="003B47FE" w:rsidRDefault="005845CC">
      <w:pPr>
        <w:pStyle w:val="ConsPlusTitle"/>
        <w:jc w:val="center"/>
        <w:rPr>
          <w:sz w:val="24"/>
        </w:rPr>
      </w:pP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ОБ УТВЕРЖДЕНИИ ПЕРЕЧНЯ</w:t>
      </w: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ТЕХНИЧЕСКИХ ХАРАКТЕРИСТИК И ПАРАМЕТРОВ ИЗЛУЧЕНИЯ</w:t>
      </w: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РАДИОЭЛЕКТРОННЫХ СРЕДСТВ И ВЫСОКОЧАСТОТНЫХ УСТРОЙСТВ,</w:t>
      </w:r>
    </w:p>
    <w:p w:rsidR="005845CC" w:rsidRPr="003B47FE" w:rsidRDefault="005845CC">
      <w:pPr>
        <w:pStyle w:val="ConsPlusTitle"/>
        <w:jc w:val="center"/>
        <w:rPr>
          <w:sz w:val="24"/>
        </w:rPr>
      </w:pPr>
      <w:proofErr w:type="gramStart"/>
      <w:r w:rsidRPr="003B47FE">
        <w:rPr>
          <w:sz w:val="24"/>
        </w:rPr>
        <w:t>СВЕДЕНИЯ</w:t>
      </w:r>
      <w:proofErr w:type="gramEnd"/>
      <w:r w:rsidRPr="003B47FE">
        <w:rPr>
          <w:sz w:val="24"/>
        </w:rPr>
        <w:t xml:space="preserve"> О КОТОРЫХ ПРИЛАГАЮТСЯ К ЗАЯВЛЕНИЮ О РЕГИСТРАЦИИ</w:t>
      </w: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ЭТИХ СРЕДСТВ И УСТРОЙСТВ, ФОРМ СВИДЕТЕЛЬСТВ О РЕГИСТРАЦИИ</w:t>
      </w: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РАДИОЭЛЕКТРОННЫХ СРЕДСТВ И ВЫСОКОЧАСТОТНЫХ УСТРОЙСТВ И ФОРМ</w:t>
      </w: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СВИДЕТЕЛЬСТВ ОБ ОБРАЗОВАНИИ ПОЗЫВНЫХ СИГНАЛОВ ОПОЗНАВАНИЯ</w:t>
      </w:r>
    </w:p>
    <w:p w:rsidR="005845CC" w:rsidRPr="003B47FE" w:rsidRDefault="005845CC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45CC" w:rsidRPr="003B47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color w:val="392C69"/>
                <w:sz w:val="24"/>
              </w:rPr>
              <w:t>Список изменяющих документов</w:t>
            </w:r>
          </w:p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3B47FE">
              <w:rPr>
                <w:color w:val="392C69"/>
                <w:sz w:val="24"/>
              </w:rPr>
              <w:t xml:space="preserve">(в ред. Приказов </w:t>
            </w:r>
            <w:proofErr w:type="spellStart"/>
            <w:r w:rsidRPr="003B47FE">
              <w:rPr>
                <w:color w:val="392C69"/>
                <w:sz w:val="24"/>
              </w:rPr>
              <w:t>Минкомсвязи</w:t>
            </w:r>
            <w:proofErr w:type="spellEnd"/>
            <w:r w:rsidRPr="003B47FE">
              <w:rPr>
                <w:color w:val="392C69"/>
                <w:sz w:val="24"/>
              </w:rPr>
              <w:t xml:space="preserve"> России от 12.11.2015 </w:t>
            </w:r>
            <w:hyperlink r:id="rId6" w:history="1">
              <w:r w:rsidRPr="003B47FE">
                <w:rPr>
                  <w:color w:val="0000FF"/>
                  <w:sz w:val="24"/>
                </w:rPr>
                <w:t>N 452</w:t>
              </w:r>
            </w:hyperlink>
            <w:r w:rsidRPr="003B47FE">
              <w:rPr>
                <w:color w:val="392C69"/>
                <w:sz w:val="24"/>
              </w:rPr>
              <w:t>,</w:t>
            </w:r>
            <w:proofErr w:type="gramEnd"/>
          </w:p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color w:val="392C69"/>
                <w:sz w:val="24"/>
              </w:rPr>
              <w:t xml:space="preserve">от 25.06.2018 </w:t>
            </w:r>
            <w:hyperlink r:id="rId7" w:history="1">
              <w:r w:rsidRPr="003B47FE">
                <w:rPr>
                  <w:color w:val="0000FF"/>
                  <w:sz w:val="24"/>
                </w:rPr>
                <w:t>N 316</w:t>
              </w:r>
            </w:hyperlink>
            <w:r w:rsidRPr="003B47FE">
              <w:rPr>
                <w:color w:val="392C69"/>
                <w:sz w:val="24"/>
              </w:rPr>
              <w:t>)</w:t>
            </w:r>
          </w:p>
        </w:tc>
      </w:tr>
    </w:tbl>
    <w:p w:rsidR="005845CC" w:rsidRPr="003B47FE" w:rsidRDefault="005845CC">
      <w:pPr>
        <w:pStyle w:val="ConsPlusNormal"/>
        <w:jc w:val="center"/>
        <w:rPr>
          <w:sz w:val="24"/>
        </w:rPr>
      </w:pPr>
    </w:p>
    <w:p w:rsidR="005845CC" w:rsidRPr="003B47FE" w:rsidRDefault="005845CC">
      <w:pPr>
        <w:pStyle w:val="ConsPlusNormal"/>
        <w:ind w:firstLine="540"/>
        <w:jc w:val="both"/>
        <w:rPr>
          <w:sz w:val="24"/>
        </w:rPr>
      </w:pPr>
      <w:proofErr w:type="gramStart"/>
      <w:r w:rsidRPr="003B47FE">
        <w:rPr>
          <w:sz w:val="24"/>
        </w:rPr>
        <w:t xml:space="preserve">В соответствии с </w:t>
      </w:r>
      <w:hyperlink r:id="rId8" w:history="1">
        <w:r w:rsidRPr="003B47FE">
          <w:rPr>
            <w:color w:val="0000FF"/>
            <w:sz w:val="24"/>
          </w:rPr>
          <w:t>пунктом 6</w:t>
        </w:r>
      </w:hyperlink>
      <w:r w:rsidRPr="003B47FE">
        <w:rPr>
          <w:sz w:val="24"/>
        </w:rP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(Собрание законодательства Российской Федерации, 2004, N 42, ст. 4137; 2007, N 31, ст. 4093; 2008, N 42, ст. 4832; 2010, N 13, ст. 1502; 2011, N 43, ст. 6073;</w:t>
      </w:r>
      <w:proofErr w:type="gramEnd"/>
      <w:r w:rsidRPr="003B47FE">
        <w:rPr>
          <w:sz w:val="24"/>
        </w:rPr>
        <w:t xml:space="preserve"> </w:t>
      </w:r>
      <w:proofErr w:type="gramStart"/>
      <w:r w:rsidRPr="003B47FE">
        <w:rPr>
          <w:sz w:val="24"/>
        </w:rPr>
        <w:t>2012, N 1, ст. 144; 2013, N 12, ст. 1336; 2014, N 34, ст. 4673), приказываю:</w:t>
      </w:r>
      <w:proofErr w:type="gramEnd"/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 xml:space="preserve">1. Утвердить прилагаемый </w:t>
      </w:r>
      <w:hyperlink w:anchor="P54" w:history="1">
        <w:r w:rsidRPr="003B47FE">
          <w:rPr>
            <w:color w:val="0000FF"/>
            <w:sz w:val="24"/>
          </w:rPr>
          <w:t>перечень</w:t>
        </w:r>
      </w:hyperlink>
      <w:r w:rsidRPr="003B47FE">
        <w:rPr>
          <w:sz w:val="24"/>
        </w:rP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N 1 к настоящему приказу).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2. Утвердить прилагаемые формы:</w:t>
      </w:r>
    </w:p>
    <w:p w:rsidR="005845CC" w:rsidRPr="003B47FE" w:rsidRDefault="003B47FE">
      <w:pPr>
        <w:pStyle w:val="ConsPlusNormal"/>
        <w:spacing w:before="280"/>
        <w:ind w:firstLine="540"/>
        <w:jc w:val="both"/>
        <w:rPr>
          <w:sz w:val="24"/>
        </w:rPr>
      </w:pPr>
      <w:hyperlink w:anchor="P176" w:history="1">
        <w:r w:rsidR="005845CC" w:rsidRPr="003B47FE">
          <w:rPr>
            <w:color w:val="0000FF"/>
            <w:sz w:val="24"/>
          </w:rPr>
          <w:t>свидетельства</w:t>
        </w:r>
      </w:hyperlink>
      <w:r w:rsidR="005845CC" w:rsidRPr="003B47FE">
        <w:rPr>
          <w:sz w:val="24"/>
        </w:rPr>
        <w:t xml:space="preserve"> о регистрации радиоэлектронных средств (для стационарных радиоэлектронных средств, приложение N 2 к настоящему приказу);</w:t>
      </w:r>
    </w:p>
    <w:p w:rsidR="005845CC" w:rsidRPr="003B47FE" w:rsidRDefault="005845CC">
      <w:pPr>
        <w:pStyle w:val="ConsPlusNormal"/>
        <w:jc w:val="both"/>
        <w:rPr>
          <w:sz w:val="24"/>
        </w:rPr>
      </w:pPr>
      <w:proofErr w:type="gramStart"/>
      <w:r w:rsidRPr="003B47FE">
        <w:rPr>
          <w:sz w:val="24"/>
        </w:rPr>
        <w:t>(форма свидетельства утратила силу с 1 сентября 2018 года.</w:t>
      </w:r>
      <w:proofErr w:type="gramEnd"/>
      <w:r w:rsidRPr="003B47FE">
        <w:rPr>
          <w:sz w:val="24"/>
        </w:rPr>
        <w:t xml:space="preserve"> - </w:t>
      </w:r>
      <w:hyperlink r:id="rId9" w:history="1">
        <w:proofErr w:type="gramStart"/>
        <w:r w:rsidRPr="003B47FE">
          <w:rPr>
            <w:color w:val="0000FF"/>
            <w:sz w:val="24"/>
          </w:rPr>
          <w:t>Приказ</w:t>
        </w:r>
      </w:hyperlink>
      <w:r w:rsidRPr="003B47FE">
        <w:rPr>
          <w:sz w:val="24"/>
        </w:rPr>
        <w:t xml:space="preserve"> </w:t>
      </w:r>
      <w:proofErr w:type="spellStart"/>
      <w:r w:rsidRPr="003B47FE">
        <w:rPr>
          <w:sz w:val="24"/>
        </w:rPr>
        <w:t>Минкомсвязи</w:t>
      </w:r>
      <w:proofErr w:type="spellEnd"/>
      <w:r w:rsidRPr="003B47FE">
        <w:rPr>
          <w:sz w:val="24"/>
        </w:rPr>
        <w:t xml:space="preserve"> России от 25.06.2018 N 316)</w:t>
      </w:r>
      <w:proofErr w:type="gramEnd"/>
    </w:p>
    <w:p w:rsidR="005845CC" w:rsidRPr="003B47FE" w:rsidRDefault="003B47FE">
      <w:pPr>
        <w:pStyle w:val="ConsPlusNormal"/>
        <w:spacing w:before="280"/>
        <w:ind w:firstLine="540"/>
        <w:jc w:val="both"/>
        <w:rPr>
          <w:sz w:val="24"/>
        </w:rPr>
      </w:pPr>
      <w:hyperlink w:anchor="P189" w:history="1">
        <w:r w:rsidR="005845CC" w:rsidRPr="003B47FE">
          <w:rPr>
            <w:color w:val="0000FF"/>
            <w:sz w:val="24"/>
          </w:rPr>
          <w:t>свидетельства</w:t>
        </w:r>
      </w:hyperlink>
      <w:r w:rsidR="005845CC" w:rsidRPr="003B47FE">
        <w:rPr>
          <w:sz w:val="24"/>
        </w:rPr>
        <w:t xml:space="preserve"> о регистрации радиоэлектронных средств (для подвижных радиоэлектронных средств, приложение N 3 к настоящему приказу);</w:t>
      </w:r>
    </w:p>
    <w:p w:rsidR="005845CC" w:rsidRPr="003B47FE" w:rsidRDefault="005845CC">
      <w:pPr>
        <w:pStyle w:val="ConsPlusNormal"/>
        <w:jc w:val="both"/>
        <w:rPr>
          <w:sz w:val="24"/>
        </w:rPr>
      </w:pPr>
      <w:proofErr w:type="gramStart"/>
      <w:r w:rsidRPr="003B47FE">
        <w:rPr>
          <w:sz w:val="24"/>
        </w:rPr>
        <w:t>(форма свидетельства утратила силу с 1 сентября 2018 года.</w:t>
      </w:r>
      <w:proofErr w:type="gramEnd"/>
      <w:r w:rsidRPr="003B47FE">
        <w:rPr>
          <w:sz w:val="24"/>
        </w:rPr>
        <w:t xml:space="preserve"> - </w:t>
      </w:r>
      <w:hyperlink r:id="rId10" w:history="1">
        <w:proofErr w:type="gramStart"/>
        <w:r w:rsidRPr="003B47FE">
          <w:rPr>
            <w:color w:val="0000FF"/>
            <w:sz w:val="24"/>
          </w:rPr>
          <w:t>Приказ</w:t>
        </w:r>
      </w:hyperlink>
      <w:r w:rsidRPr="003B47FE">
        <w:rPr>
          <w:sz w:val="24"/>
        </w:rPr>
        <w:t xml:space="preserve"> </w:t>
      </w:r>
      <w:proofErr w:type="spellStart"/>
      <w:r w:rsidRPr="003B47FE">
        <w:rPr>
          <w:sz w:val="24"/>
        </w:rPr>
        <w:t>Минкомсвязи</w:t>
      </w:r>
      <w:proofErr w:type="spellEnd"/>
      <w:r w:rsidRPr="003B47FE">
        <w:rPr>
          <w:sz w:val="24"/>
        </w:rPr>
        <w:t xml:space="preserve"> России от 25.06.2018 N 316)</w:t>
      </w:r>
      <w:proofErr w:type="gramEnd"/>
    </w:p>
    <w:p w:rsidR="005845CC" w:rsidRPr="003B47FE" w:rsidRDefault="003B47FE">
      <w:pPr>
        <w:pStyle w:val="ConsPlusNormal"/>
        <w:spacing w:before="280"/>
        <w:ind w:firstLine="540"/>
        <w:jc w:val="both"/>
        <w:rPr>
          <w:sz w:val="24"/>
        </w:rPr>
      </w:pPr>
      <w:hyperlink w:anchor="P202" w:history="1">
        <w:r w:rsidR="005845CC" w:rsidRPr="003B47FE">
          <w:rPr>
            <w:color w:val="0000FF"/>
            <w:sz w:val="24"/>
          </w:rPr>
          <w:t>свидетельства</w:t>
        </w:r>
      </w:hyperlink>
      <w:r w:rsidR="005845CC" w:rsidRPr="003B47FE">
        <w:rPr>
          <w:sz w:val="24"/>
        </w:rPr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N 4 к настоящему приказу);</w:t>
      </w:r>
    </w:p>
    <w:p w:rsidR="005845CC" w:rsidRPr="003B47FE" w:rsidRDefault="005845CC">
      <w:pPr>
        <w:pStyle w:val="ConsPlusNormal"/>
        <w:jc w:val="both"/>
        <w:rPr>
          <w:sz w:val="24"/>
        </w:rPr>
      </w:pPr>
      <w:proofErr w:type="gramStart"/>
      <w:r w:rsidRPr="003B47FE">
        <w:rPr>
          <w:sz w:val="24"/>
        </w:rPr>
        <w:t>(форма свидетельства утратила силу с 1 сентября 2018 года.</w:t>
      </w:r>
      <w:proofErr w:type="gramEnd"/>
      <w:r w:rsidRPr="003B47FE">
        <w:rPr>
          <w:sz w:val="24"/>
        </w:rPr>
        <w:t xml:space="preserve"> - </w:t>
      </w:r>
      <w:hyperlink r:id="rId11" w:history="1">
        <w:proofErr w:type="gramStart"/>
        <w:r w:rsidRPr="003B47FE">
          <w:rPr>
            <w:color w:val="0000FF"/>
            <w:sz w:val="24"/>
          </w:rPr>
          <w:t>Приказ</w:t>
        </w:r>
      </w:hyperlink>
      <w:r w:rsidRPr="003B47FE">
        <w:rPr>
          <w:sz w:val="24"/>
        </w:rPr>
        <w:t xml:space="preserve"> </w:t>
      </w:r>
      <w:proofErr w:type="spellStart"/>
      <w:r w:rsidRPr="003B47FE">
        <w:rPr>
          <w:sz w:val="24"/>
        </w:rPr>
        <w:t>Минкомсвязи</w:t>
      </w:r>
      <w:proofErr w:type="spellEnd"/>
      <w:r w:rsidRPr="003B47FE">
        <w:rPr>
          <w:sz w:val="24"/>
        </w:rPr>
        <w:t xml:space="preserve"> России от 25.06.2018 N 316)</w:t>
      </w:r>
      <w:proofErr w:type="gramEnd"/>
    </w:p>
    <w:p w:rsidR="005845CC" w:rsidRPr="003B47FE" w:rsidRDefault="003B47FE">
      <w:pPr>
        <w:pStyle w:val="ConsPlusNormal"/>
        <w:spacing w:before="280"/>
        <w:ind w:firstLine="540"/>
        <w:jc w:val="both"/>
        <w:rPr>
          <w:sz w:val="24"/>
        </w:rPr>
      </w:pPr>
      <w:hyperlink w:anchor="P215" w:history="1">
        <w:r w:rsidR="005845CC" w:rsidRPr="003B47FE">
          <w:rPr>
            <w:color w:val="0000FF"/>
            <w:sz w:val="24"/>
          </w:rPr>
          <w:t>свидетельства</w:t>
        </w:r>
      </w:hyperlink>
      <w:r w:rsidR="005845CC" w:rsidRPr="003B47FE">
        <w:rPr>
          <w:sz w:val="24"/>
        </w:rPr>
        <w:t xml:space="preserve"> о регистрации высокочастотных устройств (приложение N 5 к настоящему приказу);</w:t>
      </w:r>
    </w:p>
    <w:p w:rsidR="005845CC" w:rsidRPr="003B47FE" w:rsidRDefault="005845CC">
      <w:pPr>
        <w:pStyle w:val="ConsPlusNormal"/>
        <w:jc w:val="both"/>
        <w:rPr>
          <w:sz w:val="24"/>
        </w:rPr>
      </w:pPr>
      <w:proofErr w:type="gramStart"/>
      <w:r w:rsidRPr="003B47FE">
        <w:rPr>
          <w:sz w:val="24"/>
        </w:rPr>
        <w:t>(форма свидетельства утратила силу с 1 сентября 2018 года.</w:t>
      </w:r>
      <w:proofErr w:type="gramEnd"/>
      <w:r w:rsidRPr="003B47FE">
        <w:rPr>
          <w:sz w:val="24"/>
        </w:rPr>
        <w:t xml:space="preserve"> - </w:t>
      </w:r>
      <w:hyperlink r:id="rId12" w:history="1">
        <w:proofErr w:type="gramStart"/>
        <w:r w:rsidRPr="003B47FE">
          <w:rPr>
            <w:color w:val="0000FF"/>
            <w:sz w:val="24"/>
          </w:rPr>
          <w:t>Приказ</w:t>
        </w:r>
      </w:hyperlink>
      <w:r w:rsidRPr="003B47FE">
        <w:rPr>
          <w:sz w:val="24"/>
        </w:rPr>
        <w:t xml:space="preserve"> </w:t>
      </w:r>
      <w:proofErr w:type="spellStart"/>
      <w:r w:rsidRPr="003B47FE">
        <w:rPr>
          <w:sz w:val="24"/>
        </w:rPr>
        <w:t>Минкомсвязи</w:t>
      </w:r>
      <w:proofErr w:type="spellEnd"/>
      <w:r w:rsidRPr="003B47FE">
        <w:rPr>
          <w:sz w:val="24"/>
        </w:rPr>
        <w:t xml:space="preserve"> России от 25.06.2018 N 316)</w:t>
      </w:r>
      <w:proofErr w:type="gramEnd"/>
    </w:p>
    <w:p w:rsidR="005845CC" w:rsidRPr="003B47FE" w:rsidRDefault="003B47FE">
      <w:pPr>
        <w:pStyle w:val="ConsPlusNormal"/>
        <w:spacing w:before="280"/>
        <w:ind w:firstLine="540"/>
        <w:jc w:val="both"/>
        <w:rPr>
          <w:sz w:val="24"/>
        </w:rPr>
      </w:pPr>
      <w:hyperlink w:anchor="P240" w:history="1">
        <w:r w:rsidR="005845CC" w:rsidRPr="003B47FE">
          <w:rPr>
            <w:color w:val="0000FF"/>
            <w:sz w:val="24"/>
          </w:rPr>
          <w:t>свидетельства</w:t>
        </w:r>
      </w:hyperlink>
      <w:r w:rsidR="005845CC" w:rsidRPr="003B47FE">
        <w:rPr>
          <w:sz w:val="24"/>
        </w:rPr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N 6 к настоящему приказу);</w:t>
      </w:r>
    </w:p>
    <w:p w:rsidR="005845CC" w:rsidRPr="003B47FE" w:rsidRDefault="003B47FE">
      <w:pPr>
        <w:pStyle w:val="ConsPlusNormal"/>
        <w:spacing w:before="280"/>
        <w:ind w:firstLine="540"/>
        <w:jc w:val="both"/>
        <w:rPr>
          <w:sz w:val="24"/>
        </w:rPr>
      </w:pPr>
      <w:hyperlink w:anchor="P298" w:history="1">
        <w:r w:rsidR="005845CC" w:rsidRPr="003B47FE">
          <w:rPr>
            <w:color w:val="0000FF"/>
            <w:sz w:val="24"/>
          </w:rPr>
          <w:t>свидетельства</w:t>
        </w:r>
      </w:hyperlink>
      <w:r w:rsidR="005845CC" w:rsidRPr="003B47FE">
        <w:rPr>
          <w:sz w:val="24"/>
        </w:rP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</w:t>
      </w:r>
      <w:proofErr w:type="spellStart"/>
      <w:r w:rsidR="005845CC" w:rsidRPr="003B47FE">
        <w:rPr>
          <w:sz w:val="24"/>
        </w:rPr>
        <w:t>радиомногоборью</w:t>
      </w:r>
      <w:proofErr w:type="spellEnd"/>
      <w:r w:rsidR="005845CC" w:rsidRPr="003B47FE">
        <w:rPr>
          <w:sz w:val="24"/>
        </w:rPr>
        <w:t xml:space="preserve"> и спортивной радиопеленгации, приложение N 7 к настоящему приказу);</w:t>
      </w:r>
    </w:p>
    <w:p w:rsidR="005845CC" w:rsidRPr="003B47FE" w:rsidRDefault="003B47FE">
      <w:pPr>
        <w:pStyle w:val="ConsPlusNormal"/>
        <w:spacing w:before="280"/>
        <w:ind w:firstLine="540"/>
        <w:jc w:val="both"/>
        <w:rPr>
          <w:sz w:val="24"/>
        </w:rPr>
      </w:pPr>
      <w:hyperlink w:anchor="P347" w:history="1">
        <w:r w:rsidR="005845CC" w:rsidRPr="003B47FE">
          <w:rPr>
            <w:color w:val="0000FF"/>
            <w:sz w:val="24"/>
          </w:rPr>
          <w:t>свидетельства</w:t>
        </w:r>
      </w:hyperlink>
      <w:r w:rsidR="005845CC" w:rsidRPr="003B47FE">
        <w:rPr>
          <w:sz w:val="24"/>
        </w:rPr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N 8 к настоящему приказу);</w:t>
      </w:r>
    </w:p>
    <w:p w:rsidR="005845CC" w:rsidRPr="003B47FE" w:rsidRDefault="003B47FE">
      <w:pPr>
        <w:pStyle w:val="ConsPlusNormal"/>
        <w:spacing w:before="280"/>
        <w:ind w:firstLine="540"/>
        <w:jc w:val="both"/>
        <w:rPr>
          <w:sz w:val="24"/>
        </w:rPr>
      </w:pPr>
      <w:hyperlink w:anchor="P399" w:history="1">
        <w:r w:rsidR="005845CC" w:rsidRPr="003B47FE">
          <w:rPr>
            <w:color w:val="0000FF"/>
            <w:sz w:val="24"/>
          </w:rPr>
          <w:t>свидетельства</w:t>
        </w:r>
      </w:hyperlink>
      <w:r w:rsidR="005845CC" w:rsidRPr="003B47FE">
        <w:rPr>
          <w:sz w:val="24"/>
        </w:rPr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N 9 к настоящему приказу);</w:t>
      </w:r>
    </w:p>
    <w:p w:rsidR="005845CC" w:rsidRPr="003B47FE" w:rsidRDefault="003B47FE">
      <w:pPr>
        <w:pStyle w:val="ConsPlusNormal"/>
        <w:spacing w:before="280"/>
        <w:ind w:firstLine="540"/>
        <w:jc w:val="both"/>
        <w:rPr>
          <w:sz w:val="24"/>
        </w:rPr>
      </w:pPr>
      <w:hyperlink w:anchor="P464" w:history="1">
        <w:r w:rsidR="005845CC" w:rsidRPr="003B47FE">
          <w:rPr>
            <w:color w:val="0000FF"/>
            <w:sz w:val="24"/>
          </w:rPr>
          <w:t>свидетельства</w:t>
        </w:r>
      </w:hyperlink>
      <w:r w:rsidR="005845CC" w:rsidRPr="003B47FE">
        <w:rPr>
          <w:sz w:val="24"/>
        </w:rP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N 10 к настоящему приказу).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298" w:history="1">
        <w:r w:rsidRPr="003B47FE">
          <w:rPr>
            <w:color w:val="0000FF"/>
            <w:sz w:val="24"/>
          </w:rPr>
          <w:t>приложении N 7</w:t>
        </w:r>
      </w:hyperlink>
      <w:r w:rsidRPr="003B47FE">
        <w:rPr>
          <w:sz w:val="24"/>
        </w:rPr>
        <w:t xml:space="preserve"> к настоящему приказу) оформляются на бумажных носителях формата A4 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298" w:history="1">
        <w:r w:rsidRPr="003B47FE">
          <w:rPr>
            <w:color w:val="0000FF"/>
            <w:sz w:val="24"/>
          </w:rPr>
          <w:t>приложении N 7</w:t>
        </w:r>
      </w:hyperlink>
      <w:r w:rsidRPr="003B47FE">
        <w:rPr>
          <w:sz w:val="24"/>
        </w:rPr>
        <w:t xml:space="preserve"> к настоящему Приказу, оформляется на бумажном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 xml:space="preserve">4. </w:t>
      </w:r>
      <w:proofErr w:type="gramStart"/>
      <w:r w:rsidRPr="003B47FE">
        <w:rPr>
          <w:sz w:val="24"/>
        </w:rPr>
        <w:t xml:space="preserve">Признать утратившим силу </w:t>
      </w:r>
      <w:hyperlink r:id="rId13" w:history="1">
        <w:r w:rsidRPr="003B47FE">
          <w:rPr>
            <w:color w:val="0000FF"/>
            <w:sz w:val="24"/>
          </w:rPr>
          <w:t>приказ</w:t>
        </w:r>
      </w:hyperlink>
      <w:r w:rsidRPr="003B47FE">
        <w:rPr>
          <w:sz w:val="24"/>
        </w:rPr>
        <w:t xml:space="preserve"> Министерства связи и массовых коммуникаций Российской Федерации от 15.06.2010 N 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</w:t>
      </w:r>
      <w:proofErr w:type="gramEnd"/>
      <w:r w:rsidRPr="003B47FE">
        <w:rPr>
          <w:sz w:val="24"/>
        </w:rPr>
        <w:t xml:space="preserve"> юстиции Российской Федерации 30 июля 2010 г., </w:t>
      </w:r>
      <w:proofErr w:type="gramStart"/>
      <w:r w:rsidRPr="003B47FE">
        <w:rPr>
          <w:sz w:val="24"/>
        </w:rPr>
        <w:t>регистрационный</w:t>
      </w:r>
      <w:proofErr w:type="gramEnd"/>
      <w:r w:rsidRPr="003B47FE">
        <w:rPr>
          <w:sz w:val="24"/>
        </w:rPr>
        <w:t xml:space="preserve"> N 18004).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5. Направить настоящий приказ на государственную регистрацию в Министерство юстиции Российской Федерации.</w:t>
      </w:r>
    </w:p>
    <w:p w:rsidR="005845CC" w:rsidRPr="003B47FE" w:rsidRDefault="005845CC">
      <w:pPr>
        <w:pStyle w:val="ConsPlusNormal"/>
        <w:jc w:val="both"/>
        <w:rPr>
          <w:sz w:val="24"/>
        </w:rPr>
      </w:pPr>
    </w:p>
    <w:p w:rsidR="005845CC" w:rsidRPr="003B47FE" w:rsidRDefault="005845CC">
      <w:pPr>
        <w:pStyle w:val="ConsPlusNormal"/>
        <w:jc w:val="right"/>
        <w:rPr>
          <w:sz w:val="24"/>
        </w:rPr>
      </w:pPr>
      <w:r w:rsidRPr="003B47FE">
        <w:rPr>
          <w:sz w:val="24"/>
        </w:rPr>
        <w:lastRenderedPageBreak/>
        <w:t>Министр</w:t>
      </w:r>
    </w:p>
    <w:p w:rsidR="005845CC" w:rsidRPr="003B47FE" w:rsidRDefault="005845CC">
      <w:pPr>
        <w:pStyle w:val="ConsPlusNormal"/>
        <w:jc w:val="right"/>
        <w:rPr>
          <w:sz w:val="24"/>
        </w:rPr>
      </w:pPr>
      <w:r w:rsidRPr="003B47FE">
        <w:rPr>
          <w:sz w:val="24"/>
        </w:rPr>
        <w:t>Н.А.НИКИФОРОВ</w:t>
      </w:r>
    </w:p>
    <w:p w:rsidR="005845CC" w:rsidRPr="003B47FE" w:rsidRDefault="005845CC">
      <w:pPr>
        <w:pStyle w:val="ConsPlusNormal"/>
        <w:jc w:val="both"/>
        <w:rPr>
          <w:sz w:val="24"/>
        </w:rPr>
      </w:pPr>
    </w:p>
    <w:p w:rsidR="005845CC" w:rsidRPr="003B47FE" w:rsidRDefault="005845CC">
      <w:pPr>
        <w:pStyle w:val="ConsPlusNormal"/>
        <w:jc w:val="both"/>
        <w:rPr>
          <w:sz w:val="24"/>
        </w:rPr>
      </w:pPr>
    </w:p>
    <w:p w:rsidR="005845CC" w:rsidRPr="003B47FE" w:rsidRDefault="005845CC">
      <w:pPr>
        <w:pStyle w:val="ConsPlusNormal"/>
        <w:jc w:val="both"/>
        <w:rPr>
          <w:sz w:val="24"/>
        </w:rPr>
      </w:pPr>
    </w:p>
    <w:p w:rsidR="005845CC" w:rsidRPr="003B47FE" w:rsidRDefault="005845CC">
      <w:pPr>
        <w:pStyle w:val="ConsPlusNormal"/>
        <w:jc w:val="both"/>
        <w:rPr>
          <w:sz w:val="24"/>
        </w:rPr>
      </w:pPr>
    </w:p>
    <w:p w:rsidR="005845CC" w:rsidRPr="003B47FE" w:rsidRDefault="005845CC">
      <w:pPr>
        <w:pStyle w:val="ConsPlusNormal"/>
        <w:jc w:val="both"/>
        <w:rPr>
          <w:sz w:val="24"/>
        </w:rPr>
      </w:pPr>
    </w:p>
    <w:p w:rsidR="005845CC" w:rsidRPr="003B47FE" w:rsidRDefault="005845CC">
      <w:pPr>
        <w:pStyle w:val="ConsPlusNormal"/>
        <w:jc w:val="right"/>
        <w:outlineLvl w:val="0"/>
        <w:rPr>
          <w:sz w:val="24"/>
        </w:rPr>
      </w:pPr>
      <w:r w:rsidRPr="003B47FE">
        <w:rPr>
          <w:sz w:val="24"/>
        </w:rPr>
        <w:t>Приложение N 1</w:t>
      </w:r>
    </w:p>
    <w:p w:rsidR="005845CC" w:rsidRPr="003B47FE" w:rsidRDefault="005845CC">
      <w:pPr>
        <w:pStyle w:val="ConsPlusNormal"/>
        <w:jc w:val="right"/>
        <w:rPr>
          <w:sz w:val="24"/>
        </w:rPr>
      </w:pPr>
      <w:r w:rsidRPr="003B47FE">
        <w:rPr>
          <w:sz w:val="24"/>
        </w:rPr>
        <w:t>к приказу Министерства связи</w:t>
      </w:r>
    </w:p>
    <w:p w:rsidR="005845CC" w:rsidRPr="003B47FE" w:rsidRDefault="005845CC">
      <w:pPr>
        <w:pStyle w:val="ConsPlusNormal"/>
        <w:jc w:val="right"/>
        <w:rPr>
          <w:sz w:val="24"/>
        </w:rPr>
      </w:pPr>
      <w:r w:rsidRPr="003B47FE">
        <w:rPr>
          <w:sz w:val="24"/>
        </w:rPr>
        <w:t>и массовых коммуникаций</w:t>
      </w:r>
    </w:p>
    <w:p w:rsidR="005845CC" w:rsidRPr="003B47FE" w:rsidRDefault="005845CC">
      <w:pPr>
        <w:pStyle w:val="ConsPlusNormal"/>
        <w:jc w:val="right"/>
        <w:rPr>
          <w:sz w:val="24"/>
        </w:rPr>
      </w:pPr>
      <w:r w:rsidRPr="003B47FE">
        <w:rPr>
          <w:sz w:val="24"/>
        </w:rPr>
        <w:t>Российской Федерации</w:t>
      </w:r>
    </w:p>
    <w:p w:rsidR="005845CC" w:rsidRPr="003B47FE" w:rsidRDefault="005845CC">
      <w:pPr>
        <w:pStyle w:val="ConsPlusNormal"/>
        <w:jc w:val="right"/>
        <w:rPr>
          <w:sz w:val="24"/>
        </w:rPr>
      </w:pPr>
      <w:r w:rsidRPr="003B47FE">
        <w:rPr>
          <w:sz w:val="24"/>
        </w:rPr>
        <w:t>от 13.01.2015 N 2</w:t>
      </w:r>
    </w:p>
    <w:p w:rsidR="005845CC" w:rsidRPr="003B47FE" w:rsidRDefault="005845CC">
      <w:pPr>
        <w:pStyle w:val="ConsPlusNormal"/>
        <w:jc w:val="both"/>
        <w:rPr>
          <w:sz w:val="24"/>
        </w:rPr>
      </w:pPr>
    </w:p>
    <w:p w:rsidR="005845CC" w:rsidRPr="003B47FE" w:rsidRDefault="005845CC">
      <w:pPr>
        <w:pStyle w:val="ConsPlusTitle"/>
        <w:jc w:val="center"/>
        <w:rPr>
          <w:sz w:val="24"/>
        </w:rPr>
      </w:pPr>
      <w:bookmarkStart w:id="0" w:name="P54"/>
      <w:bookmarkEnd w:id="0"/>
      <w:r w:rsidRPr="003B47FE">
        <w:rPr>
          <w:sz w:val="24"/>
        </w:rPr>
        <w:t>ПЕРЕЧЕНЬ</w:t>
      </w: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ТЕХНИЧЕСКИХ ХАРАКТЕРИСТИК И ПАРАМЕТРОВ ИЗЛУЧЕНИЯ</w:t>
      </w: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РАДИОЭЛЕКТРОННЫХ СРЕДСТВ И ВЫСОКОЧАСТОТНЫХ УСТРОЙСТВ,</w:t>
      </w:r>
    </w:p>
    <w:p w:rsidR="005845CC" w:rsidRPr="003B47FE" w:rsidRDefault="005845CC">
      <w:pPr>
        <w:pStyle w:val="ConsPlusTitle"/>
        <w:jc w:val="center"/>
        <w:rPr>
          <w:sz w:val="24"/>
        </w:rPr>
      </w:pPr>
      <w:proofErr w:type="gramStart"/>
      <w:r w:rsidRPr="003B47FE">
        <w:rPr>
          <w:sz w:val="24"/>
        </w:rPr>
        <w:t>СВЕДЕНИЯ</w:t>
      </w:r>
      <w:proofErr w:type="gramEnd"/>
      <w:r w:rsidRPr="003B47FE">
        <w:rPr>
          <w:sz w:val="24"/>
        </w:rPr>
        <w:t xml:space="preserve"> О КОТОРЫХ ПРИЛАГАЮТСЯ К ЗАЯВЛЕНИЮ</w:t>
      </w:r>
    </w:p>
    <w:p w:rsidR="005845CC" w:rsidRPr="003B47FE" w:rsidRDefault="005845CC">
      <w:pPr>
        <w:pStyle w:val="ConsPlusTitle"/>
        <w:jc w:val="center"/>
        <w:rPr>
          <w:sz w:val="24"/>
        </w:rPr>
      </w:pPr>
      <w:r w:rsidRPr="003B47FE">
        <w:rPr>
          <w:sz w:val="24"/>
        </w:rPr>
        <w:t>О РЕГИСТРАЦИИ ЭТИХ СРЕДСТВ И УСТРОЙСТВ</w:t>
      </w:r>
    </w:p>
    <w:p w:rsidR="005845CC" w:rsidRPr="003B47FE" w:rsidRDefault="005845CC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45CC" w:rsidRPr="003B47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color w:val="392C69"/>
                <w:sz w:val="24"/>
              </w:rPr>
              <w:t>Список изменяющих документов</w:t>
            </w:r>
          </w:p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3B47FE">
              <w:rPr>
                <w:color w:val="392C69"/>
                <w:sz w:val="24"/>
              </w:rPr>
              <w:t xml:space="preserve">(в ред. Приказов </w:t>
            </w:r>
            <w:proofErr w:type="spellStart"/>
            <w:r w:rsidRPr="003B47FE">
              <w:rPr>
                <w:color w:val="392C69"/>
                <w:sz w:val="24"/>
              </w:rPr>
              <w:t>Минкомсвязи</w:t>
            </w:r>
            <w:proofErr w:type="spellEnd"/>
            <w:r w:rsidRPr="003B47FE">
              <w:rPr>
                <w:color w:val="392C69"/>
                <w:sz w:val="24"/>
              </w:rPr>
              <w:t xml:space="preserve"> России от 12.11.2015 </w:t>
            </w:r>
            <w:hyperlink r:id="rId14" w:history="1">
              <w:r w:rsidRPr="003B47FE">
                <w:rPr>
                  <w:color w:val="0000FF"/>
                  <w:sz w:val="24"/>
                </w:rPr>
                <w:t>N 452</w:t>
              </w:r>
            </w:hyperlink>
            <w:r w:rsidRPr="003B47FE">
              <w:rPr>
                <w:color w:val="392C69"/>
                <w:sz w:val="24"/>
              </w:rPr>
              <w:t>,</w:t>
            </w:r>
            <w:proofErr w:type="gramEnd"/>
          </w:p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color w:val="392C69"/>
                <w:sz w:val="24"/>
              </w:rPr>
              <w:t xml:space="preserve">от 25.06.2018 </w:t>
            </w:r>
            <w:hyperlink r:id="rId15" w:history="1">
              <w:r w:rsidRPr="003B47FE">
                <w:rPr>
                  <w:color w:val="0000FF"/>
                  <w:sz w:val="24"/>
                </w:rPr>
                <w:t>N 316</w:t>
              </w:r>
            </w:hyperlink>
            <w:r w:rsidRPr="003B47FE">
              <w:rPr>
                <w:color w:val="392C69"/>
                <w:sz w:val="24"/>
              </w:rPr>
              <w:t>)</w:t>
            </w:r>
          </w:p>
        </w:tc>
      </w:tr>
    </w:tbl>
    <w:p w:rsidR="005845CC" w:rsidRPr="003B47FE" w:rsidRDefault="005845CC">
      <w:pPr>
        <w:pStyle w:val="ConsPlusNormal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7953"/>
        <w:gridCol w:w="1156"/>
      </w:tblGrid>
      <w:tr w:rsidR="005845CC" w:rsidRPr="003B47FE">
        <w:tc>
          <w:tcPr>
            <w:tcW w:w="530" w:type="dxa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 xml:space="preserve">N </w:t>
            </w:r>
            <w:proofErr w:type="gramStart"/>
            <w:r w:rsidRPr="003B47FE">
              <w:rPr>
                <w:sz w:val="24"/>
              </w:rPr>
              <w:t>п</w:t>
            </w:r>
            <w:proofErr w:type="gramEnd"/>
            <w:r w:rsidRPr="003B47FE">
              <w:rPr>
                <w:sz w:val="24"/>
              </w:rPr>
              <w:t>/п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Характеристика, параметр</w:t>
            </w:r>
          </w:p>
        </w:tc>
        <w:tc>
          <w:tcPr>
            <w:tcW w:w="1156" w:type="dxa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Примечание</w:t>
            </w:r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1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Тип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1" w:history="1">
              <w:r w:rsidR="005845CC" w:rsidRPr="003B47FE">
                <w:rPr>
                  <w:color w:val="0000FF"/>
                  <w:sz w:val="24"/>
                </w:rPr>
                <w:t>1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2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Наименование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1" w:history="1">
              <w:r w:rsidR="005845CC" w:rsidRPr="003B47FE">
                <w:rPr>
                  <w:color w:val="0000FF"/>
                  <w:sz w:val="24"/>
                </w:rPr>
                <w:t>1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3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Заводской (серийный, учетный) номер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1" w:history="1">
              <w:r w:rsidR="005845CC" w:rsidRPr="003B47FE">
                <w:rPr>
                  <w:color w:val="0000FF"/>
                  <w:sz w:val="24"/>
                </w:rPr>
                <w:t>1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4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Год изготовления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2" w:history="1">
              <w:r w:rsidR="005845CC" w:rsidRPr="003B47FE">
                <w:rPr>
                  <w:color w:val="0000FF"/>
                  <w:sz w:val="24"/>
                </w:rPr>
                <w:t>2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5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Завод-изготовитель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2" w:history="1">
              <w:r w:rsidR="005845CC" w:rsidRPr="003B47FE">
                <w:rPr>
                  <w:color w:val="0000FF"/>
                  <w:sz w:val="24"/>
                </w:rPr>
                <w:t>2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6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Позывной сигнал опознавания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3" w:history="1">
              <w:r w:rsidR="005845CC" w:rsidRPr="003B47FE">
                <w:rPr>
                  <w:color w:val="0000FF"/>
                  <w:sz w:val="24"/>
                </w:rPr>
                <w:t>3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7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Условия эксплуатации (стационарное, возимое, носимое)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4" w:history="1">
              <w:r w:rsidR="005845CC" w:rsidRPr="003B47FE">
                <w:rPr>
                  <w:color w:val="0000FF"/>
                  <w:sz w:val="24"/>
                </w:rPr>
                <w:t>4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8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5" w:history="1">
              <w:r w:rsidR="005845CC" w:rsidRPr="003B47FE">
                <w:rPr>
                  <w:color w:val="0000FF"/>
                  <w:sz w:val="24"/>
                </w:rPr>
                <w:t>5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9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Географическая широта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6" w:history="1">
              <w:r w:rsidR="005845CC" w:rsidRPr="003B47FE">
                <w:rPr>
                  <w:color w:val="0000FF"/>
                  <w:sz w:val="24"/>
                </w:rPr>
                <w:t>6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10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Географическая долгота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6" w:history="1">
              <w:r w:rsidR="005845CC" w:rsidRPr="003B47FE">
                <w:rPr>
                  <w:color w:val="0000FF"/>
                  <w:sz w:val="24"/>
                </w:rPr>
                <w:t>6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11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66" w:history="1">
              <w:r w:rsidR="005845CC" w:rsidRPr="003B47FE">
                <w:rPr>
                  <w:color w:val="0000FF"/>
                  <w:sz w:val="24"/>
                </w:rPr>
                <w:t>13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12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8" w:history="1">
              <w:r w:rsidR="005845CC" w:rsidRPr="003B47FE">
                <w:rPr>
                  <w:color w:val="0000FF"/>
                  <w:sz w:val="24"/>
                </w:rPr>
                <w:t>7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13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Класс излучения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65" w:history="1">
              <w:r w:rsidR="005845CC" w:rsidRPr="003B47FE">
                <w:rPr>
                  <w:color w:val="0000FF"/>
                  <w:sz w:val="24"/>
                </w:rPr>
                <w:t>12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14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 xml:space="preserve">Мощность на выходе передатчика радиоэлектронного средства (мощность </w:t>
            </w:r>
            <w:r w:rsidRPr="003B47FE">
              <w:rPr>
                <w:sz w:val="24"/>
              </w:rPr>
              <w:lastRenderedPageBreak/>
              <w:t xml:space="preserve">высокочастотного устройства), </w:t>
            </w:r>
            <w:proofErr w:type="gramStart"/>
            <w:r w:rsidRPr="003B47FE">
              <w:rPr>
                <w:sz w:val="24"/>
              </w:rPr>
              <w:t>Вт</w:t>
            </w:r>
            <w:proofErr w:type="gramEnd"/>
            <w:r w:rsidRPr="003B47FE">
              <w:rPr>
                <w:sz w:val="24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3B47FE">
              <w:rPr>
                <w:sz w:val="24"/>
              </w:rPr>
              <w:t>дБВт</w:t>
            </w:r>
            <w:proofErr w:type="spellEnd"/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8" w:history="1">
              <w:r w:rsidR="005845CC" w:rsidRPr="003B47FE">
                <w:rPr>
                  <w:color w:val="0000FF"/>
                  <w:sz w:val="24"/>
                </w:rPr>
                <w:t>7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lastRenderedPageBreak/>
              <w:t>15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Тип антенны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4" w:history="1">
              <w:r w:rsidR="005845CC" w:rsidRPr="003B47FE">
                <w:rPr>
                  <w:color w:val="0000FF"/>
                  <w:sz w:val="24"/>
                </w:rPr>
                <w:t>4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16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 xml:space="preserve">Высота подвеса антенны, </w:t>
            </w:r>
            <w:proofErr w:type="gramStart"/>
            <w:r w:rsidRPr="003B47FE">
              <w:rPr>
                <w:sz w:val="24"/>
              </w:rPr>
              <w:t>м</w:t>
            </w:r>
            <w:proofErr w:type="gramEnd"/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9" w:history="1">
              <w:r w:rsidR="005845CC" w:rsidRPr="003B47FE">
                <w:rPr>
                  <w:color w:val="0000FF"/>
                  <w:sz w:val="24"/>
                </w:rPr>
                <w:t>8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17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Азимут излучения, град.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9" w:history="1">
              <w:r w:rsidR="005845CC" w:rsidRPr="003B47FE">
                <w:rPr>
                  <w:color w:val="0000FF"/>
                  <w:sz w:val="24"/>
                </w:rPr>
                <w:t>8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18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39" w:history="1">
              <w:r w:rsidR="005845CC" w:rsidRPr="003B47FE">
                <w:rPr>
                  <w:color w:val="0000FF"/>
                  <w:sz w:val="24"/>
                </w:rPr>
                <w:t>8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19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rPr>
                <w:sz w:val="24"/>
              </w:rPr>
            </w:pPr>
            <w:r w:rsidRPr="003B47FE">
              <w:rPr>
                <w:sz w:val="24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40" w:history="1">
              <w:r w:rsidR="005845CC" w:rsidRPr="003B47FE">
                <w:rPr>
                  <w:color w:val="0000FF"/>
                  <w:sz w:val="24"/>
                </w:rPr>
                <w:t>9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20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Идентификационный номер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54" w:history="1">
              <w:r w:rsidR="005845CC" w:rsidRPr="003B47FE">
                <w:rPr>
                  <w:color w:val="0000FF"/>
                  <w:sz w:val="24"/>
                </w:rPr>
                <w:t>10</w:t>
              </w:r>
            </w:hyperlink>
          </w:p>
        </w:tc>
      </w:tr>
      <w:tr w:rsidR="005845CC" w:rsidRPr="003B47FE">
        <w:tc>
          <w:tcPr>
            <w:tcW w:w="530" w:type="dxa"/>
            <w:vAlign w:val="center"/>
          </w:tcPr>
          <w:p w:rsidR="005845CC" w:rsidRPr="003B47FE" w:rsidRDefault="005845CC">
            <w:pPr>
              <w:pStyle w:val="ConsPlusNormal"/>
              <w:jc w:val="center"/>
              <w:rPr>
                <w:sz w:val="24"/>
              </w:rPr>
            </w:pPr>
            <w:r w:rsidRPr="003B47FE">
              <w:rPr>
                <w:sz w:val="24"/>
              </w:rPr>
              <w:t>21</w:t>
            </w:r>
          </w:p>
        </w:tc>
        <w:tc>
          <w:tcPr>
            <w:tcW w:w="7953" w:type="dxa"/>
          </w:tcPr>
          <w:p w:rsidR="005845CC" w:rsidRPr="003B47FE" w:rsidRDefault="005845CC">
            <w:pPr>
              <w:pStyle w:val="ConsPlusNormal"/>
              <w:jc w:val="both"/>
              <w:rPr>
                <w:sz w:val="24"/>
              </w:rPr>
            </w:pPr>
            <w:r w:rsidRPr="003B47FE">
              <w:rPr>
                <w:sz w:val="24"/>
              </w:rPr>
              <w:t>Квалификация радиооператора любительской радиостанции</w:t>
            </w:r>
          </w:p>
        </w:tc>
        <w:tc>
          <w:tcPr>
            <w:tcW w:w="1156" w:type="dxa"/>
            <w:vAlign w:val="center"/>
          </w:tcPr>
          <w:p w:rsidR="005845CC" w:rsidRPr="003B47FE" w:rsidRDefault="003B47FE">
            <w:pPr>
              <w:pStyle w:val="ConsPlusNormal"/>
              <w:jc w:val="center"/>
              <w:rPr>
                <w:sz w:val="24"/>
              </w:rPr>
            </w:pPr>
            <w:hyperlink w:anchor="P164" w:history="1">
              <w:r w:rsidR="005845CC" w:rsidRPr="003B47FE">
                <w:rPr>
                  <w:color w:val="0000FF"/>
                  <w:sz w:val="24"/>
                </w:rPr>
                <w:t>11</w:t>
              </w:r>
            </w:hyperlink>
          </w:p>
        </w:tc>
      </w:tr>
    </w:tbl>
    <w:p w:rsidR="005845CC" w:rsidRPr="003B47FE" w:rsidRDefault="005845CC">
      <w:pPr>
        <w:pStyle w:val="ConsPlusNormal"/>
        <w:jc w:val="both"/>
        <w:rPr>
          <w:sz w:val="24"/>
        </w:rPr>
      </w:pPr>
    </w:p>
    <w:p w:rsidR="005845CC" w:rsidRPr="003B47FE" w:rsidRDefault="005845CC">
      <w:pPr>
        <w:pStyle w:val="ConsPlusNormal"/>
        <w:ind w:firstLine="540"/>
        <w:jc w:val="both"/>
        <w:rPr>
          <w:sz w:val="24"/>
        </w:rPr>
      </w:pPr>
      <w:r w:rsidRPr="003B47FE">
        <w:rPr>
          <w:sz w:val="24"/>
        </w:rPr>
        <w:t>Примечания: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1" w:name="P131"/>
      <w:bookmarkEnd w:id="1"/>
      <w:r w:rsidRPr="003B47FE">
        <w:rPr>
          <w:sz w:val="24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 w:rsidRPr="003B47FE">
        <w:rPr>
          <w:sz w:val="24"/>
        </w:rPr>
        <w:t xml:space="preserve">Тип и наименование приводятся в соответствии с </w:t>
      </w:r>
      <w:hyperlink r:id="rId16" w:history="1">
        <w:r w:rsidRPr="003B47FE">
          <w:rPr>
            <w:color w:val="0000FF"/>
            <w:sz w:val="24"/>
          </w:rPr>
          <w:t>решением</w:t>
        </w:r>
      </w:hyperlink>
      <w:r w:rsidRPr="003B47FE">
        <w:rPr>
          <w:sz w:val="24"/>
        </w:rPr>
        <w:t xml:space="preserve">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2" w:name="P132"/>
      <w:bookmarkEnd w:id="2"/>
      <w:r w:rsidRPr="003B47FE">
        <w:rPr>
          <w:sz w:val="24"/>
        </w:rPr>
        <w:t>2. приводятся при наличии указанных сведений;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3" w:name="P133"/>
      <w:bookmarkEnd w:id="3"/>
      <w:proofErr w:type="gramStart"/>
      <w:r w:rsidRPr="003B47FE">
        <w:rPr>
          <w:sz w:val="24"/>
        </w:rPr>
        <w:t xml:space="preserve">3. приводится при регистрации радиоэлектронных средств, для опознавания которых в соответствии с </w:t>
      </w:r>
      <w:hyperlink r:id="rId17" w:history="1">
        <w:r w:rsidRPr="003B47FE">
          <w:rPr>
            <w:color w:val="0000FF"/>
            <w:sz w:val="24"/>
          </w:rPr>
          <w:t>приказом</w:t>
        </w:r>
      </w:hyperlink>
      <w:r w:rsidRPr="003B47FE">
        <w:rPr>
          <w:sz w:val="24"/>
        </w:rPr>
        <w:t xml:space="preserve">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  <w:proofErr w:type="gramEnd"/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4" w:name="P134"/>
      <w:bookmarkEnd w:id="4"/>
      <w:r w:rsidRPr="003B47FE">
        <w:rPr>
          <w:sz w:val="24"/>
        </w:rP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18" w:history="1">
        <w:r w:rsidRPr="003B47FE">
          <w:rPr>
            <w:color w:val="0000FF"/>
            <w:sz w:val="24"/>
          </w:rPr>
          <w:t>таблицей N 9 раздела N 6 главы II</w:t>
        </w:r>
      </w:hyperlink>
      <w:r w:rsidRPr="003B47FE">
        <w:rPr>
          <w:sz w:val="24"/>
        </w:rPr>
        <w:t xml:space="preserve">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5" w:name="P135"/>
      <w:bookmarkEnd w:id="5"/>
      <w:r w:rsidRPr="003B47FE">
        <w:rPr>
          <w:sz w:val="24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6" w:name="P136"/>
      <w:bookmarkEnd w:id="6"/>
      <w:r w:rsidRPr="003B47FE">
        <w:rPr>
          <w:sz w:val="24"/>
        </w:rPr>
        <w:lastRenderedPageBreak/>
        <w:t>6. приводится при регистрации высокочастотных устройств и стационарных радиоэлектронных сре</w:t>
      </w:r>
      <w:proofErr w:type="gramStart"/>
      <w:r w:rsidRPr="003B47FE">
        <w:rPr>
          <w:sz w:val="24"/>
        </w:rPr>
        <w:t>дств в сл</w:t>
      </w:r>
      <w:proofErr w:type="gramEnd"/>
      <w:r w:rsidRPr="003B47FE">
        <w:rPr>
          <w:sz w:val="24"/>
        </w:rPr>
        <w:t>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5845CC" w:rsidRPr="003B47FE" w:rsidRDefault="005845CC">
      <w:pPr>
        <w:pStyle w:val="ConsPlusNormal"/>
        <w:jc w:val="both"/>
        <w:rPr>
          <w:sz w:val="24"/>
        </w:rPr>
      </w:pPr>
      <w:r w:rsidRPr="003B47FE">
        <w:rPr>
          <w:sz w:val="24"/>
        </w:rPr>
        <w:t xml:space="preserve">(п. 6 в ред. </w:t>
      </w:r>
      <w:hyperlink r:id="rId19" w:history="1">
        <w:r w:rsidRPr="003B47FE">
          <w:rPr>
            <w:color w:val="0000FF"/>
            <w:sz w:val="24"/>
          </w:rPr>
          <w:t>Приказа</w:t>
        </w:r>
      </w:hyperlink>
      <w:r w:rsidRPr="003B47FE">
        <w:rPr>
          <w:sz w:val="24"/>
        </w:rPr>
        <w:t xml:space="preserve"> </w:t>
      </w:r>
      <w:proofErr w:type="spellStart"/>
      <w:r w:rsidRPr="003B47FE">
        <w:rPr>
          <w:sz w:val="24"/>
        </w:rPr>
        <w:t>Минкомсвязи</w:t>
      </w:r>
      <w:proofErr w:type="spellEnd"/>
      <w:r w:rsidRPr="003B47FE">
        <w:rPr>
          <w:sz w:val="24"/>
        </w:rPr>
        <w:t xml:space="preserve"> России от 25.06.2018 N 316)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7" w:name="P138"/>
      <w:bookmarkEnd w:id="7"/>
      <w:r w:rsidRPr="003B47FE">
        <w:rPr>
          <w:sz w:val="24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8" w:name="P139"/>
      <w:bookmarkEnd w:id="8"/>
      <w:r w:rsidRPr="003B47FE">
        <w:rPr>
          <w:sz w:val="24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9" w:name="P140"/>
      <w:bookmarkEnd w:id="9"/>
      <w:r w:rsidRPr="003B47FE">
        <w:rPr>
          <w:sz w:val="24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 w:rsidRPr="003B47FE">
        <w:rPr>
          <w:sz w:val="24"/>
        </w:rPr>
        <w:t>Cell</w:t>
      </w:r>
      <w:proofErr w:type="spellEnd"/>
      <w:r w:rsidRPr="003B47FE">
        <w:rPr>
          <w:sz w:val="24"/>
        </w:rPr>
        <w:t xml:space="preserve"> ID в десятичном виде (с указанием номера сектора) в соответствии со стандартом ETSI EN300 927 (GSM 03.03);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 w:rsidRPr="003B47FE">
        <w:rPr>
          <w:sz w:val="24"/>
        </w:rPr>
        <w:t>Cell</w:t>
      </w:r>
      <w:proofErr w:type="spellEnd"/>
      <w:r w:rsidRPr="003B47FE">
        <w:rPr>
          <w:sz w:val="24"/>
        </w:rPr>
        <w:t xml:space="preserve"> ID в десятичном виде (с указанием номера сектора) в соответствии со стандартом UMTS;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 w:rsidRPr="003B47FE">
        <w:rPr>
          <w:sz w:val="24"/>
        </w:rPr>
        <w:t>BaseID</w:t>
      </w:r>
      <w:proofErr w:type="spellEnd"/>
      <w:r w:rsidRPr="003B47FE">
        <w:rPr>
          <w:sz w:val="24"/>
        </w:rPr>
        <w:t xml:space="preserve"> в десятичном виде (с указанием номера сектора) в соответствии со стандартом 3GPP2 C.S0002-C;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 xml:space="preserve"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</w:t>
      </w:r>
      <w:r w:rsidRPr="003B47FE">
        <w:rPr>
          <w:sz w:val="24"/>
        </w:rPr>
        <w:lastRenderedPageBreak/>
        <w:t>36.300 и 3GPP TS 23.003;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 xml:space="preserve">9.9. для цифровых телевизионных станций стандарта DVB-T/H приводится идентификационный номер в шестнадцатеричном виде </w:t>
      </w:r>
      <w:proofErr w:type="spellStart"/>
      <w:r w:rsidRPr="003B47FE">
        <w:rPr>
          <w:sz w:val="24"/>
        </w:rPr>
        <w:t>cell_id</w:t>
      </w:r>
      <w:proofErr w:type="spellEnd"/>
      <w:r w:rsidRPr="003B47FE">
        <w:rPr>
          <w:sz w:val="24"/>
        </w:rPr>
        <w:t xml:space="preserve"> для передатчика (а также </w:t>
      </w:r>
      <w:proofErr w:type="spellStart"/>
      <w:r w:rsidRPr="003B47FE">
        <w:rPr>
          <w:sz w:val="24"/>
        </w:rPr>
        <w:t>cell_id_extension</w:t>
      </w:r>
      <w:proofErr w:type="spellEnd"/>
      <w:r w:rsidRPr="003B47FE">
        <w:rPr>
          <w:sz w:val="24"/>
        </w:rPr>
        <w:t xml:space="preserve"> для ретранслятора) в соответствии со стандартом EN 300 744;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 xml:space="preserve">для цифровых телевизионных станций стандарта DVB-T2, работающих в многочастотной MFN сети, приводится идентификационный номер в шестнадцатеричном виде </w:t>
      </w:r>
      <w:proofErr w:type="spellStart"/>
      <w:r w:rsidRPr="003B47FE">
        <w:rPr>
          <w:sz w:val="24"/>
        </w:rPr>
        <w:t>cell_id</w:t>
      </w:r>
      <w:proofErr w:type="spellEnd"/>
      <w:r w:rsidRPr="003B47FE">
        <w:rPr>
          <w:sz w:val="24"/>
        </w:rPr>
        <w:t xml:space="preserve"> для передатчика в соответствии со стандартом EN 302 755;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 xml:space="preserve">для цифровых телевизионных станций стандарта DVB-T2, работающих в одночастотной SFN сети, приводится идентификационный номер в шестнадцатеричном виде </w:t>
      </w:r>
      <w:proofErr w:type="spellStart"/>
      <w:r w:rsidRPr="003B47FE">
        <w:rPr>
          <w:sz w:val="24"/>
        </w:rPr>
        <w:t>cell_id</w:t>
      </w:r>
      <w:proofErr w:type="spellEnd"/>
      <w:r w:rsidRPr="003B47FE">
        <w:rPr>
          <w:sz w:val="24"/>
        </w:rPr>
        <w:t xml:space="preserve"> для зоны выделения в соответствии со стандартом EN 302 755;</w:t>
      </w:r>
    </w:p>
    <w:p w:rsidR="005845CC" w:rsidRPr="003B47FE" w:rsidRDefault="005845CC">
      <w:pPr>
        <w:pStyle w:val="ConsPlusNormal"/>
        <w:jc w:val="both"/>
        <w:rPr>
          <w:sz w:val="24"/>
        </w:rPr>
      </w:pPr>
      <w:r w:rsidRPr="003B47FE">
        <w:rPr>
          <w:sz w:val="24"/>
        </w:rPr>
        <w:t>(</w:t>
      </w:r>
      <w:proofErr w:type="spellStart"/>
      <w:r w:rsidRPr="003B47FE">
        <w:rPr>
          <w:sz w:val="24"/>
        </w:rPr>
        <w:t>пп</w:t>
      </w:r>
      <w:proofErr w:type="spellEnd"/>
      <w:r w:rsidRPr="003B47FE">
        <w:rPr>
          <w:sz w:val="24"/>
        </w:rPr>
        <w:t xml:space="preserve">. 9.9 в ред. </w:t>
      </w:r>
      <w:hyperlink r:id="rId20" w:history="1">
        <w:r w:rsidRPr="003B47FE">
          <w:rPr>
            <w:color w:val="0000FF"/>
            <w:sz w:val="24"/>
          </w:rPr>
          <w:t>Приказа</w:t>
        </w:r>
      </w:hyperlink>
      <w:r w:rsidRPr="003B47FE">
        <w:rPr>
          <w:sz w:val="24"/>
        </w:rPr>
        <w:t xml:space="preserve"> </w:t>
      </w:r>
      <w:proofErr w:type="spellStart"/>
      <w:r w:rsidRPr="003B47FE">
        <w:rPr>
          <w:sz w:val="24"/>
        </w:rPr>
        <w:t>Минкомсвязи</w:t>
      </w:r>
      <w:proofErr w:type="spellEnd"/>
      <w:r w:rsidRPr="003B47FE">
        <w:rPr>
          <w:sz w:val="24"/>
        </w:rPr>
        <w:t xml:space="preserve"> России от 12.11.2015 N 452)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10" w:name="P154"/>
      <w:bookmarkEnd w:id="10"/>
      <w:r w:rsidRPr="003B47FE">
        <w:rPr>
          <w:sz w:val="24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 xml:space="preserve">10.5. для радиоэлектронных средств сетей фиксированной службы, использующих широкополосный доступ стандарта IEEE 802.16 d/e, приводятся старшие 3 байта </w:t>
      </w:r>
      <w:r w:rsidRPr="003B47FE">
        <w:rPr>
          <w:sz w:val="24"/>
        </w:rPr>
        <w:lastRenderedPageBreak/>
        <w:t>идентификационного номера BSID в шестнадцатеричном виде в соответствии со стандартом IEEE 802.16 d/e;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r w:rsidRPr="003B47FE">
        <w:rPr>
          <w:sz w:val="24"/>
        </w:rP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 w:rsidRPr="003B47FE">
        <w:rPr>
          <w:sz w:val="24"/>
        </w:rPr>
        <w:t>network_id</w:t>
      </w:r>
      <w:proofErr w:type="spellEnd"/>
      <w:r w:rsidRPr="003B47FE">
        <w:rPr>
          <w:sz w:val="24"/>
        </w:rPr>
        <w:t xml:space="preserve">, </w:t>
      </w:r>
      <w:proofErr w:type="spellStart"/>
      <w:r w:rsidRPr="003B47FE">
        <w:rPr>
          <w:sz w:val="24"/>
        </w:rPr>
        <w:t>original_network_id</w:t>
      </w:r>
      <w:proofErr w:type="spellEnd"/>
      <w:r w:rsidRPr="003B47FE">
        <w:rPr>
          <w:sz w:val="24"/>
        </w:rPr>
        <w:t xml:space="preserve"> и </w:t>
      </w:r>
      <w:proofErr w:type="spellStart"/>
      <w:r w:rsidRPr="003B47FE">
        <w:rPr>
          <w:sz w:val="24"/>
        </w:rPr>
        <w:t>network_name</w:t>
      </w:r>
      <w:proofErr w:type="spellEnd"/>
      <w:r w:rsidRPr="003B47FE">
        <w:rPr>
          <w:sz w:val="24"/>
        </w:rPr>
        <w:t xml:space="preserve"> в соответствии со стандартами EN 300 468, TR 101 211 и TS 101 162;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11" w:name="P164"/>
      <w:bookmarkEnd w:id="11"/>
      <w:r w:rsidRPr="003B47FE">
        <w:rPr>
          <w:sz w:val="24"/>
        </w:rPr>
        <w:t>11. приводится при регистрации радиоэлектронных средств любительской и любительской спутниковой служб;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12" w:name="P165"/>
      <w:bookmarkEnd w:id="12"/>
      <w:proofErr w:type="gramStart"/>
      <w:r w:rsidRPr="003B47FE">
        <w:rPr>
          <w:sz w:val="24"/>
        </w:rPr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</w:t>
      </w:r>
      <w:hyperlink r:id="rId21" w:history="1">
        <w:r w:rsidRPr="003B47FE">
          <w:rPr>
            <w:color w:val="0000FF"/>
            <w:sz w:val="24"/>
          </w:rPr>
          <w:t>Регламента</w:t>
        </w:r>
      </w:hyperlink>
      <w:r w:rsidRPr="003B47FE">
        <w:rPr>
          <w:sz w:val="24"/>
        </w:rP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 w:rsidRPr="003B47FE">
        <w:rPr>
          <w:sz w:val="24"/>
        </w:rPr>
        <w:t xml:space="preserve"> при необходимости уточнения сведений;</w:t>
      </w:r>
    </w:p>
    <w:p w:rsidR="005845CC" w:rsidRPr="003B47FE" w:rsidRDefault="005845CC">
      <w:pPr>
        <w:pStyle w:val="ConsPlusNormal"/>
        <w:spacing w:before="280"/>
        <w:ind w:firstLine="540"/>
        <w:jc w:val="both"/>
        <w:rPr>
          <w:sz w:val="24"/>
        </w:rPr>
      </w:pPr>
      <w:bookmarkStart w:id="13" w:name="P166"/>
      <w:bookmarkEnd w:id="13"/>
      <w:r w:rsidRPr="003B47FE">
        <w:rPr>
          <w:sz w:val="24"/>
        </w:rPr>
        <w:t>13. указываются владельцами VSAT-станций при их работе через иностранные космические аппараты.</w:t>
      </w:r>
    </w:p>
    <w:p w:rsidR="005845CC" w:rsidRPr="003B47FE" w:rsidRDefault="005845CC">
      <w:pPr>
        <w:pStyle w:val="ConsPlusNormal"/>
        <w:jc w:val="both"/>
        <w:rPr>
          <w:sz w:val="24"/>
        </w:rPr>
      </w:pPr>
    </w:p>
    <w:p w:rsidR="005845CC" w:rsidRPr="003B47FE" w:rsidRDefault="005845CC">
      <w:pPr>
        <w:pStyle w:val="ConsPlusNormal"/>
        <w:jc w:val="both"/>
        <w:rPr>
          <w:sz w:val="24"/>
        </w:rPr>
      </w:pPr>
    </w:p>
    <w:p w:rsidR="005845CC" w:rsidRPr="003B47FE" w:rsidRDefault="005845CC">
      <w:pPr>
        <w:pStyle w:val="ConsPlusNormal"/>
        <w:jc w:val="both"/>
        <w:rPr>
          <w:sz w:val="24"/>
        </w:rPr>
      </w:pPr>
      <w:bookmarkStart w:id="14" w:name="_GoBack"/>
      <w:bookmarkEnd w:id="14"/>
    </w:p>
    <w:sectPr w:rsidR="005845CC" w:rsidRPr="003B47FE" w:rsidSect="003B47FE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19B4"/>
    <w:multiLevelType w:val="hybridMultilevel"/>
    <w:tmpl w:val="7704467A"/>
    <w:lvl w:ilvl="0" w:tplc="075EF3D4">
      <w:start w:val="1"/>
      <w:numFmt w:val="decimal"/>
      <w:pStyle w:val="a"/>
      <w:lvlText w:val="%1."/>
      <w:lvlJc w:val="left"/>
      <w:pPr>
        <w:ind w:left="942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0A91"/>
    <w:multiLevelType w:val="multilevel"/>
    <w:tmpl w:val="34448A7A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5CC"/>
    <w:rsid w:val="00054F32"/>
    <w:rsid w:val="00300070"/>
    <w:rsid w:val="003B47FE"/>
    <w:rsid w:val="004E5A30"/>
    <w:rsid w:val="005845CC"/>
    <w:rsid w:val="00626EAA"/>
    <w:rsid w:val="00811453"/>
    <w:rsid w:val="00B87D94"/>
    <w:rsid w:val="00C774AA"/>
    <w:rsid w:val="00D9528A"/>
    <w:rsid w:val="00F10DCA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0DC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10DCA"/>
    <w:pPr>
      <w:keepNext/>
      <w:keepLines/>
      <w:numPr>
        <w:ilvl w:val="1"/>
        <w:numId w:val="1"/>
      </w:numPr>
      <w:spacing w:before="120" w:line="360" w:lineRule="auto"/>
      <w:jc w:val="center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10DC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">
    <w:name w:val="List Paragraph"/>
    <w:basedOn w:val="a0"/>
    <w:uiPriority w:val="34"/>
    <w:qFormat/>
    <w:rsid w:val="00F10DCA"/>
    <w:pPr>
      <w:numPr>
        <w:numId w:val="2"/>
      </w:numPr>
      <w:spacing w:after="200" w:line="276" w:lineRule="auto"/>
      <w:contextualSpacing/>
    </w:pPr>
    <w:rPr>
      <w:rFonts w:eastAsia="Times New Roman" w:cs="Times New Roman"/>
      <w:b/>
      <w:szCs w:val="28"/>
      <w:lang w:eastAsia="ru-RU"/>
    </w:rPr>
  </w:style>
  <w:style w:type="paragraph" w:customStyle="1" w:styleId="ConsPlusNormal">
    <w:name w:val="ConsPlusNormal"/>
    <w:rsid w:val="00584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84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84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B627FD9655706AAC6FCD3A43D4D086E5EC99E7F056C404D4C07C993E784689867B1920C75E50BaFqCH" TargetMode="External"/><Relationship Id="rId13" Type="http://schemas.openxmlformats.org/officeDocument/2006/relationships/hyperlink" Target="consultantplus://offline/ref=321B627FD9655706AAC6FCD3A43D4D086D56CF997F006C404D4C07C993aEq7H" TargetMode="External"/><Relationship Id="rId18" Type="http://schemas.openxmlformats.org/officeDocument/2006/relationships/hyperlink" Target="consultantplus://offline/ref=321B627FD9655706AAC6F5CAA33D4D086850CC9B7A046C404D4C07C993E784689867B1920C75E30AaFqF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21B627FD9655706AAC6F9DCA73D4D086D53C99D7A0C314A45150BCBa9q4H" TargetMode="External"/><Relationship Id="rId7" Type="http://schemas.openxmlformats.org/officeDocument/2006/relationships/hyperlink" Target="consultantplus://offline/ref=321B627FD9655706AAC6FCD3A43D4D086F56CF9979056C404D4C07C993E784689867B1920C75E402aFqAH" TargetMode="External"/><Relationship Id="rId12" Type="http://schemas.openxmlformats.org/officeDocument/2006/relationships/hyperlink" Target="consultantplus://offline/ref=321B627FD9655706AAC6FCD3A43D4D086F56CF9979056C404D4C07C993E784689867B1920C75E402aFqAH" TargetMode="External"/><Relationship Id="rId17" Type="http://schemas.openxmlformats.org/officeDocument/2006/relationships/hyperlink" Target="consultantplus://offline/ref=321B627FD9655706AAC6FCD3A43D4D086D51C9997E016C404D4C07C993aEq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1B627FD9655706AAC6FCD3A43D4D086E56CB9F7D056C404D4C07C993aEq7H" TargetMode="External"/><Relationship Id="rId20" Type="http://schemas.openxmlformats.org/officeDocument/2006/relationships/hyperlink" Target="consultantplus://offline/ref=321B627FD9655706AAC6FCD3A43D4D086D5EC5987D066C404D4C07C993E784689867B1920C75E402aFq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1B627FD9655706AAC6FCD3A43D4D086D5EC5987D066C404D4C07C993E784689867B1920C75E402aFqBH" TargetMode="External"/><Relationship Id="rId11" Type="http://schemas.openxmlformats.org/officeDocument/2006/relationships/hyperlink" Target="consultantplus://offline/ref=321B627FD9655706AAC6FCD3A43D4D086F56CF9979056C404D4C07C993E784689867B1920C75E402aFq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1B627FD9655706AAC6FCD3A43D4D086F56CF9979056C404D4C07C993E784689867B1920C75E402aFq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1B627FD9655706AAC6FCD3A43D4D086F56CF9979056C404D4C07C993E784689867B1920C75E402aFqAH" TargetMode="External"/><Relationship Id="rId19" Type="http://schemas.openxmlformats.org/officeDocument/2006/relationships/hyperlink" Target="consultantplus://offline/ref=321B627FD9655706AAC6FCD3A43D4D086F56CF9979056C404D4C07C993E784689867B1920C75E402aFq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B627FD9655706AAC6FCD3A43D4D086F56CF9979056C404D4C07C993E784689867B1920C75E402aFqAH" TargetMode="External"/><Relationship Id="rId14" Type="http://schemas.openxmlformats.org/officeDocument/2006/relationships/hyperlink" Target="consultantplus://offline/ref=321B627FD9655706AAC6FCD3A43D4D086D5EC5987D066C404D4C07C993E784689867B1920C75E402aFq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2831</Words>
  <Characters>16142</Characters>
  <Application>Microsoft Office Word</Application>
  <DocSecurity>0</DocSecurity>
  <Lines>134</Lines>
  <Paragraphs>37</Paragraphs>
  <ScaleCrop>false</ScaleCrop>
  <Company/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</dc:creator>
  <cp:lastModifiedBy>Мониторинг</cp:lastModifiedBy>
  <cp:revision>2</cp:revision>
  <dcterms:created xsi:type="dcterms:W3CDTF">2022-04-19T10:02:00Z</dcterms:created>
  <dcterms:modified xsi:type="dcterms:W3CDTF">2022-04-19T10:02:00Z</dcterms:modified>
</cp:coreProperties>
</file>