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2F" w:rsidRPr="0001042F" w:rsidRDefault="000104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042F">
        <w:rPr>
          <w:rFonts w:ascii="Times New Roman" w:hAnsi="Times New Roman" w:cs="Times New Roman"/>
          <w:sz w:val="28"/>
          <w:szCs w:val="28"/>
        </w:rPr>
        <w:t>Утверждено</w:t>
      </w:r>
    </w:p>
    <w:p w:rsidR="0001042F" w:rsidRPr="0001042F" w:rsidRDefault="00010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01042F" w:rsidRPr="0001042F" w:rsidRDefault="00010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от 31.08.2015 N 104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1042F">
        <w:rPr>
          <w:rFonts w:ascii="Times New Roman" w:hAnsi="Times New Roman" w:cs="Times New Roman"/>
          <w:sz w:val="28"/>
          <w:szCs w:val="28"/>
        </w:rPr>
        <w:t>ПОРЯДОК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ФОРМИРОВАНИЯ И ДЕЯТЕЛЬНОСТИ КОМИССИИ ТЕРРИТОРИАЛЬНОГО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ОРГАНА ФЕДЕРАЛЬНОЙ СЛУЖБЫ ПО НАДЗОРУ В СФЕРЕ СВЯЗИ,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1042F" w:rsidRPr="0001042F" w:rsidRDefault="00010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1042F" w:rsidRPr="0001042F" w:rsidRDefault="00010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интересов" (Собрание законодательства Российской Федерации, 2010, N 27, ст. 3446), от 21 июля 2010 г. </w:t>
      </w:r>
      <w:hyperlink r:id="rId1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руководству территориального органа Роскомнадзора: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в осуществлении в территориальном органе Роскомнадзора мер по предупреждению коррупции.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6. Состав Комиссии утверждается приказом территориального органа Роскомнадзора.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9. Руководитель территориального органа Роскомнадзора может принять решение о включении в состав Комиссии: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территориальном органе Роскомнадзора;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01042F">
        <w:rPr>
          <w:rFonts w:ascii="Times New Roman" w:hAnsi="Times New Roman" w:cs="Times New Roman"/>
          <w:sz w:val="28"/>
          <w:szCs w:val="28"/>
        </w:rP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01042F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01042F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органа Роскомнадзора в соответствии с </w:t>
      </w:r>
      <w:hyperlink r:id="rId1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01042F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1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01042F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01042F">
        <w:rPr>
          <w:rFonts w:ascii="Times New Roman" w:hAnsi="Times New Roman" w:cs="Times New Roman"/>
          <w:sz w:val="28"/>
          <w:szCs w:val="28"/>
        </w:rPr>
        <w:t>б) поступившее в территориальный орган Роскомнадзора: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01042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01042F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01042F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2"/>
      <w:bookmarkEnd w:id="11"/>
      <w:r w:rsidRPr="0001042F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01042F">
        <w:rPr>
          <w:rFonts w:ascii="Times New Roman" w:hAnsi="Times New Roman" w:cs="Times New Roman"/>
          <w:sz w:val="28"/>
          <w:szCs w:val="28"/>
        </w:rP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5"/>
      <w:bookmarkEnd w:id="13"/>
      <w:r w:rsidRPr="0001042F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6"/>
      <w:bookmarkEnd w:id="14"/>
      <w:r w:rsidRPr="0001042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2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2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2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2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w:anchor="P9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18.1 введен </w:t>
      </w:r>
      <w:hyperlink r:id="rId2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18.2. При подготовке мотивированного заключения по результатам рассмотрения обращения,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</w:t>
      </w:r>
      <w:hyperlink w:anchor="P9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18.2 введен </w:t>
      </w:r>
      <w:hyperlink r:id="rId2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2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4"/>
      <w:bookmarkEnd w:id="15"/>
      <w:r w:rsidRPr="0001042F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w:anchor="P9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6"/>
      <w:bookmarkEnd w:id="16"/>
      <w:r w:rsidRPr="0001042F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рассматривается на очередном (плановом) заседании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3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22.1 введен </w:t>
      </w:r>
      <w:hyperlink r:id="rId3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5"/>
      <w:bookmarkEnd w:id="17"/>
      <w:r w:rsidRPr="0001042F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8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3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8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9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9"/>
      <w:bookmarkEnd w:id="18"/>
      <w:r w:rsidRPr="0001042F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9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2"/>
      <w:bookmarkEnd w:id="19"/>
      <w:r w:rsidRPr="0001042F">
        <w:rPr>
          <w:rFonts w:ascii="Times New Roman" w:hAnsi="Times New Roman" w:cs="Times New Roman"/>
          <w:sz w:val="28"/>
          <w:szCs w:val="28"/>
        </w:rPr>
        <w:t xml:space="preserve">29.1. По итогам рассмотрения вопроса, указанного в </w:t>
      </w:r>
      <w:hyperlink w:anchor="P9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29.1 введен </w:t>
      </w:r>
      <w:hyperlink r:id="rId3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7"/>
      <w:bookmarkEnd w:id="20"/>
      <w:r w:rsidRPr="0001042F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9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3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4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w:anchor="P8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0A0AF0">
          <w:rPr>
            <w:rFonts w:ascii="Times New Roman" w:hAnsi="Times New Roman" w:cs="Times New Roman"/>
            <w:color w:val="0000FF"/>
            <w:sz w:val="28"/>
            <w:szCs w:val="28"/>
          </w:rPr>
          <w:t>"г</w:t>
        </w:r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="000A0AF0">
          <w:rPr>
            <w:rFonts w:ascii="Times New Roman" w:hAnsi="Times New Roman" w:cs="Times New Roman"/>
            <w:color w:val="0000FF"/>
            <w:sz w:val="28"/>
            <w:szCs w:val="28"/>
          </w:rPr>
          <w:t>"д</w:t>
        </w:r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29.1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3"/>
      <w:bookmarkEnd w:id="21"/>
      <w:r w:rsidRPr="0001042F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предусмотренного </w:t>
      </w:r>
      <w:hyperlink w:anchor="P9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r w:rsidR="000A0AF0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35. Решения Комиссии по вопросам, указанным в </w:t>
      </w:r>
      <w:hyperlink w:anchor="P8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носит обязательный характер.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95CA2" w:rsidRPr="0001042F" w:rsidRDefault="00C95CA2">
      <w:pPr>
        <w:rPr>
          <w:rFonts w:ascii="Times New Roman" w:hAnsi="Times New Roman" w:cs="Times New Roman"/>
          <w:sz w:val="28"/>
          <w:szCs w:val="28"/>
        </w:rPr>
      </w:pPr>
    </w:p>
    <w:sectPr w:rsidR="00C95CA2" w:rsidRPr="0001042F" w:rsidSect="0001042F">
      <w:head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44" w:rsidRDefault="00241444" w:rsidP="0001042F">
      <w:pPr>
        <w:spacing w:after="0" w:line="240" w:lineRule="auto"/>
      </w:pPr>
      <w:r>
        <w:separator/>
      </w:r>
    </w:p>
  </w:endnote>
  <w:endnote w:type="continuationSeparator" w:id="0">
    <w:p w:rsidR="00241444" w:rsidRDefault="00241444" w:rsidP="0001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44" w:rsidRDefault="00241444" w:rsidP="0001042F">
      <w:pPr>
        <w:spacing w:after="0" w:line="240" w:lineRule="auto"/>
      </w:pPr>
      <w:r>
        <w:separator/>
      </w:r>
    </w:p>
  </w:footnote>
  <w:footnote w:type="continuationSeparator" w:id="0">
    <w:p w:rsidR="00241444" w:rsidRDefault="00241444" w:rsidP="0001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362575"/>
      <w:docPartObj>
        <w:docPartGallery w:val="Page Numbers (Top of Page)"/>
        <w:docPartUnique/>
      </w:docPartObj>
    </w:sdtPr>
    <w:sdtEndPr/>
    <w:sdtContent>
      <w:p w:rsidR="0001042F" w:rsidRDefault="00010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DE">
          <w:rPr>
            <w:noProof/>
          </w:rPr>
          <w:t>2</w:t>
        </w:r>
        <w:r>
          <w:fldChar w:fldCharType="end"/>
        </w:r>
      </w:p>
    </w:sdtContent>
  </w:sdt>
  <w:p w:rsidR="0001042F" w:rsidRDefault="00010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2F"/>
    <w:rsid w:val="0001042F"/>
    <w:rsid w:val="000A0AF0"/>
    <w:rsid w:val="00241444"/>
    <w:rsid w:val="00820DB2"/>
    <w:rsid w:val="00C678BC"/>
    <w:rsid w:val="00C95CA2"/>
    <w:rsid w:val="00E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0B0FB-DB8C-456E-AB42-358412D4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42F"/>
  </w:style>
  <w:style w:type="paragraph" w:styleId="a5">
    <w:name w:val="footer"/>
    <w:basedOn w:val="a"/>
    <w:link w:val="a6"/>
    <w:uiPriority w:val="99"/>
    <w:unhideWhenUsed/>
    <w:rsid w:val="0001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3629E57363CE949B7CC3F3AD9CBEDA5DCFF68B7F02CB8D3462F812233D56048E2A22CfEQDM" TargetMode="External"/><Relationship Id="rId13" Type="http://schemas.openxmlformats.org/officeDocument/2006/relationships/hyperlink" Target="consultantplus://offline/ref=3823629E57363CE949B7CC3F3AD9CBEDA5DCFF68B7F02CB8D3462F8122f3Q3M" TargetMode="External"/><Relationship Id="rId18" Type="http://schemas.openxmlformats.org/officeDocument/2006/relationships/hyperlink" Target="consultantplus://offline/ref=3823629E57363CE949B7CC3F3AD9CBEDA5DCF969B0FF2CB8D3462F812233D56048E2A22EED401E48fFQ5M" TargetMode="External"/><Relationship Id="rId26" Type="http://schemas.openxmlformats.org/officeDocument/2006/relationships/hyperlink" Target="consultantplus://offline/ref=3823629E57363CE949B7CC3F3AD9CBEDA5DCF969B0FF2CB8D3462F812233D56048E2A22EED401E48fFQFM" TargetMode="External"/><Relationship Id="rId39" Type="http://schemas.openxmlformats.org/officeDocument/2006/relationships/hyperlink" Target="consultantplus://offline/ref=3823629E57363CE949B7CC3F3AD9CBEDA6D4F76EB6FD2CB8D3462F812233D56048E2A22EED401F4BfFQ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23629E57363CE949B7CC3F3AD9CBEDA5DCFE6DB6F02CB8D3462F812233D56048E2A22EEA41f1QDM" TargetMode="External"/><Relationship Id="rId34" Type="http://schemas.openxmlformats.org/officeDocument/2006/relationships/hyperlink" Target="consultantplus://offline/ref=3823629E57363CE949B7CC3F3AD9CBEDA5DCF969B0FF2CB8D3462F812233D56048E2A22EED401E4AfFQ4M" TargetMode="External"/><Relationship Id="rId42" Type="http://schemas.openxmlformats.org/officeDocument/2006/relationships/hyperlink" Target="consultantplus://offline/ref=3823629E57363CE949B7CC3F3AD9CBEDA5DCFF68B7F02CB8D3462F812233D56048E2A22DfEQ5M" TargetMode="External"/><Relationship Id="rId7" Type="http://schemas.openxmlformats.org/officeDocument/2006/relationships/hyperlink" Target="consultantplus://offline/ref=3823629E57363CE949B7CC3F3AD9CBEDA5DCFD6DB6FD2CB8D3462F812233D56048E2A22BfEQFM" TargetMode="External"/><Relationship Id="rId12" Type="http://schemas.openxmlformats.org/officeDocument/2006/relationships/hyperlink" Target="consultantplus://offline/ref=3823629E57363CE949B7CC3F3AD9CBEDA5DCFD6DB6FD2CB8D3462F8122f3Q3M" TargetMode="External"/><Relationship Id="rId17" Type="http://schemas.openxmlformats.org/officeDocument/2006/relationships/hyperlink" Target="consultantplus://offline/ref=3823629E57363CE949B7CC3F3AD9CBEDA5DCFD6DB6FD2CB8D3462F8122f3Q3M" TargetMode="External"/><Relationship Id="rId25" Type="http://schemas.openxmlformats.org/officeDocument/2006/relationships/hyperlink" Target="consultantplus://offline/ref=3823629E57363CE949B7CC3F3AD9CBEDA5DCFF68B7F02CB8D3462F812233D56048E2A22DfEQ5M" TargetMode="External"/><Relationship Id="rId33" Type="http://schemas.openxmlformats.org/officeDocument/2006/relationships/hyperlink" Target="consultantplus://offline/ref=3823629E57363CE949B7CC3F3AD9CBEDA6D4FC6DB2FB2CB8D3462F812233D56048E2A2f2QEM" TargetMode="External"/><Relationship Id="rId38" Type="http://schemas.openxmlformats.org/officeDocument/2006/relationships/hyperlink" Target="consultantplus://offline/ref=3823629E57363CE949B7CC3F3AD9CBEDA5DCF969B0FF2CB8D3462F812233D56048E2A22EED401E4AfFQE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3629E57363CE949B7CC3F3AD9CBEDA5DDFE6AB4FE2CB8D3462F812233D56048E2A22EED401E49fFQFM" TargetMode="External"/><Relationship Id="rId20" Type="http://schemas.openxmlformats.org/officeDocument/2006/relationships/hyperlink" Target="consultantplus://offline/ref=3823629E57363CE949B7CC3F3AD9CBEDA5DCFF68B7F02CB8D3462F812233D56048E2A22CfEQEM" TargetMode="External"/><Relationship Id="rId29" Type="http://schemas.openxmlformats.org/officeDocument/2006/relationships/hyperlink" Target="consultantplus://offline/ref=3823629E57363CE949B7CC3F3AD9CBEDA5DCF969B0FF2CB8D3462F812233D56048E2A22EED401E4BfFQ3M" TargetMode="External"/><Relationship Id="rId41" Type="http://schemas.openxmlformats.org/officeDocument/2006/relationships/hyperlink" Target="consultantplus://offline/ref=3823629E57363CE949B7CC3F3AD9CBEDA5DCF969B0FF2CB8D3462F812233D56048E2A22EED401E4DfFQ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CC3F3AD9CBEDA5DCF969B0FF2CB8D3462F812233D56048E2A22EED401E49fFQ0M" TargetMode="External"/><Relationship Id="rId11" Type="http://schemas.openxmlformats.org/officeDocument/2006/relationships/hyperlink" Target="consultantplus://offline/ref=3823629E57363CE949B7CC3F3AD9CBEDA5D4F868BAAF7BBA821321f8Q4M" TargetMode="External"/><Relationship Id="rId24" Type="http://schemas.openxmlformats.org/officeDocument/2006/relationships/hyperlink" Target="consultantplus://offline/ref=3823629E57363CE949B7CC3F3AD9CBEDA5DCF969B0FF2CB8D3462F812233D56048E2A22EED401E48fFQ0M" TargetMode="External"/><Relationship Id="rId32" Type="http://schemas.openxmlformats.org/officeDocument/2006/relationships/hyperlink" Target="consultantplus://offline/ref=3823629E57363CE949B7CC3F3AD9CBEDA5DCF969B0FF2CB8D3462F812233D56048E2A22EED401E4BfFQEM" TargetMode="External"/><Relationship Id="rId37" Type="http://schemas.openxmlformats.org/officeDocument/2006/relationships/hyperlink" Target="consultantplus://offline/ref=3823629E57363CE949B7CC3F3AD9CBEDA5DCF969B0FF2CB8D3462F812233D56048E2A22EED401E4AfFQ3M" TargetMode="External"/><Relationship Id="rId40" Type="http://schemas.openxmlformats.org/officeDocument/2006/relationships/hyperlink" Target="consultantplus://offline/ref=3823629E57363CE949B7CC3F3AD9CBEDA6D4F76EB6FD2CB8D3462F812233D56048E2A22EED401F4BfFQFM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23629E57363CE949B7CC3F3AD9CBEDA6D4FC6DB2FB2CB8D3462F812233D56048E2A2f2QEM" TargetMode="External"/><Relationship Id="rId23" Type="http://schemas.openxmlformats.org/officeDocument/2006/relationships/hyperlink" Target="consultantplus://offline/ref=3823629E57363CE949B7CC3F3AD9CBEDA5DCF969B0FF2CB8D3462F812233D56048E2A22EED401E48fFQ3M" TargetMode="External"/><Relationship Id="rId28" Type="http://schemas.openxmlformats.org/officeDocument/2006/relationships/hyperlink" Target="consultantplus://offline/ref=3823629E57363CE949B7CC3F3AD9CBEDA5DCF969B0FF2CB8D3462F812233D56048E2A22EED401E4BfFQ5M" TargetMode="External"/><Relationship Id="rId36" Type="http://schemas.openxmlformats.org/officeDocument/2006/relationships/hyperlink" Target="consultantplus://offline/ref=3823629E57363CE949B7CC3F3AD9CBEDA6D4F668B8F82CB8D3462F8122f3Q3M" TargetMode="External"/><Relationship Id="rId10" Type="http://schemas.openxmlformats.org/officeDocument/2006/relationships/hyperlink" Target="consultantplus://offline/ref=3823629E57363CE949B7CC3F3AD9CBEDA6DCFD6AB8FA2CB8D3462F812233D56048E2A22EED401E49fFQFM" TargetMode="External"/><Relationship Id="rId19" Type="http://schemas.openxmlformats.org/officeDocument/2006/relationships/hyperlink" Target="consultantplus://offline/ref=3823629E57363CE949B7CC3F3AD9CBEDA6D4F76EB6FD2CB8D3462F812233D56048E2A22EED401F4BfFQFM" TargetMode="External"/><Relationship Id="rId31" Type="http://schemas.openxmlformats.org/officeDocument/2006/relationships/hyperlink" Target="consultantplus://offline/ref=3823629E57363CE949B7CC3F3AD9CBEDA5DCF969B0FF2CB8D3462F812233D56048E2A22EED401E4BfFQ0M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23629E57363CE949B7CC3F3AD9CBEDA6D5FF64B3FF2CB8D3462F812233D56048E2A22EED401E4DfFQ5M" TargetMode="External"/><Relationship Id="rId14" Type="http://schemas.openxmlformats.org/officeDocument/2006/relationships/hyperlink" Target="consultantplus://offline/ref=3823629E57363CE949B7CC3F3AD9CBEDA6D4FC6DB2FB2CB8D3462F812233D56048E2A22EED401F4DfFQEM" TargetMode="External"/><Relationship Id="rId22" Type="http://schemas.openxmlformats.org/officeDocument/2006/relationships/hyperlink" Target="consultantplus://offline/ref=3823629E57363CE949B7CC3F3AD9CBEDA5DCFF68B7F02CB8D3462F812233D56048E2A22DfEQ5M" TargetMode="External"/><Relationship Id="rId27" Type="http://schemas.openxmlformats.org/officeDocument/2006/relationships/hyperlink" Target="consultantplus://offline/ref=3823629E57363CE949B7CC3F3AD9CBEDA5DCF969B0FF2CB8D3462F812233D56048E2A22EED401E4BfFQ7M" TargetMode="External"/><Relationship Id="rId30" Type="http://schemas.openxmlformats.org/officeDocument/2006/relationships/hyperlink" Target="consultantplus://offline/ref=3823629E57363CE949B7CC3F3AD9CBEDA5DCF969B0FF2CB8D3462F812233D56048E2A22EED401E4BfFQ1M" TargetMode="External"/><Relationship Id="rId35" Type="http://schemas.openxmlformats.org/officeDocument/2006/relationships/hyperlink" Target="consultantplus://offline/ref=3823629E57363CE949B7CC3F3AD9CBEDA6D4F668B8F82CB8D3462F8122f3Q3M" TargetMode="External"/><Relationship Id="rId43" Type="http://schemas.openxmlformats.org/officeDocument/2006/relationships/hyperlink" Target="consultantplus://offline/ref=3823629E57363CE949B7CC3F3AD9CBEDA5DCF969B0FF2CB8D3462F812233D56048E2A22EED401E4DfF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6295</Words>
  <Characters>35882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BiryulinЯ</cp:lastModifiedBy>
  <cp:revision>2</cp:revision>
  <dcterms:created xsi:type="dcterms:W3CDTF">2017-07-27T13:06:00Z</dcterms:created>
  <dcterms:modified xsi:type="dcterms:W3CDTF">2017-07-27T13:06:00Z</dcterms:modified>
</cp:coreProperties>
</file>