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B4040">
        <w:rPr>
          <w:rFonts w:ascii="Times New Roman" w:hAnsi="Times New Roman"/>
          <w:b/>
          <w:sz w:val="36"/>
          <w:szCs w:val="36"/>
        </w:rPr>
        <w:t>12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25568" w:rsidRPr="00795E14">
        <w:rPr>
          <w:rFonts w:ascii="Times New Roman" w:hAnsi="Times New Roman"/>
          <w:b/>
          <w:sz w:val="36"/>
          <w:szCs w:val="36"/>
        </w:rPr>
        <w:t>7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C04E52">
        <w:rPr>
          <w:rFonts w:ascii="Times New Roman" w:hAnsi="Times New Roman"/>
          <w:b/>
          <w:sz w:val="36"/>
          <w:szCs w:val="36"/>
        </w:rPr>
        <w:t>02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CB4040">
        <w:rPr>
          <w:rFonts w:ascii="Times New Roman" w:hAnsi="Times New Roman"/>
          <w:b/>
          <w:sz w:val="28"/>
          <w:szCs w:val="28"/>
        </w:rPr>
        <w:t>57</w:t>
      </w:r>
      <w:r w:rsidR="00406686">
        <w:rPr>
          <w:rFonts w:ascii="Times New Roman" w:hAnsi="Times New Roman"/>
          <w:b/>
          <w:sz w:val="28"/>
          <w:szCs w:val="28"/>
        </w:rPr>
        <w:t>-58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Минкомсвязи</w:t>
      </w:r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>и Роскомнадзора</w:t>
      </w:r>
    </w:p>
    <w:p w:rsidR="00E06837" w:rsidRPr="00795E14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 w:rsidRPr="00795E14">
        <w:rPr>
          <w:rFonts w:ascii="Times New Roman" w:hAnsi="Times New Roman"/>
          <w:i/>
          <w:sz w:val="28"/>
          <w:szCs w:val="28"/>
        </w:rPr>
        <w:t>деятельности</w:t>
      </w:r>
      <w:r w:rsidRPr="00795E14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6C6D47" w:rsidRDefault="006C6D47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499" w:rsidRDefault="00D56499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499" w:rsidRDefault="00D56499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499" w:rsidRDefault="00D56499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499" w:rsidRDefault="00D56499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CB404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Декабрь</w:t>
      </w:r>
      <w:r w:rsidR="00406686">
        <w:rPr>
          <w:rFonts w:ascii="Times New Roman" w:hAnsi="Times New Roman"/>
          <w:b/>
          <w:sz w:val="28"/>
          <w:szCs w:val="28"/>
        </w:rPr>
        <w:t xml:space="preserve"> 2017- Январь 2018</w:t>
      </w:r>
    </w:p>
    <w:p w:rsidR="006C6D47" w:rsidRDefault="006C6D47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D5649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Pr="00795E14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D622B1" w:rsidRDefault="00D622B1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B7E" w:rsidRPr="00103B7E" w:rsidRDefault="00103B7E" w:rsidP="00103B7E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России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19 сентября 2017 г. </w:t>
      </w: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483 </w:t>
      </w: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Порядке направления владельцу копии заблокированного сайта мотивированного решения о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ризнании сайта в сети «Интернет»</w:t>
      </w:r>
      <w:r w:rsidRPr="00103B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копией заблокированного сайта»</w:t>
      </w:r>
    </w:p>
    <w:p w:rsidR="00103B7E" w:rsidRPr="00103B7E" w:rsidRDefault="00400A35" w:rsidP="00400A35">
      <w:pPr>
        <w:pStyle w:val="af7"/>
        <w:tabs>
          <w:tab w:val="left" w:pos="709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5F35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103B7E" w:rsidRPr="00103B7E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3B7E" w:rsidRPr="00103B7E">
        <w:rPr>
          <w:rFonts w:ascii="Times New Roman" w:hAnsi="Times New Roman" w:cs="Times New Roman"/>
          <w:sz w:val="28"/>
          <w:szCs w:val="28"/>
        </w:rPr>
        <w:t xml:space="preserve"> России 22 декабря 2017 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="00103B7E" w:rsidRPr="0010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3B7E" w:rsidRPr="00103B7E">
        <w:rPr>
          <w:rFonts w:ascii="Times New Roman" w:hAnsi="Times New Roman" w:cs="Times New Roman"/>
          <w:sz w:val="28"/>
          <w:szCs w:val="28"/>
        </w:rPr>
        <w:t>№ 49393)</w:t>
      </w:r>
    </w:p>
    <w:p w:rsidR="00103B7E" w:rsidRPr="000C660F" w:rsidRDefault="00103B7E" w:rsidP="0010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3B7E" w:rsidRPr="00103B7E" w:rsidRDefault="00103B7E" w:rsidP="00103B7E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03B7E">
        <w:rPr>
          <w:rFonts w:ascii="Times New Roman" w:hAnsi="Times New Roman"/>
          <w:sz w:val="28"/>
          <w:szCs w:val="28"/>
          <w:lang w:eastAsia="ru-RU"/>
        </w:rPr>
        <w:t>Минкомсвязь России направляет владельцам копий заблокированных сайтов мотивированные решения о признании сайта такой копией. Утвержден порядок направления данного решения.</w:t>
      </w:r>
    </w:p>
    <w:p w:rsidR="00103B7E" w:rsidRPr="00103B7E" w:rsidRDefault="00103B7E" w:rsidP="00103B7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7E">
        <w:rPr>
          <w:rFonts w:ascii="Times New Roman" w:hAnsi="Times New Roman"/>
          <w:sz w:val="28"/>
          <w:szCs w:val="28"/>
          <w:lang w:eastAsia="ru-RU"/>
        </w:rPr>
        <w:t>Речь идет о сайтах, сходных до степени смешения с сайтами, доступ к которым ограничен по решению Московского городского суда. Сайты блокируются, в частности, из-за неоднократного и неправомерного размещения информации, содержащей объекты авторских и</w:t>
      </w:r>
      <w:r w:rsidR="00473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A35">
        <w:rPr>
          <w:rFonts w:ascii="Times New Roman" w:hAnsi="Times New Roman"/>
          <w:sz w:val="28"/>
          <w:szCs w:val="28"/>
          <w:lang w:eastAsia="ru-RU"/>
        </w:rPr>
        <w:t>(</w:t>
      </w:r>
      <w:r w:rsidRPr="00103B7E">
        <w:rPr>
          <w:rFonts w:ascii="Times New Roman" w:hAnsi="Times New Roman"/>
          <w:sz w:val="28"/>
          <w:szCs w:val="28"/>
          <w:lang w:eastAsia="ru-RU"/>
        </w:rPr>
        <w:t>или</w:t>
      </w:r>
      <w:r w:rsidR="00400A35">
        <w:rPr>
          <w:rFonts w:ascii="Times New Roman" w:hAnsi="Times New Roman"/>
          <w:sz w:val="28"/>
          <w:szCs w:val="28"/>
          <w:lang w:eastAsia="ru-RU"/>
        </w:rPr>
        <w:t>)</w:t>
      </w:r>
      <w:r w:rsidRPr="00103B7E">
        <w:rPr>
          <w:rFonts w:ascii="Times New Roman" w:hAnsi="Times New Roman"/>
          <w:sz w:val="28"/>
          <w:szCs w:val="28"/>
          <w:lang w:eastAsia="ru-RU"/>
        </w:rPr>
        <w:t xml:space="preserve"> смежных прав, или информации, необходимой для их получения</w:t>
      </w:r>
      <w:r w:rsidR="00400A35">
        <w:rPr>
          <w:rFonts w:ascii="Times New Roman" w:hAnsi="Times New Roman"/>
          <w:sz w:val="28"/>
          <w:szCs w:val="28"/>
          <w:lang w:eastAsia="ru-RU"/>
        </w:rPr>
        <w:t>,</w:t>
      </w:r>
      <w:r w:rsidRPr="00103B7E">
        <w:rPr>
          <w:rFonts w:ascii="Times New Roman" w:hAnsi="Times New Roman"/>
          <w:sz w:val="28"/>
          <w:szCs w:val="28"/>
          <w:lang w:eastAsia="ru-RU"/>
        </w:rPr>
        <w:t xml:space="preserve"> посредством информационно-телекоммуникационных сетей (в т. ч. </w:t>
      </w:r>
      <w:r w:rsidR="00400A35">
        <w:rPr>
          <w:rFonts w:ascii="Times New Roman" w:hAnsi="Times New Roman"/>
          <w:sz w:val="28"/>
          <w:szCs w:val="28"/>
          <w:lang w:eastAsia="ru-RU"/>
        </w:rPr>
        <w:t>сети «</w:t>
      </w:r>
      <w:r w:rsidRPr="00103B7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00A35">
        <w:rPr>
          <w:rFonts w:ascii="Times New Roman" w:hAnsi="Times New Roman"/>
          <w:sz w:val="28"/>
          <w:szCs w:val="28"/>
          <w:lang w:eastAsia="ru-RU"/>
        </w:rPr>
        <w:t>»</w:t>
      </w:r>
      <w:r w:rsidRPr="00103B7E">
        <w:rPr>
          <w:rFonts w:ascii="Times New Roman" w:hAnsi="Times New Roman"/>
          <w:sz w:val="28"/>
          <w:szCs w:val="28"/>
          <w:lang w:eastAsia="ru-RU"/>
        </w:rPr>
        <w:t>).</w:t>
      </w:r>
    </w:p>
    <w:p w:rsidR="00103B7E" w:rsidRPr="00103B7E" w:rsidRDefault="00103B7E" w:rsidP="00103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B7E">
        <w:rPr>
          <w:rFonts w:ascii="Times New Roman" w:hAnsi="Times New Roman"/>
          <w:sz w:val="28"/>
          <w:szCs w:val="28"/>
          <w:lang w:eastAsia="ru-RU"/>
        </w:rPr>
        <w:t>Решения направляются по электронной почте в течение суток с момента поступления в Министерство сведений от федерального органа исполнительной власти или правообладателя об обнаружении в сети подобной копии.</w:t>
      </w:r>
      <w:r w:rsidR="00400A35">
        <w:rPr>
          <w:rFonts w:ascii="Times New Roman" w:hAnsi="Times New Roman"/>
          <w:sz w:val="28"/>
          <w:szCs w:val="28"/>
          <w:lang w:eastAsia="ru-RU"/>
        </w:rPr>
        <w:t xml:space="preserve"> При этом перечень федеральных органов исполнительной власти, уполномоченных на представление в Минкомсвязь России </w:t>
      </w:r>
      <w:r w:rsidR="00473E89">
        <w:rPr>
          <w:rFonts w:ascii="Times New Roman" w:hAnsi="Times New Roman"/>
          <w:sz w:val="28"/>
          <w:szCs w:val="28"/>
          <w:lang w:eastAsia="ru-RU"/>
        </w:rPr>
        <w:t>вышеназванных</w:t>
      </w:r>
      <w:r w:rsidR="00400A35">
        <w:rPr>
          <w:rFonts w:ascii="Times New Roman" w:hAnsi="Times New Roman"/>
          <w:sz w:val="28"/>
          <w:szCs w:val="28"/>
          <w:lang w:eastAsia="ru-RU"/>
        </w:rPr>
        <w:t xml:space="preserve"> сведений,  </w:t>
      </w:r>
      <w:r w:rsidR="00090F4D">
        <w:rPr>
          <w:rFonts w:ascii="Times New Roman" w:hAnsi="Times New Roman"/>
          <w:sz w:val="28"/>
          <w:szCs w:val="28"/>
          <w:lang w:eastAsia="ru-RU"/>
        </w:rPr>
        <w:t xml:space="preserve">не определён действующим законодательством. </w:t>
      </w:r>
    </w:p>
    <w:p w:rsidR="005465DE" w:rsidRPr="00DA69A7" w:rsidRDefault="005465DE" w:rsidP="00C0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Pr="00050260" w:rsidRDefault="00050260" w:rsidP="0054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B56573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5EB2" w:rsidRPr="004C5EB2" w:rsidRDefault="004C5EB2" w:rsidP="002134F5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5E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25 октября 2017 г. </w:t>
      </w:r>
      <w:r w:rsidRPr="004C5E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217 </w:t>
      </w:r>
      <w:r w:rsidRPr="004C5E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порядка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от 27 июля 2006 г. № 149-ФЗ «Об информации, информационных технологиях и о защите информации»,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порядка доступа к указанной системе и к информации, размещенной в ней, режима обработки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использования такой информации»</w:t>
      </w:r>
    </w:p>
    <w:p w:rsidR="004C5EB2" w:rsidRDefault="00F75F35" w:rsidP="00400A35">
      <w:pPr>
        <w:ind w:left="6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</w:t>
      </w:r>
      <w:r w:rsidR="004C5EB2" w:rsidRPr="004C5EB2">
        <w:rPr>
          <w:rFonts w:ascii="Times New Roman" w:hAnsi="Times New Roman"/>
          <w:sz w:val="28"/>
          <w:szCs w:val="28"/>
          <w:lang w:eastAsia="ru-RU"/>
        </w:rPr>
        <w:t>ар</w:t>
      </w:r>
      <w:r w:rsidR="00C35948">
        <w:rPr>
          <w:rFonts w:ascii="Times New Roman" w:hAnsi="Times New Roman"/>
          <w:sz w:val="28"/>
          <w:szCs w:val="28"/>
          <w:lang w:eastAsia="ru-RU"/>
        </w:rPr>
        <w:t>егистрирован  Минюстом</w:t>
      </w:r>
      <w:r w:rsidR="004C5EB2">
        <w:rPr>
          <w:rFonts w:ascii="Times New Roman" w:hAnsi="Times New Roman"/>
          <w:sz w:val="28"/>
          <w:szCs w:val="28"/>
          <w:lang w:eastAsia="ru-RU"/>
        </w:rPr>
        <w:t xml:space="preserve"> России 14 декабря 2017 г.</w:t>
      </w:r>
      <w:r w:rsidR="00C35948">
        <w:rPr>
          <w:rFonts w:ascii="Times New Roman" w:hAnsi="Times New Roman"/>
          <w:sz w:val="28"/>
          <w:szCs w:val="28"/>
          <w:lang w:eastAsia="ru-RU"/>
        </w:rPr>
        <w:t xml:space="preserve"> регистрационный</w:t>
      </w:r>
      <w:r w:rsidR="00C35948">
        <w:rPr>
          <w:rFonts w:ascii="Times New Roman" w:hAnsi="Times New Roman"/>
          <w:sz w:val="28"/>
          <w:szCs w:val="28"/>
          <w:lang w:eastAsia="ru-RU"/>
        </w:rPr>
        <w:br/>
      </w:r>
      <w:r w:rsidR="004C5EB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C5EB2" w:rsidRPr="004C5EB2">
        <w:rPr>
          <w:rFonts w:ascii="Times New Roman" w:hAnsi="Times New Roman"/>
          <w:sz w:val="28"/>
          <w:szCs w:val="28"/>
          <w:lang w:eastAsia="ru-RU"/>
        </w:rPr>
        <w:t>49243)</w:t>
      </w:r>
    </w:p>
    <w:p w:rsidR="004C5EB2" w:rsidRPr="004C5EB2" w:rsidRDefault="004C5EB2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B2">
        <w:rPr>
          <w:rFonts w:ascii="Times New Roman" w:hAnsi="Times New Roman"/>
          <w:sz w:val="28"/>
          <w:szCs w:val="28"/>
          <w:lang w:eastAsia="ru-RU"/>
        </w:rPr>
        <w:lastRenderedPageBreak/>
        <w:t>С 1 ноября 2017 г. предусмотрен запрет на предоставление пользователям доступа к запрещенным сайтам с помощью VPN-сервисов и анонимайзеров. Для соблюдения этого запрета владельцам указанных сервисов, а также операторам поисковых систем Роскомнадзор предоставляет доступ к специальной федеральной государственной информационной системе, содержащей перече</w:t>
      </w:r>
      <w:r w:rsidR="00C9513E">
        <w:rPr>
          <w:rFonts w:ascii="Times New Roman" w:hAnsi="Times New Roman"/>
          <w:sz w:val="28"/>
          <w:szCs w:val="28"/>
          <w:lang w:eastAsia="ru-RU"/>
        </w:rPr>
        <w:t>нь запрещенных сайтов. Обозначена</w:t>
      </w:r>
      <w:r w:rsidRPr="004C5EB2">
        <w:rPr>
          <w:rFonts w:ascii="Times New Roman" w:hAnsi="Times New Roman"/>
          <w:sz w:val="28"/>
          <w:szCs w:val="28"/>
          <w:lang w:eastAsia="ru-RU"/>
        </w:rPr>
        <w:t xml:space="preserve"> процедура предоставления такого доступа.</w:t>
      </w:r>
    </w:p>
    <w:p w:rsidR="004C5EB2" w:rsidRDefault="004C5EB2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B2">
        <w:rPr>
          <w:rFonts w:ascii="Times New Roman" w:hAnsi="Times New Roman"/>
          <w:sz w:val="28"/>
          <w:szCs w:val="28"/>
          <w:lang w:eastAsia="ru-RU"/>
        </w:rPr>
        <w:t xml:space="preserve">Подключение к указанной системе </w:t>
      </w:r>
      <w:r w:rsidR="001D5315">
        <w:rPr>
          <w:rFonts w:ascii="Times New Roman" w:hAnsi="Times New Roman"/>
          <w:sz w:val="28"/>
          <w:szCs w:val="28"/>
          <w:lang w:eastAsia="ru-RU"/>
        </w:rPr>
        <w:t>–</w:t>
      </w:r>
      <w:r w:rsidRPr="004C5EB2">
        <w:rPr>
          <w:rFonts w:ascii="Times New Roman" w:hAnsi="Times New Roman"/>
          <w:sz w:val="28"/>
          <w:szCs w:val="28"/>
          <w:lang w:eastAsia="ru-RU"/>
        </w:rPr>
        <w:t xml:space="preserve"> обязанность владельцев сервисов и операторов поисковых систем. Оно производится по требованию Роскомнадзора. Регламентирован порядок подключения к системе и получения доступа к размещенной в ней информации. Определен режим обработки и использования этой информации.</w:t>
      </w:r>
    </w:p>
    <w:p w:rsidR="00C35948" w:rsidRDefault="00C35948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20 октября 2017 г. № 213 «Об утверждении Требований к технологическим, программным, лингвистическим, правовым и организационным средствам обеспечения пользования федеральной государственной информационной системой,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</w:t>
      </w:r>
    </w:p>
    <w:p w:rsidR="00C35948" w:rsidRDefault="00C35948" w:rsidP="004C13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AE728E">
        <w:rPr>
          <w:rFonts w:ascii="Times New Roman" w:hAnsi="Times New Roman"/>
          <w:sz w:val="28"/>
          <w:szCs w:val="28"/>
          <w:lang w:eastAsia="ru-RU"/>
        </w:rPr>
        <w:t>з</w:t>
      </w:r>
      <w:r w:rsidRPr="00C35948">
        <w:rPr>
          <w:rFonts w:ascii="Times New Roman" w:hAnsi="Times New Roman"/>
          <w:sz w:val="28"/>
          <w:szCs w:val="28"/>
          <w:lang w:eastAsia="ru-RU"/>
        </w:rPr>
        <w:t xml:space="preserve">арегистрирован Минюстом России 12 декабря 2017 г., регистрационный </w:t>
      </w:r>
      <w:r w:rsidRPr="00C35948">
        <w:rPr>
          <w:rFonts w:ascii="Times New Roman" w:hAnsi="Times New Roman"/>
          <w:sz w:val="28"/>
          <w:szCs w:val="28"/>
          <w:lang w:eastAsia="ru-RU"/>
        </w:rPr>
        <w:br/>
        <w:t>№ 49210)</w:t>
      </w:r>
    </w:p>
    <w:p w:rsidR="004C13B1" w:rsidRPr="00C35948" w:rsidRDefault="004C13B1" w:rsidP="004C13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4C1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C35948">
        <w:rPr>
          <w:rFonts w:ascii="Times New Roman" w:hAnsi="Times New Roman"/>
          <w:bCs/>
          <w:color w:val="26282F"/>
          <w:sz w:val="28"/>
          <w:szCs w:val="28"/>
          <w:lang w:eastAsia="ru-RU"/>
        </w:rPr>
        <w:t>Требования к технологическим, программным, лингвистическим, правовым и организационным средствам обеспечения пользования федеральной государственной информационной системой,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 (далее – ФГИС).</w:t>
      </w:r>
    </w:p>
    <w:p w:rsidR="00C35948" w:rsidRPr="00C35948" w:rsidRDefault="00C35948" w:rsidP="004C1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bCs/>
          <w:color w:val="26282F"/>
          <w:sz w:val="28"/>
          <w:szCs w:val="28"/>
          <w:lang w:eastAsia="ru-RU"/>
        </w:rPr>
        <w:t>Создание и эксплуатация ФГИС будет осуществляться Роскомнадзором.</w:t>
      </w:r>
    </w:p>
    <w:p w:rsidR="00C35948" w:rsidRPr="00C35948" w:rsidRDefault="00C35948" w:rsidP="004C13B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7 ноября 2017 г. № 228 «Об утверждении Порядка контроля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Федерации»</w:t>
      </w:r>
    </w:p>
    <w:p w:rsidR="00C35948" w:rsidRPr="00C35948" w:rsidRDefault="00C35948" w:rsidP="00C35948">
      <w:pPr>
        <w:ind w:left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AE728E">
        <w:rPr>
          <w:rFonts w:ascii="Times New Roman" w:hAnsi="Times New Roman"/>
          <w:sz w:val="28"/>
          <w:szCs w:val="28"/>
          <w:lang w:eastAsia="ru-RU"/>
        </w:rPr>
        <w:t>з</w:t>
      </w:r>
      <w:r w:rsidRPr="00C35948">
        <w:rPr>
          <w:rFonts w:ascii="Times New Roman" w:hAnsi="Times New Roman"/>
          <w:sz w:val="28"/>
          <w:szCs w:val="28"/>
          <w:lang w:eastAsia="ru-RU"/>
        </w:rPr>
        <w:t xml:space="preserve">арегистрирован Минюстом России 31 января 2018 г., регистрационный </w:t>
      </w:r>
      <w:r w:rsidRPr="00C35948">
        <w:rPr>
          <w:rFonts w:ascii="Times New Roman" w:hAnsi="Times New Roman"/>
          <w:sz w:val="28"/>
          <w:szCs w:val="28"/>
          <w:lang w:eastAsia="ru-RU"/>
        </w:rPr>
        <w:br/>
        <w:t>№ 49851)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sz w:val="28"/>
          <w:szCs w:val="28"/>
          <w:lang w:eastAsia="ru-RU"/>
        </w:rPr>
        <w:lastRenderedPageBreak/>
        <w:t>Утвержден Порядок контроля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5948">
        <w:rPr>
          <w:rFonts w:ascii="Times New Roman" w:hAnsi="Times New Roman"/>
          <w:bCs/>
          <w:sz w:val="28"/>
          <w:szCs w:val="28"/>
        </w:rPr>
        <w:t>Мероприятия по контролю за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проводятся Роскомнадзором и его территориальными органами без взаимодействия с проверяемыми лицами на основании заданий на проведение таких мероприятий, утверждаемых руководителем или заместителем руководителя Роскомнадзора или его территориального органа.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5948">
        <w:rPr>
          <w:rFonts w:ascii="Times New Roman" w:hAnsi="Times New Roman"/>
          <w:bCs/>
          <w:sz w:val="28"/>
          <w:szCs w:val="28"/>
        </w:rPr>
        <w:t>Мероприятия по контролю могут проводиться с привлечением радиочастотной службы.</w:t>
      </w:r>
    </w:p>
    <w:p w:rsidR="00C35948" w:rsidRPr="00C35948" w:rsidRDefault="00C35948" w:rsidP="00C3594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7 ноября 2017 г. № 229 «Об утверждении Порядка контроля за прекращением на территории Российской Федерации выдачи 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Федерации»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AE728E">
        <w:rPr>
          <w:rFonts w:ascii="Times New Roman" w:hAnsi="Times New Roman"/>
          <w:sz w:val="28"/>
          <w:szCs w:val="28"/>
          <w:lang w:eastAsia="ru-RU"/>
        </w:rPr>
        <w:t>з</w:t>
      </w:r>
      <w:r w:rsidRPr="00C35948">
        <w:rPr>
          <w:rFonts w:ascii="Times New Roman" w:hAnsi="Times New Roman"/>
          <w:sz w:val="28"/>
          <w:szCs w:val="28"/>
          <w:lang w:eastAsia="ru-RU"/>
        </w:rPr>
        <w:t xml:space="preserve">арегистрирован Минюстом России 15 января 2018 г., регистрационный </w:t>
      </w:r>
      <w:r w:rsidRPr="00C35948">
        <w:rPr>
          <w:rFonts w:ascii="Times New Roman" w:hAnsi="Times New Roman"/>
          <w:sz w:val="28"/>
          <w:szCs w:val="28"/>
          <w:lang w:eastAsia="ru-RU"/>
        </w:rPr>
        <w:br/>
        <w:t xml:space="preserve">№ 49634) 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48">
        <w:rPr>
          <w:rFonts w:ascii="Times New Roman" w:hAnsi="Times New Roman"/>
          <w:sz w:val="28"/>
          <w:szCs w:val="28"/>
          <w:lang w:eastAsia="ru-RU"/>
        </w:rPr>
        <w:t>Утвержден Порядок контроля за прекращением на территории Российской Федерации выдачи 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5948">
        <w:rPr>
          <w:rFonts w:ascii="Times New Roman" w:hAnsi="Times New Roman"/>
          <w:bCs/>
          <w:sz w:val="28"/>
          <w:szCs w:val="28"/>
        </w:rPr>
        <w:t xml:space="preserve">Мероприятия по контролю за соблюдением </w:t>
      </w:r>
      <w:r w:rsidRPr="00C35948">
        <w:rPr>
          <w:rFonts w:ascii="Times New Roman" w:hAnsi="Times New Roman"/>
          <w:sz w:val="28"/>
          <w:szCs w:val="28"/>
        </w:rPr>
        <w:t>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</w:t>
      </w:r>
      <w:r w:rsidRPr="00C35948">
        <w:rPr>
          <w:rFonts w:ascii="Times New Roman" w:hAnsi="Times New Roman"/>
          <w:bCs/>
          <w:sz w:val="28"/>
          <w:szCs w:val="28"/>
        </w:rPr>
        <w:t xml:space="preserve"> прекращения выдачи </w:t>
      </w:r>
      <w:r w:rsidRPr="00C35948">
        <w:rPr>
          <w:rFonts w:ascii="Times New Roman" w:hAnsi="Times New Roman"/>
          <w:sz w:val="28"/>
          <w:szCs w:val="28"/>
        </w:rPr>
        <w:t>сведений об информационных ресурсах, информационно-телекоммуникационных сетях, доступ к которым ограничен на территории Российской Федерации</w:t>
      </w:r>
      <w:r w:rsidRPr="00C35948">
        <w:rPr>
          <w:rFonts w:ascii="Times New Roman" w:hAnsi="Times New Roman"/>
          <w:bCs/>
          <w:sz w:val="28"/>
          <w:szCs w:val="28"/>
        </w:rPr>
        <w:t>, проводятся Роскомнадзором и его территориальными органами без взаимодействия с проверяемыми лицами на основании заданий на проведение таких мероприятий, утверждаемых руководителем или заместителем руководителя Роскомнадзора или его территориального органа.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5948">
        <w:rPr>
          <w:rFonts w:ascii="Times New Roman" w:hAnsi="Times New Roman"/>
          <w:bCs/>
          <w:sz w:val="28"/>
          <w:szCs w:val="28"/>
        </w:rPr>
        <w:t>Мероприятия по контролю могут проводиться с привлечением радиочастотной службы.</w:t>
      </w:r>
    </w:p>
    <w:p w:rsidR="00C35948" w:rsidRDefault="00C35948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Default="00C35948" w:rsidP="004C5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48" w:rsidRPr="00C35948" w:rsidRDefault="00C35948" w:rsidP="00C3594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948">
        <w:rPr>
          <w:rFonts w:ascii="Times New Roman" w:hAnsi="Times New Roman"/>
          <w:b/>
          <w:bCs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</w:t>
      </w:r>
      <w:r w:rsidRPr="00C3594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5948">
        <w:rPr>
          <w:rFonts w:ascii="Times New Roman" w:hAnsi="Times New Roman"/>
          <w:b/>
          <w:bCs/>
          <w:sz w:val="28"/>
          <w:szCs w:val="28"/>
        </w:rPr>
        <w:t xml:space="preserve">18 декабря 2017 г. № 256 «Об утверждении формы выписки из реестра зарегистрированных средств массовой информации» </w:t>
      </w:r>
    </w:p>
    <w:p w:rsidR="00C35948" w:rsidRPr="00C35948" w:rsidRDefault="00664428" w:rsidP="00C359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9" w:history="1">
        <w:r w:rsidR="00AE728E">
          <w:rPr>
            <w:rFonts w:ascii="Times New Roman" w:hAnsi="Times New Roman"/>
            <w:bCs/>
            <w:color w:val="000000" w:themeColor="text1"/>
            <w:sz w:val="28"/>
            <w:szCs w:val="28"/>
          </w:rPr>
          <w:t>(з</w:t>
        </w:r>
        <w:r w:rsidR="00C35948" w:rsidRPr="00C35948">
          <w:rPr>
            <w:rFonts w:ascii="Times New Roman" w:hAnsi="Times New Roman"/>
            <w:bCs/>
            <w:color w:val="000000" w:themeColor="text1"/>
            <w:sz w:val="28"/>
            <w:szCs w:val="28"/>
          </w:rPr>
          <w:t>арегистрирован Минюстом России 18 января 2018 г., регистрационный      № 49672)</w:t>
        </w:r>
      </w:hyperlink>
      <w:r w:rsidR="00C35948" w:rsidRPr="00C3594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35948" w:rsidRPr="00C35948" w:rsidRDefault="00C35948" w:rsidP="00C359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5948" w:rsidRPr="00C35948" w:rsidRDefault="00C35948" w:rsidP="00C3594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Утверждена форма выписки из реестра зарегистрированных средств массовой информации.</w:t>
      </w:r>
    </w:p>
    <w:p w:rsidR="00C35948" w:rsidRDefault="00C35948" w:rsidP="00C35948">
      <w:pPr>
        <w:autoSpaceDE w:val="0"/>
        <w:autoSpaceDN w:val="0"/>
        <w:adjustRightInd w:val="0"/>
        <w:ind w:left="72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решения Федеральной службы по надзору в сфере связи, информационных технологий и массовых коммуникаций о регистрации средства массовой информации заявителю выдается выписка из реестра зарегистрированных средств массовой информации.</w:t>
      </w:r>
    </w:p>
    <w:p w:rsidR="00C35948" w:rsidRDefault="00C35948" w:rsidP="00C35948">
      <w:pPr>
        <w:autoSpaceDE w:val="0"/>
        <w:autoSpaceDN w:val="0"/>
        <w:adjustRightInd w:val="0"/>
        <w:ind w:left="72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5948" w:rsidRPr="00C35948" w:rsidRDefault="00C35948" w:rsidP="00C35948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5948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</w:t>
      </w:r>
      <w:r w:rsidRPr="00C3594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C35948">
        <w:rPr>
          <w:rFonts w:ascii="Times New Roman" w:hAnsi="Times New Roman"/>
          <w:b/>
          <w:bCs/>
          <w:color w:val="000000" w:themeColor="text1"/>
          <w:sz w:val="28"/>
          <w:szCs w:val="28"/>
        </w:rPr>
        <w:t>18 декабря 2017 г. № 253 «О признании утратившим силу приказа Роскомнадзора от 21 ноября 2011 г.      № 1035 «Об утверждении формы свидетельства о регистрации средства массовой информации</w:t>
      </w: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C35948" w:rsidRPr="00C35948" w:rsidRDefault="00664428" w:rsidP="00C35948">
      <w:pPr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0" w:history="1">
        <w:r w:rsidR="00AE728E">
          <w:rPr>
            <w:rFonts w:ascii="Times New Roman" w:hAnsi="Times New Roman"/>
            <w:bCs/>
            <w:color w:val="000000" w:themeColor="text1"/>
            <w:sz w:val="28"/>
            <w:szCs w:val="28"/>
          </w:rPr>
          <w:t>(з</w:t>
        </w:r>
        <w:r w:rsidR="00C35948" w:rsidRPr="00C35948">
          <w:rPr>
            <w:rFonts w:ascii="Times New Roman" w:hAnsi="Times New Roman"/>
            <w:bCs/>
            <w:color w:val="000000" w:themeColor="text1"/>
            <w:sz w:val="28"/>
            <w:szCs w:val="28"/>
          </w:rPr>
          <w:t>арегистрирован Минюстом России 18 января 2018 г., регистрационный      № 49673)</w:t>
        </w:r>
      </w:hyperlink>
      <w:r w:rsidR="00C35948" w:rsidRPr="00C3594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35948" w:rsidRPr="00C35948" w:rsidRDefault="00C35948" w:rsidP="00C35948">
      <w:pPr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5948" w:rsidRPr="00C35948" w:rsidRDefault="00C35948" w:rsidP="00C35948">
      <w:pPr>
        <w:spacing w:after="0"/>
        <w:ind w:left="720" w:firstLine="55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5948">
        <w:rPr>
          <w:rFonts w:ascii="Times New Roman" w:hAnsi="Times New Roman"/>
          <w:bCs/>
          <w:color w:val="000000" w:themeColor="text1"/>
          <w:sz w:val="28"/>
          <w:szCs w:val="28"/>
        </w:rPr>
        <w:t>С 1 января 2018 г.  свидетельство о регистрации средства массовой информации не выдается.</w:t>
      </w:r>
    </w:p>
    <w:p w:rsidR="00C35948" w:rsidRPr="00C35948" w:rsidRDefault="00C35948" w:rsidP="00C35948">
      <w:pPr>
        <w:spacing w:after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948">
        <w:rPr>
          <w:rFonts w:ascii="Times New Roman" w:hAnsi="Times New Roman"/>
          <w:sz w:val="28"/>
          <w:szCs w:val="28"/>
        </w:rPr>
        <w:t>На основании решения о регистрации средства массовой информации заявителю будет выдаваться или направляться выписка из реестра зарегистрированных средств массовой информации.</w:t>
      </w:r>
    </w:p>
    <w:p w:rsidR="00C35948" w:rsidRPr="00C35948" w:rsidRDefault="00C35948" w:rsidP="00C35948">
      <w:pPr>
        <w:ind w:left="72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2A7B" w:rsidRPr="00622A7B" w:rsidRDefault="00622A7B" w:rsidP="0066481B">
      <w:pPr>
        <w:numPr>
          <w:ilvl w:val="0"/>
          <w:numId w:val="53"/>
        </w:num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2A7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18 декабря 2017 г. № 254 «О внесении изменений в Порядок ведения регистрирующим органом реестра зарегистрированных средств массовой информации, утвержденный приказом Роскомнадзора              от 21 ноября 2011 г. № 1036»</w:t>
      </w:r>
    </w:p>
    <w:p w:rsidR="00622A7B" w:rsidRPr="00622A7B" w:rsidRDefault="00AE728E" w:rsidP="00622A7B">
      <w:pPr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(з</w:t>
      </w:r>
      <w:r w:rsidR="00622A7B" w:rsidRPr="00622A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арегистрирован Минюстом России </w:t>
      </w:r>
      <w:hyperlink r:id="rId11" w:history="1">
        <w:r w:rsidR="00622A7B" w:rsidRPr="00622A7B">
          <w:rPr>
            <w:rFonts w:ascii="Times New Roman" w:hAnsi="Times New Roman"/>
            <w:bCs/>
            <w:color w:val="000000" w:themeColor="text1"/>
            <w:sz w:val="28"/>
            <w:szCs w:val="28"/>
          </w:rPr>
          <w:t>23 января 2018 г., регистрационный      № 49724)</w:t>
        </w:r>
      </w:hyperlink>
      <w:r w:rsidR="00622A7B" w:rsidRPr="00622A7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66515" w:rsidRDefault="00266515" w:rsidP="00266515">
      <w:pPr>
        <w:pStyle w:val="pt-a-00000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</w:rPr>
      </w:pPr>
      <w:r>
        <w:rPr>
          <w:rStyle w:val="pt-a0-000002"/>
          <w:color w:val="000000"/>
          <w:sz w:val="28"/>
          <w:szCs w:val="28"/>
        </w:rPr>
        <w:t xml:space="preserve">В соответствии с изменениями, внесенными в Закон Российской Федерации от 27 декабря 1991 г. № 2124-I «О средствах массовой информации» Федеральным законом № 239-ФЗ, с 1 января 2018 г. прекращена выдача свидетельств о регистрации средств массовой информации. Вместо свидетельства о регистрации </w:t>
      </w:r>
      <w:r>
        <w:rPr>
          <w:rStyle w:val="pt-a0-000002"/>
          <w:color w:val="000000"/>
          <w:sz w:val="28"/>
          <w:szCs w:val="28"/>
        </w:rPr>
        <w:lastRenderedPageBreak/>
        <w:t>средства массовой информации после принятия Федеральной службой по надзору в сфере связи, информационных технологий и массовых коммуникаций решения о регистрации средства массовой информации заявителю будет выдаваться выписка из реестра зарегистрированных средств массовой информации.</w:t>
      </w:r>
    </w:p>
    <w:p w:rsidR="00266515" w:rsidRDefault="00266515" w:rsidP="00266515">
      <w:pPr>
        <w:pStyle w:val="pt-a-00000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Style w:val="pt-a0-000002"/>
          <w:color w:val="000000"/>
          <w:sz w:val="28"/>
          <w:szCs w:val="28"/>
        </w:rPr>
        <w:t>Вышеизложенное обуславливает принятие приказа.</w:t>
      </w:r>
    </w:p>
    <w:p w:rsidR="00257969" w:rsidRDefault="00257969" w:rsidP="00B7551D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4040" w:rsidRPr="00795E14" w:rsidRDefault="00CB4040" w:rsidP="0066481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130BE" w:rsidRDefault="002D7BD6" w:rsidP="00AF1A62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8560F"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A31E2F" w:rsidRDefault="00A31E2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65B38" w:rsidRDefault="00365B38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65B38" w:rsidRDefault="00365B38" w:rsidP="00B748CB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декабря 2017 г. №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386-ФЗ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46 Федерального закона «О связи»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статью 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65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Федеральный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закон «О связи»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Скорректирован Закон о связи.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Предусмотрено, что при поступлении соответствующего запроса от органа, осуществляющего оперативно-разыскную деятельность, оператор связи обязан прекратить оказание услуг связи в случае предотвращения и пресечения преступлений с использованием сетей связи и средств связи.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Указано, что оператор подвижной радиотелефонной связи, обеспечивающий передачу СМС абонента, инициирующего отправление СМС, при передаче СМС обязан передавать в неизменном виде абонентский номер, выделенный данному абоненту на основании договора об оказании услуг связи.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Оператор связи, с сети связи которого инициируется телефонный вызов, обязан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вызов.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Оператор связи, участвующий в установлении телефонного соединения, обязан передавать в сеть связи другого оператора связи в неизменном виде полученный абонентский номер.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Оператор связи, с сети передачи данных которого инициируется соединение для целей передачи голосовой информации, обязан передавать в сеть передачи данных другого оператора связи, участвующего в установлении соединения, в неизменном виде уникальный код идентификации, выделенный на основании договора об оказании услуг связи абоненту, инициировавшему соединение.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В случае выявления при оказании услуг по пропуску трафика нарушений указанных требований оператор связи будет прекращать оказывать услуги по пропуску трафика на свою сеть связи.</w:t>
      </w:r>
    </w:p>
    <w:p w:rsidR="00365B38" w:rsidRPr="00365B38" w:rsidRDefault="00365B38" w:rsidP="00365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B38">
        <w:rPr>
          <w:rFonts w:ascii="Times New Roman" w:hAnsi="Times New Roman"/>
          <w:sz w:val="28"/>
          <w:szCs w:val="28"/>
          <w:lang w:eastAsia="ru-RU"/>
        </w:rPr>
        <w:t>Указанные поправки вступают в силу по истечении 30 дней после официального опубликования.</w:t>
      </w:r>
    </w:p>
    <w:p w:rsidR="00365B38" w:rsidRDefault="00365B38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E61C1B" w:rsidRDefault="00E61C1B" w:rsidP="00B748CB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61C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20 декабря 2017 г. № 396-ФЗ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61C1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E61C1B" w:rsidRP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>Введена административная ответственность за неисполнение организатором сервиса обмена мгновенными сообщениями обязанностей, установленных законодательством об информации, информационных технологиях и о защите информации.</w:t>
      </w:r>
    </w:p>
    <w:p w:rsidR="00E61C1B" w:rsidRP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>Граждан будут наказывать штрафом в размере от 3 тыс. до 5 тыс. руб., должностных лиц - от 30 тыс. до 50 тыс. руб., юрлиц - от 800 тыс. до 1 млн руб.</w:t>
      </w:r>
    </w:p>
    <w:p w:rsidR="00E61C1B" w:rsidRPr="00E61C1B" w:rsidRDefault="00E61C1B" w:rsidP="00E61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>При этом лица, осуществляющие предпринимательскую деятельность без образования юрлица, несут ответственность как юрлица.</w:t>
      </w:r>
    </w:p>
    <w:p w:rsidR="00E61C1B" w:rsidRPr="00F50D2D" w:rsidRDefault="00E61C1B" w:rsidP="00F5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C1B">
        <w:rPr>
          <w:rFonts w:ascii="Times New Roman" w:hAnsi="Times New Roman"/>
          <w:sz w:val="28"/>
          <w:szCs w:val="28"/>
          <w:lang w:eastAsia="ru-RU"/>
        </w:rPr>
        <w:t>Закон вступает в силу с 1 янв</w:t>
      </w:r>
      <w:r w:rsidR="00F50D2D">
        <w:rPr>
          <w:rFonts w:ascii="Times New Roman" w:hAnsi="Times New Roman"/>
          <w:sz w:val="28"/>
          <w:szCs w:val="28"/>
          <w:lang w:eastAsia="ru-RU"/>
        </w:rPr>
        <w:t>аря 2018 г.</w:t>
      </w:r>
    </w:p>
    <w:p w:rsidR="0023491F" w:rsidRDefault="0023491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23491F" w:rsidRDefault="0023491F" w:rsidP="00B748CB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349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ьства Российской Федерации от 14 декабря 2017 г. № 1547 «</w:t>
      </w:r>
      <w:r w:rsidRPr="002349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в части регистрации радиоэлектронных сред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ств и высокочастотных устройств»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Скорректировано Положение о Роскомнадзоре.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Установлено, что Служба ведет реестр зарегистрированных радиоэлектронных средств и высокочастотных устройств.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Соответствующие изменения внесены в Правила регистрации радиоэлектронных средств и высокочастотных устройств.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Указанные поправки вступают в силу с 01.09.2018.</w:t>
      </w:r>
    </w:p>
    <w:p w:rsidR="0023491F" w:rsidRPr="0023491F" w:rsidRDefault="00400110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в Правилах уточнено</w:t>
      </w:r>
      <w:r w:rsidR="0023491F" w:rsidRPr="0023491F">
        <w:rPr>
          <w:rFonts w:ascii="Times New Roman" w:hAnsi="Times New Roman"/>
          <w:sz w:val="28"/>
          <w:szCs w:val="28"/>
          <w:lang w:eastAsia="ru-RU"/>
        </w:rPr>
        <w:t>, что в случае подачи физлицом заявления о регистрации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3491F" w:rsidRPr="0023491F">
        <w:rPr>
          <w:rFonts w:ascii="Times New Roman" w:hAnsi="Times New Roman"/>
          <w:sz w:val="28"/>
          <w:szCs w:val="28"/>
          <w:lang w:eastAsia="ru-RU"/>
        </w:rPr>
        <w:t xml:space="preserve"> оно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быть подписано простой электронной подписью</w:t>
      </w:r>
      <w:r w:rsidR="0023491F" w:rsidRPr="0023491F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Правилами использования такой подписи при оказании государственных и муниципальных услуг. Предусмотрено указание в заявлении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23491F" w:rsidRPr="0023491F" w:rsidRDefault="0023491F" w:rsidP="0023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Данные поправки вступают в силу со дня официального опубликования.</w:t>
      </w:r>
    </w:p>
    <w:p w:rsidR="0023491F" w:rsidRPr="00F50D2D" w:rsidRDefault="0023491F" w:rsidP="00F5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1F">
        <w:rPr>
          <w:rFonts w:ascii="Times New Roman" w:hAnsi="Times New Roman"/>
          <w:sz w:val="28"/>
          <w:szCs w:val="28"/>
          <w:lang w:eastAsia="ru-RU"/>
        </w:rPr>
        <w:t>Минкомсвязи России поручено не позднее 01.05.2018 утвердить требования к формированию реестра и предоставлению выписки из него, а также форму такой выписки.</w:t>
      </w:r>
    </w:p>
    <w:p w:rsidR="0023491F" w:rsidRDefault="0023491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A4430E" w:rsidRPr="00A4430E" w:rsidRDefault="00A4430E" w:rsidP="002134F5">
      <w:pPr>
        <w:pStyle w:val="aa"/>
        <w:numPr>
          <w:ilvl w:val="0"/>
          <w:numId w:val="4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льства Российской Федерации от 18 января 2018 г. № 21 «</w:t>
      </w:r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взаимодействия организаторов распространения информации в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«Интернет»</w:t>
      </w:r>
      <w:r w:rsidRPr="00A4430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 уполномоченными государственными органами, осуществляющими оперативно-разыскную деятельность или обеспечение безо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пасности Российской Федерации»</w:t>
      </w:r>
    </w:p>
    <w:p w:rsidR="00A4430E" w:rsidRPr="00A4430E" w:rsidRDefault="00A4430E" w:rsidP="00A44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>Скорректированы правила взаимодействия</w:t>
      </w:r>
      <w:r w:rsidR="00B7551D">
        <w:rPr>
          <w:rFonts w:ascii="Times New Roman" w:hAnsi="Times New Roman"/>
          <w:sz w:val="28"/>
          <w:szCs w:val="28"/>
          <w:lang w:eastAsia="ru-RU"/>
        </w:rPr>
        <w:t xml:space="preserve"> организатора распространения информации в сети «Интернет»</w:t>
      </w:r>
      <w:r w:rsidRPr="00E6055B">
        <w:rPr>
          <w:rFonts w:ascii="Times New Roman" w:hAnsi="Times New Roman"/>
          <w:sz w:val="28"/>
          <w:szCs w:val="28"/>
          <w:lang w:eastAsia="ru-RU"/>
        </w:rPr>
        <w:t xml:space="preserve">, включенных в реестр Роскомнадзора, с </w:t>
      </w:r>
      <w:r w:rsidRPr="00E6055B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уполномоченными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ударственными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органами, ведущими оперативно-разыскную деятельность или обеспечивающими безопасность государства.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>Урегулированы вопросы подключения программно-технических средств к пункту управления уполномоченного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ударственного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органа. Используемые при взаимодействии с уполномоченными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ударственными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органами программно-технические средства не должны находиться за рубежом.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>Определены сроки предоставления уполномоченным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 </w:t>
      </w:r>
      <w:r w:rsidRPr="00E6055B">
        <w:rPr>
          <w:rFonts w:ascii="Times New Roman" w:hAnsi="Times New Roman"/>
          <w:sz w:val="28"/>
          <w:szCs w:val="28"/>
          <w:lang w:eastAsia="ru-RU"/>
        </w:rPr>
        <w:t xml:space="preserve">органам удаленного доступа к информационным системам </w:t>
      </w:r>
      <w:r w:rsidR="000920AC">
        <w:rPr>
          <w:rFonts w:ascii="Times New Roman" w:hAnsi="Times New Roman"/>
          <w:sz w:val="28"/>
          <w:szCs w:val="28"/>
          <w:lang w:eastAsia="ru-RU"/>
        </w:rPr>
        <w:t xml:space="preserve"> организаторов распространения информации в сети «Интернет»</w:t>
      </w:r>
      <w:r w:rsidRPr="00E6055B">
        <w:rPr>
          <w:rFonts w:ascii="Times New Roman" w:hAnsi="Times New Roman"/>
          <w:sz w:val="28"/>
          <w:szCs w:val="28"/>
          <w:lang w:eastAsia="ru-RU"/>
        </w:rPr>
        <w:t>.</w:t>
      </w:r>
    </w:p>
    <w:p w:rsidR="00A4430E" w:rsidRDefault="00E6055B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55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920AC">
        <w:rPr>
          <w:rFonts w:ascii="Times New Roman" w:hAnsi="Times New Roman"/>
          <w:sz w:val="28"/>
          <w:szCs w:val="28"/>
          <w:lang w:eastAsia="ru-RU"/>
        </w:rPr>
        <w:t>организаторов распространения информации в сети «Интернет»</w:t>
      </w:r>
      <w:r w:rsidRPr="00E6055B">
        <w:rPr>
          <w:rFonts w:ascii="Times New Roman" w:hAnsi="Times New Roman"/>
          <w:sz w:val="28"/>
          <w:szCs w:val="28"/>
          <w:lang w:eastAsia="ru-RU"/>
        </w:rPr>
        <w:t xml:space="preserve"> возлагается обязанность не разглашать любую информацию о взаимодействии с уполномоченными гос</w:t>
      </w:r>
      <w:r w:rsidR="00EE270F">
        <w:rPr>
          <w:rFonts w:ascii="Times New Roman" w:hAnsi="Times New Roman"/>
          <w:sz w:val="28"/>
          <w:szCs w:val="28"/>
          <w:lang w:eastAsia="ru-RU"/>
        </w:rPr>
        <w:t xml:space="preserve">ударственными </w:t>
      </w:r>
      <w:r w:rsidRPr="00E6055B">
        <w:rPr>
          <w:rFonts w:ascii="Times New Roman" w:hAnsi="Times New Roman"/>
          <w:sz w:val="28"/>
          <w:szCs w:val="28"/>
          <w:lang w:eastAsia="ru-RU"/>
        </w:rPr>
        <w:t>органами.</w:t>
      </w:r>
    </w:p>
    <w:p w:rsidR="002416D2" w:rsidRDefault="002416D2" w:rsidP="00B8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6D2" w:rsidRPr="00B84FD0" w:rsidRDefault="002416D2" w:rsidP="00B84FD0">
      <w:pPr>
        <w:pStyle w:val="aa"/>
        <w:numPr>
          <w:ilvl w:val="0"/>
          <w:numId w:val="5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84F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27 января 2018 г. № 76 «О внесении изменений в Положение о Федеральной службе по надзору в сфере связи, информационных технологий и массовых коммуникаций»</w:t>
      </w:r>
    </w:p>
    <w:p w:rsidR="002416D2" w:rsidRPr="002416D2" w:rsidRDefault="002416D2" w:rsidP="00241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6D2">
        <w:rPr>
          <w:rFonts w:ascii="Times New Roman" w:hAnsi="Times New Roman"/>
          <w:sz w:val="28"/>
          <w:szCs w:val="28"/>
          <w:lang w:eastAsia="ru-RU"/>
        </w:rPr>
        <w:t>Роскомнадзор приобрел полномочия устанавливать порядок подачи заявления о регистрации СМИ, продукция которого предназначена для распространения преимущественно на территориях 2 и более регионов; форму выписки из реестра зарегистрированных СМИ; процедуру аннулирования разрешения на распространение продукции зарубежного периодического печатного издания на территории России.</w:t>
      </w:r>
    </w:p>
    <w:p w:rsidR="002416D2" w:rsidRPr="002416D2" w:rsidRDefault="002416D2" w:rsidP="00241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6D2">
        <w:rPr>
          <w:rFonts w:ascii="Times New Roman" w:hAnsi="Times New Roman"/>
          <w:sz w:val="28"/>
          <w:szCs w:val="28"/>
          <w:lang w:eastAsia="ru-RU"/>
        </w:rPr>
        <w:t>Утверждение формы свидетельства о регистрации СМИ больше не относится к полномочиям Службы, поскольку выдача таких свидетельств прекращена.</w:t>
      </w:r>
    </w:p>
    <w:p w:rsidR="002416D2" w:rsidRPr="00C04E52" w:rsidRDefault="002416D2" w:rsidP="0066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2D" w:rsidRDefault="00F50D2D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2D" w:rsidRDefault="00F50D2D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11" w:rsidRPr="00795E14" w:rsidRDefault="00401011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4944B0" w:rsidRDefault="004944B0" w:rsidP="0049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0A0" w:rsidRPr="007A70A0" w:rsidRDefault="007A70A0" w:rsidP="00B748CB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декабря 2017 г. № 384-ФЗ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тьи 7 и 29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A70A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Подавать запросы, документы, сведения, чтобы получить госуслуги федеральных органов исполнительной власти, органов государственных внебюджетных фондов, а также получать результаты их предоставления теперь можно вне зависимости от места жительства/пребывания заявителя (для физлиц) или его места нахождения (для юрлиц).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Названные услуги можно получать в любом предоставляющем их подразделении соответствующего органа или в МФЦ в пределах России по выбору заявителя.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lastRenderedPageBreak/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A70A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A70A0">
        <w:rPr>
          <w:rFonts w:ascii="Times New Roman" w:hAnsi="Times New Roman"/>
          <w:sz w:val="28"/>
          <w:szCs w:val="28"/>
          <w:lang w:eastAsia="ru-RU"/>
        </w:rPr>
        <w:t xml:space="preserve"> уполномочено утвердить план-график перехода на упрощенное предоставление госуслуг, а также перечень оказываемых таким способом услуг.</w:t>
      </w:r>
    </w:p>
    <w:p w:rsidR="007A70A0" w:rsidRPr="007A70A0" w:rsidRDefault="007A70A0" w:rsidP="007A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A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c 1 января 2018 г.</w:t>
      </w:r>
    </w:p>
    <w:p w:rsidR="00D40B19" w:rsidRDefault="00D40B19" w:rsidP="007A7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8FE" w:rsidRPr="00C218FE" w:rsidRDefault="00C218FE" w:rsidP="002134F5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218F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31 декабря 2017 г. № 482-ФЗ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218F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Внесены поправки в отдельные законодательные акты о создании механизма удаленной биометрической идентификации физ</w:t>
      </w:r>
      <w:r w:rsidR="003A28A5">
        <w:rPr>
          <w:rFonts w:ascii="Times New Roman" w:hAnsi="Times New Roman"/>
          <w:sz w:val="28"/>
          <w:szCs w:val="28"/>
          <w:lang w:eastAsia="ru-RU"/>
        </w:rPr>
        <w:t xml:space="preserve">ических </w:t>
      </w:r>
      <w:r w:rsidRPr="00C218FE">
        <w:rPr>
          <w:rFonts w:ascii="Times New Roman" w:hAnsi="Times New Roman"/>
          <w:sz w:val="28"/>
          <w:szCs w:val="28"/>
          <w:lang w:eastAsia="ru-RU"/>
        </w:rPr>
        <w:t>лиц.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Так, госорганам, банкам и иным организациям предоставлено право собирать биометрические данные граждан и устанавливать по ним личность. Человек, который хотя бы раз посетил офис какого-либо банка и согласился зарегистрировать свои биометрические образцы (лицо, голос), позднее может стать клиентом любого другого банка, уже не посещая его. Он будет иметь право, в частности, на заключение договора банковского счета, оказание иных банковских услуг при успешном прохождении идентификации и отсутствии причастности к легализации и отмыванию преступных доходов. Информация о клиенте заносится в Единую систему идентификации и аутентификации (ЕСИА) и Единую биометрическую систему (ЕБС).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Гражданину надо будет пройти авторизацию в ЕСИА и подтвердить свои биометрические данные, используя смартфон, планшет или компьютер. При этом используются предложенные организацией шифровальные (криптографические) средства.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Приведены критерии, которым должны соответствовать банки, открывающие и ведущие счета клиентов без их личного присутствия с использованием ЕСИА и ЕБС. Предусмотрено ограничение количества счетов, открываемых клиенту дистанционно.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Сведения, размещаемые в информсистемах, подписываются усиленной квалифицированной электронной подписью госоргана или организации. Состав сведений, порядок их регистрации и обновления устанавливается Правительством</w:t>
      </w:r>
      <w:r>
        <w:rPr>
          <w:rFonts w:ascii="Times New Roman" w:hAnsi="Times New Roman"/>
          <w:sz w:val="28"/>
          <w:szCs w:val="28"/>
          <w:lang w:eastAsia="ru-RU"/>
        </w:rPr>
        <w:t> России</w:t>
      </w:r>
      <w:r w:rsidRPr="00C218FE">
        <w:rPr>
          <w:rFonts w:ascii="Times New Roman" w:hAnsi="Times New Roman"/>
          <w:sz w:val="28"/>
          <w:szCs w:val="28"/>
          <w:lang w:eastAsia="ru-RU"/>
        </w:rPr>
        <w:t>. Также кабмин определяет госорган, осуществляющий регулирование в сфере идентификации на основе биометрических персональных данных.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(включая биометрические) и договор банковского счета (вклада) подписывается простой электронной подписью физлица. Это равнозначно документам на бумажном носителе, заверенным собственноручной подписью физлица.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Контроль и надзор за обеспечением безопасности персональных данных в ЕБС осуществляется ФСБ России, ФСТЭК России, Банком России.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t>В законах о банках и банковской деятельности, о страховании вкладов физлиц, об НПФ, об организации страхового дела, о</w:t>
      </w:r>
      <w:r>
        <w:rPr>
          <w:rFonts w:ascii="Times New Roman" w:hAnsi="Times New Roman"/>
          <w:sz w:val="28"/>
          <w:szCs w:val="28"/>
          <w:lang w:eastAsia="ru-RU"/>
        </w:rPr>
        <w:t>б инвестиционных фондах, о ЦБ России</w:t>
      </w:r>
      <w:r w:rsidRPr="00C218FE">
        <w:rPr>
          <w:rFonts w:ascii="Times New Roman" w:hAnsi="Times New Roman"/>
          <w:sz w:val="28"/>
          <w:szCs w:val="28"/>
          <w:lang w:eastAsia="ru-RU"/>
        </w:rPr>
        <w:t xml:space="preserve"> скорректирован ряд положений об определении случаев, при которых информация о некоторых лицах может не раскрываться или раскрываться в ограниченном объеме.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FE">
        <w:rPr>
          <w:rFonts w:ascii="Times New Roman" w:hAnsi="Times New Roman"/>
          <w:sz w:val="28"/>
          <w:szCs w:val="28"/>
          <w:lang w:eastAsia="ru-RU"/>
        </w:rPr>
        <w:lastRenderedPageBreak/>
        <w:t>Федеральный закон вступает в силу со дня его официального опубликования, за исключением положений, вступающих в силу по истечении 180 дней после указанного срока.</w:t>
      </w:r>
    </w:p>
    <w:p w:rsidR="00C218FE" w:rsidRPr="00C218FE" w:rsidRDefault="00C218FE" w:rsidP="00C218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2A16" w:rsidRPr="00302A16" w:rsidRDefault="00302A16" w:rsidP="002134F5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22 декабр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 2017 г. № 620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02A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совершенствовании государственной системы обнаружения, предупреждения и ликвидации последствий компьютерных атак на информационн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ые ресурсы Российской Федерации»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Ранее на ФСБ России были возложены полномочия по созданию системы обнаружения, предупреждения и ликвидации последствий компьютерных атак на информресурсы России (информсистемы и информационно-телекоммуникационные сети, находящиеся на территории нашей страны и в диппредставительствах и консульских учреждениях России за рубежом).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Решено возложить на Службу функции федерального органа власти, уполномоченного в области обеспечения функционирования системы.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Уточнено, что ресурсы включают в себя информсистемы, информационно-телекоммуникационные сети и автоматизированные системы управления, находящиеся на территории нашей страны, в диппредставительствах и консульских учреждениях России.</w:t>
      </w:r>
    </w:p>
    <w:p w:rsidR="00302A16" w:rsidRPr="00302A16" w:rsidRDefault="00302A16" w:rsidP="00302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Пересмотрены задачи системы. Скорректированы Положение о Службе и Указ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02A1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02A16">
        <w:rPr>
          <w:rFonts w:ascii="Times New Roman" w:hAnsi="Times New Roman"/>
          <w:sz w:val="28"/>
          <w:szCs w:val="28"/>
          <w:lang w:eastAsia="ru-RU"/>
        </w:rPr>
        <w:t xml:space="preserve"> о создании системы.</w:t>
      </w:r>
    </w:p>
    <w:p w:rsidR="00302A16" w:rsidRPr="00181D85" w:rsidRDefault="00302A16" w:rsidP="00C0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A16">
        <w:rPr>
          <w:rFonts w:ascii="Times New Roman" w:hAnsi="Times New Roman"/>
          <w:sz w:val="28"/>
          <w:szCs w:val="28"/>
          <w:lang w:eastAsia="ru-RU"/>
        </w:rPr>
        <w:t>Указ вступает в силу с 01.01.2018.</w:t>
      </w:r>
    </w:p>
    <w:p w:rsidR="00C04E52" w:rsidRPr="00242B70" w:rsidRDefault="00C04E52" w:rsidP="00242B70">
      <w:pPr>
        <w:tabs>
          <w:tab w:val="left" w:pos="3261"/>
          <w:tab w:val="left" w:pos="4111"/>
        </w:tabs>
        <w:spacing w:after="0" w:line="240" w:lineRule="auto"/>
        <w:ind w:left="708" w:right="765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0D2D" w:rsidRPr="00242B70" w:rsidRDefault="00F50D2D" w:rsidP="00242B70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color w:val="A6A6A6"/>
          <w:sz w:val="28"/>
          <w:szCs w:val="28"/>
        </w:rPr>
      </w:pPr>
    </w:p>
    <w:p w:rsidR="00BF0A3F" w:rsidRDefault="00BF0A3F" w:rsidP="00242B70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color w:val="A6A6A6"/>
          <w:sz w:val="28"/>
          <w:szCs w:val="28"/>
        </w:rPr>
      </w:pPr>
    </w:p>
    <w:p w:rsidR="00995A5C" w:rsidRPr="00242B70" w:rsidRDefault="00995A5C" w:rsidP="00242B70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color w:val="A6A6A6"/>
          <w:sz w:val="28"/>
          <w:szCs w:val="28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12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75" w:rsidRDefault="00BB7D75" w:rsidP="006A373D">
      <w:pPr>
        <w:spacing w:after="0" w:line="240" w:lineRule="auto"/>
      </w:pPr>
      <w:r>
        <w:separator/>
      </w:r>
    </w:p>
  </w:endnote>
  <w:endnote w:type="continuationSeparator" w:id="1">
    <w:p w:rsidR="00BB7D75" w:rsidRDefault="00BB7D75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75" w:rsidRDefault="00BB7D75" w:rsidP="006A373D">
      <w:pPr>
        <w:spacing w:after="0" w:line="240" w:lineRule="auto"/>
      </w:pPr>
      <w:r>
        <w:separator/>
      </w:r>
    </w:p>
  </w:footnote>
  <w:footnote w:type="continuationSeparator" w:id="1">
    <w:p w:rsidR="00BB7D75" w:rsidRDefault="00BB7D75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1" w:rsidRPr="00AE1F75" w:rsidRDefault="0066442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F40831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D56499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567"/>
    <w:multiLevelType w:val="hybridMultilevel"/>
    <w:tmpl w:val="2C4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0F31"/>
    <w:multiLevelType w:val="hybridMultilevel"/>
    <w:tmpl w:val="0E0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4D2D"/>
    <w:multiLevelType w:val="hybridMultilevel"/>
    <w:tmpl w:val="0E1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0E77"/>
    <w:multiLevelType w:val="hybridMultilevel"/>
    <w:tmpl w:val="494E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5418"/>
    <w:multiLevelType w:val="hybridMultilevel"/>
    <w:tmpl w:val="D714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403"/>
    <w:multiLevelType w:val="hybridMultilevel"/>
    <w:tmpl w:val="54A4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7503"/>
    <w:multiLevelType w:val="hybridMultilevel"/>
    <w:tmpl w:val="64D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35521"/>
    <w:multiLevelType w:val="hybridMultilevel"/>
    <w:tmpl w:val="1634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53F0"/>
    <w:multiLevelType w:val="hybridMultilevel"/>
    <w:tmpl w:val="C412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44F1"/>
    <w:multiLevelType w:val="hybridMultilevel"/>
    <w:tmpl w:val="3E32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035E"/>
    <w:multiLevelType w:val="hybridMultilevel"/>
    <w:tmpl w:val="C9F2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36574"/>
    <w:multiLevelType w:val="hybridMultilevel"/>
    <w:tmpl w:val="CF2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D17D9"/>
    <w:multiLevelType w:val="hybridMultilevel"/>
    <w:tmpl w:val="3F18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717D2"/>
    <w:multiLevelType w:val="hybridMultilevel"/>
    <w:tmpl w:val="1E50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A703D"/>
    <w:multiLevelType w:val="hybridMultilevel"/>
    <w:tmpl w:val="336E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227C2"/>
    <w:multiLevelType w:val="hybridMultilevel"/>
    <w:tmpl w:val="F9C2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8666D"/>
    <w:multiLevelType w:val="hybridMultilevel"/>
    <w:tmpl w:val="7AE6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A58CA"/>
    <w:multiLevelType w:val="hybridMultilevel"/>
    <w:tmpl w:val="F2E2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E6FBB"/>
    <w:multiLevelType w:val="hybridMultilevel"/>
    <w:tmpl w:val="536A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11AC"/>
    <w:multiLevelType w:val="hybridMultilevel"/>
    <w:tmpl w:val="3168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B30D0"/>
    <w:multiLevelType w:val="hybridMultilevel"/>
    <w:tmpl w:val="B76C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542A"/>
    <w:multiLevelType w:val="hybridMultilevel"/>
    <w:tmpl w:val="3DE6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863F4"/>
    <w:multiLevelType w:val="hybridMultilevel"/>
    <w:tmpl w:val="8558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C7396"/>
    <w:multiLevelType w:val="hybridMultilevel"/>
    <w:tmpl w:val="385E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02861"/>
    <w:multiLevelType w:val="hybridMultilevel"/>
    <w:tmpl w:val="A34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D7C2A"/>
    <w:multiLevelType w:val="hybridMultilevel"/>
    <w:tmpl w:val="3240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B5B75"/>
    <w:multiLevelType w:val="hybridMultilevel"/>
    <w:tmpl w:val="D3CA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B2B9C"/>
    <w:multiLevelType w:val="hybridMultilevel"/>
    <w:tmpl w:val="84AA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B5D7D"/>
    <w:multiLevelType w:val="hybridMultilevel"/>
    <w:tmpl w:val="B772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412E2"/>
    <w:multiLevelType w:val="hybridMultilevel"/>
    <w:tmpl w:val="4D3A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8356C"/>
    <w:multiLevelType w:val="hybridMultilevel"/>
    <w:tmpl w:val="73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86764"/>
    <w:multiLevelType w:val="hybridMultilevel"/>
    <w:tmpl w:val="4B08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F0256"/>
    <w:multiLevelType w:val="hybridMultilevel"/>
    <w:tmpl w:val="A99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C1A26"/>
    <w:multiLevelType w:val="hybridMultilevel"/>
    <w:tmpl w:val="90A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671028"/>
    <w:multiLevelType w:val="hybridMultilevel"/>
    <w:tmpl w:val="F9B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21962"/>
    <w:multiLevelType w:val="hybridMultilevel"/>
    <w:tmpl w:val="ED8A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273FC"/>
    <w:multiLevelType w:val="hybridMultilevel"/>
    <w:tmpl w:val="9AF4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C6BB2"/>
    <w:multiLevelType w:val="hybridMultilevel"/>
    <w:tmpl w:val="BAC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51A5F"/>
    <w:multiLevelType w:val="hybridMultilevel"/>
    <w:tmpl w:val="A5C4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334E8"/>
    <w:multiLevelType w:val="hybridMultilevel"/>
    <w:tmpl w:val="EC0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CB1301"/>
    <w:multiLevelType w:val="hybridMultilevel"/>
    <w:tmpl w:val="7938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4D62DD"/>
    <w:multiLevelType w:val="hybridMultilevel"/>
    <w:tmpl w:val="1172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9646D"/>
    <w:multiLevelType w:val="hybridMultilevel"/>
    <w:tmpl w:val="E224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495DA2"/>
    <w:multiLevelType w:val="hybridMultilevel"/>
    <w:tmpl w:val="D1AE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723E1A"/>
    <w:multiLevelType w:val="hybridMultilevel"/>
    <w:tmpl w:val="4102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005095"/>
    <w:multiLevelType w:val="hybridMultilevel"/>
    <w:tmpl w:val="7994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2C7C05"/>
    <w:multiLevelType w:val="hybridMultilevel"/>
    <w:tmpl w:val="32C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093147"/>
    <w:multiLevelType w:val="hybridMultilevel"/>
    <w:tmpl w:val="78BC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76543"/>
    <w:multiLevelType w:val="hybridMultilevel"/>
    <w:tmpl w:val="211A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C20E33"/>
    <w:multiLevelType w:val="hybridMultilevel"/>
    <w:tmpl w:val="D6CC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E02D79"/>
    <w:multiLevelType w:val="hybridMultilevel"/>
    <w:tmpl w:val="80D0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062747"/>
    <w:multiLevelType w:val="hybridMultilevel"/>
    <w:tmpl w:val="1CAA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EB3DFE"/>
    <w:multiLevelType w:val="hybridMultilevel"/>
    <w:tmpl w:val="FCE4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F85C17"/>
    <w:multiLevelType w:val="hybridMultilevel"/>
    <w:tmpl w:val="2B6E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8"/>
  </w:num>
  <w:num w:numId="4">
    <w:abstractNumId w:val="22"/>
  </w:num>
  <w:num w:numId="5">
    <w:abstractNumId w:val="49"/>
  </w:num>
  <w:num w:numId="6">
    <w:abstractNumId w:val="19"/>
  </w:num>
  <w:num w:numId="7">
    <w:abstractNumId w:val="23"/>
  </w:num>
  <w:num w:numId="8">
    <w:abstractNumId w:val="2"/>
  </w:num>
  <w:num w:numId="9">
    <w:abstractNumId w:val="53"/>
  </w:num>
  <w:num w:numId="10">
    <w:abstractNumId w:val="32"/>
  </w:num>
  <w:num w:numId="11">
    <w:abstractNumId w:val="29"/>
  </w:num>
  <w:num w:numId="12">
    <w:abstractNumId w:val="45"/>
  </w:num>
  <w:num w:numId="13">
    <w:abstractNumId w:val="28"/>
  </w:num>
  <w:num w:numId="14">
    <w:abstractNumId w:val="16"/>
  </w:num>
  <w:num w:numId="15">
    <w:abstractNumId w:val="30"/>
  </w:num>
  <w:num w:numId="16">
    <w:abstractNumId w:val="10"/>
  </w:num>
  <w:num w:numId="17">
    <w:abstractNumId w:val="50"/>
  </w:num>
  <w:num w:numId="18">
    <w:abstractNumId w:val="5"/>
  </w:num>
  <w:num w:numId="19">
    <w:abstractNumId w:val="43"/>
  </w:num>
  <w:num w:numId="20">
    <w:abstractNumId w:val="20"/>
  </w:num>
  <w:num w:numId="21">
    <w:abstractNumId w:val="8"/>
  </w:num>
  <w:num w:numId="22">
    <w:abstractNumId w:val="34"/>
  </w:num>
  <w:num w:numId="23">
    <w:abstractNumId w:val="11"/>
  </w:num>
  <w:num w:numId="24">
    <w:abstractNumId w:val="47"/>
  </w:num>
  <w:num w:numId="25">
    <w:abstractNumId w:val="14"/>
  </w:num>
  <w:num w:numId="26">
    <w:abstractNumId w:val="24"/>
  </w:num>
  <w:num w:numId="27">
    <w:abstractNumId w:val="1"/>
  </w:num>
  <w:num w:numId="28">
    <w:abstractNumId w:val="7"/>
  </w:num>
  <w:num w:numId="29">
    <w:abstractNumId w:val="6"/>
  </w:num>
  <w:num w:numId="30">
    <w:abstractNumId w:val="3"/>
  </w:num>
  <w:num w:numId="31">
    <w:abstractNumId w:val="38"/>
  </w:num>
  <w:num w:numId="32">
    <w:abstractNumId w:val="0"/>
  </w:num>
  <w:num w:numId="33">
    <w:abstractNumId w:val="27"/>
  </w:num>
  <w:num w:numId="34">
    <w:abstractNumId w:val="40"/>
  </w:num>
  <w:num w:numId="35">
    <w:abstractNumId w:val="44"/>
  </w:num>
  <w:num w:numId="36">
    <w:abstractNumId w:val="51"/>
  </w:num>
  <w:num w:numId="37">
    <w:abstractNumId w:val="52"/>
  </w:num>
  <w:num w:numId="38">
    <w:abstractNumId w:val="42"/>
  </w:num>
  <w:num w:numId="39">
    <w:abstractNumId w:val="31"/>
  </w:num>
  <w:num w:numId="40">
    <w:abstractNumId w:val="21"/>
  </w:num>
  <w:num w:numId="41">
    <w:abstractNumId w:val="39"/>
  </w:num>
  <w:num w:numId="42">
    <w:abstractNumId w:val="46"/>
  </w:num>
  <w:num w:numId="43">
    <w:abstractNumId w:val="12"/>
  </w:num>
  <w:num w:numId="44">
    <w:abstractNumId w:val="13"/>
  </w:num>
  <w:num w:numId="45">
    <w:abstractNumId w:val="18"/>
  </w:num>
  <w:num w:numId="46">
    <w:abstractNumId w:val="25"/>
  </w:num>
  <w:num w:numId="47">
    <w:abstractNumId w:val="37"/>
  </w:num>
  <w:num w:numId="48">
    <w:abstractNumId w:val="33"/>
  </w:num>
  <w:num w:numId="49">
    <w:abstractNumId w:val="17"/>
  </w:num>
  <w:num w:numId="50">
    <w:abstractNumId w:val="36"/>
  </w:num>
  <w:num w:numId="51">
    <w:abstractNumId w:val="41"/>
  </w:num>
  <w:num w:numId="52">
    <w:abstractNumId w:val="4"/>
  </w:num>
  <w:num w:numId="53">
    <w:abstractNumId w:val="26"/>
  </w:num>
  <w:num w:numId="54">
    <w:abstractNumId w:val="3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270"/>
    <w:rsid w:val="000F032E"/>
    <w:rsid w:val="000F07AB"/>
    <w:rsid w:val="000F2058"/>
    <w:rsid w:val="000F21C2"/>
    <w:rsid w:val="000F3755"/>
    <w:rsid w:val="000F385A"/>
    <w:rsid w:val="000F3982"/>
    <w:rsid w:val="000F4321"/>
    <w:rsid w:val="000F4693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34F5"/>
    <w:rsid w:val="0021389B"/>
    <w:rsid w:val="002139B4"/>
    <w:rsid w:val="0022025D"/>
    <w:rsid w:val="002203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91F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160D"/>
    <w:rsid w:val="002F1AAD"/>
    <w:rsid w:val="002F1BE2"/>
    <w:rsid w:val="002F20AE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B82"/>
    <w:rsid w:val="003A7161"/>
    <w:rsid w:val="003A748E"/>
    <w:rsid w:val="003A77E3"/>
    <w:rsid w:val="003A7EAC"/>
    <w:rsid w:val="003B0BF3"/>
    <w:rsid w:val="003B4216"/>
    <w:rsid w:val="003B4379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4469"/>
    <w:rsid w:val="003D55EB"/>
    <w:rsid w:val="003D60B6"/>
    <w:rsid w:val="003D64B0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1B5"/>
    <w:rsid w:val="003F2E11"/>
    <w:rsid w:val="003F3D48"/>
    <w:rsid w:val="003F4484"/>
    <w:rsid w:val="003F454B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3306"/>
    <w:rsid w:val="00403388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F5E"/>
    <w:rsid w:val="00473E89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36FE"/>
    <w:rsid w:val="00513A4B"/>
    <w:rsid w:val="00513E90"/>
    <w:rsid w:val="0051471C"/>
    <w:rsid w:val="0051538F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B98"/>
    <w:rsid w:val="00562362"/>
    <w:rsid w:val="0056389F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19B"/>
    <w:rsid w:val="00575A85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2E34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2016B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4428"/>
    <w:rsid w:val="0066481B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7B6B"/>
    <w:rsid w:val="007406FB"/>
    <w:rsid w:val="007419F6"/>
    <w:rsid w:val="00742478"/>
    <w:rsid w:val="007428E3"/>
    <w:rsid w:val="0074370D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227"/>
    <w:rsid w:val="00946871"/>
    <w:rsid w:val="009468FA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2556"/>
    <w:rsid w:val="009C3273"/>
    <w:rsid w:val="009C3C69"/>
    <w:rsid w:val="009C3D4A"/>
    <w:rsid w:val="009C3EA2"/>
    <w:rsid w:val="009C4674"/>
    <w:rsid w:val="009C5132"/>
    <w:rsid w:val="009C5143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5B48"/>
    <w:rsid w:val="009D6FE9"/>
    <w:rsid w:val="009D7301"/>
    <w:rsid w:val="009D742D"/>
    <w:rsid w:val="009D7757"/>
    <w:rsid w:val="009E0089"/>
    <w:rsid w:val="009E0E65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A02"/>
    <w:rsid w:val="009F1008"/>
    <w:rsid w:val="009F12BE"/>
    <w:rsid w:val="009F16E4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64E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9B5"/>
    <w:rsid w:val="00AF0E0D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B7D75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925"/>
    <w:rsid w:val="00C00CBB"/>
    <w:rsid w:val="00C0123A"/>
    <w:rsid w:val="00C015F8"/>
    <w:rsid w:val="00C01DA5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396"/>
    <w:rsid w:val="00C964DE"/>
    <w:rsid w:val="00C96613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499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613"/>
    <w:rsid w:val="00D8620E"/>
    <w:rsid w:val="00D862C6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E34"/>
    <w:rsid w:val="00DF1742"/>
    <w:rsid w:val="00DF2583"/>
    <w:rsid w:val="00DF295A"/>
    <w:rsid w:val="00DF2D6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6812"/>
    <w:rsid w:val="00F26F67"/>
    <w:rsid w:val="00F27F13"/>
    <w:rsid w:val="00F300AF"/>
    <w:rsid w:val="00F30873"/>
    <w:rsid w:val="00F30890"/>
    <w:rsid w:val="00F313A5"/>
    <w:rsid w:val="00F31735"/>
    <w:rsid w:val="00F318AC"/>
    <w:rsid w:val="00F31C53"/>
    <w:rsid w:val="00F33088"/>
    <w:rsid w:val="00F33357"/>
    <w:rsid w:val="00F33810"/>
    <w:rsid w:val="00F33884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6BF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7475"/>
    <w:rsid w:val="00FA754D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8012400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ublication.pravo.gov.ru/Document/View/0001201801190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8011900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8125-9AF6-4102-A90A-2B56481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3080</Words>
  <Characters>17558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20597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2018-02-07T13:41:00Z</cp:lastPrinted>
  <dcterms:created xsi:type="dcterms:W3CDTF">2018-02-12T09:02:00Z</dcterms:created>
  <dcterms:modified xsi:type="dcterms:W3CDTF">2018-02-12T09:02:00Z</dcterms:modified>
</cp:coreProperties>
</file>