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DF4" w:rsidRPr="00AB5E03" w:rsidRDefault="00DD4DF4" w:rsidP="00255C6A">
      <w:pPr>
        <w:spacing w:after="0" w:line="240" w:lineRule="auto"/>
        <w:jc w:val="center"/>
        <w:rPr>
          <w:rFonts w:ascii="Times New Roman" w:hAnsi="Times New Roman"/>
          <w:sz w:val="28"/>
          <w:szCs w:val="28"/>
        </w:rPr>
      </w:pPr>
      <w:r w:rsidRPr="00AB5E03">
        <w:rPr>
          <w:rFonts w:ascii="Times New Roman" w:hAnsi="Times New Roman"/>
          <w:sz w:val="28"/>
          <w:szCs w:val="28"/>
        </w:rPr>
        <w:t>ФЕДЕРАЛЬНАЯ СЛУЖБА ПО НАДЗОРУ В СФЕРЕ СВЯЗИ, ИНФОРМАЦИОННЫХ ТЕХНОЛОГИЙ</w:t>
      </w:r>
    </w:p>
    <w:p w:rsidR="00DD4DF4" w:rsidRPr="00AB5E03" w:rsidRDefault="00DD4DF4" w:rsidP="00255C6A">
      <w:pPr>
        <w:spacing w:after="0" w:line="240" w:lineRule="auto"/>
        <w:jc w:val="center"/>
        <w:rPr>
          <w:rFonts w:ascii="Times New Roman" w:hAnsi="Times New Roman"/>
          <w:b/>
          <w:sz w:val="28"/>
          <w:szCs w:val="28"/>
          <w:lang w:eastAsia="ru-RU"/>
        </w:rPr>
      </w:pPr>
      <w:r w:rsidRPr="00AB5E03">
        <w:rPr>
          <w:rFonts w:ascii="Times New Roman" w:hAnsi="Times New Roman"/>
          <w:sz w:val="28"/>
          <w:szCs w:val="28"/>
        </w:rPr>
        <w:t>И МАССОВЫХ КОММУНИКАЦИЙ</w:t>
      </w:r>
    </w:p>
    <w:p w:rsidR="00DD4DF4" w:rsidRPr="00BB0F67" w:rsidRDefault="00DD4DF4" w:rsidP="00255C6A">
      <w:pPr>
        <w:spacing w:after="0" w:line="240" w:lineRule="auto"/>
        <w:jc w:val="center"/>
        <w:rPr>
          <w:rFonts w:ascii="Times New Roman" w:hAnsi="Times New Roman"/>
          <w:b/>
          <w:sz w:val="28"/>
          <w:szCs w:val="28"/>
          <w:lang w:eastAsia="ru-RU"/>
        </w:rPr>
      </w:pPr>
    </w:p>
    <w:p w:rsidR="00DD4DF4" w:rsidRPr="00AB5E03" w:rsidRDefault="00DD4DF4" w:rsidP="00255C6A">
      <w:pPr>
        <w:spacing w:after="0" w:line="240" w:lineRule="auto"/>
        <w:jc w:val="center"/>
        <w:rPr>
          <w:rFonts w:ascii="Times New Roman" w:hAnsi="Times New Roman"/>
          <w:b/>
          <w:sz w:val="28"/>
          <w:szCs w:val="28"/>
          <w:lang w:eastAsia="ru-RU"/>
        </w:rPr>
      </w:pPr>
    </w:p>
    <w:p w:rsidR="00DD4DF4" w:rsidRPr="00AB5E03" w:rsidRDefault="00DD4DF4" w:rsidP="00255C6A">
      <w:pPr>
        <w:spacing w:after="0" w:line="240" w:lineRule="auto"/>
        <w:jc w:val="center"/>
        <w:rPr>
          <w:rFonts w:ascii="Times New Roman" w:hAnsi="Times New Roman"/>
          <w:b/>
          <w:sz w:val="28"/>
          <w:szCs w:val="28"/>
          <w:lang w:eastAsia="ru-RU"/>
        </w:rPr>
      </w:pPr>
    </w:p>
    <w:p w:rsidR="00DD4DF4" w:rsidRPr="00AB5E03" w:rsidRDefault="00DD4DF4" w:rsidP="00255C6A">
      <w:pPr>
        <w:spacing w:after="0" w:line="240" w:lineRule="auto"/>
        <w:jc w:val="center"/>
        <w:rPr>
          <w:rFonts w:ascii="Times New Roman" w:hAnsi="Times New Roman"/>
          <w:b/>
          <w:sz w:val="28"/>
          <w:szCs w:val="28"/>
          <w:lang w:eastAsia="ru-RU"/>
        </w:rPr>
      </w:pPr>
    </w:p>
    <w:p w:rsidR="00DD4DF4" w:rsidRPr="00AB5E03" w:rsidRDefault="00DD4DF4" w:rsidP="00255C6A">
      <w:pPr>
        <w:spacing w:after="0" w:line="240" w:lineRule="auto"/>
        <w:jc w:val="center"/>
        <w:rPr>
          <w:rFonts w:ascii="Times New Roman" w:hAnsi="Times New Roman"/>
          <w:b/>
          <w:sz w:val="28"/>
          <w:szCs w:val="28"/>
          <w:lang w:eastAsia="ru-RU"/>
        </w:rPr>
      </w:pPr>
    </w:p>
    <w:p w:rsidR="00DD4DF4" w:rsidRPr="00AB5E03" w:rsidRDefault="00DD4DF4" w:rsidP="00255C6A">
      <w:pPr>
        <w:spacing w:after="0" w:line="240" w:lineRule="auto"/>
        <w:jc w:val="center"/>
        <w:rPr>
          <w:rFonts w:ascii="Times New Roman" w:hAnsi="Times New Roman"/>
          <w:b/>
          <w:sz w:val="28"/>
          <w:szCs w:val="28"/>
          <w:lang w:eastAsia="ru-RU"/>
        </w:rPr>
      </w:pPr>
    </w:p>
    <w:p w:rsidR="00DD4DF4" w:rsidRPr="00AB5E03" w:rsidRDefault="00DD4DF4" w:rsidP="00255C6A">
      <w:pPr>
        <w:spacing w:after="0" w:line="240" w:lineRule="auto"/>
        <w:jc w:val="center"/>
        <w:rPr>
          <w:rFonts w:ascii="Times New Roman" w:hAnsi="Times New Roman"/>
          <w:b/>
          <w:sz w:val="28"/>
          <w:szCs w:val="28"/>
          <w:lang w:eastAsia="ru-RU"/>
        </w:rPr>
      </w:pPr>
    </w:p>
    <w:p w:rsidR="00DD4DF4" w:rsidRPr="00AB5E03" w:rsidRDefault="00DD4DF4" w:rsidP="00255C6A">
      <w:pPr>
        <w:spacing w:after="0" w:line="240" w:lineRule="auto"/>
        <w:jc w:val="center"/>
        <w:rPr>
          <w:rFonts w:ascii="Times New Roman" w:hAnsi="Times New Roman"/>
          <w:b/>
          <w:sz w:val="28"/>
          <w:szCs w:val="28"/>
          <w:lang w:eastAsia="ru-RU"/>
        </w:rPr>
      </w:pPr>
    </w:p>
    <w:p w:rsidR="00DD4DF4" w:rsidRPr="00AB5E03" w:rsidRDefault="00DD4DF4" w:rsidP="00255C6A">
      <w:pPr>
        <w:spacing w:after="0" w:line="240" w:lineRule="auto"/>
        <w:jc w:val="center"/>
        <w:rPr>
          <w:rFonts w:ascii="Times New Roman" w:hAnsi="Times New Roman"/>
          <w:b/>
          <w:sz w:val="28"/>
          <w:szCs w:val="28"/>
          <w:lang w:eastAsia="ru-RU"/>
        </w:rPr>
      </w:pPr>
    </w:p>
    <w:p w:rsidR="00DD4DF4" w:rsidRPr="00AB5E03" w:rsidRDefault="00DD4DF4" w:rsidP="00255C6A">
      <w:pPr>
        <w:spacing w:after="0" w:line="240" w:lineRule="auto"/>
        <w:jc w:val="center"/>
        <w:rPr>
          <w:rFonts w:ascii="Times New Roman" w:hAnsi="Times New Roman"/>
          <w:b/>
          <w:sz w:val="28"/>
          <w:szCs w:val="28"/>
          <w:lang w:eastAsia="ru-RU"/>
        </w:rPr>
      </w:pPr>
    </w:p>
    <w:p w:rsidR="00DD4DF4" w:rsidRPr="00AB5E03" w:rsidRDefault="00DD4DF4" w:rsidP="00255C6A">
      <w:pPr>
        <w:spacing w:after="0" w:line="240" w:lineRule="auto"/>
        <w:jc w:val="center"/>
        <w:rPr>
          <w:rFonts w:ascii="Times New Roman" w:hAnsi="Times New Roman"/>
          <w:b/>
          <w:sz w:val="28"/>
          <w:szCs w:val="28"/>
          <w:lang w:eastAsia="ru-RU"/>
        </w:rPr>
      </w:pPr>
    </w:p>
    <w:p w:rsidR="00DD4DF4" w:rsidRPr="00AB5E03" w:rsidRDefault="00DD4DF4" w:rsidP="00255C6A">
      <w:pPr>
        <w:spacing w:after="0" w:line="240" w:lineRule="auto"/>
        <w:jc w:val="center"/>
        <w:rPr>
          <w:rFonts w:ascii="Times New Roman" w:hAnsi="Times New Roman"/>
          <w:b/>
          <w:sz w:val="28"/>
          <w:szCs w:val="28"/>
          <w:lang w:eastAsia="ru-RU"/>
        </w:rPr>
      </w:pPr>
    </w:p>
    <w:p w:rsidR="00DD4DF4" w:rsidRPr="00AB5E03" w:rsidRDefault="00DD4DF4" w:rsidP="00255C6A">
      <w:pPr>
        <w:spacing w:after="0" w:line="240" w:lineRule="auto"/>
        <w:jc w:val="center"/>
        <w:rPr>
          <w:rFonts w:ascii="Times New Roman" w:hAnsi="Times New Roman"/>
          <w:b/>
          <w:sz w:val="28"/>
          <w:szCs w:val="28"/>
          <w:lang w:eastAsia="ru-RU"/>
        </w:rPr>
      </w:pPr>
    </w:p>
    <w:p w:rsidR="00DD4DF4" w:rsidRPr="00AB5E03" w:rsidRDefault="00DD4DF4" w:rsidP="00255C6A">
      <w:pPr>
        <w:spacing w:after="0" w:line="240" w:lineRule="auto"/>
        <w:jc w:val="center"/>
        <w:rPr>
          <w:rFonts w:ascii="Times New Roman" w:hAnsi="Times New Roman"/>
          <w:b/>
          <w:sz w:val="28"/>
          <w:szCs w:val="28"/>
          <w:lang w:eastAsia="ru-RU"/>
        </w:rPr>
      </w:pPr>
    </w:p>
    <w:p w:rsidR="00DD4DF4" w:rsidRPr="00AB5E03" w:rsidRDefault="00DD4DF4" w:rsidP="00255C6A">
      <w:pPr>
        <w:spacing w:after="0" w:line="240" w:lineRule="auto"/>
        <w:jc w:val="center"/>
        <w:rPr>
          <w:rFonts w:ascii="Times New Roman" w:hAnsi="Times New Roman"/>
          <w:b/>
          <w:sz w:val="28"/>
          <w:szCs w:val="28"/>
          <w:lang w:eastAsia="ru-RU"/>
        </w:rPr>
      </w:pPr>
    </w:p>
    <w:p w:rsidR="00DD4DF4" w:rsidRPr="00AB5E03" w:rsidRDefault="00DD4DF4" w:rsidP="00255C6A">
      <w:pPr>
        <w:spacing w:after="0" w:line="240" w:lineRule="auto"/>
        <w:jc w:val="center"/>
        <w:rPr>
          <w:rFonts w:ascii="Times New Roman" w:hAnsi="Times New Roman"/>
          <w:b/>
          <w:sz w:val="28"/>
          <w:szCs w:val="28"/>
          <w:lang w:eastAsia="ru-RU"/>
        </w:rPr>
      </w:pPr>
      <w:r w:rsidRPr="00AB5E03">
        <w:rPr>
          <w:rFonts w:ascii="Times New Roman" w:hAnsi="Times New Roman"/>
          <w:b/>
          <w:sz w:val="28"/>
          <w:szCs w:val="28"/>
        </w:rPr>
        <w:t>Отчет</w:t>
      </w:r>
    </w:p>
    <w:p w:rsidR="00DD4DF4" w:rsidRPr="00AB5E03" w:rsidRDefault="00DD4DF4" w:rsidP="00255C6A">
      <w:pPr>
        <w:spacing w:after="0" w:line="240" w:lineRule="auto"/>
        <w:jc w:val="center"/>
        <w:rPr>
          <w:rFonts w:ascii="Times New Roman" w:hAnsi="Times New Roman"/>
          <w:b/>
          <w:sz w:val="28"/>
          <w:szCs w:val="28"/>
          <w:lang w:eastAsia="ru-RU"/>
        </w:rPr>
      </w:pPr>
      <w:r w:rsidRPr="00AB5E03">
        <w:rPr>
          <w:rFonts w:ascii="Times New Roman" w:hAnsi="Times New Roman"/>
          <w:b/>
          <w:sz w:val="28"/>
          <w:szCs w:val="28"/>
        </w:rPr>
        <w:t>о результатах деятельности</w:t>
      </w:r>
    </w:p>
    <w:p w:rsidR="00DD4DF4" w:rsidRPr="00AB5E03" w:rsidRDefault="00DD4DF4" w:rsidP="00255C6A">
      <w:pPr>
        <w:spacing w:after="0" w:line="240" w:lineRule="auto"/>
        <w:jc w:val="center"/>
        <w:rPr>
          <w:rFonts w:ascii="Times New Roman" w:hAnsi="Times New Roman"/>
          <w:b/>
          <w:sz w:val="28"/>
          <w:szCs w:val="28"/>
          <w:lang w:eastAsia="ru-RU"/>
        </w:rPr>
      </w:pPr>
      <w:r w:rsidRPr="00AB5E03">
        <w:rPr>
          <w:rFonts w:ascii="Times New Roman" w:hAnsi="Times New Roman"/>
          <w:b/>
          <w:bCs/>
          <w:sz w:val="28"/>
          <w:szCs w:val="28"/>
        </w:rPr>
        <w:t>Управления Роскомнадзора по Брянской области</w:t>
      </w:r>
    </w:p>
    <w:p w:rsidR="00DD4DF4" w:rsidRPr="00AB5E03" w:rsidRDefault="002263D1" w:rsidP="00255C6A">
      <w:pPr>
        <w:spacing w:after="0" w:line="240" w:lineRule="auto"/>
        <w:jc w:val="center"/>
        <w:rPr>
          <w:rFonts w:ascii="Times New Roman" w:hAnsi="Times New Roman"/>
          <w:b/>
          <w:sz w:val="28"/>
          <w:szCs w:val="28"/>
          <w:lang w:eastAsia="ru-RU"/>
        </w:rPr>
      </w:pPr>
      <w:r w:rsidRPr="00AB5E03">
        <w:rPr>
          <w:rFonts w:ascii="Times New Roman" w:hAnsi="Times New Roman"/>
          <w:b/>
          <w:bCs/>
          <w:sz w:val="28"/>
          <w:szCs w:val="28"/>
        </w:rPr>
        <w:t>з</w:t>
      </w:r>
      <w:r w:rsidR="00A841D4">
        <w:rPr>
          <w:rFonts w:ascii="Times New Roman" w:hAnsi="Times New Roman"/>
          <w:b/>
          <w:bCs/>
          <w:sz w:val="28"/>
          <w:szCs w:val="28"/>
        </w:rPr>
        <w:t xml:space="preserve">а </w:t>
      </w:r>
      <w:r w:rsidR="00BB0F67">
        <w:rPr>
          <w:rFonts w:ascii="Times New Roman" w:hAnsi="Times New Roman"/>
          <w:b/>
          <w:bCs/>
          <w:sz w:val="28"/>
          <w:szCs w:val="28"/>
          <w:lang w:val="en-US"/>
        </w:rPr>
        <w:t>I</w:t>
      </w:r>
      <w:r w:rsidR="00C81093">
        <w:rPr>
          <w:rFonts w:ascii="Times New Roman" w:hAnsi="Times New Roman"/>
          <w:b/>
          <w:bCs/>
          <w:sz w:val="28"/>
          <w:szCs w:val="28"/>
          <w:lang w:val="en-US"/>
        </w:rPr>
        <w:t>I</w:t>
      </w:r>
      <w:r w:rsidR="00BB0F67">
        <w:rPr>
          <w:rFonts w:ascii="Times New Roman" w:hAnsi="Times New Roman"/>
          <w:b/>
          <w:bCs/>
          <w:sz w:val="28"/>
          <w:szCs w:val="28"/>
        </w:rPr>
        <w:t xml:space="preserve"> квартал 2017</w:t>
      </w:r>
      <w:r w:rsidR="00A841D4">
        <w:rPr>
          <w:rFonts w:ascii="Times New Roman" w:hAnsi="Times New Roman"/>
          <w:b/>
          <w:bCs/>
          <w:sz w:val="28"/>
          <w:szCs w:val="28"/>
        </w:rPr>
        <w:t xml:space="preserve"> год</w:t>
      </w:r>
      <w:r w:rsidR="00BB0F67">
        <w:rPr>
          <w:rFonts w:ascii="Times New Roman" w:hAnsi="Times New Roman"/>
          <w:b/>
          <w:bCs/>
          <w:sz w:val="28"/>
          <w:szCs w:val="28"/>
        </w:rPr>
        <w:t>а</w:t>
      </w:r>
    </w:p>
    <w:p w:rsidR="00DD4DF4" w:rsidRPr="00AB5E03" w:rsidRDefault="00DD4DF4" w:rsidP="00255C6A">
      <w:pPr>
        <w:spacing w:after="0" w:line="240" w:lineRule="auto"/>
        <w:jc w:val="center"/>
        <w:rPr>
          <w:rFonts w:ascii="Times New Roman" w:hAnsi="Times New Roman"/>
          <w:b/>
          <w:sz w:val="28"/>
          <w:szCs w:val="28"/>
          <w:lang w:eastAsia="ru-RU"/>
        </w:rPr>
      </w:pPr>
    </w:p>
    <w:p w:rsidR="00DD4DF4" w:rsidRPr="00AB5E03" w:rsidRDefault="00DD4DF4" w:rsidP="00255C6A">
      <w:pPr>
        <w:spacing w:after="0" w:line="240" w:lineRule="auto"/>
        <w:jc w:val="center"/>
        <w:rPr>
          <w:rFonts w:ascii="Times New Roman" w:hAnsi="Times New Roman"/>
          <w:b/>
          <w:sz w:val="28"/>
          <w:szCs w:val="28"/>
          <w:lang w:eastAsia="ru-RU"/>
        </w:rPr>
      </w:pPr>
    </w:p>
    <w:p w:rsidR="00DD4DF4" w:rsidRPr="00AB5E03" w:rsidRDefault="00DD4DF4" w:rsidP="00255C6A">
      <w:pPr>
        <w:spacing w:after="0" w:line="240" w:lineRule="auto"/>
        <w:jc w:val="center"/>
        <w:rPr>
          <w:rFonts w:ascii="Times New Roman" w:hAnsi="Times New Roman"/>
          <w:b/>
          <w:sz w:val="28"/>
          <w:szCs w:val="28"/>
          <w:lang w:eastAsia="ru-RU"/>
        </w:rPr>
      </w:pPr>
    </w:p>
    <w:p w:rsidR="00DD4DF4" w:rsidRPr="00AB5E03" w:rsidRDefault="00DD4DF4" w:rsidP="00255C6A">
      <w:pPr>
        <w:spacing w:after="0" w:line="240" w:lineRule="auto"/>
        <w:jc w:val="center"/>
        <w:rPr>
          <w:rFonts w:ascii="Times New Roman" w:hAnsi="Times New Roman"/>
          <w:b/>
          <w:sz w:val="28"/>
          <w:szCs w:val="28"/>
          <w:lang w:eastAsia="ru-RU"/>
        </w:rPr>
      </w:pPr>
    </w:p>
    <w:p w:rsidR="00DD4DF4" w:rsidRPr="00AB5E03" w:rsidRDefault="00DD4DF4" w:rsidP="00255C6A">
      <w:pPr>
        <w:spacing w:after="0" w:line="240" w:lineRule="auto"/>
        <w:jc w:val="center"/>
        <w:rPr>
          <w:rFonts w:ascii="Times New Roman" w:hAnsi="Times New Roman"/>
          <w:b/>
          <w:sz w:val="28"/>
          <w:szCs w:val="28"/>
          <w:lang w:eastAsia="ru-RU"/>
        </w:rPr>
      </w:pPr>
    </w:p>
    <w:p w:rsidR="00DD4DF4" w:rsidRPr="00AB5E03" w:rsidRDefault="00DD4DF4" w:rsidP="00255C6A">
      <w:pPr>
        <w:spacing w:after="0" w:line="240" w:lineRule="auto"/>
        <w:jc w:val="center"/>
        <w:rPr>
          <w:rFonts w:ascii="Times New Roman" w:hAnsi="Times New Roman"/>
          <w:b/>
          <w:sz w:val="28"/>
          <w:szCs w:val="28"/>
          <w:lang w:eastAsia="ru-RU"/>
        </w:rPr>
      </w:pPr>
    </w:p>
    <w:p w:rsidR="00DD4DF4" w:rsidRPr="00AB5E03" w:rsidRDefault="00DD4DF4" w:rsidP="00255C6A">
      <w:pPr>
        <w:spacing w:after="0" w:line="240" w:lineRule="auto"/>
        <w:jc w:val="center"/>
        <w:rPr>
          <w:rFonts w:ascii="Times New Roman" w:hAnsi="Times New Roman"/>
          <w:b/>
          <w:sz w:val="28"/>
          <w:szCs w:val="28"/>
          <w:lang w:eastAsia="ru-RU"/>
        </w:rPr>
      </w:pPr>
    </w:p>
    <w:p w:rsidR="00DD4DF4" w:rsidRPr="00AB5E03" w:rsidRDefault="00DD4DF4" w:rsidP="00255C6A">
      <w:pPr>
        <w:spacing w:after="0" w:line="240" w:lineRule="auto"/>
        <w:jc w:val="center"/>
        <w:rPr>
          <w:rFonts w:ascii="Times New Roman" w:hAnsi="Times New Roman"/>
          <w:b/>
          <w:sz w:val="28"/>
          <w:szCs w:val="28"/>
          <w:lang w:eastAsia="ru-RU"/>
        </w:rPr>
      </w:pPr>
    </w:p>
    <w:p w:rsidR="00DD4DF4" w:rsidRPr="00AB5E03" w:rsidRDefault="00DD4DF4" w:rsidP="00255C6A">
      <w:pPr>
        <w:spacing w:after="0" w:line="240" w:lineRule="auto"/>
        <w:jc w:val="center"/>
        <w:rPr>
          <w:rFonts w:ascii="Times New Roman" w:hAnsi="Times New Roman"/>
          <w:b/>
          <w:sz w:val="28"/>
          <w:szCs w:val="28"/>
          <w:lang w:eastAsia="ru-RU"/>
        </w:rPr>
      </w:pPr>
    </w:p>
    <w:p w:rsidR="00DD4DF4" w:rsidRPr="00AB5E03" w:rsidRDefault="00DD4DF4" w:rsidP="00255C6A">
      <w:pPr>
        <w:spacing w:after="0" w:line="240" w:lineRule="auto"/>
        <w:jc w:val="center"/>
        <w:rPr>
          <w:rFonts w:ascii="Times New Roman" w:hAnsi="Times New Roman"/>
          <w:b/>
          <w:sz w:val="28"/>
          <w:szCs w:val="28"/>
          <w:lang w:eastAsia="ru-RU"/>
        </w:rPr>
      </w:pPr>
    </w:p>
    <w:p w:rsidR="00DD4DF4" w:rsidRPr="00AB5E03" w:rsidRDefault="00DD4DF4" w:rsidP="00255C6A">
      <w:pPr>
        <w:spacing w:after="0" w:line="240" w:lineRule="auto"/>
        <w:jc w:val="center"/>
        <w:rPr>
          <w:rFonts w:ascii="Times New Roman" w:hAnsi="Times New Roman"/>
          <w:b/>
          <w:sz w:val="28"/>
          <w:szCs w:val="28"/>
          <w:lang w:eastAsia="ru-RU"/>
        </w:rPr>
      </w:pPr>
    </w:p>
    <w:p w:rsidR="00DD4DF4" w:rsidRPr="00AB5E03" w:rsidRDefault="00DD4DF4" w:rsidP="00255C6A">
      <w:pPr>
        <w:spacing w:after="0" w:line="240" w:lineRule="auto"/>
        <w:jc w:val="center"/>
        <w:rPr>
          <w:rFonts w:ascii="Times New Roman" w:hAnsi="Times New Roman"/>
          <w:b/>
          <w:sz w:val="28"/>
          <w:szCs w:val="28"/>
          <w:lang w:eastAsia="ru-RU"/>
        </w:rPr>
      </w:pPr>
    </w:p>
    <w:p w:rsidR="00DD4DF4" w:rsidRPr="00AB5E03" w:rsidRDefault="00DD4DF4" w:rsidP="00255C6A">
      <w:pPr>
        <w:spacing w:after="0" w:line="240" w:lineRule="auto"/>
        <w:jc w:val="center"/>
        <w:rPr>
          <w:rFonts w:ascii="Times New Roman" w:hAnsi="Times New Roman"/>
          <w:b/>
          <w:sz w:val="28"/>
          <w:szCs w:val="28"/>
          <w:lang w:eastAsia="ru-RU"/>
        </w:rPr>
      </w:pPr>
    </w:p>
    <w:p w:rsidR="00DD4DF4" w:rsidRPr="00AB5E03" w:rsidRDefault="00DD4DF4" w:rsidP="00255C6A">
      <w:pPr>
        <w:spacing w:after="0" w:line="240" w:lineRule="auto"/>
        <w:jc w:val="center"/>
        <w:rPr>
          <w:rFonts w:ascii="Times New Roman" w:hAnsi="Times New Roman"/>
          <w:b/>
          <w:sz w:val="28"/>
          <w:szCs w:val="28"/>
          <w:lang w:eastAsia="ru-RU"/>
        </w:rPr>
      </w:pPr>
    </w:p>
    <w:p w:rsidR="00DD4DF4" w:rsidRPr="00AB5E03" w:rsidRDefault="00DD4DF4" w:rsidP="00255C6A">
      <w:pPr>
        <w:spacing w:after="0" w:line="240" w:lineRule="auto"/>
        <w:jc w:val="center"/>
        <w:rPr>
          <w:rFonts w:ascii="Times New Roman" w:hAnsi="Times New Roman"/>
          <w:b/>
          <w:sz w:val="28"/>
          <w:szCs w:val="28"/>
          <w:lang w:eastAsia="ru-RU"/>
        </w:rPr>
      </w:pPr>
    </w:p>
    <w:p w:rsidR="00DD4DF4" w:rsidRPr="00AB5E03" w:rsidRDefault="00DD4DF4" w:rsidP="00255C6A">
      <w:pPr>
        <w:spacing w:after="0" w:line="240" w:lineRule="auto"/>
        <w:jc w:val="center"/>
        <w:rPr>
          <w:rFonts w:ascii="Times New Roman" w:hAnsi="Times New Roman"/>
          <w:b/>
          <w:sz w:val="28"/>
          <w:szCs w:val="28"/>
          <w:lang w:eastAsia="ru-RU"/>
        </w:rPr>
      </w:pPr>
    </w:p>
    <w:p w:rsidR="00DD4DF4" w:rsidRPr="00AB5E03" w:rsidRDefault="00DD4DF4" w:rsidP="00255C6A">
      <w:pPr>
        <w:spacing w:after="0" w:line="240" w:lineRule="auto"/>
        <w:jc w:val="center"/>
        <w:rPr>
          <w:rFonts w:ascii="Times New Roman" w:hAnsi="Times New Roman"/>
          <w:b/>
          <w:sz w:val="28"/>
          <w:szCs w:val="28"/>
          <w:lang w:eastAsia="ru-RU"/>
        </w:rPr>
      </w:pPr>
    </w:p>
    <w:p w:rsidR="00DD4DF4" w:rsidRPr="00AB5E03" w:rsidRDefault="00DD4DF4" w:rsidP="00255C6A">
      <w:pPr>
        <w:spacing w:after="0" w:line="240" w:lineRule="auto"/>
        <w:jc w:val="center"/>
        <w:rPr>
          <w:rFonts w:ascii="Times New Roman" w:hAnsi="Times New Roman"/>
          <w:b/>
          <w:sz w:val="28"/>
          <w:szCs w:val="28"/>
          <w:lang w:eastAsia="ru-RU"/>
        </w:rPr>
      </w:pPr>
    </w:p>
    <w:p w:rsidR="00DD4DF4" w:rsidRPr="00AB5E03" w:rsidRDefault="00DD4DF4" w:rsidP="00255C6A">
      <w:pPr>
        <w:spacing w:after="0" w:line="240" w:lineRule="auto"/>
        <w:jc w:val="center"/>
        <w:rPr>
          <w:rFonts w:ascii="Times New Roman" w:hAnsi="Times New Roman"/>
          <w:b/>
          <w:sz w:val="28"/>
          <w:szCs w:val="28"/>
          <w:lang w:eastAsia="ru-RU"/>
        </w:rPr>
      </w:pPr>
    </w:p>
    <w:p w:rsidR="00DD4DF4" w:rsidRPr="00AB5E03" w:rsidRDefault="00DD4DF4" w:rsidP="00255C6A">
      <w:pPr>
        <w:spacing w:after="0" w:line="240" w:lineRule="auto"/>
        <w:jc w:val="center"/>
        <w:rPr>
          <w:rFonts w:ascii="Times New Roman" w:hAnsi="Times New Roman"/>
          <w:b/>
          <w:sz w:val="28"/>
          <w:szCs w:val="28"/>
          <w:lang w:eastAsia="ru-RU"/>
        </w:rPr>
      </w:pPr>
    </w:p>
    <w:p w:rsidR="00DD4DF4" w:rsidRPr="00AB5E03" w:rsidRDefault="00DD4DF4" w:rsidP="00255C6A">
      <w:pPr>
        <w:spacing w:after="0" w:line="240" w:lineRule="auto"/>
        <w:jc w:val="center"/>
        <w:rPr>
          <w:rFonts w:ascii="Times New Roman" w:hAnsi="Times New Roman"/>
          <w:b/>
          <w:sz w:val="28"/>
          <w:szCs w:val="28"/>
          <w:lang w:eastAsia="ru-RU"/>
        </w:rPr>
      </w:pPr>
    </w:p>
    <w:p w:rsidR="00DD4DF4" w:rsidRPr="00AB5E03" w:rsidRDefault="00DD4DF4" w:rsidP="00255C6A">
      <w:pPr>
        <w:spacing w:after="0" w:line="240" w:lineRule="auto"/>
        <w:jc w:val="center"/>
        <w:rPr>
          <w:rFonts w:ascii="Times New Roman" w:hAnsi="Times New Roman"/>
          <w:b/>
          <w:sz w:val="28"/>
          <w:szCs w:val="28"/>
          <w:lang w:eastAsia="ru-RU"/>
        </w:rPr>
      </w:pPr>
    </w:p>
    <w:p w:rsidR="00DD4DF4" w:rsidRDefault="00DD4DF4" w:rsidP="00255C6A">
      <w:pPr>
        <w:spacing w:after="0" w:line="240" w:lineRule="auto"/>
        <w:jc w:val="center"/>
        <w:rPr>
          <w:rFonts w:ascii="Times New Roman" w:hAnsi="Times New Roman"/>
          <w:sz w:val="28"/>
          <w:szCs w:val="28"/>
        </w:rPr>
      </w:pPr>
      <w:r w:rsidRPr="00AB5E03">
        <w:rPr>
          <w:rFonts w:ascii="Times New Roman" w:hAnsi="Times New Roman"/>
          <w:sz w:val="28"/>
          <w:szCs w:val="28"/>
        </w:rPr>
        <w:t>Брянск</w:t>
      </w:r>
    </w:p>
    <w:p w:rsidR="00781695" w:rsidRPr="00AB5E03" w:rsidRDefault="00781695" w:rsidP="00255C6A">
      <w:pPr>
        <w:spacing w:after="0" w:line="240" w:lineRule="auto"/>
        <w:jc w:val="center"/>
        <w:rPr>
          <w:rFonts w:ascii="Times New Roman" w:hAnsi="Times New Roman"/>
          <w:b/>
          <w:sz w:val="28"/>
          <w:szCs w:val="28"/>
          <w:lang w:eastAsia="ru-RU"/>
        </w:rPr>
      </w:pPr>
    </w:p>
    <w:p w:rsidR="00C04639" w:rsidRDefault="00C04639" w:rsidP="00255C6A">
      <w:pPr>
        <w:spacing w:after="0" w:line="240" w:lineRule="auto"/>
        <w:jc w:val="center"/>
        <w:rPr>
          <w:rFonts w:ascii="Times New Roman" w:hAnsi="Times New Roman"/>
          <w:b/>
          <w:sz w:val="28"/>
          <w:szCs w:val="28"/>
          <w:lang w:eastAsia="ru-RU"/>
        </w:rPr>
      </w:pPr>
    </w:p>
    <w:p w:rsidR="00DD4DF4" w:rsidRPr="00AB5E03" w:rsidRDefault="00DD4DF4" w:rsidP="00255C6A">
      <w:pPr>
        <w:spacing w:after="0" w:line="240" w:lineRule="auto"/>
        <w:jc w:val="center"/>
        <w:rPr>
          <w:rFonts w:ascii="Times New Roman" w:hAnsi="Times New Roman"/>
          <w:b/>
          <w:sz w:val="28"/>
          <w:szCs w:val="28"/>
          <w:lang w:eastAsia="ru-RU"/>
        </w:rPr>
      </w:pPr>
      <w:r w:rsidRPr="00AB5E03">
        <w:rPr>
          <w:rFonts w:ascii="Times New Roman" w:hAnsi="Times New Roman"/>
          <w:b/>
          <w:sz w:val="28"/>
          <w:szCs w:val="28"/>
          <w:lang w:eastAsia="ru-RU"/>
        </w:rPr>
        <w:t xml:space="preserve">С О Д Е </w:t>
      </w:r>
      <w:proofErr w:type="gramStart"/>
      <w:r w:rsidRPr="00AB5E03">
        <w:rPr>
          <w:rFonts w:ascii="Times New Roman" w:hAnsi="Times New Roman"/>
          <w:b/>
          <w:sz w:val="28"/>
          <w:szCs w:val="28"/>
          <w:lang w:eastAsia="ru-RU"/>
        </w:rPr>
        <w:t>Р</w:t>
      </w:r>
      <w:proofErr w:type="gramEnd"/>
      <w:r w:rsidRPr="00AB5E03">
        <w:rPr>
          <w:rFonts w:ascii="Times New Roman" w:hAnsi="Times New Roman"/>
          <w:b/>
          <w:sz w:val="28"/>
          <w:szCs w:val="28"/>
          <w:lang w:eastAsia="ru-RU"/>
        </w:rPr>
        <w:t xml:space="preserve"> Ж А Н И Е</w:t>
      </w:r>
    </w:p>
    <w:tbl>
      <w:tblPr>
        <w:tblpPr w:leftFromText="180" w:rightFromText="180" w:bottomFromText="200" w:vertAnchor="page" w:horzAnchor="margin" w:tblpXSpec="center" w:tblpY="2300"/>
        <w:tblW w:w="5001" w:type="pct"/>
        <w:tblLook w:val="01E0" w:firstRow="1" w:lastRow="1" w:firstColumn="1" w:lastColumn="1" w:noHBand="0" w:noVBand="0"/>
      </w:tblPr>
      <w:tblGrid>
        <w:gridCol w:w="983"/>
        <w:gridCol w:w="9725"/>
      </w:tblGrid>
      <w:tr w:rsidR="00BB0F67" w:rsidRPr="00AB5E03" w:rsidTr="00BB0F67">
        <w:trPr>
          <w:trHeight w:val="360"/>
        </w:trPr>
        <w:tc>
          <w:tcPr>
            <w:tcW w:w="459" w:type="pct"/>
            <w:tcBorders>
              <w:top w:val="single" w:sz="4" w:space="0" w:color="auto"/>
              <w:left w:val="single" w:sz="4" w:space="0" w:color="auto"/>
              <w:bottom w:val="single" w:sz="4" w:space="0" w:color="auto"/>
              <w:right w:val="single" w:sz="4" w:space="0" w:color="auto"/>
            </w:tcBorders>
            <w:vAlign w:val="center"/>
          </w:tcPr>
          <w:p w:rsidR="00BB0F67" w:rsidRPr="00AB5E03" w:rsidRDefault="00BB0F67" w:rsidP="00BB0F67">
            <w:pPr>
              <w:tabs>
                <w:tab w:val="left" w:pos="9072"/>
              </w:tabs>
              <w:spacing w:after="0" w:line="240" w:lineRule="auto"/>
              <w:jc w:val="center"/>
              <w:rPr>
                <w:rFonts w:ascii="Times New Roman" w:hAnsi="Times New Roman"/>
                <w:b/>
                <w:sz w:val="28"/>
                <w:szCs w:val="28"/>
                <w:lang w:eastAsia="ru-RU"/>
              </w:rPr>
            </w:pPr>
            <w:r w:rsidRPr="00AB5E03">
              <w:rPr>
                <w:rFonts w:ascii="Times New Roman" w:hAnsi="Times New Roman"/>
                <w:b/>
                <w:sz w:val="28"/>
                <w:szCs w:val="28"/>
                <w:lang w:eastAsia="ru-RU"/>
              </w:rPr>
              <w:t xml:space="preserve">№ </w:t>
            </w:r>
            <w:proofErr w:type="spellStart"/>
            <w:r w:rsidRPr="00AB5E03">
              <w:rPr>
                <w:rFonts w:ascii="Times New Roman" w:hAnsi="Times New Roman"/>
                <w:b/>
                <w:sz w:val="28"/>
                <w:szCs w:val="28"/>
                <w:lang w:eastAsia="ru-RU"/>
              </w:rPr>
              <w:t>пп</w:t>
            </w:r>
            <w:proofErr w:type="spellEnd"/>
          </w:p>
        </w:tc>
        <w:tc>
          <w:tcPr>
            <w:tcW w:w="4541" w:type="pct"/>
            <w:tcBorders>
              <w:top w:val="single" w:sz="4" w:space="0" w:color="auto"/>
              <w:left w:val="single" w:sz="4" w:space="0" w:color="auto"/>
              <w:bottom w:val="single" w:sz="4" w:space="0" w:color="auto"/>
              <w:right w:val="single" w:sz="4" w:space="0" w:color="auto"/>
            </w:tcBorders>
            <w:vAlign w:val="center"/>
          </w:tcPr>
          <w:p w:rsidR="00BB0F67" w:rsidRPr="00AB5E03" w:rsidRDefault="00BB0F67" w:rsidP="00BB0F67">
            <w:pPr>
              <w:tabs>
                <w:tab w:val="left" w:pos="9072"/>
              </w:tabs>
              <w:spacing w:after="0" w:line="240" w:lineRule="auto"/>
              <w:jc w:val="center"/>
              <w:rPr>
                <w:rFonts w:ascii="Times New Roman" w:hAnsi="Times New Roman"/>
                <w:b/>
                <w:sz w:val="28"/>
                <w:szCs w:val="28"/>
                <w:lang w:eastAsia="ru-RU"/>
              </w:rPr>
            </w:pPr>
            <w:r w:rsidRPr="00AB5E03">
              <w:rPr>
                <w:rFonts w:ascii="Times New Roman" w:hAnsi="Times New Roman"/>
                <w:b/>
                <w:sz w:val="28"/>
                <w:szCs w:val="28"/>
                <w:lang w:eastAsia="ru-RU"/>
              </w:rPr>
              <w:br w:type="page"/>
              <w:t>Раздел</w:t>
            </w:r>
          </w:p>
        </w:tc>
      </w:tr>
      <w:tr w:rsidR="00BB0F67" w:rsidRPr="00AB5E03" w:rsidTr="00BB0F67">
        <w:trPr>
          <w:trHeight w:val="360"/>
        </w:trPr>
        <w:tc>
          <w:tcPr>
            <w:tcW w:w="459" w:type="pct"/>
            <w:tcBorders>
              <w:top w:val="single" w:sz="4" w:space="0" w:color="auto"/>
              <w:left w:val="single" w:sz="4" w:space="0" w:color="auto"/>
              <w:bottom w:val="single" w:sz="4" w:space="0" w:color="auto"/>
              <w:right w:val="single" w:sz="4" w:space="0" w:color="auto"/>
            </w:tcBorders>
            <w:vAlign w:val="center"/>
          </w:tcPr>
          <w:p w:rsidR="00BB0F67" w:rsidRPr="00AB5E03" w:rsidRDefault="00BB0F67" w:rsidP="00BB0F67">
            <w:pPr>
              <w:tabs>
                <w:tab w:val="left" w:pos="9072"/>
              </w:tabs>
              <w:spacing w:after="0" w:line="240" w:lineRule="auto"/>
              <w:jc w:val="center"/>
              <w:rPr>
                <w:rFonts w:ascii="Times New Roman" w:hAnsi="Times New Roman"/>
                <w:b/>
                <w:sz w:val="28"/>
                <w:szCs w:val="28"/>
                <w:lang w:eastAsia="ru-RU"/>
              </w:rPr>
            </w:pPr>
            <w:r w:rsidRPr="00AB5E03">
              <w:rPr>
                <w:rFonts w:ascii="Times New Roman" w:hAnsi="Times New Roman"/>
                <w:b/>
                <w:sz w:val="28"/>
                <w:szCs w:val="28"/>
                <w:lang w:val="en-US" w:eastAsia="ru-RU"/>
              </w:rPr>
              <w:t>I</w:t>
            </w:r>
            <w:r w:rsidRPr="00AB5E03">
              <w:rPr>
                <w:rFonts w:ascii="Times New Roman" w:hAnsi="Times New Roman"/>
                <w:b/>
                <w:sz w:val="28"/>
                <w:szCs w:val="28"/>
                <w:lang w:eastAsia="ru-RU"/>
              </w:rPr>
              <w:t>.</w:t>
            </w:r>
          </w:p>
        </w:tc>
        <w:tc>
          <w:tcPr>
            <w:tcW w:w="4541" w:type="pct"/>
            <w:tcBorders>
              <w:top w:val="single" w:sz="4" w:space="0" w:color="auto"/>
              <w:left w:val="single" w:sz="4" w:space="0" w:color="auto"/>
              <w:bottom w:val="single" w:sz="4" w:space="0" w:color="auto"/>
              <w:right w:val="single" w:sz="4" w:space="0" w:color="auto"/>
            </w:tcBorders>
            <w:vAlign w:val="center"/>
          </w:tcPr>
          <w:p w:rsidR="00BB0F67" w:rsidRPr="00AB5E03" w:rsidRDefault="00BB0F67" w:rsidP="00BB0F67">
            <w:pPr>
              <w:tabs>
                <w:tab w:val="left" w:pos="9072"/>
              </w:tabs>
              <w:spacing w:after="0" w:line="240" w:lineRule="auto"/>
              <w:ind w:right="-108"/>
              <w:jc w:val="both"/>
              <w:rPr>
                <w:rFonts w:ascii="Times New Roman" w:hAnsi="Times New Roman"/>
                <w:b/>
                <w:sz w:val="28"/>
                <w:szCs w:val="28"/>
                <w:lang w:eastAsia="ru-RU"/>
              </w:rPr>
            </w:pPr>
            <w:r w:rsidRPr="00AB5E03">
              <w:rPr>
                <w:rFonts w:ascii="Times New Roman" w:hAnsi="Times New Roman"/>
                <w:b/>
                <w:sz w:val="28"/>
                <w:szCs w:val="28"/>
                <w:lang w:eastAsia="ru-RU"/>
              </w:rPr>
              <w:t>Сведения о выполнении полномочий, возложенных на Управление Роскомнадзора по Брянской области</w:t>
            </w:r>
          </w:p>
        </w:tc>
      </w:tr>
      <w:tr w:rsidR="00BB0F67" w:rsidRPr="00AB5E03" w:rsidTr="00BB0F67">
        <w:trPr>
          <w:trHeight w:val="360"/>
        </w:trPr>
        <w:tc>
          <w:tcPr>
            <w:tcW w:w="5000" w:type="pct"/>
            <w:gridSpan w:val="2"/>
            <w:tcBorders>
              <w:top w:val="single" w:sz="4" w:space="0" w:color="auto"/>
              <w:left w:val="single" w:sz="4" w:space="0" w:color="auto"/>
              <w:bottom w:val="single" w:sz="4" w:space="0" w:color="auto"/>
              <w:right w:val="single" w:sz="4" w:space="0" w:color="auto"/>
            </w:tcBorders>
            <w:vAlign w:val="center"/>
          </w:tcPr>
          <w:p w:rsidR="00BB0F67" w:rsidRPr="00AB5E03" w:rsidRDefault="00BB0F67" w:rsidP="00BB0F67">
            <w:pPr>
              <w:tabs>
                <w:tab w:val="left" w:pos="9072"/>
              </w:tabs>
              <w:spacing w:after="0" w:line="240" w:lineRule="auto"/>
              <w:rPr>
                <w:rFonts w:ascii="Times New Roman" w:hAnsi="Times New Roman"/>
                <w:b/>
                <w:sz w:val="28"/>
                <w:szCs w:val="28"/>
                <w:lang w:eastAsia="ru-RU"/>
              </w:rPr>
            </w:pPr>
            <w:r w:rsidRPr="00AB5E03">
              <w:rPr>
                <w:rFonts w:ascii="Times New Roman" w:hAnsi="Times New Roman"/>
                <w:b/>
                <w:sz w:val="28"/>
                <w:szCs w:val="28"/>
                <w:lang w:eastAsia="ru-RU"/>
              </w:rPr>
              <w:t>в сфере связи</w:t>
            </w:r>
          </w:p>
        </w:tc>
      </w:tr>
      <w:tr w:rsidR="00BB0F67" w:rsidRPr="00AB5E03" w:rsidTr="00BB0F67">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BB0F67" w:rsidRPr="00AB5E03" w:rsidRDefault="00BB0F67" w:rsidP="00BB0F67">
            <w:pPr>
              <w:tabs>
                <w:tab w:val="left" w:pos="432"/>
              </w:tabs>
              <w:spacing w:after="0" w:line="240" w:lineRule="auto"/>
              <w:jc w:val="both"/>
              <w:rPr>
                <w:rFonts w:ascii="Times New Roman" w:hAnsi="Times New Roman"/>
                <w:sz w:val="28"/>
                <w:szCs w:val="28"/>
                <w:lang w:eastAsia="ru-RU"/>
              </w:rPr>
            </w:pPr>
            <w:r w:rsidRPr="00AB5E03">
              <w:rPr>
                <w:rFonts w:ascii="Times New Roman" w:hAnsi="Times New Roman"/>
                <w:sz w:val="28"/>
                <w:szCs w:val="28"/>
                <w:lang w:eastAsia="ru-RU"/>
              </w:rPr>
              <w:t>Полномочие «Ведение реестра операторов, занимающих существенное положение в сети связи общего пользования»</w:t>
            </w:r>
          </w:p>
        </w:tc>
      </w:tr>
      <w:tr w:rsidR="00BB0F67" w:rsidRPr="00AB5E03" w:rsidTr="00BB0F67">
        <w:trPr>
          <w:trHeight w:val="360"/>
        </w:trPr>
        <w:tc>
          <w:tcPr>
            <w:tcW w:w="5000" w:type="pct"/>
            <w:gridSpan w:val="2"/>
            <w:tcBorders>
              <w:top w:val="single" w:sz="4" w:space="0" w:color="auto"/>
              <w:left w:val="single" w:sz="4" w:space="0" w:color="auto"/>
              <w:bottom w:val="single" w:sz="4" w:space="0" w:color="auto"/>
              <w:right w:val="single" w:sz="4" w:space="0" w:color="auto"/>
            </w:tcBorders>
            <w:vAlign w:val="center"/>
          </w:tcPr>
          <w:p w:rsidR="00BB0F67" w:rsidRPr="00AB5E03" w:rsidRDefault="00BB0F67" w:rsidP="00BB0F67">
            <w:pPr>
              <w:tabs>
                <w:tab w:val="left" w:pos="432"/>
              </w:tabs>
              <w:spacing w:after="0" w:line="240" w:lineRule="auto"/>
              <w:jc w:val="both"/>
              <w:rPr>
                <w:rFonts w:ascii="Times New Roman" w:hAnsi="Times New Roman"/>
                <w:sz w:val="28"/>
                <w:szCs w:val="28"/>
                <w:lang w:eastAsia="ru-RU"/>
              </w:rPr>
            </w:pPr>
            <w:r w:rsidRPr="00AB5E03">
              <w:rPr>
                <w:rFonts w:ascii="Times New Roman" w:hAnsi="Times New Roman"/>
                <w:sz w:val="28"/>
                <w:szCs w:val="28"/>
                <w:lang w:eastAsia="ru-RU"/>
              </w:rPr>
              <w:t>Полномочие «Ведение учета зарегистрированных радиоэлектронных средств и высокочастотных устрой</w:t>
            </w:r>
            <w:proofErr w:type="gramStart"/>
            <w:r w:rsidRPr="00AB5E03">
              <w:rPr>
                <w:rFonts w:ascii="Times New Roman" w:hAnsi="Times New Roman"/>
                <w:sz w:val="28"/>
                <w:szCs w:val="28"/>
                <w:lang w:eastAsia="ru-RU"/>
              </w:rPr>
              <w:t>ств гр</w:t>
            </w:r>
            <w:proofErr w:type="gramEnd"/>
            <w:r w:rsidRPr="00AB5E03">
              <w:rPr>
                <w:rFonts w:ascii="Times New Roman" w:hAnsi="Times New Roman"/>
                <w:sz w:val="28"/>
                <w:szCs w:val="28"/>
                <w:lang w:eastAsia="ru-RU"/>
              </w:rPr>
              <w:t>ажданского назначения»</w:t>
            </w:r>
          </w:p>
        </w:tc>
      </w:tr>
      <w:tr w:rsidR="00BB0F67" w:rsidRPr="00AB5E03" w:rsidTr="00BB0F67">
        <w:trPr>
          <w:trHeight w:val="360"/>
        </w:trPr>
        <w:tc>
          <w:tcPr>
            <w:tcW w:w="5000" w:type="pct"/>
            <w:gridSpan w:val="2"/>
            <w:tcBorders>
              <w:top w:val="single" w:sz="4" w:space="0" w:color="auto"/>
              <w:left w:val="single" w:sz="4" w:space="0" w:color="auto"/>
              <w:bottom w:val="single" w:sz="4" w:space="0" w:color="auto"/>
              <w:right w:val="single" w:sz="4" w:space="0" w:color="auto"/>
            </w:tcBorders>
            <w:vAlign w:val="center"/>
          </w:tcPr>
          <w:p w:rsidR="00BB0F67" w:rsidRPr="00AB5E03" w:rsidRDefault="00BB0F67" w:rsidP="00BB0F67">
            <w:pPr>
              <w:tabs>
                <w:tab w:val="left" w:pos="432"/>
              </w:tabs>
              <w:spacing w:after="0" w:line="240" w:lineRule="auto"/>
              <w:jc w:val="both"/>
              <w:rPr>
                <w:rFonts w:ascii="Times New Roman" w:hAnsi="Times New Roman"/>
                <w:sz w:val="28"/>
                <w:szCs w:val="28"/>
                <w:lang w:eastAsia="ru-RU"/>
              </w:rPr>
            </w:pPr>
            <w:r w:rsidRPr="00AB5E03">
              <w:rPr>
                <w:rFonts w:ascii="Times New Roman" w:hAnsi="Times New Roman"/>
                <w:sz w:val="28"/>
                <w:szCs w:val="28"/>
                <w:lang w:eastAsia="ru-RU"/>
              </w:rPr>
              <w:t>Полномочие «Ведение учета выданных разрешений на применение франкировальных машин»</w:t>
            </w:r>
          </w:p>
        </w:tc>
      </w:tr>
      <w:tr w:rsidR="00BB0F67" w:rsidRPr="00AB5E03" w:rsidTr="00BB0F67">
        <w:trPr>
          <w:trHeight w:val="360"/>
        </w:trPr>
        <w:tc>
          <w:tcPr>
            <w:tcW w:w="5000" w:type="pct"/>
            <w:gridSpan w:val="2"/>
            <w:tcBorders>
              <w:top w:val="single" w:sz="4" w:space="0" w:color="auto"/>
              <w:left w:val="single" w:sz="4" w:space="0" w:color="auto"/>
              <w:bottom w:val="single" w:sz="4" w:space="0" w:color="auto"/>
              <w:right w:val="single" w:sz="4" w:space="0" w:color="auto"/>
            </w:tcBorders>
            <w:vAlign w:val="center"/>
          </w:tcPr>
          <w:p w:rsidR="00BB0F67" w:rsidRPr="00AB5E03" w:rsidRDefault="00BB0F67" w:rsidP="00BB0F67">
            <w:pPr>
              <w:tabs>
                <w:tab w:val="left" w:pos="432"/>
              </w:tabs>
              <w:spacing w:after="0" w:line="240" w:lineRule="auto"/>
              <w:jc w:val="both"/>
              <w:rPr>
                <w:rFonts w:ascii="Times New Roman" w:hAnsi="Times New Roman"/>
                <w:sz w:val="28"/>
                <w:szCs w:val="28"/>
                <w:lang w:eastAsia="ru-RU"/>
              </w:rPr>
            </w:pPr>
            <w:r w:rsidRPr="00AB5E03">
              <w:rPr>
                <w:rFonts w:ascii="Times New Roman" w:hAnsi="Times New Roman"/>
                <w:sz w:val="28"/>
                <w:szCs w:val="28"/>
                <w:lang w:eastAsia="ru-RU"/>
              </w:rPr>
              <w:t>Полномочие «Государственный контроль и надзор за выполнением операторами связи требований по внедрению системы оперативно-розыскных мероприятий»</w:t>
            </w:r>
          </w:p>
        </w:tc>
      </w:tr>
      <w:tr w:rsidR="00BB0F67" w:rsidRPr="00AB5E03" w:rsidTr="00BB0F67">
        <w:trPr>
          <w:trHeight w:val="360"/>
        </w:trPr>
        <w:tc>
          <w:tcPr>
            <w:tcW w:w="5000" w:type="pct"/>
            <w:gridSpan w:val="2"/>
            <w:tcBorders>
              <w:top w:val="single" w:sz="4" w:space="0" w:color="auto"/>
              <w:left w:val="single" w:sz="4" w:space="0" w:color="auto"/>
              <w:bottom w:val="single" w:sz="4" w:space="0" w:color="auto"/>
              <w:right w:val="single" w:sz="4" w:space="0" w:color="auto"/>
            </w:tcBorders>
            <w:vAlign w:val="center"/>
          </w:tcPr>
          <w:p w:rsidR="00BB0F67" w:rsidRPr="00AB5E03" w:rsidRDefault="00BB0F67" w:rsidP="00BB0F67">
            <w:pPr>
              <w:tabs>
                <w:tab w:val="left" w:pos="432"/>
              </w:tabs>
              <w:spacing w:after="0" w:line="240" w:lineRule="auto"/>
              <w:jc w:val="both"/>
              <w:rPr>
                <w:rFonts w:ascii="Times New Roman" w:hAnsi="Times New Roman"/>
                <w:sz w:val="28"/>
                <w:szCs w:val="28"/>
                <w:lang w:eastAsia="ru-RU"/>
              </w:rPr>
            </w:pPr>
            <w:r w:rsidRPr="00AB5E03">
              <w:rPr>
                <w:rFonts w:ascii="Times New Roman" w:hAnsi="Times New Roman"/>
                <w:sz w:val="28"/>
                <w:szCs w:val="28"/>
                <w:lang w:eastAsia="ru-RU"/>
              </w:rPr>
              <w:t>Полномочие «Государственный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w:t>
            </w:r>
            <w:proofErr w:type="gramStart"/>
            <w:r w:rsidRPr="00AB5E03">
              <w:rPr>
                <w:rFonts w:ascii="Times New Roman" w:hAnsi="Times New Roman"/>
                <w:sz w:val="28"/>
                <w:szCs w:val="28"/>
                <w:lang w:eastAsia="ru-RU"/>
              </w:rPr>
              <w:t>дств св</w:t>
            </w:r>
            <w:proofErr w:type="gramEnd"/>
            <w:r w:rsidRPr="00AB5E03">
              <w:rPr>
                <w:rFonts w:ascii="Times New Roman" w:hAnsi="Times New Roman"/>
                <w:sz w:val="28"/>
                <w:szCs w:val="28"/>
                <w:lang w:eastAsia="ru-RU"/>
              </w:rPr>
              <w:t>язи, прошедших обязательное подтверждение соответствия установленным требованиям»</w:t>
            </w:r>
          </w:p>
        </w:tc>
      </w:tr>
      <w:tr w:rsidR="00BB0F67" w:rsidRPr="00AB5E03" w:rsidTr="00BB0F67">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BB0F67" w:rsidRPr="00AB5E03" w:rsidRDefault="00BB0F67" w:rsidP="00BB0F67">
            <w:pPr>
              <w:tabs>
                <w:tab w:val="left" w:pos="432"/>
              </w:tabs>
              <w:spacing w:after="0" w:line="240" w:lineRule="auto"/>
              <w:jc w:val="both"/>
              <w:rPr>
                <w:rFonts w:ascii="Times New Roman" w:hAnsi="Times New Roman"/>
                <w:sz w:val="28"/>
                <w:szCs w:val="28"/>
                <w:lang w:eastAsia="ru-RU"/>
              </w:rPr>
            </w:pPr>
            <w:r w:rsidRPr="00AB5E03">
              <w:rPr>
                <w:rFonts w:ascii="Times New Roman" w:hAnsi="Times New Roman"/>
                <w:sz w:val="28"/>
                <w:szCs w:val="28"/>
                <w:lang w:eastAsia="ru-RU"/>
              </w:rPr>
              <w:t>Полномочие «Государственный контроль и надзор за соблюдением операторами связи требований к метрологическому обеспечению оборудования, используемогодля учета объема оказанных услуг (длительности соединения и объема трафика)»</w:t>
            </w:r>
          </w:p>
        </w:tc>
      </w:tr>
      <w:tr w:rsidR="00BB0F67" w:rsidRPr="00AB5E03" w:rsidTr="00BB0F67">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BB0F67" w:rsidRPr="00AB5E03" w:rsidRDefault="00BB0F67" w:rsidP="00BB0F67">
            <w:pPr>
              <w:tabs>
                <w:tab w:val="left" w:pos="432"/>
              </w:tabs>
              <w:spacing w:after="0" w:line="240" w:lineRule="auto"/>
              <w:jc w:val="both"/>
              <w:rPr>
                <w:rFonts w:ascii="Times New Roman" w:hAnsi="Times New Roman"/>
                <w:sz w:val="28"/>
                <w:szCs w:val="28"/>
                <w:lang w:eastAsia="ru-RU"/>
              </w:rPr>
            </w:pPr>
            <w:r w:rsidRPr="00AB5E03">
              <w:rPr>
                <w:rFonts w:ascii="Times New Roman" w:hAnsi="Times New Roman"/>
                <w:sz w:val="28"/>
                <w:szCs w:val="28"/>
                <w:lang w:eastAsia="ru-RU"/>
              </w:rPr>
              <w:t>Полномочие «Государственный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tc>
      </w:tr>
      <w:tr w:rsidR="00BB0F67" w:rsidRPr="00AB5E03" w:rsidTr="00BB0F67">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BB0F67" w:rsidRPr="00AB5E03" w:rsidRDefault="00BB0F67" w:rsidP="00BB0F67">
            <w:pPr>
              <w:tabs>
                <w:tab w:val="left" w:pos="432"/>
              </w:tabs>
              <w:spacing w:after="0" w:line="240" w:lineRule="auto"/>
              <w:jc w:val="both"/>
              <w:rPr>
                <w:rFonts w:ascii="Times New Roman" w:hAnsi="Times New Roman"/>
                <w:sz w:val="28"/>
                <w:szCs w:val="28"/>
                <w:lang w:eastAsia="ru-RU"/>
              </w:rPr>
            </w:pPr>
            <w:r w:rsidRPr="00AB5E03">
              <w:rPr>
                <w:rFonts w:ascii="Times New Roman" w:hAnsi="Times New Roman"/>
                <w:sz w:val="28"/>
                <w:szCs w:val="28"/>
                <w:lang w:eastAsia="ru-RU"/>
              </w:rPr>
              <w:t>Полномочие «Государственный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tc>
      </w:tr>
      <w:tr w:rsidR="00BB0F67" w:rsidRPr="00AB5E03" w:rsidTr="00BB0F67">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BB0F67" w:rsidRPr="00AB5E03" w:rsidRDefault="00BB0F67" w:rsidP="00BB0F67">
            <w:pPr>
              <w:tabs>
                <w:tab w:val="left" w:pos="432"/>
              </w:tabs>
              <w:spacing w:after="0" w:line="240" w:lineRule="auto"/>
              <w:jc w:val="both"/>
              <w:rPr>
                <w:rFonts w:ascii="Times New Roman" w:hAnsi="Times New Roman"/>
                <w:sz w:val="28"/>
                <w:szCs w:val="28"/>
                <w:lang w:eastAsia="ru-RU"/>
              </w:rPr>
            </w:pPr>
            <w:r w:rsidRPr="00AB5E03">
              <w:rPr>
                <w:rFonts w:ascii="Times New Roman" w:hAnsi="Times New Roman"/>
                <w:sz w:val="28"/>
                <w:szCs w:val="28"/>
                <w:lang w:eastAsia="ru-RU"/>
              </w:rPr>
              <w:t>Полномочие «Государственный контроль и надзор за соблюдением операторами связи требований к оказанию услуг связи»</w:t>
            </w:r>
          </w:p>
        </w:tc>
      </w:tr>
      <w:tr w:rsidR="00BB0F67" w:rsidRPr="00AB5E03" w:rsidTr="00BB0F67">
        <w:trPr>
          <w:trHeight w:val="1772"/>
        </w:trPr>
        <w:tc>
          <w:tcPr>
            <w:tcW w:w="5000" w:type="pct"/>
            <w:gridSpan w:val="2"/>
            <w:tcBorders>
              <w:top w:val="single" w:sz="4" w:space="0" w:color="auto"/>
              <w:left w:val="single" w:sz="4" w:space="0" w:color="auto"/>
              <w:bottom w:val="single" w:sz="4" w:space="0" w:color="auto"/>
              <w:right w:val="single" w:sz="4" w:space="0" w:color="auto"/>
            </w:tcBorders>
            <w:vAlign w:val="center"/>
          </w:tcPr>
          <w:p w:rsidR="00BB0F67" w:rsidRPr="00AB5E03" w:rsidRDefault="00BB0F67" w:rsidP="00BB0F67">
            <w:pPr>
              <w:tabs>
                <w:tab w:val="left" w:pos="432"/>
              </w:tabs>
              <w:spacing w:after="0" w:line="240" w:lineRule="auto"/>
              <w:jc w:val="both"/>
              <w:rPr>
                <w:rFonts w:ascii="Times New Roman" w:hAnsi="Times New Roman"/>
                <w:sz w:val="28"/>
                <w:szCs w:val="28"/>
                <w:lang w:eastAsia="ru-RU"/>
              </w:rPr>
            </w:pPr>
            <w:r w:rsidRPr="00AB5E03">
              <w:rPr>
                <w:rFonts w:ascii="Times New Roman" w:hAnsi="Times New Roman"/>
                <w:sz w:val="28"/>
                <w:szCs w:val="28"/>
                <w:lang w:eastAsia="ru-RU"/>
              </w:rPr>
              <w:t>Полномочие «Государственный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p w:rsidR="00BB0F67" w:rsidRPr="00AB5E03" w:rsidRDefault="00BB0F67" w:rsidP="00BB0F67">
            <w:pPr>
              <w:tabs>
                <w:tab w:val="left" w:pos="432"/>
              </w:tabs>
              <w:spacing w:after="0" w:line="240" w:lineRule="auto"/>
              <w:jc w:val="both"/>
              <w:rPr>
                <w:rFonts w:ascii="Times New Roman" w:hAnsi="Times New Roman"/>
                <w:sz w:val="28"/>
                <w:szCs w:val="28"/>
                <w:lang w:eastAsia="ru-RU"/>
              </w:rPr>
            </w:pPr>
          </w:p>
        </w:tc>
      </w:tr>
      <w:tr w:rsidR="00BB0F67" w:rsidRPr="00AB5E03" w:rsidTr="00BB0F67">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BB0F67" w:rsidRPr="00AB5E03" w:rsidRDefault="00BB0F67" w:rsidP="00BB0F67">
            <w:pPr>
              <w:tabs>
                <w:tab w:val="left" w:pos="432"/>
              </w:tabs>
              <w:spacing w:after="0" w:line="240" w:lineRule="auto"/>
              <w:jc w:val="both"/>
              <w:rPr>
                <w:rFonts w:ascii="Times New Roman" w:hAnsi="Times New Roman"/>
                <w:sz w:val="28"/>
                <w:szCs w:val="28"/>
                <w:lang w:eastAsia="ru-RU"/>
              </w:rPr>
            </w:pPr>
            <w:r w:rsidRPr="00AB5E03">
              <w:rPr>
                <w:rFonts w:ascii="Times New Roman" w:hAnsi="Times New Roman"/>
                <w:sz w:val="28"/>
                <w:szCs w:val="28"/>
                <w:lang w:eastAsia="ru-RU"/>
              </w:rPr>
              <w:t>Полномочие «Государственный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tc>
      </w:tr>
      <w:tr w:rsidR="00BB0F67" w:rsidRPr="00AB5E03" w:rsidTr="00BB0F67">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BB0F67" w:rsidRPr="00AB5E03" w:rsidRDefault="00BB0F67" w:rsidP="00BB0F67">
            <w:pPr>
              <w:tabs>
                <w:tab w:val="left" w:pos="432"/>
              </w:tabs>
              <w:spacing w:after="0" w:line="240" w:lineRule="auto"/>
              <w:jc w:val="both"/>
              <w:rPr>
                <w:rFonts w:ascii="Times New Roman" w:hAnsi="Times New Roman"/>
                <w:sz w:val="28"/>
                <w:szCs w:val="28"/>
                <w:lang w:eastAsia="ru-RU"/>
              </w:rPr>
            </w:pPr>
            <w:r w:rsidRPr="00AB5E03">
              <w:rPr>
                <w:rFonts w:ascii="Times New Roman" w:hAnsi="Times New Roman"/>
                <w:sz w:val="28"/>
                <w:szCs w:val="28"/>
                <w:lang w:eastAsia="ru-RU"/>
              </w:rPr>
              <w:t>Полномочие «Государственный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tc>
      </w:tr>
      <w:tr w:rsidR="00BB0F67" w:rsidRPr="00AB5E03" w:rsidTr="00BB0F67">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BB0F67" w:rsidRPr="00AB5E03" w:rsidRDefault="00BB0F67" w:rsidP="00BB0F67">
            <w:pPr>
              <w:tabs>
                <w:tab w:val="left" w:pos="432"/>
              </w:tabs>
              <w:spacing w:after="0" w:line="240" w:lineRule="auto"/>
              <w:jc w:val="both"/>
              <w:rPr>
                <w:rFonts w:ascii="Times New Roman" w:hAnsi="Times New Roman"/>
                <w:sz w:val="28"/>
                <w:szCs w:val="28"/>
                <w:lang w:eastAsia="ru-RU"/>
              </w:rPr>
            </w:pPr>
            <w:r w:rsidRPr="00AB5E03">
              <w:rPr>
                <w:rFonts w:ascii="Times New Roman" w:hAnsi="Times New Roman"/>
                <w:sz w:val="28"/>
                <w:szCs w:val="28"/>
                <w:lang w:eastAsia="ru-RU"/>
              </w:rPr>
              <w:t xml:space="preserve">Полномочие «Государственный контроль и надзор за соблюдением требований к </w:t>
            </w:r>
            <w:r w:rsidRPr="00AB5E03">
              <w:rPr>
                <w:rFonts w:ascii="Times New Roman" w:hAnsi="Times New Roman"/>
                <w:sz w:val="28"/>
                <w:szCs w:val="28"/>
                <w:lang w:eastAsia="ru-RU"/>
              </w:rPr>
              <w:lastRenderedPageBreak/>
              <w:t xml:space="preserve">порядку </w:t>
            </w:r>
            <w:proofErr w:type="gramStart"/>
            <w:r w:rsidRPr="00AB5E03">
              <w:rPr>
                <w:rFonts w:ascii="Times New Roman" w:hAnsi="Times New Roman"/>
                <w:sz w:val="28"/>
                <w:szCs w:val="28"/>
                <w:lang w:eastAsia="ru-RU"/>
              </w:rPr>
              <w:t>распределения ресурса нумерации единой сети электросвязи Российской Федерации</w:t>
            </w:r>
            <w:proofErr w:type="gramEnd"/>
            <w:r w:rsidRPr="00AB5E03">
              <w:rPr>
                <w:rFonts w:ascii="Times New Roman" w:hAnsi="Times New Roman"/>
                <w:sz w:val="28"/>
                <w:szCs w:val="28"/>
                <w:lang w:eastAsia="ru-RU"/>
              </w:rPr>
              <w:t>»</w:t>
            </w:r>
          </w:p>
        </w:tc>
      </w:tr>
      <w:tr w:rsidR="00BB0F67" w:rsidRPr="00AB5E03" w:rsidTr="00BB0F67">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BB0F67" w:rsidRPr="00AB5E03" w:rsidRDefault="00BB0F67" w:rsidP="00BB0F67">
            <w:pPr>
              <w:tabs>
                <w:tab w:val="left" w:pos="432"/>
              </w:tabs>
              <w:spacing w:after="0" w:line="240" w:lineRule="auto"/>
              <w:jc w:val="both"/>
              <w:rPr>
                <w:rFonts w:ascii="Times New Roman" w:hAnsi="Times New Roman"/>
                <w:sz w:val="28"/>
                <w:szCs w:val="28"/>
                <w:lang w:eastAsia="ru-RU"/>
              </w:rPr>
            </w:pPr>
            <w:r w:rsidRPr="00AB5E03">
              <w:rPr>
                <w:rFonts w:ascii="Times New Roman" w:hAnsi="Times New Roman"/>
                <w:sz w:val="28"/>
                <w:szCs w:val="28"/>
                <w:lang w:eastAsia="ru-RU"/>
              </w:rPr>
              <w:lastRenderedPageBreak/>
              <w:t xml:space="preserve">Полномочие «Государственный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w:t>
            </w:r>
            <w:proofErr w:type="gramStart"/>
            <w:r w:rsidRPr="00AB5E03">
              <w:rPr>
                <w:rFonts w:ascii="Times New Roman" w:hAnsi="Times New Roman"/>
                <w:sz w:val="28"/>
                <w:szCs w:val="28"/>
                <w:lang w:eastAsia="ru-RU"/>
              </w:rPr>
              <w:t>ресурса нумерации единой сети электросвязи Российской Федерации</w:t>
            </w:r>
            <w:proofErr w:type="gramEnd"/>
            <w:r w:rsidRPr="00AB5E03">
              <w:rPr>
                <w:rFonts w:ascii="Times New Roman" w:hAnsi="Times New Roman"/>
                <w:sz w:val="28"/>
                <w:szCs w:val="28"/>
                <w:lang w:eastAsia="ru-RU"/>
              </w:rPr>
              <w:t>»</w:t>
            </w:r>
          </w:p>
        </w:tc>
      </w:tr>
      <w:tr w:rsidR="00BB0F67" w:rsidRPr="00AB5E03" w:rsidTr="00BB0F67">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BB0F67" w:rsidRPr="00AB5E03" w:rsidRDefault="00BB0F67" w:rsidP="00BB0F67">
            <w:pPr>
              <w:tabs>
                <w:tab w:val="left" w:pos="432"/>
              </w:tabs>
              <w:spacing w:after="0" w:line="240" w:lineRule="auto"/>
              <w:jc w:val="both"/>
              <w:rPr>
                <w:rFonts w:ascii="Times New Roman" w:hAnsi="Times New Roman"/>
                <w:sz w:val="28"/>
                <w:szCs w:val="28"/>
                <w:lang w:eastAsia="ru-RU"/>
              </w:rPr>
            </w:pPr>
            <w:r w:rsidRPr="00AB5E03">
              <w:rPr>
                <w:rFonts w:ascii="Times New Roman" w:hAnsi="Times New Roman"/>
                <w:sz w:val="28"/>
                <w:szCs w:val="28"/>
                <w:lang w:eastAsia="ru-RU"/>
              </w:rPr>
              <w:t>Полномочие «Государственный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Федерации, а также организации ими внутреннего контроля»</w:t>
            </w:r>
          </w:p>
        </w:tc>
      </w:tr>
      <w:tr w:rsidR="00BB0F67" w:rsidRPr="00AB5E03" w:rsidTr="00BB0F67">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BB0F67" w:rsidRPr="00AB5E03" w:rsidRDefault="00BB0F67" w:rsidP="00BB0F67">
            <w:pPr>
              <w:tabs>
                <w:tab w:val="left" w:pos="432"/>
              </w:tabs>
              <w:spacing w:after="0" w:line="240" w:lineRule="auto"/>
              <w:jc w:val="both"/>
              <w:rPr>
                <w:rFonts w:ascii="Times New Roman" w:hAnsi="Times New Roman"/>
                <w:sz w:val="28"/>
                <w:szCs w:val="28"/>
                <w:lang w:eastAsia="ru-RU"/>
              </w:rPr>
            </w:pPr>
            <w:r w:rsidRPr="00AB5E03">
              <w:rPr>
                <w:rFonts w:ascii="Times New Roman" w:hAnsi="Times New Roman"/>
                <w:sz w:val="28"/>
                <w:szCs w:val="28"/>
                <w:lang w:eastAsia="ru-RU"/>
              </w:rPr>
              <w:t>Полномочие «Государственный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AB5E03">
              <w:rPr>
                <w:rFonts w:ascii="Times New Roman" w:hAnsi="Times New Roman"/>
                <w:sz w:val="28"/>
                <w:szCs w:val="28"/>
                <w:lang w:eastAsia="ru-RU"/>
              </w:rPr>
              <w:t>ств гр</w:t>
            </w:r>
            <w:proofErr w:type="gramEnd"/>
            <w:r w:rsidRPr="00AB5E03">
              <w:rPr>
                <w:rFonts w:ascii="Times New Roman" w:hAnsi="Times New Roman"/>
                <w:sz w:val="28"/>
                <w:szCs w:val="28"/>
                <w:lang w:eastAsia="ru-RU"/>
              </w:rPr>
              <w:t>ажданского назначения»</w:t>
            </w:r>
          </w:p>
        </w:tc>
      </w:tr>
      <w:tr w:rsidR="00BB0F67" w:rsidRPr="00AB5E03" w:rsidTr="00BB0F67">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BB0F67" w:rsidRPr="00AB5E03" w:rsidRDefault="00BB0F67" w:rsidP="00BB0F67">
            <w:pPr>
              <w:tabs>
                <w:tab w:val="left" w:pos="432"/>
              </w:tabs>
              <w:spacing w:after="0" w:line="240" w:lineRule="auto"/>
              <w:jc w:val="both"/>
              <w:rPr>
                <w:rFonts w:ascii="Times New Roman" w:hAnsi="Times New Roman"/>
                <w:sz w:val="28"/>
                <w:szCs w:val="28"/>
                <w:lang w:eastAsia="ru-RU"/>
              </w:rPr>
            </w:pPr>
            <w:r w:rsidRPr="00AB5E03">
              <w:rPr>
                <w:rFonts w:ascii="Times New Roman" w:hAnsi="Times New Roman"/>
                <w:sz w:val="28"/>
                <w:szCs w:val="28"/>
                <w:lang w:eastAsia="ru-RU"/>
              </w:rPr>
              <w:t>Полномочие «Государственный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AB5E03">
              <w:rPr>
                <w:rFonts w:ascii="Times New Roman" w:hAnsi="Times New Roman"/>
                <w:sz w:val="28"/>
                <w:szCs w:val="28"/>
                <w:lang w:eastAsia="ru-RU"/>
              </w:rPr>
              <w:t>ств гр</w:t>
            </w:r>
            <w:proofErr w:type="gramEnd"/>
            <w:r w:rsidRPr="00AB5E03">
              <w:rPr>
                <w:rFonts w:ascii="Times New Roman" w:hAnsi="Times New Roman"/>
                <w:sz w:val="28"/>
                <w:szCs w:val="28"/>
                <w:lang w:eastAsia="ru-RU"/>
              </w:rPr>
              <w:t>ажданского назначения, включая надзор с учетом сообщений (данных), полученных в процессе проведения радиочастотной службой радиоконтроля»</w:t>
            </w:r>
          </w:p>
        </w:tc>
      </w:tr>
      <w:tr w:rsidR="00BB0F67" w:rsidRPr="00AB5E03" w:rsidTr="00BB0F67">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BB0F67" w:rsidRPr="00AB5E03" w:rsidRDefault="00BB0F67" w:rsidP="00BB0F67">
            <w:pPr>
              <w:tabs>
                <w:tab w:val="left" w:pos="432"/>
              </w:tabs>
              <w:spacing w:after="0" w:line="240" w:lineRule="auto"/>
              <w:jc w:val="both"/>
              <w:rPr>
                <w:rFonts w:ascii="Times New Roman" w:hAnsi="Times New Roman"/>
                <w:sz w:val="28"/>
                <w:szCs w:val="28"/>
                <w:lang w:eastAsia="ru-RU"/>
              </w:rPr>
            </w:pPr>
            <w:r w:rsidRPr="00AB5E03">
              <w:rPr>
                <w:rFonts w:ascii="Times New Roman" w:hAnsi="Times New Roman"/>
                <w:sz w:val="28"/>
                <w:szCs w:val="28"/>
                <w:lang w:eastAsia="ru-RU"/>
              </w:rPr>
              <w:t>Полномочие «Государственный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tc>
      </w:tr>
      <w:tr w:rsidR="00BB0F67" w:rsidRPr="00AB5E03" w:rsidTr="00BB0F67">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BB0F67" w:rsidRPr="00AB5E03" w:rsidRDefault="00BB0F67" w:rsidP="00BB0F67">
            <w:pPr>
              <w:tabs>
                <w:tab w:val="left" w:pos="432"/>
              </w:tabs>
              <w:spacing w:after="0" w:line="240" w:lineRule="auto"/>
              <w:jc w:val="both"/>
              <w:rPr>
                <w:rFonts w:ascii="Times New Roman" w:hAnsi="Times New Roman"/>
                <w:sz w:val="28"/>
                <w:szCs w:val="28"/>
                <w:lang w:eastAsia="ru-RU"/>
              </w:rPr>
            </w:pPr>
            <w:r w:rsidRPr="00AB5E03">
              <w:rPr>
                <w:rFonts w:ascii="Times New Roman" w:hAnsi="Times New Roman"/>
                <w:sz w:val="28"/>
                <w:szCs w:val="28"/>
                <w:lang w:eastAsia="ru-RU"/>
              </w:rPr>
              <w:t>Полномочие «Рассмотрение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tc>
      </w:tr>
      <w:tr w:rsidR="00BB0F67" w:rsidRPr="00AB5E03" w:rsidTr="00BB0F67">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BB0F67" w:rsidRPr="00AB5E03" w:rsidRDefault="00BB0F67" w:rsidP="00BB0F67">
            <w:pPr>
              <w:tabs>
                <w:tab w:val="left" w:pos="432"/>
              </w:tabs>
              <w:spacing w:after="0" w:line="240" w:lineRule="auto"/>
              <w:jc w:val="both"/>
              <w:rPr>
                <w:rFonts w:ascii="Times New Roman" w:hAnsi="Times New Roman"/>
                <w:sz w:val="28"/>
                <w:szCs w:val="28"/>
                <w:lang w:eastAsia="ru-RU"/>
              </w:rPr>
            </w:pPr>
            <w:r w:rsidRPr="00AB5E03">
              <w:rPr>
                <w:rFonts w:ascii="Times New Roman" w:hAnsi="Times New Roman"/>
                <w:sz w:val="28"/>
                <w:szCs w:val="28"/>
                <w:lang w:eastAsia="ru-RU"/>
              </w:rPr>
              <w:t>Полномочие «Выдача разрешений на применение франкировальных машин»</w:t>
            </w:r>
          </w:p>
        </w:tc>
      </w:tr>
      <w:tr w:rsidR="00BB0F67" w:rsidRPr="00AB5E03" w:rsidTr="00BB0F67">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BB0F67" w:rsidRPr="00AB5E03" w:rsidRDefault="00BB0F67" w:rsidP="00BB0F67">
            <w:pPr>
              <w:tabs>
                <w:tab w:val="left" w:pos="432"/>
              </w:tabs>
              <w:spacing w:after="0" w:line="240" w:lineRule="auto"/>
              <w:jc w:val="both"/>
              <w:rPr>
                <w:rFonts w:ascii="Times New Roman" w:hAnsi="Times New Roman"/>
                <w:sz w:val="28"/>
                <w:szCs w:val="28"/>
                <w:lang w:eastAsia="ru-RU"/>
              </w:rPr>
            </w:pPr>
            <w:r w:rsidRPr="00AB5E03">
              <w:rPr>
                <w:rFonts w:ascii="Times New Roman" w:hAnsi="Times New Roman"/>
                <w:sz w:val="28"/>
                <w:szCs w:val="28"/>
                <w:lang w:eastAsia="ru-RU"/>
              </w:rPr>
              <w:t>Полномочие «Выдача разрешений на судовые радиостанции, используемые на морских судах, судах внутреннего плавания и судах смешанного (река-море) плавания»</w:t>
            </w:r>
          </w:p>
        </w:tc>
      </w:tr>
      <w:tr w:rsidR="00BB0F67" w:rsidRPr="00AB5E03" w:rsidTr="00BB0F67">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BB0F67" w:rsidRPr="00AB5E03" w:rsidRDefault="00BB0F67" w:rsidP="00BB0F67">
            <w:pPr>
              <w:tabs>
                <w:tab w:val="left" w:pos="432"/>
              </w:tabs>
              <w:spacing w:after="0" w:line="240" w:lineRule="auto"/>
              <w:jc w:val="both"/>
              <w:rPr>
                <w:rFonts w:ascii="Times New Roman" w:hAnsi="Times New Roman"/>
                <w:sz w:val="28"/>
                <w:szCs w:val="28"/>
                <w:lang w:eastAsia="ru-RU"/>
              </w:rPr>
            </w:pPr>
            <w:r w:rsidRPr="00AB5E03">
              <w:rPr>
                <w:rFonts w:ascii="Times New Roman" w:hAnsi="Times New Roman"/>
                <w:sz w:val="28"/>
                <w:szCs w:val="28"/>
                <w:lang w:eastAsia="ru-RU"/>
              </w:rPr>
              <w:t>Полномочие «Регистрация радиоэлектронных средств и высокочастотных устрой</w:t>
            </w:r>
            <w:proofErr w:type="gramStart"/>
            <w:r w:rsidRPr="00AB5E03">
              <w:rPr>
                <w:rFonts w:ascii="Times New Roman" w:hAnsi="Times New Roman"/>
                <w:sz w:val="28"/>
                <w:szCs w:val="28"/>
                <w:lang w:eastAsia="ru-RU"/>
              </w:rPr>
              <w:t>ств гр</w:t>
            </w:r>
            <w:proofErr w:type="gramEnd"/>
            <w:r w:rsidRPr="00AB5E03">
              <w:rPr>
                <w:rFonts w:ascii="Times New Roman" w:hAnsi="Times New Roman"/>
                <w:sz w:val="28"/>
                <w:szCs w:val="28"/>
                <w:lang w:eastAsia="ru-RU"/>
              </w:rPr>
              <w:t>ажданского назначения»</w:t>
            </w:r>
          </w:p>
        </w:tc>
      </w:tr>
      <w:tr w:rsidR="00BB0F67" w:rsidRPr="00AB5E03" w:rsidTr="00BB0F67">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BB0F67" w:rsidRPr="00AB5E03" w:rsidRDefault="00BB0F67" w:rsidP="00BB0F67">
            <w:pPr>
              <w:tabs>
                <w:tab w:val="left" w:pos="432"/>
              </w:tabs>
              <w:spacing w:after="0" w:line="240" w:lineRule="auto"/>
              <w:jc w:val="both"/>
              <w:rPr>
                <w:rFonts w:ascii="Times New Roman" w:hAnsi="Times New Roman"/>
                <w:sz w:val="28"/>
                <w:szCs w:val="28"/>
                <w:lang w:eastAsia="ru-RU"/>
              </w:rPr>
            </w:pPr>
            <w:r w:rsidRPr="00AB5E03">
              <w:rPr>
                <w:rFonts w:ascii="Times New Roman" w:hAnsi="Times New Roman"/>
                <w:sz w:val="28"/>
                <w:szCs w:val="28"/>
                <w:lang w:eastAsia="ru-RU"/>
              </w:rPr>
              <w:t>Полномочие «Участие в работе приемочных комиссий по вводу в эксплуатацию сооружений связи»</w:t>
            </w:r>
          </w:p>
        </w:tc>
      </w:tr>
      <w:tr w:rsidR="00BB0F67" w:rsidRPr="00AB5E03" w:rsidTr="00BB0F67">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BB0F67" w:rsidRPr="00AB5E03" w:rsidRDefault="00BB0F67" w:rsidP="00BB0F67">
            <w:pPr>
              <w:tabs>
                <w:tab w:val="left" w:pos="432"/>
              </w:tabs>
              <w:spacing w:after="0" w:line="240" w:lineRule="auto"/>
              <w:jc w:val="both"/>
              <w:rPr>
                <w:rFonts w:ascii="Times New Roman" w:hAnsi="Times New Roman"/>
                <w:sz w:val="28"/>
                <w:szCs w:val="28"/>
                <w:lang w:eastAsia="ru-RU"/>
              </w:rPr>
            </w:pPr>
            <w:r w:rsidRPr="00AB5E03">
              <w:rPr>
                <w:rFonts w:ascii="Times New Roman" w:hAnsi="Times New Roman"/>
                <w:sz w:val="28"/>
                <w:szCs w:val="28"/>
                <w:lang w:eastAsia="ru-RU"/>
              </w:rPr>
              <w:t>Полномочие «Осуществление приема граждан и обеспечение своевременного и полного рассмотрения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p>
        </w:tc>
      </w:tr>
      <w:tr w:rsidR="00BB0F67" w:rsidRPr="00AB5E03" w:rsidTr="00BB0F67">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BB0F67" w:rsidRPr="00BB0F67" w:rsidRDefault="00BB0F67" w:rsidP="00BB0F67">
            <w:pPr>
              <w:tabs>
                <w:tab w:val="left" w:pos="432"/>
              </w:tabs>
              <w:spacing w:after="0" w:line="240" w:lineRule="auto"/>
              <w:jc w:val="both"/>
              <w:rPr>
                <w:rFonts w:ascii="Times New Roman" w:hAnsi="Times New Roman"/>
                <w:sz w:val="28"/>
                <w:szCs w:val="28"/>
                <w:lang w:eastAsia="ru-RU"/>
              </w:rPr>
            </w:pPr>
            <w:r w:rsidRPr="00BB0F67">
              <w:rPr>
                <w:rFonts w:ascii="Times New Roman" w:hAnsi="Times New Roman"/>
                <w:sz w:val="28"/>
                <w:szCs w:val="28"/>
                <w:lang w:eastAsia="ru-RU"/>
              </w:rPr>
              <w:t xml:space="preserve">Выполнение плана-графика профилактических мероприятий в </w:t>
            </w:r>
            <w:r w:rsidRPr="00BB0F67">
              <w:rPr>
                <w:rFonts w:ascii="Times New Roman" w:hAnsi="Times New Roman"/>
                <w:sz w:val="28"/>
                <w:szCs w:val="28"/>
                <w:lang w:val="en-US" w:eastAsia="ru-RU"/>
              </w:rPr>
              <w:t>I</w:t>
            </w:r>
            <w:r w:rsidRPr="00BB0F67">
              <w:rPr>
                <w:rFonts w:ascii="Times New Roman" w:hAnsi="Times New Roman"/>
                <w:sz w:val="28"/>
                <w:szCs w:val="28"/>
                <w:lang w:eastAsia="ru-RU"/>
              </w:rPr>
              <w:t xml:space="preserve"> квартале 2017 года</w:t>
            </w:r>
          </w:p>
        </w:tc>
      </w:tr>
      <w:tr w:rsidR="00BB0F67" w:rsidRPr="000F58E9" w:rsidTr="00BB0F67">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BB0F67" w:rsidRPr="00BB0F67" w:rsidRDefault="00BB0F67" w:rsidP="00BB0F67">
            <w:pPr>
              <w:tabs>
                <w:tab w:val="left" w:pos="432"/>
              </w:tabs>
              <w:spacing w:after="0" w:line="240" w:lineRule="auto"/>
              <w:jc w:val="both"/>
              <w:rPr>
                <w:rFonts w:ascii="Times New Roman" w:hAnsi="Times New Roman"/>
                <w:sz w:val="28"/>
                <w:szCs w:val="28"/>
                <w:lang w:eastAsia="ru-RU"/>
              </w:rPr>
            </w:pPr>
            <w:r w:rsidRPr="00BB0F67">
              <w:rPr>
                <w:rFonts w:ascii="Times New Roman" w:hAnsi="Times New Roman"/>
                <w:sz w:val="28"/>
                <w:szCs w:val="28"/>
                <w:lang w:eastAsia="ru-RU"/>
              </w:rPr>
              <w:t xml:space="preserve">Анализ сведений о типовых нарушениях в сфере связи за </w:t>
            </w:r>
            <w:r w:rsidRPr="00BB0F67">
              <w:rPr>
                <w:rFonts w:ascii="Times New Roman" w:hAnsi="Times New Roman"/>
                <w:sz w:val="28"/>
                <w:szCs w:val="28"/>
                <w:lang w:val="en-US" w:eastAsia="ru-RU"/>
              </w:rPr>
              <w:t>I</w:t>
            </w:r>
            <w:r w:rsidRPr="00BB0F67">
              <w:rPr>
                <w:rFonts w:ascii="Times New Roman" w:hAnsi="Times New Roman"/>
                <w:sz w:val="28"/>
                <w:szCs w:val="28"/>
                <w:lang w:eastAsia="ru-RU"/>
              </w:rPr>
              <w:t xml:space="preserve"> квартал 2017 года</w:t>
            </w:r>
          </w:p>
        </w:tc>
      </w:tr>
      <w:tr w:rsidR="00BB0F67" w:rsidRPr="000F58E9" w:rsidTr="00BB0F67">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BB0F67" w:rsidRPr="00BB0F67" w:rsidRDefault="00BB0F67" w:rsidP="00BB0F67">
            <w:pPr>
              <w:tabs>
                <w:tab w:val="left" w:pos="432"/>
              </w:tabs>
              <w:spacing w:after="0" w:line="240" w:lineRule="auto"/>
              <w:jc w:val="both"/>
              <w:rPr>
                <w:rFonts w:ascii="Times New Roman" w:hAnsi="Times New Roman"/>
                <w:b/>
                <w:sz w:val="28"/>
                <w:szCs w:val="28"/>
                <w:lang w:eastAsia="ru-RU"/>
              </w:rPr>
            </w:pPr>
            <w:r w:rsidRPr="00BB0F67">
              <w:rPr>
                <w:rFonts w:ascii="Times New Roman" w:hAnsi="Times New Roman"/>
                <w:sz w:val="28"/>
                <w:szCs w:val="28"/>
              </w:rPr>
              <w:t xml:space="preserve">Итоги деятельности по противодействию незаконной продаже </w:t>
            </w:r>
            <w:r w:rsidRPr="00BB0F67">
              <w:rPr>
                <w:rFonts w:ascii="Times New Roman" w:hAnsi="Times New Roman"/>
                <w:sz w:val="28"/>
                <w:szCs w:val="28"/>
                <w:lang w:val="en-US"/>
              </w:rPr>
              <w:t>SIM</w:t>
            </w:r>
            <w:r w:rsidRPr="00BB0F67">
              <w:rPr>
                <w:rFonts w:ascii="Times New Roman" w:hAnsi="Times New Roman"/>
                <w:sz w:val="28"/>
                <w:szCs w:val="28"/>
              </w:rPr>
              <w:t xml:space="preserve">-карт за </w:t>
            </w:r>
            <w:r w:rsidRPr="00BB0F67">
              <w:rPr>
                <w:rFonts w:ascii="Times New Roman" w:hAnsi="Times New Roman"/>
                <w:sz w:val="28"/>
                <w:szCs w:val="28"/>
                <w:lang w:val="en-US"/>
              </w:rPr>
              <w:t>I</w:t>
            </w:r>
            <w:r w:rsidRPr="00BB0F67">
              <w:rPr>
                <w:rFonts w:ascii="Times New Roman" w:hAnsi="Times New Roman"/>
                <w:sz w:val="28"/>
                <w:szCs w:val="28"/>
              </w:rPr>
              <w:t xml:space="preserve"> квартал 2017 года</w:t>
            </w:r>
          </w:p>
        </w:tc>
      </w:tr>
      <w:tr w:rsidR="00BB0F67" w:rsidRPr="000F58E9" w:rsidTr="00BB0F67">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BB0F67" w:rsidRPr="00BB0F67" w:rsidRDefault="00BB0F67" w:rsidP="00BB0F67">
            <w:pPr>
              <w:tabs>
                <w:tab w:val="left" w:pos="432"/>
              </w:tabs>
              <w:spacing w:after="0" w:line="240" w:lineRule="auto"/>
              <w:jc w:val="both"/>
              <w:rPr>
                <w:rFonts w:ascii="Times New Roman" w:hAnsi="Times New Roman"/>
                <w:sz w:val="28"/>
                <w:szCs w:val="28"/>
              </w:rPr>
            </w:pPr>
            <w:r w:rsidRPr="00BB0F67">
              <w:rPr>
                <w:rFonts w:ascii="Times New Roman" w:hAnsi="Times New Roman"/>
                <w:sz w:val="28"/>
                <w:szCs w:val="28"/>
              </w:rPr>
              <w:lastRenderedPageBreak/>
              <w:t xml:space="preserve">Итоги сравнительного анализа эффективности блокировки запрещённых Интернет-ресурсов за </w:t>
            </w:r>
            <w:r w:rsidRPr="00BB0F67">
              <w:rPr>
                <w:rFonts w:ascii="Times New Roman" w:hAnsi="Times New Roman"/>
                <w:sz w:val="28"/>
                <w:szCs w:val="28"/>
                <w:lang w:val="en-US"/>
              </w:rPr>
              <w:t>I</w:t>
            </w:r>
            <w:r w:rsidRPr="00BB0F67">
              <w:rPr>
                <w:rFonts w:ascii="Times New Roman" w:hAnsi="Times New Roman"/>
                <w:sz w:val="28"/>
                <w:szCs w:val="28"/>
              </w:rPr>
              <w:t xml:space="preserve"> квартал 2017 года. Результаты деятельности по мониторингу точек </w:t>
            </w:r>
            <w:r w:rsidRPr="00BB0F67">
              <w:rPr>
                <w:rFonts w:ascii="Times New Roman" w:hAnsi="Times New Roman"/>
                <w:sz w:val="28"/>
                <w:szCs w:val="28"/>
                <w:lang w:val="en-US"/>
              </w:rPr>
              <w:t>Wi</w:t>
            </w:r>
            <w:r w:rsidRPr="00BB0F67">
              <w:rPr>
                <w:rFonts w:ascii="Times New Roman" w:hAnsi="Times New Roman"/>
                <w:sz w:val="28"/>
                <w:szCs w:val="28"/>
              </w:rPr>
              <w:t>-</w:t>
            </w:r>
            <w:r w:rsidRPr="00BB0F67">
              <w:rPr>
                <w:rFonts w:ascii="Times New Roman" w:hAnsi="Times New Roman"/>
                <w:sz w:val="28"/>
                <w:szCs w:val="28"/>
                <w:lang w:val="en-US"/>
              </w:rPr>
              <w:t>Fi</w:t>
            </w:r>
          </w:p>
        </w:tc>
      </w:tr>
      <w:tr w:rsidR="00BB0F67" w:rsidRPr="000F58E9" w:rsidTr="00BB0F67">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BB0F67" w:rsidRPr="00BB0F67" w:rsidRDefault="00BB0F67" w:rsidP="00BB0F67">
            <w:pPr>
              <w:tabs>
                <w:tab w:val="left" w:pos="432"/>
              </w:tabs>
              <w:spacing w:after="0" w:line="240" w:lineRule="auto"/>
              <w:jc w:val="both"/>
              <w:rPr>
                <w:rFonts w:ascii="Times New Roman" w:hAnsi="Times New Roman"/>
                <w:sz w:val="28"/>
                <w:szCs w:val="28"/>
              </w:rPr>
            </w:pPr>
            <w:r w:rsidRPr="00BB0F67">
              <w:rPr>
                <w:rFonts w:ascii="Times New Roman" w:hAnsi="Times New Roman"/>
                <w:sz w:val="28"/>
                <w:szCs w:val="28"/>
              </w:rPr>
              <w:t xml:space="preserve">Сведения о соблюдении операторами кабельного телевидения требований законодательства в части осуществления трансляции обязательного общедоступного телеканала Брянской области в </w:t>
            </w:r>
            <w:r w:rsidRPr="00BB0F67">
              <w:rPr>
                <w:rFonts w:ascii="Times New Roman" w:hAnsi="Times New Roman"/>
                <w:sz w:val="28"/>
                <w:szCs w:val="28"/>
                <w:lang w:val="en-US"/>
              </w:rPr>
              <w:t>I</w:t>
            </w:r>
            <w:r w:rsidRPr="00BB0F67">
              <w:rPr>
                <w:rFonts w:ascii="Times New Roman" w:hAnsi="Times New Roman"/>
                <w:sz w:val="28"/>
                <w:szCs w:val="28"/>
              </w:rPr>
              <w:t xml:space="preserve"> квартале 2017 года</w:t>
            </w:r>
          </w:p>
        </w:tc>
      </w:tr>
      <w:tr w:rsidR="00BB0F67" w:rsidRPr="000F58E9" w:rsidTr="00BB0F67">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BB0F67" w:rsidRPr="00BB0F67" w:rsidRDefault="00BB0F67" w:rsidP="00BB0F67">
            <w:pPr>
              <w:tabs>
                <w:tab w:val="left" w:pos="432"/>
              </w:tabs>
              <w:spacing w:after="0" w:line="240" w:lineRule="auto"/>
              <w:jc w:val="both"/>
              <w:rPr>
                <w:rFonts w:ascii="Times New Roman" w:hAnsi="Times New Roman"/>
                <w:sz w:val="28"/>
                <w:szCs w:val="28"/>
              </w:rPr>
            </w:pPr>
            <w:r w:rsidRPr="00BB0F67">
              <w:rPr>
                <w:rFonts w:ascii="Times New Roman" w:hAnsi="Times New Roman"/>
                <w:sz w:val="28"/>
                <w:szCs w:val="28"/>
              </w:rPr>
              <w:t>Выполнение плана - графика стажировок и практических занятий сотрудников Управления Роскомнадзора по Брянской области и Управления филиала ФГУП «РЧЦ ЦФО» в ЦФО по Брянской области в сфере связи</w:t>
            </w:r>
          </w:p>
        </w:tc>
      </w:tr>
      <w:tr w:rsidR="00BB0F67" w:rsidRPr="00AB5E03" w:rsidTr="00BB0F67">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BB0F67" w:rsidRPr="000F58E9" w:rsidRDefault="00BB0F67" w:rsidP="00BB0F67">
            <w:pPr>
              <w:tabs>
                <w:tab w:val="left" w:pos="432"/>
              </w:tabs>
              <w:spacing w:after="0" w:line="240" w:lineRule="auto"/>
              <w:jc w:val="both"/>
              <w:rPr>
                <w:rFonts w:ascii="Times New Roman" w:hAnsi="Times New Roman"/>
                <w:b/>
                <w:sz w:val="28"/>
                <w:szCs w:val="28"/>
                <w:lang w:eastAsia="ru-RU"/>
              </w:rPr>
            </w:pPr>
            <w:r w:rsidRPr="000F58E9">
              <w:rPr>
                <w:rFonts w:ascii="Times New Roman" w:hAnsi="Times New Roman"/>
                <w:b/>
                <w:sz w:val="28"/>
                <w:szCs w:val="28"/>
                <w:lang w:eastAsia="ru-RU"/>
              </w:rPr>
              <w:t>в сфере массовых коммуникаций</w:t>
            </w:r>
          </w:p>
        </w:tc>
      </w:tr>
      <w:tr w:rsidR="00BB0F67" w:rsidRPr="00AB5E03" w:rsidTr="00BB0F67">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BB0F67" w:rsidRPr="00AB5E03" w:rsidRDefault="00BB0F67" w:rsidP="00BB0F67">
            <w:pPr>
              <w:spacing w:line="240" w:lineRule="auto"/>
              <w:jc w:val="both"/>
              <w:rPr>
                <w:rFonts w:ascii="Times New Roman" w:hAnsi="Times New Roman"/>
                <w:sz w:val="28"/>
                <w:szCs w:val="28"/>
              </w:rPr>
            </w:pPr>
            <w:r w:rsidRPr="00AB5E03">
              <w:rPr>
                <w:rFonts w:ascii="Times New Roman" w:hAnsi="Times New Roman"/>
                <w:sz w:val="28"/>
                <w:szCs w:val="28"/>
                <w:lang w:eastAsia="ru-RU"/>
              </w:rPr>
              <w:t>Полномочие</w:t>
            </w:r>
            <w:proofErr w:type="gramStart"/>
            <w:r w:rsidRPr="00AB5E03">
              <w:rPr>
                <w:rFonts w:ascii="Times New Roman" w:hAnsi="Times New Roman"/>
                <w:sz w:val="28"/>
                <w:szCs w:val="28"/>
              </w:rPr>
              <w:t>«</w:t>
            </w:r>
            <w:r w:rsidRPr="00AB5E03">
              <w:rPr>
                <w:rFonts w:ascii="Times New Roman" w:hAnsi="Times New Roman"/>
                <w:sz w:val="28"/>
                <w:szCs w:val="28"/>
                <w:lang w:eastAsia="ru-RU"/>
              </w:rPr>
              <w:t>В</w:t>
            </w:r>
            <w:proofErr w:type="gramEnd"/>
            <w:r w:rsidRPr="00AB5E03">
              <w:rPr>
                <w:rFonts w:ascii="Times New Roman" w:hAnsi="Times New Roman"/>
                <w:sz w:val="28"/>
                <w:szCs w:val="28"/>
                <w:lang w:eastAsia="ru-RU"/>
              </w:rPr>
              <w:t>едение реестра средств массовой информации, продукция которых предназначена для распространения на территории субъекта Российской Федерации, муниципального образования»</w:t>
            </w:r>
          </w:p>
        </w:tc>
      </w:tr>
      <w:tr w:rsidR="00BB0F67" w:rsidRPr="00AB5E03" w:rsidTr="00BB0F67">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BB0F67" w:rsidRPr="00AB5E03" w:rsidRDefault="00BB0F67" w:rsidP="00BB0F67">
            <w:pPr>
              <w:spacing w:line="240" w:lineRule="auto"/>
              <w:jc w:val="both"/>
              <w:rPr>
                <w:rFonts w:ascii="Times New Roman" w:hAnsi="Times New Roman"/>
                <w:sz w:val="28"/>
                <w:szCs w:val="28"/>
              </w:rPr>
            </w:pPr>
            <w:r w:rsidRPr="00AB5E03">
              <w:rPr>
                <w:rFonts w:ascii="Times New Roman" w:hAnsi="Times New Roman"/>
                <w:sz w:val="28"/>
                <w:szCs w:val="28"/>
                <w:lang w:eastAsia="ru-RU"/>
              </w:rPr>
              <w:t>Полномочие</w:t>
            </w:r>
            <w:proofErr w:type="gramStart"/>
            <w:r w:rsidRPr="00AB5E03">
              <w:rPr>
                <w:rFonts w:ascii="Times New Roman" w:hAnsi="Times New Roman"/>
                <w:sz w:val="28"/>
                <w:szCs w:val="28"/>
              </w:rPr>
              <w:t>«</w:t>
            </w:r>
            <w:r w:rsidRPr="00AB5E03">
              <w:rPr>
                <w:rFonts w:ascii="Times New Roman" w:hAnsi="Times New Roman"/>
                <w:sz w:val="28"/>
                <w:szCs w:val="28"/>
                <w:lang w:eastAsia="ru-RU"/>
              </w:rPr>
              <w:t>Г</w:t>
            </w:r>
            <w:proofErr w:type="gramEnd"/>
            <w:r w:rsidRPr="00AB5E03">
              <w:rPr>
                <w:rFonts w:ascii="Times New Roman" w:hAnsi="Times New Roman"/>
                <w:sz w:val="28"/>
                <w:szCs w:val="28"/>
                <w:lang w:eastAsia="ru-RU"/>
              </w:rPr>
              <w:t>осударственный контроль и надзор за соблюдением законодательства Российской Фед</w:t>
            </w:r>
            <w:r w:rsidR="00473E83">
              <w:rPr>
                <w:rFonts w:ascii="Times New Roman" w:hAnsi="Times New Roman"/>
                <w:sz w:val="28"/>
                <w:szCs w:val="28"/>
                <w:lang w:eastAsia="ru-RU"/>
              </w:rPr>
              <w:t>ерации в сфере электронных СМИ, сетевых изданий, иных интернет-изданий</w:t>
            </w:r>
            <w:r w:rsidRPr="00AB5E03">
              <w:rPr>
                <w:rFonts w:ascii="Times New Roman" w:hAnsi="Times New Roman"/>
                <w:sz w:val="28"/>
                <w:szCs w:val="28"/>
                <w:lang w:eastAsia="ru-RU"/>
              </w:rPr>
              <w:t>»</w:t>
            </w:r>
          </w:p>
        </w:tc>
      </w:tr>
      <w:tr w:rsidR="00BB0F67" w:rsidRPr="00AB5E03" w:rsidTr="00BB0F67">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BB0F67" w:rsidRPr="00AB5E03" w:rsidRDefault="00BB0F67" w:rsidP="00BB0F67">
            <w:pPr>
              <w:spacing w:line="240" w:lineRule="auto"/>
              <w:jc w:val="both"/>
              <w:rPr>
                <w:rFonts w:ascii="Times New Roman" w:hAnsi="Times New Roman"/>
                <w:sz w:val="28"/>
                <w:szCs w:val="28"/>
                <w:lang w:eastAsia="ru-RU"/>
              </w:rPr>
            </w:pPr>
            <w:r w:rsidRPr="00AB5E03">
              <w:rPr>
                <w:rFonts w:ascii="Times New Roman" w:hAnsi="Times New Roman"/>
                <w:sz w:val="28"/>
                <w:szCs w:val="28"/>
                <w:lang w:eastAsia="ru-RU"/>
              </w:rPr>
              <w:t>Полномочие «Государственный контроль и надзор за соблюдением законодательства российской федерации в сфере печатных СМИ»</w:t>
            </w:r>
          </w:p>
        </w:tc>
      </w:tr>
      <w:tr w:rsidR="00BB0F67" w:rsidRPr="00AB5E03" w:rsidTr="00BB0F67">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BB0F67" w:rsidRPr="00AB5E03" w:rsidRDefault="00BB0F67" w:rsidP="00BB0F67">
            <w:pPr>
              <w:spacing w:line="240" w:lineRule="auto"/>
              <w:jc w:val="both"/>
              <w:rPr>
                <w:rFonts w:ascii="Times New Roman" w:hAnsi="Times New Roman"/>
                <w:sz w:val="28"/>
                <w:szCs w:val="28"/>
              </w:rPr>
            </w:pPr>
            <w:r w:rsidRPr="00AB5E03">
              <w:rPr>
                <w:rFonts w:ascii="Times New Roman" w:hAnsi="Times New Roman"/>
                <w:sz w:val="28"/>
                <w:szCs w:val="28"/>
                <w:lang w:eastAsia="ru-RU"/>
              </w:rPr>
              <w:t xml:space="preserve">Полномочие </w:t>
            </w:r>
            <w:r w:rsidRPr="00AB5E03">
              <w:rPr>
                <w:rFonts w:ascii="Times New Roman" w:hAnsi="Times New Roman"/>
                <w:sz w:val="28"/>
                <w:szCs w:val="28"/>
              </w:rPr>
              <w:t>«</w:t>
            </w:r>
            <w:r w:rsidRPr="00AB5E03">
              <w:rPr>
                <w:rFonts w:ascii="Times New Roman" w:hAnsi="Times New Roman"/>
                <w:sz w:val="28"/>
                <w:szCs w:val="28"/>
                <w:lang w:eastAsia="ru-RU"/>
              </w:rPr>
              <w:t>Государственный контроль и надзор за соблюдением законодательства Российской Федерации в сфере телерадиовещания»</w:t>
            </w:r>
          </w:p>
        </w:tc>
      </w:tr>
      <w:tr w:rsidR="00BB0F67" w:rsidRPr="00AB5E03" w:rsidTr="00BB0F67">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BB0F67" w:rsidRPr="00AB5E03" w:rsidRDefault="00BB0F67" w:rsidP="00BB0F67">
            <w:pPr>
              <w:spacing w:line="240" w:lineRule="auto"/>
              <w:jc w:val="both"/>
              <w:rPr>
                <w:rFonts w:ascii="Times New Roman" w:hAnsi="Times New Roman"/>
                <w:sz w:val="28"/>
                <w:szCs w:val="28"/>
              </w:rPr>
            </w:pPr>
            <w:r w:rsidRPr="00AB5E03">
              <w:rPr>
                <w:rFonts w:ascii="Times New Roman" w:hAnsi="Times New Roman"/>
                <w:sz w:val="28"/>
                <w:szCs w:val="28"/>
                <w:lang w:eastAsia="ru-RU"/>
              </w:rPr>
              <w:t xml:space="preserve">Полномочие </w:t>
            </w:r>
            <w:r w:rsidRPr="00AB5E03">
              <w:rPr>
                <w:rFonts w:ascii="Times New Roman" w:hAnsi="Times New Roman"/>
                <w:sz w:val="28"/>
                <w:szCs w:val="28"/>
              </w:rPr>
              <w:t>«</w:t>
            </w:r>
            <w:r w:rsidRPr="00AB5E03">
              <w:rPr>
                <w:rFonts w:ascii="Times New Roman" w:hAnsi="Times New Roman"/>
                <w:sz w:val="28"/>
                <w:szCs w:val="28"/>
                <w:lang w:eastAsia="ru-RU"/>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tc>
      </w:tr>
      <w:tr w:rsidR="00BB0F67" w:rsidRPr="00AB5E03" w:rsidTr="00BB0F67">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BB0F67" w:rsidRPr="00AB5E03" w:rsidRDefault="00BB0F67" w:rsidP="00BB0F67">
            <w:pPr>
              <w:tabs>
                <w:tab w:val="left" w:pos="432"/>
              </w:tabs>
              <w:spacing w:after="0" w:line="240" w:lineRule="auto"/>
              <w:jc w:val="both"/>
              <w:rPr>
                <w:rFonts w:ascii="Times New Roman" w:hAnsi="Times New Roman"/>
                <w:sz w:val="28"/>
                <w:szCs w:val="28"/>
                <w:lang w:eastAsia="ru-RU"/>
              </w:rPr>
            </w:pPr>
            <w:proofErr w:type="gramStart"/>
            <w:r w:rsidRPr="00AB5E03">
              <w:rPr>
                <w:rFonts w:ascii="Times New Roman" w:hAnsi="Times New Roman"/>
                <w:sz w:val="28"/>
                <w:szCs w:val="28"/>
                <w:lang w:eastAsia="ru-RU"/>
              </w:rPr>
              <w:t xml:space="preserve">Полномочие </w:t>
            </w:r>
            <w:r w:rsidRPr="00AB5E03">
              <w:rPr>
                <w:rFonts w:ascii="Times New Roman" w:hAnsi="Times New Roman"/>
                <w:sz w:val="28"/>
                <w:szCs w:val="28"/>
              </w:rPr>
              <w:t>«</w:t>
            </w:r>
            <w:r w:rsidRPr="00AB5E03">
              <w:rPr>
                <w:rFonts w:ascii="Times New Roman" w:hAnsi="Times New Roman"/>
                <w:sz w:val="28"/>
                <w:szCs w:val="28"/>
                <w:lang w:eastAsia="ru-RU"/>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томчисле</w:t>
            </w:r>
            <w:proofErr w:type="gramEnd"/>
            <w:r w:rsidRPr="00AB5E03">
              <w:rPr>
                <w:rFonts w:ascii="Times New Roman" w:hAnsi="Times New Roman"/>
                <w:sz w:val="28"/>
                <w:szCs w:val="28"/>
                <w:lang w:eastAsia="ru-RU"/>
              </w:rPr>
              <w:t xml:space="preserve"> сети интернет) и сетей подвижной радиотелефонной связи»</w:t>
            </w:r>
          </w:p>
        </w:tc>
      </w:tr>
      <w:tr w:rsidR="00BB0F67" w:rsidRPr="00AB5E03" w:rsidTr="00BB0F67">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BB0F67" w:rsidRPr="00AB5E03" w:rsidRDefault="00BB0F67" w:rsidP="00BB0F67">
            <w:pPr>
              <w:spacing w:line="240" w:lineRule="auto"/>
              <w:jc w:val="both"/>
              <w:rPr>
                <w:rFonts w:ascii="Times New Roman" w:hAnsi="Times New Roman"/>
                <w:sz w:val="28"/>
                <w:szCs w:val="28"/>
              </w:rPr>
            </w:pPr>
            <w:r w:rsidRPr="00AB5E03">
              <w:rPr>
                <w:rFonts w:ascii="Times New Roman" w:hAnsi="Times New Roman"/>
                <w:sz w:val="28"/>
                <w:szCs w:val="28"/>
                <w:lang w:eastAsia="ru-RU"/>
              </w:rPr>
              <w:t xml:space="preserve">Полномочие </w:t>
            </w:r>
            <w:r w:rsidRPr="00AB5E03">
              <w:rPr>
                <w:rFonts w:ascii="Times New Roman" w:hAnsi="Times New Roman"/>
                <w:sz w:val="28"/>
                <w:szCs w:val="28"/>
              </w:rPr>
              <w:t>«</w:t>
            </w:r>
            <w:r w:rsidRPr="00AB5E03">
              <w:rPr>
                <w:rFonts w:ascii="Times New Roman" w:hAnsi="Times New Roman"/>
                <w:sz w:val="28"/>
                <w:szCs w:val="28"/>
                <w:lang w:eastAsia="ru-RU"/>
              </w:rPr>
              <w:t>Государственный контроль и надзор за соблюдением лицензионных требований владельцами лицензий на телерадиовещание»</w:t>
            </w:r>
          </w:p>
        </w:tc>
      </w:tr>
      <w:tr w:rsidR="00BB0F67" w:rsidRPr="00AB5E03" w:rsidTr="00BB0F67">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BB0F67" w:rsidRPr="00AB5E03" w:rsidRDefault="00BB0F67" w:rsidP="00BB0F67">
            <w:pPr>
              <w:spacing w:line="240" w:lineRule="auto"/>
              <w:jc w:val="both"/>
              <w:rPr>
                <w:rFonts w:ascii="Times New Roman" w:hAnsi="Times New Roman"/>
                <w:sz w:val="28"/>
                <w:szCs w:val="28"/>
              </w:rPr>
            </w:pPr>
            <w:r w:rsidRPr="00AB5E03">
              <w:rPr>
                <w:rFonts w:ascii="Times New Roman" w:hAnsi="Times New Roman"/>
                <w:sz w:val="28"/>
                <w:szCs w:val="28"/>
                <w:lang w:eastAsia="ru-RU"/>
              </w:rPr>
              <w:t xml:space="preserve">Полномочие </w:t>
            </w:r>
            <w:r w:rsidRPr="00AB5E03">
              <w:rPr>
                <w:rFonts w:ascii="Times New Roman" w:hAnsi="Times New Roman"/>
                <w:sz w:val="28"/>
                <w:szCs w:val="28"/>
              </w:rPr>
              <w:t>«</w:t>
            </w:r>
            <w:r w:rsidRPr="00AB5E03">
              <w:rPr>
                <w:rFonts w:ascii="Times New Roman" w:hAnsi="Times New Roman"/>
                <w:sz w:val="28"/>
                <w:szCs w:val="28"/>
                <w:lang w:eastAsia="ru-RU"/>
              </w:rPr>
              <w:t>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w:t>
            </w:r>
          </w:p>
        </w:tc>
      </w:tr>
      <w:tr w:rsidR="00BB0F67" w:rsidRPr="00AB5E03" w:rsidTr="00BB0F67">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BB0F67" w:rsidRPr="00AB5E03" w:rsidRDefault="00BB0F67" w:rsidP="00BB0F67">
            <w:pPr>
              <w:spacing w:line="240" w:lineRule="auto"/>
              <w:jc w:val="both"/>
              <w:rPr>
                <w:rFonts w:ascii="Times New Roman" w:hAnsi="Times New Roman"/>
                <w:sz w:val="28"/>
                <w:szCs w:val="28"/>
              </w:rPr>
            </w:pPr>
            <w:r w:rsidRPr="00AB5E03">
              <w:rPr>
                <w:rFonts w:ascii="Times New Roman" w:hAnsi="Times New Roman"/>
                <w:sz w:val="28"/>
                <w:szCs w:val="28"/>
                <w:lang w:eastAsia="ru-RU"/>
              </w:rPr>
              <w:t xml:space="preserve">Полномочие </w:t>
            </w:r>
            <w:r w:rsidRPr="00AB5E03">
              <w:rPr>
                <w:rFonts w:ascii="Times New Roman" w:hAnsi="Times New Roman"/>
                <w:sz w:val="28"/>
                <w:szCs w:val="28"/>
              </w:rPr>
              <w:t>«</w:t>
            </w:r>
            <w:r w:rsidRPr="00AB5E03">
              <w:rPr>
                <w:rFonts w:ascii="Times New Roman" w:hAnsi="Times New Roman"/>
                <w:sz w:val="28"/>
                <w:szCs w:val="28"/>
                <w:lang w:eastAsia="ru-RU"/>
              </w:rPr>
              <w:t xml:space="preserve">Организация проведения экспертизы информационной продукции в </w:t>
            </w:r>
            <w:r w:rsidRPr="00AB5E03">
              <w:rPr>
                <w:rFonts w:ascii="Times New Roman" w:hAnsi="Times New Roman"/>
                <w:sz w:val="28"/>
                <w:szCs w:val="28"/>
                <w:lang w:eastAsia="ru-RU"/>
              </w:rPr>
              <w:lastRenderedPageBreak/>
              <w:t>целях обеспечения информационной безопасности детей»</w:t>
            </w:r>
          </w:p>
        </w:tc>
      </w:tr>
      <w:tr w:rsidR="00BB0F67" w:rsidRPr="00AB5E03" w:rsidTr="00BB0F67">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BB0F67" w:rsidRPr="00AB5E03" w:rsidRDefault="00BB0F67" w:rsidP="00BB0F67">
            <w:pPr>
              <w:spacing w:line="240" w:lineRule="auto"/>
              <w:jc w:val="both"/>
              <w:rPr>
                <w:rFonts w:ascii="Times New Roman" w:hAnsi="Times New Roman"/>
                <w:sz w:val="28"/>
                <w:szCs w:val="28"/>
              </w:rPr>
            </w:pPr>
            <w:r w:rsidRPr="00AB5E03">
              <w:rPr>
                <w:rFonts w:ascii="Times New Roman" w:hAnsi="Times New Roman"/>
                <w:sz w:val="28"/>
                <w:szCs w:val="28"/>
                <w:lang w:eastAsia="ru-RU"/>
              </w:rPr>
              <w:lastRenderedPageBreak/>
              <w:t xml:space="preserve">Полномочие </w:t>
            </w:r>
            <w:r w:rsidRPr="00AB5E03">
              <w:rPr>
                <w:rFonts w:ascii="Times New Roman" w:hAnsi="Times New Roman"/>
                <w:sz w:val="28"/>
                <w:szCs w:val="28"/>
              </w:rPr>
              <w:t>«</w:t>
            </w:r>
            <w:r w:rsidRPr="00AB5E03">
              <w:rPr>
                <w:rFonts w:ascii="Times New Roman" w:hAnsi="Times New Roman"/>
                <w:sz w:val="28"/>
                <w:szCs w:val="28"/>
                <w:lang w:eastAsia="ru-RU"/>
              </w:rPr>
              <w:t>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территории муниципального образования»</w:t>
            </w:r>
          </w:p>
        </w:tc>
      </w:tr>
      <w:tr w:rsidR="00BB0F67" w:rsidRPr="00AB5E03" w:rsidTr="00BB0F67">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BB0F67" w:rsidRPr="00AB5E03" w:rsidRDefault="00BB0F67" w:rsidP="00BB0F67">
            <w:pPr>
              <w:spacing w:line="240" w:lineRule="auto"/>
              <w:jc w:val="both"/>
              <w:rPr>
                <w:rFonts w:ascii="Times New Roman" w:hAnsi="Times New Roman"/>
                <w:sz w:val="28"/>
                <w:szCs w:val="28"/>
              </w:rPr>
            </w:pPr>
            <w:r w:rsidRPr="00AB5E03">
              <w:rPr>
                <w:rFonts w:ascii="Times New Roman" w:hAnsi="Times New Roman"/>
                <w:sz w:val="28"/>
                <w:szCs w:val="28"/>
                <w:lang w:eastAsia="ru-RU"/>
              </w:rPr>
              <w:t xml:space="preserve">Полномочие </w:t>
            </w:r>
            <w:r w:rsidRPr="00AB5E03">
              <w:rPr>
                <w:rFonts w:ascii="Times New Roman" w:hAnsi="Times New Roman"/>
                <w:sz w:val="28"/>
                <w:szCs w:val="28"/>
              </w:rPr>
              <w:t>«</w:t>
            </w:r>
            <w:r w:rsidRPr="00AB5E03">
              <w:rPr>
                <w:rFonts w:ascii="Times New Roman" w:hAnsi="Times New Roman"/>
                <w:sz w:val="28"/>
                <w:szCs w:val="28"/>
                <w:lang w:eastAsia="ru-RU"/>
              </w:rPr>
              <w:t>Осуществление приема граждан и обеспечение своевременного и полного рассмотрения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p>
        </w:tc>
      </w:tr>
      <w:tr w:rsidR="00BB0F67" w:rsidRPr="00AB5E03" w:rsidTr="00BB0F67">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BB0F67" w:rsidRPr="00BB0F67" w:rsidRDefault="00BB0F67" w:rsidP="00BB0F67">
            <w:pPr>
              <w:spacing w:line="240" w:lineRule="auto"/>
              <w:jc w:val="both"/>
              <w:rPr>
                <w:rFonts w:ascii="Times New Roman" w:hAnsi="Times New Roman"/>
                <w:sz w:val="28"/>
                <w:szCs w:val="28"/>
                <w:lang w:eastAsia="ru-RU"/>
              </w:rPr>
            </w:pPr>
            <w:r w:rsidRPr="00BB0F67">
              <w:rPr>
                <w:rFonts w:ascii="Times New Roman" w:hAnsi="Times New Roman"/>
                <w:sz w:val="28"/>
                <w:szCs w:val="28"/>
                <w:lang w:eastAsia="ru-RU"/>
              </w:rPr>
              <w:t xml:space="preserve">Анализ сведений о типовых нарушениях, выявленных в течение </w:t>
            </w:r>
            <w:r w:rsidRPr="00BB0F67">
              <w:rPr>
                <w:rFonts w:ascii="Times New Roman" w:hAnsi="Times New Roman"/>
                <w:sz w:val="28"/>
                <w:szCs w:val="28"/>
                <w:lang w:val="en-US" w:eastAsia="ru-RU"/>
              </w:rPr>
              <w:t>I</w:t>
            </w:r>
            <w:r w:rsidRPr="00BB0F67">
              <w:rPr>
                <w:rFonts w:ascii="Times New Roman" w:hAnsi="Times New Roman"/>
                <w:sz w:val="28"/>
                <w:szCs w:val="28"/>
                <w:lang w:eastAsia="ru-RU"/>
              </w:rPr>
              <w:t xml:space="preserve"> квартала 2017 года. Сведения о выполнении требований по уменьшению количества нарушений с «формальным составом» в </w:t>
            </w:r>
            <w:r w:rsidRPr="00BB0F67">
              <w:rPr>
                <w:rFonts w:ascii="Times New Roman" w:hAnsi="Times New Roman"/>
                <w:sz w:val="28"/>
                <w:szCs w:val="28"/>
                <w:lang w:val="en-US" w:eastAsia="ru-RU"/>
              </w:rPr>
              <w:t>I</w:t>
            </w:r>
            <w:r w:rsidRPr="00BB0F67">
              <w:rPr>
                <w:rFonts w:ascii="Times New Roman" w:hAnsi="Times New Roman"/>
                <w:sz w:val="28"/>
                <w:szCs w:val="28"/>
                <w:lang w:eastAsia="ru-RU"/>
              </w:rPr>
              <w:t xml:space="preserve"> квартале 2017 года</w:t>
            </w:r>
          </w:p>
        </w:tc>
      </w:tr>
      <w:tr w:rsidR="00BB0F67" w:rsidRPr="00AB5E03" w:rsidTr="00BB0F67">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BB0F67" w:rsidRPr="00BB0F67" w:rsidRDefault="00BB0F67" w:rsidP="00BB0F67">
            <w:pPr>
              <w:spacing w:line="240" w:lineRule="auto"/>
              <w:jc w:val="both"/>
              <w:rPr>
                <w:rFonts w:ascii="Times New Roman" w:hAnsi="Times New Roman"/>
                <w:sz w:val="28"/>
                <w:szCs w:val="28"/>
                <w:lang w:eastAsia="ru-RU"/>
              </w:rPr>
            </w:pPr>
            <w:r w:rsidRPr="00BB0F67">
              <w:rPr>
                <w:rFonts w:ascii="Times New Roman" w:hAnsi="Times New Roman"/>
                <w:sz w:val="28"/>
                <w:szCs w:val="28"/>
                <w:lang w:eastAsia="ru-RU"/>
              </w:rPr>
              <w:t xml:space="preserve">Выполнение плана-графика профилактических мероприятий в </w:t>
            </w:r>
            <w:r w:rsidRPr="00BB0F67">
              <w:rPr>
                <w:rFonts w:ascii="Times New Roman" w:hAnsi="Times New Roman"/>
                <w:sz w:val="28"/>
                <w:szCs w:val="28"/>
                <w:lang w:val="en-US" w:eastAsia="ru-RU"/>
              </w:rPr>
              <w:t>I</w:t>
            </w:r>
            <w:r w:rsidRPr="00BB0F67">
              <w:rPr>
                <w:rFonts w:ascii="Times New Roman" w:hAnsi="Times New Roman"/>
                <w:sz w:val="28"/>
                <w:szCs w:val="28"/>
                <w:lang w:eastAsia="ru-RU"/>
              </w:rPr>
              <w:t xml:space="preserve"> квартале 2017 года</w:t>
            </w:r>
          </w:p>
        </w:tc>
      </w:tr>
      <w:tr w:rsidR="00BB0F67" w:rsidRPr="00AB5E03" w:rsidTr="00BB0F67">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BB0F67" w:rsidRPr="00BB0F67" w:rsidRDefault="00BB0F67" w:rsidP="00BB0F67">
            <w:pPr>
              <w:spacing w:line="240" w:lineRule="auto"/>
              <w:jc w:val="both"/>
              <w:rPr>
                <w:rFonts w:ascii="Times New Roman" w:hAnsi="Times New Roman"/>
                <w:sz w:val="28"/>
                <w:szCs w:val="28"/>
                <w:lang w:eastAsia="ru-RU"/>
              </w:rPr>
            </w:pPr>
            <w:r w:rsidRPr="00BB0F67">
              <w:rPr>
                <w:rFonts w:ascii="Times New Roman" w:hAnsi="Times New Roman"/>
                <w:sz w:val="28"/>
                <w:szCs w:val="28"/>
              </w:rPr>
              <w:t>Выполнение плана - графика стажировок и практических занятий сотрудников Управления Роскомнадзора по Брянской области и Управления филиала ФГУП «РЧЦ ЦФО» в ЦФО по Брянской области в сфере массовых коммуникаций</w:t>
            </w:r>
          </w:p>
        </w:tc>
      </w:tr>
      <w:tr w:rsidR="00BB0F67" w:rsidRPr="00AB5E03" w:rsidTr="00BB0F67">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BB0F67" w:rsidRPr="00AB5E03" w:rsidRDefault="00BB0F67" w:rsidP="00BB0F67">
            <w:pPr>
              <w:tabs>
                <w:tab w:val="left" w:pos="1500"/>
              </w:tabs>
              <w:spacing w:after="0" w:line="240" w:lineRule="auto"/>
              <w:jc w:val="both"/>
              <w:rPr>
                <w:rFonts w:ascii="Times New Roman" w:hAnsi="Times New Roman"/>
                <w:b/>
                <w:sz w:val="28"/>
                <w:szCs w:val="28"/>
                <w:lang w:eastAsia="ru-RU"/>
              </w:rPr>
            </w:pPr>
            <w:r w:rsidRPr="00AB5E03">
              <w:rPr>
                <w:rFonts w:ascii="Times New Roman" w:hAnsi="Times New Roman"/>
                <w:b/>
                <w:sz w:val="28"/>
                <w:szCs w:val="28"/>
                <w:lang w:eastAsia="ru-RU"/>
              </w:rPr>
              <w:t>в сфере персональных данных</w:t>
            </w:r>
          </w:p>
        </w:tc>
      </w:tr>
      <w:tr w:rsidR="00BB0F67" w:rsidRPr="00AB5E03" w:rsidTr="00BB0F67">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BB0F67" w:rsidRPr="00AB5E03" w:rsidRDefault="00BB0F67" w:rsidP="00BB0F67">
            <w:pPr>
              <w:tabs>
                <w:tab w:val="left" w:pos="1500"/>
              </w:tabs>
              <w:spacing w:after="0" w:line="240" w:lineRule="auto"/>
              <w:jc w:val="both"/>
              <w:rPr>
                <w:rFonts w:ascii="Times New Roman" w:hAnsi="Times New Roman"/>
                <w:sz w:val="28"/>
                <w:szCs w:val="28"/>
                <w:lang w:eastAsia="ru-RU"/>
              </w:rPr>
            </w:pPr>
            <w:r w:rsidRPr="00AB5E03">
              <w:rPr>
                <w:rFonts w:ascii="Times New Roman" w:hAnsi="Times New Roman"/>
                <w:sz w:val="28"/>
                <w:szCs w:val="28"/>
                <w:lang w:eastAsia="ru-RU"/>
              </w:rPr>
              <w:t xml:space="preserve">Полномочие </w:t>
            </w:r>
            <w:r w:rsidRPr="00AB5E03">
              <w:rPr>
                <w:rFonts w:ascii="Times New Roman" w:hAnsi="Times New Roman"/>
                <w:sz w:val="28"/>
                <w:szCs w:val="28"/>
              </w:rPr>
              <w:t>«</w:t>
            </w:r>
            <w:r w:rsidRPr="00AB5E03">
              <w:rPr>
                <w:rFonts w:ascii="Times New Roman" w:hAnsi="Times New Roman"/>
                <w:sz w:val="28"/>
                <w:szCs w:val="28"/>
                <w:lang w:eastAsia="ru-RU"/>
              </w:rPr>
              <w:t>Ведение реестра операторов, осуществляющих обработку персональных данных»</w:t>
            </w:r>
          </w:p>
        </w:tc>
      </w:tr>
      <w:tr w:rsidR="00BB0F67" w:rsidRPr="00AB5E03" w:rsidTr="00BB0F67">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BB0F67" w:rsidRPr="00AB5E03" w:rsidRDefault="00BB0F67" w:rsidP="00BB0F67">
            <w:pPr>
              <w:spacing w:line="240" w:lineRule="auto"/>
              <w:jc w:val="both"/>
              <w:rPr>
                <w:rFonts w:ascii="Times New Roman" w:hAnsi="Times New Roman"/>
                <w:sz w:val="28"/>
                <w:szCs w:val="28"/>
              </w:rPr>
            </w:pPr>
            <w:r w:rsidRPr="00AB5E03">
              <w:rPr>
                <w:rFonts w:ascii="Times New Roman" w:hAnsi="Times New Roman"/>
                <w:sz w:val="28"/>
                <w:szCs w:val="28"/>
                <w:lang w:eastAsia="ru-RU"/>
              </w:rPr>
              <w:t xml:space="preserve">Полномочие </w:t>
            </w:r>
            <w:r w:rsidRPr="00AB5E03">
              <w:rPr>
                <w:rFonts w:ascii="Times New Roman" w:hAnsi="Times New Roman"/>
                <w:sz w:val="28"/>
                <w:szCs w:val="28"/>
              </w:rPr>
              <w:t>«</w:t>
            </w:r>
            <w:r w:rsidRPr="00AB5E03">
              <w:rPr>
                <w:rFonts w:ascii="Times New Roman" w:hAnsi="Times New Roman"/>
                <w:sz w:val="28"/>
                <w:szCs w:val="28"/>
                <w:lang w:eastAsia="ru-RU"/>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tc>
      </w:tr>
      <w:tr w:rsidR="00BB0F67" w:rsidRPr="00AB5E03" w:rsidTr="00BB0F67">
        <w:trPr>
          <w:trHeight w:val="430"/>
        </w:trPr>
        <w:tc>
          <w:tcPr>
            <w:tcW w:w="5000" w:type="pct"/>
            <w:gridSpan w:val="2"/>
            <w:tcBorders>
              <w:top w:val="single" w:sz="4" w:space="0" w:color="auto"/>
              <w:left w:val="single" w:sz="4" w:space="0" w:color="auto"/>
              <w:bottom w:val="single" w:sz="4" w:space="0" w:color="auto"/>
              <w:right w:val="single" w:sz="4" w:space="0" w:color="auto"/>
            </w:tcBorders>
            <w:vAlign w:val="center"/>
          </w:tcPr>
          <w:p w:rsidR="00BB0F67" w:rsidRPr="00AB5E03" w:rsidRDefault="00BB0F67" w:rsidP="00BB0F67">
            <w:pPr>
              <w:spacing w:line="240" w:lineRule="auto"/>
              <w:jc w:val="both"/>
              <w:rPr>
                <w:rFonts w:ascii="Times New Roman" w:hAnsi="Times New Roman"/>
                <w:sz w:val="28"/>
                <w:szCs w:val="28"/>
              </w:rPr>
            </w:pPr>
            <w:r w:rsidRPr="00AB5E03">
              <w:rPr>
                <w:rFonts w:ascii="Times New Roman" w:hAnsi="Times New Roman"/>
                <w:sz w:val="28"/>
                <w:szCs w:val="28"/>
                <w:lang w:eastAsia="ru-RU"/>
              </w:rPr>
              <w:t xml:space="preserve">Полномочие </w:t>
            </w:r>
            <w:r w:rsidRPr="00AB5E03">
              <w:rPr>
                <w:rFonts w:ascii="Times New Roman" w:hAnsi="Times New Roman"/>
                <w:sz w:val="28"/>
                <w:szCs w:val="28"/>
              </w:rPr>
              <w:t>«</w:t>
            </w:r>
            <w:r w:rsidRPr="00AB5E03">
              <w:rPr>
                <w:rFonts w:ascii="Times New Roman" w:hAnsi="Times New Roman"/>
                <w:sz w:val="28"/>
                <w:szCs w:val="28"/>
                <w:lang w:eastAsia="ru-RU"/>
              </w:rPr>
              <w:t>Осуществление приема граждан и обеспечение своевременного и полного рассмотрения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p>
        </w:tc>
      </w:tr>
      <w:tr w:rsidR="00BB0F67" w:rsidRPr="00AB5E03" w:rsidTr="00BB0F67">
        <w:trPr>
          <w:trHeight w:val="430"/>
        </w:trPr>
        <w:tc>
          <w:tcPr>
            <w:tcW w:w="5000" w:type="pct"/>
            <w:gridSpan w:val="2"/>
            <w:tcBorders>
              <w:top w:val="single" w:sz="4" w:space="0" w:color="auto"/>
              <w:left w:val="single" w:sz="4" w:space="0" w:color="auto"/>
              <w:bottom w:val="single" w:sz="4" w:space="0" w:color="auto"/>
              <w:right w:val="single" w:sz="4" w:space="0" w:color="auto"/>
            </w:tcBorders>
            <w:vAlign w:val="center"/>
          </w:tcPr>
          <w:p w:rsidR="00BB0F67" w:rsidRPr="00BB0F67" w:rsidRDefault="00BB0F67" w:rsidP="00BB0F67">
            <w:pPr>
              <w:spacing w:line="240" w:lineRule="auto"/>
              <w:jc w:val="both"/>
              <w:rPr>
                <w:rFonts w:ascii="Times New Roman" w:hAnsi="Times New Roman"/>
                <w:sz w:val="28"/>
                <w:szCs w:val="28"/>
                <w:lang w:eastAsia="ru-RU"/>
              </w:rPr>
            </w:pPr>
            <w:r w:rsidRPr="00BB0F67">
              <w:rPr>
                <w:rFonts w:ascii="Times New Roman" w:hAnsi="Times New Roman"/>
                <w:sz w:val="28"/>
                <w:szCs w:val="28"/>
                <w:lang w:eastAsia="ru-RU"/>
              </w:rPr>
              <w:t xml:space="preserve">Анализ типовых нарушений в сфере защиты прав субъектов персональных данных в </w:t>
            </w:r>
            <w:r w:rsidRPr="00BB0F67">
              <w:rPr>
                <w:rFonts w:ascii="Times New Roman" w:hAnsi="Times New Roman"/>
                <w:sz w:val="28"/>
                <w:szCs w:val="28"/>
                <w:lang w:val="en-US" w:eastAsia="ru-RU"/>
              </w:rPr>
              <w:t>I</w:t>
            </w:r>
            <w:r w:rsidRPr="00BB0F67">
              <w:rPr>
                <w:rFonts w:ascii="Times New Roman" w:hAnsi="Times New Roman"/>
                <w:sz w:val="28"/>
                <w:szCs w:val="28"/>
                <w:lang w:eastAsia="ru-RU"/>
              </w:rPr>
              <w:t xml:space="preserve"> квартале 2017 года</w:t>
            </w:r>
          </w:p>
        </w:tc>
      </w:tr>
      <w:tr w:rsidR="00BB0F67" w:rsidRPr="00AB5E03" w:rsidTr="00BB0F67">
        <w:trPr>
          <w:trHeight w:val="430"/>
        </w:trPr>
        <w:tc>
          <w:tcPr>
            <w:tcW w:w="5000" w:type="pct"/>
            <w:gridSpan w:val="2"/>
            <w:tcBorders>
              <w:top w:val="single" w:sz="4" w:space="0" w:color="auto"/>
              <w:left w:val="single" w:sz="4" w:space="0" w:color="auto"/>
              <w:bottom w:val="single" w:sz="4" w:space="0" w:color="auto"/>
              <w:right w:val="single" w:sz="4" w:space="0" w:color="auto"/>
            </w:tcBorders>
            <w:vAlign w:val="center"/>
          </w:tcPr>
          <w:p w:rsidR="00BB0F67" w:rsidRPr="00BB0F67" w:rsidRDefault="00BB0F67" w:rsidP="00BB0F67">
            <w:pPr>
              <w:spacing w:line="240" w:lineRule="auto"/>
              <w:jc w:val="both"/>
              <w:rPr>
                <w:rFonts w:ascii="Times New Roman" w:hAnsi="Times New Roman"/>
                <w:sz w:val="28"/>
                <w:szCs w:val="28"/>
                <w:lang w:eastAsia="ru-RU"/>
              </w:rPr>
            </w:pPr>
            <w:r w:rsidRPr="00BB0F67">
              <w:rPr>
                <w:rFonts w:ascii="Times New Roman" w:hAnsi="Times New Roman"/>
                <w:sz w:val="28"/>
                <w:szCs w:val="28"/>
                <w:lang w:eastAsia="ru-RU"/>
              </w:rPr>
              <w:t xml:space="preserve">Выполнение плана-графика профилактических мероприятий в </w:t>
            </w:r>
            <w:r w:rsidRPr="00BB0F67">
              <w:rPr>
                <w:rFonts w:ascii="Times New Roman" w:hAnsi="Times New Roman"/>
                <w:sz w:val="28"/>
                <w:szCs w:val="28"/>
                <w:lang w:val="en-US" w:eastAsia="ru-RU"/>
              </w:rPr>
              <w:t>I</w:t>
            </w:r>
            <w:r w:rsidRPr="00BB0F67">
              <w:rPr>
                <w:rFonts w:ascii="Times New Roman" w:hAnsi="Times New Roman"/>
                <w:sz w:val="28"/>
                <w:szCs w:val="28"/>
                <w:lang w:eastAsia="ru-RU"/>
              </w:rPr>
              <w:t xml:space="preserve"> квартале 2017 года</w:t>
            </w:r>
          </w:p>
        </w:tc>
      </w:tr>
      <w:tr w:rsidR="00BB0F67" w:rsidRPr="00AB5E03" w:rsidTr="00BB0F67">
        <w:trPr>
          <w:trHeight w:val="430"/>
        </w:trPr>
        <w:tc>
          <w:tcPr>
            <w:tcW w:w="5000" w:type="pct"/>
            <w:gridSpan w:val="2"/>
            <w:tcBorders>
              <w:top w:val="single" w:sz="4" w:space="0" w:color="auto"/>
              <w:left w:val="single" w:sz="4" w:space="0" w:color="auto"/>
              <w:bottom w:val="single" w:sz="4" w:space="0" w:color="auto"/>
              <w:right w:val="single" w:sz="4" w:space="0" w:color="auto"/>
            </w:tcBorders>
            <w:vAlign w:val="center"/>
          </w:tcPr>
          <w:p w:rsidR="00BB0F67" w:rsidRPr="00BB0F67" w:rsidRDefault="00BB0F67" w:rsidP="00BB0F67">
            <w:pPr>
              <w:spacing w:line="240" w:lineRule="auto"/>
              <w:jc w:val="both"/>
              <w:rPr>
                <w:rFonts w:ascii="Times New Roman" w:hAnsi="Times New Roman"/>
                <w:sz w:val="28"/>
                <w:szCs w:val="28"/>
                <w:lang w:eastAsia="ru-RU"/>
              </w:rPr>
            </w:pPr>
            <w:r w:rsidRPr="00BB0F67">
              <w:rPr>
                <w:rFonts w:ascii="Times New Roman" w:hAnsi="Times New Roman"/>
                <w:sz w:val="28"/>
                <w:szCs w:val="28"/>
                <w:lang w:eastAsia="ru-RU"/>
              </w:rPr>
              <w:t>Аналитические сведения об общем количестве региональных органов исполнительной власти (</w:t>
            </w:r>
            <w:proofErr w:type="gramStart"/>
            <w:r w:rsidRPr="00BB0F67">
              <w:rPr>
                <w:rFonts w:ascii="Times New Roman" w:hAnsi="Times New Roman"/>
                <w:sz w:val="28"/>
                <w:szCs w:val="28"/>
                <w:lang w:eastAsia="ru-RU"/>
              </w:rPr>
              <w:t>РОИВ</w:t>
            </w:r>
            <w:proofErr w:type="gramEnd"/>
            <w:r w:rsidRPr="00BB0F67">
              <w:rPr>
                <w:rFonts w:ascii="Times New Roman" w:hAnsi="Times New Roman"/>
                <w:sz w:val="28"/>
                <w:szCs w:val="28"/>
                <w:lang w:eastAsia="ru-RU"/>
              </w:rPr>
              <w:t xml:space="preserve">), в том числе представивших уведомления об обработке персональных данных и сведения о местах расположения БДПД. Анализ проведённой  региональными органами исполнительной власти работы с подведомственными организациями в сфере защиты прав субъектов персональных данных в </w:t>
            </w:r>
            <w:r w:rsidRPr="00BB0F67">
              <w:rPr>
                <w:rFonts w:ascii="Times New Roman" w:hAnsi="Times New Roman"/>
                <w:sz w:val="28"/>
                <w:szCs w:val="28"/>
                <w:lang w:val="en-US" w:eastAsia="ru-RU"/>
              </w:rPr>
              <w:t>I</w:t>
            </w:r>
            <w:r w:rsidRPr="00BB0F67">
              <w:rPr>
                <w:rFonts w:ascii="Times New Roman" w:hAnsi="Times New Roman"/>
                <w:sz w:val="28"/>
                <w:szCs w:val="28"/>
                <w:lang w:eastAsia="ru-RU"/>
              </w:rPr>
              <w:t xml:space="preserve"> квартале 2017 года</w:t>
            </w:r>
          </w:p>
        </w:tc>
      </w:tr>
      <w:tr w:rsidR="00BB0F67" w:rsidRPr="00AB5E03" w:rsidTr="00BB0F67">
        <w:trPr>
          <w:trHeight w:val="430"/>
        </w:trPr>
        <w:tc>
          <w:tcPr>
            <w:tcW w:w="5000" w:type="pct"/>
            <w:gridSpan w:val="2"/>
            <w:tcBorders>
              <w:top w:val="single" w:sz="4" w:space="0" w:color="auto"/>
              <w:left w:val="single" w:sz="4" w:space="0" w:color="auto"/>
              <w:bottom w:val="single" w:sz="4" w:space="0" w:color="auto"/>
              <w:right w:val="single" w:sz="4" w:space="0" w:color="auto"/>
            </w:tcBorders>
            <w:vAlign w:val="center"/>
          </w:tcPr>
          <w:p w:rsidR="00BB0F67" w:rsidRPr="00BB0F67" w:rsidRDefault="00BB0F67" w:rsidP="00BB0F67">
            <w:pPr>
              <w:spacing w:line="240" w:lineRule="auto"/>
              <w:jc w:val="both"/>
              <w:rPr>
                <w:rFonts w:ascii="Times New Roman" w:hAnsi="Times New Roman"/>
                <w:sz w:val="28"/>
                <w:szCs w:val="28"/>
                <w:lang w:eastAsia="ru-RU"/>
              </w:rPr>
            </w:pPr>
            <w:r w:rsidRPr="00BB0F67">
              <w:rPr>
                <w:rFonts w:ascii="Times New Roman" w:hAnsi="Times New Roman"/>
                <w:sz w:val="28"/>
                <w:szCs w:val="28"/>
                <w:lang w:eastAsia="ru-RU"/>
              </w:rPr>
              <w:t xml:space="preserve">Результаты исполнения решения Комиссии по информационной безопасности Совета при полномочном представителе Президента Российской Федерации в Центральном </w:t>
            </w:r>
            <w:r w:rsidRPr="00BB0F67">
              <w:rPr>
                <w:rFonts w:ascii="Times New Roman" w:hAnsi="Times New Roman"/>
                <w:sz w:val="28"/>
                <w:szCs w:val="28"/>
                <w:lang w:eastAsia="ru-RU"/>
              </w:rPr>
              <w:lastRenderedPageBreak/>
              <w:t>федеральном округе в части уменьшения количества нарушений с «формальным составом» в области персональных данных в деятельности региональных органов исполнительной власти</w:t>
            </w:r>
          </w:p>
        </w:tc>
      </w:tr>
      <w:tr w:rsidR="00BB0F67" w:rsidRPr="00AB5E03" w:rsidTr="00BB0F67">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BB0F67" w:rsidRPr="00AB5E03" w:rsidRDefault="00BB0F67" w:rsidP="00BB0F67">
            <w:pPr>
              <w:tabs>
                <w:tab w:val="left" w:pos="9072"/>
              </w:tabs>
              <w:spacing w:after="0" w:line="240" w:lineRule="auto"/>
              <w:jc w:val="both"/>
              <w:rPr>
                <w:rFonts w:ascii="Times New Roman" w:hAnsi="Times New Roman"/>
                <w:b/>
                <w:sz w:val="28"/>
                <w:szCs w:val="28"/>
                <w:lang w:eastAsia="ru-RU"/>
              </w:rPr>
            </w:pPr>
            <w:r w:rsidRPr="00AB5E03">
              <w:rPr>
                <w:rFonts w:ascii="Times New Roman" w:hAnsi="Times New Roman"/>
                <w:b/>
                <w:sz w:val="28"/>
                <w:szCs w:val="28"/>
                <w:lang w:eastAsia="ru-RU"/>
              </w:rPr>
              <w:lastRenderedPageBreak/>
              <w:t>деятельность по обеспечению выполнения основных задач и функций</w:t>
            </w:r>
          </w:p>
        </w:tc>
      </w:tr>
      <w:tr w:rsidR="00BB0F67" w:rsidRPr="00AB5E03" w:rsidTr="00BB0F67">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BB0F67" w:rsidRPr="00AB5E03" w:rsidRDefault="00BB0F67" w:rsidP="00BB0F67">
            <w:pPr>
              <w:tabs>
                <w:tab w:val="left" w:pos="9072"/>
              </w:tabs>
              <w:spacing w:after="0" w:line="240" w:lineRule="auto"/>
              <w:jc w:val="both"/>
              <w:rPr>
                <w:rFonts w:ascii="Times New Roman" w:hAnsi="Times New Roman"/>
                <w:sz w:val="28"/>
                <w:szCs w:val="28"/>
                <w:lang w:eastAsia="ru-RU"/>
              </w:rPr>
            </w:pPr>
            <w:r w:rsidRPr="00AB5E03">
              <w:rPr>
                <w:rFonts w:ascii="Times New Roman" w:hAnsi="Times New Roman"/>
                <w:sz w:val="28"/>
                <w:szCs w:val="28"/>
                <w:lang w:eastAsia="ru-RU"/>
              </w:rPr>
              <w:t>Полномочие «Административно-хозяйственное обеспечение - организация эксплуатации и обслуживания зданий»</w:t>
            </w:r>
          </w:p>
        </w:tc>
      </w:tr>
      <w:tr w:rsidR="00BB0F67" w:rsidRPr="00AB5E03" w:rsidTr="00BB0F67">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BB0F67" w:rsidRPr="00AB5E03" w:rsidRDefault="00BB0F67" w:rsidP="00BB0F67">
            <w:pPr>
              <w:spacing w:line="240" w:lineRule="auto"/>
              <w:jc w:val="both"/>
              <w:rPr>
                <w:rFonts w:ascii="Times New Roman" w:hAnsi="Times New Roman"/>
                <w:sz w:val="28"/>
                <w:szCs w:val="28"/>
              </w:rPr>
            </w:pPr>
            <w:r w:rsidRPr="00AB5E03">
              <w:rPr>
                <w:rFonts w:ascii="Times New Roman" w:hAnsi="Times New Roman"/>
                <w:sz w:val="28"/>
                <w:szCs w:val="28"/>
                <w:lang w:eastAsia="ru-RU"/>
              </w:rPr>
              <w:t>Полномочие</w:t>
            </w:r>
            <w:proofErr w:type="gramStart"/>
            <w:r w:rsidRPr="00AB5E03">
              <w:rPr>
                <w:rFonts w:ascii="Times New Roman" w:hAnsi="Times New Roman"/>
                <w:sz w:val="28"/>
                <w:szCs w:val="28"/>
              </w:rPr>
              <w:t>«</w:t>
            </w:r>
            <w:r w:rsidRPr="00AB5E03">
              <w:rPr>
                <w:rFonts w:ascii="Times New Roman" w:hAnsi="Times New Roman"/>
                <w:sz w:val="28"/>
                <w:szCs w:val="28"/>
                <w:lang w:eastAsia="ru-RU"/>
              </w:rPr>
              <w:t>О</w:t>
            </w:r>
            <w:proofErr w:type="gramEnd"/>
            <w:r w:rsidRPr="00AB5E03">
              <w:rPr>
                <w:rFonts w:ascii="Times New Roman" w:hAnsi="Times New Roman"/>
                <w:sz w:val="28"/>
                <w:szCs w:val="28"/>
                <w:lang w:eastAsia="ru-RU"/>
              </w:rPr>
              <w:t>рганизация внедрения достижений науки, техники и положительного опыта в деятельность подразделений и территориальных органов Роскомнадзора»</w:t>
            </w:r>
          </w:p>
        </w:tc>
      </w:tr>
      <w:tr w:rsidR="00BB0F67" w:rsidRPr="00AB5E03" w:rsidTr="00BB0F67">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BB0F67" w:rsidRPr="00AB5E03" w:rsidRDefault="00BB0F67" w:rsidP="00BB0F67">
            <w:pPr>
              <w:spacing w:line="240" w:lineRule="auto"/>
              <w:jc w:val="both"/>
              <w:rPr>
                <w:rFonts w:ascii="Times New Roman" w:hAnsi="Times New Roman"/>
                <w:sz w:val="28"/>
                <w:szCs w:val="28"/>
              </w:rPr>
            </w:pPr>
            <w:r w:rsidRPr="00AB5E03">
              <w:rPr>
                <w:rFonts w:ascii="Times New Roman" w:hAnsi="Times New Roman"/>
                <w:sz w:val="28"/>
                <w:szCs w:val="28"/>
                <w:lang w:eastAsia="ru-RU"/>
              </w:rPr>
              <w:t>Полномочие «Кадровое обеспечение деятельности - документационное сопровождение кадровой работы»</w:t>
            </w:r>
          </w:p>
        </w:tc>
      </w:tr>
      <w:tr w:rsidR="00BB0F67" w:rsidRPr="00AB5E03" w:rsidTr="00BB0F67">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BB0F67" w:rsidRPr="00AB5E03" w:rsidRDefault="00BB0F67" w:rsidP="00BB0F67">
            <w:pPr>
              <w:spacing w:line="240" w:lineRule="auto"/>
              <w:rPr>
                <w:rFonts w:ascii="Times New Roman" w:hAnsi="Times New Roman"/>
                <w:sz w:val="28"/>
                <w:szCs w:val="28"/>
              </w:rPr>
            </w:pPr>
            <w:r w:rsidRPr="00AB5E03">
              <w:rPr>
                <w:rFonts w:ascii="Times New Roman" w:hAnsi="Times New Roman"/>
                <w:sz w:val="28"/>
                <w:szCs w:val="28"/>
                <w:lang w:eastAsia="ru-RU"/>
              </w:rPr>
              <w:t>Полномочие «Контроль исполнения поручений»</w:t>
            </w:r>
          </w:p>
        </w:tc>
      </w:tr>
      <w:tr w:rsidR="00BB0F67" w:rsidRPr="00AB5E03" w:rsidTr="00BB0F67">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BB0F67" w:rsidRPr="00AB5E03" w:rsidRDefault="00BB0F67" w:rsidP="00BB0F67">
            <w:pPr>
              <w:spacing w:line="240" w:lineRule="auto"/>
              <w:rPr>
                <w:rFonts w:ascii="Times New Roman" w:hAnsi="Times New Roman"/>
                <w:sz w:val="28"/>
                <w:szCs w:val="28"/>
              </w:rPr>
            </w:pPr>
            <w:r w:rsidRPr="00AB5E03">
              <w:rPr>
                <w:rFonts w:ascii="Times New Roman" w:hAnsi="Times New Roman"/>
                <w:sz w:val="28"/>
                <w:szCs w:val="28"/>
                <w:lang w:eastAsia="ru-RU"/>
              </w:rPr>
              <w:t>Полномочие «Организация делопроизводства - организация работы по комплектованию, хранению, учету и использованию архивных документов»</w:t>
            </w:r>
          </w:p>
        </w:tc>
      </w:tr>
      <w:tr w:rsidR="00BB0F67" w:rsidRPr="00AB5E03" w:rsidTr="00BB0F67">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BB0F67" w:rsidRPr="00AB5E03" w:rsidRDefault="00BB0F67" w:rsidP="00BB0F67">
            <w:pPr>
              <w:spacing w:line="240" w:lineRule="auto"/>
              <w:rPr>
                <w:rFonts w:ascii="Times New Roman" w:hAnsi="Times New Roman"/>
                <w:sz w:val="28"/>
                <w:szCs w:val="28"/>
              </w:rPr>
            </w:pPr>
            <w:r w:rsidRPr="00AB5E03">
              <w:rPr>
                <w:rFonts w:ascii="Times New Roman" w:hAnsi="Times New Roman"/>
                <w:sz w:val="28"/>
                <w:szCs w:val="28"/>
                <w:lang w:eastAsia="ru-RU"/>
              </w:rPr>
              <w:t>Полномочие</w:t>
            </w:r>
            <w:proofErr w:type="gramStart"/>
            <w:r w:rsidRPr="00AB5E03">
              <w:rPr>
                <w:rFonts w:ascii="Times New Roman" w:hAnsi="Times New Roman"/>
                <w:sz w:val="28"/>
                <w:szCs w:val="28"/>
              </w:rPr>
              <w:t>«</w:t>
            </w:r>
            <w:r w:rsidRPr="00AB5E03">
              <w:rPr>
                <w:rFonts w:ascii="Times New Roman" w:hAnsi="Times New Roman"/>
                <w:sz w:val="28"/>
                <w:szCs w:val="28"/>
                <w:lang w:eastAsia="ru-RU"/>
              </w:rPr>
              <w:t>О</w:t>
            </w:r>
            <w:proofErr w:type="gramEnd"/>
            <w:r w:rsidRPr="00AB5E03">
              <w:rPr>
                <w:rFonts w:ascii="Times New Roman" w:hAnsi="Times New Roman"/>
                <w:sz w:val="28"/>
                <w:szCs w:val="28"/>
                <w:lang w:eastAsia="ru-RU"/>
              </w:rPr>
              <w:t>рганизация работы по реализации мер, направленных на повышение эффективности деятельности»</w:t>
            </w:r>
          </w:p>
        </w:tc>
      </w:tr>
      <w:tr w:rsidR="00BB0F67" w:rsidRPr="00AB5E03" w:rsidTr="00BB0F67">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BB0F67" w:rsidRPr="00AB5E03" w:rsidRDefault="00BB0F67" w:rsidP="00BB0F67">
            <w:pPr>
              <w:spacing w:line="240" w:lineRule="auto"/>
              <w:jc w:val="both"/>
              <w:rPr>
                <w:rFonts w:ascii="Times New Roman" w:hAnsi="Times New Roman"/>
                <w:sz w:val="28"/>
                <w:szCs w:val="28"/>
              </w:rPr>
            </w:pPr>
            <w:r w:rsidRPr="00AB5E03">
              <w:rPr>
                <w:rFonts w:ascii="Times New Roman" w:hAnsi="Times New Roman"/>
                <w:sz w:val="28"/>
                <w:szCs w:val="28"/>
                <w:lang w:eastAsia="ru-RU"/>
              </w:rPr>
              <w:t xml:space="preserve">Полномочие </w:t>
            </w:r>
            <w:r w:rsidRPr="00AB5E03">
              <w:rPr>
                <w:rFonts w:ascii="Times New Roman" w:hAnsi="Times New Roman"/>
                <w:sz w:val="28"/>
                <w:szCs w:val="28"/>
              </w:rPr>
              <w:t>«</w:t>
            </w:r>
            <w:r w:rsidRPr="00AB5E03">
              <w:rPr>
                <w:rFonts w:ascii="Times New Roman" w:hAnsi="Times New Roman"/>
                <w:sz w:val="28"/>
                <w:szCs w:val="28"/>
                <w:lang w:eastAsia="ru-RU"/>
              </w:rPr>
              <w:t>Правовое обеспечение - организация законодательной поддержки и судебной работы в установленной сфере в целях обеспечения нужд Роскомнадзора»</w:t>
            </w:r>
          </w:p>
        </w:tc>
      </w:tr>
      <w:tr w:rsidR="00BB0F67" w:rsidRPr="00AB5E03" w:rsidTr="00BB0F67">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BB0F67" w:rsidRPr="00AB5E03" w:rsidRDefault="00BB0F67" w:rsidP="00BB0F67">
            <w:pPr>
              <w:spacing w:line="240" w:lineRule="auto"/>
              <w:jc w:val="both"/>
              <w:rPr>
                <w:rFonts w:ascii="Times New Roman" w:hAnsi="Times New Roman"/>
                <w:sz w:val="28"/>
                <w:szCs w:val="28"/>
              </w:rPr>
            </w:pPr>
            <w:r w:rsidRPr="00AB5E03">
              <w:rPr>
                <w:rFonts w:ascii="Times New Roman" w:hAnsi="Times New Roman"/>
                <w:sz w:val="28"/>
                <w:szCs w:val="28"/>
                <w:lang w:eastAsia="ru-RU"/>
              </w:rPr>
              <w:t xml:space="preserve">Полномочие </w:t>
            </w:r>
            <w:r w:rsidRPr="00AB5E03">
              <w:rPr>
                <w:rFonts w:ascii="Times New Roman" w:hAnsi="Times New Roman"/>
                <w:sz w:val="28"/>
                <w:szCs w:val="28"/>
              </w:rPr>
              <w:t>«</w:t>
            </w:r>
            <w:r w:rsidRPr="00AB5E03">
              <w:rPr>
                <w:rFonts w:ascii="Times New Roman" w:hAnsi="Times New Roman"/>
                <w:sz w:val="28"/>
                <w:szCs w:val="28"/>
                <w:lang w:eastAsia="ru-RU"/>
              </w:rPr>
              <w:t>Обеспечение поддержки информационно-коммуникационной технологической инфраструктуры структурных подразделений Роскомнадзора»</w:t>
            </w:r>
          </w:p>
        </w:tc>
      </w:tr>
      <w:tr w:rsidR="00BB0F67" w:rsidRPr="00AB5E03" w:rsidTr="00BB0F67">
        <w:trPr>
          <w:trHeight w:val="568"/>
        </w:trPr>
        <w:tc>
          <w:tcPr>
            <w:tcW w:w="459" w:type="pct"/>
            <w:tcBorders>
              <w:top w:val="single" w:sz="4" w:space="0" w:color="auto"/>
              <w:left w:val="single" w:sz="4" w:space="0" w:color="auto"/>
              <w:bottom w:val="single" w:sz="4" w:space="0" w:color="auto"/>
              <w:right w:val="single" w:sz="4" w:space="0" w:color="auto"/>
            </w:tcBorders>
            <w:vAlign w:val="center"/>
          </w:tcPr>
          <w:p w:rsidR="00BB0F67" w:rsidRPr="00AB5E03" w:rsidRDefault="00BB0F67" w:rsidP="00BB0F67">
            <w:pPr>
              <w:tabs>
                <w:tab w:val="left" w:pos="9072"/>
              </w:tabs>
              <w:spacing w:after="0" w:line="240" w:lineRule="auto"/>
              <w:jc w:val="center"/>
              <w:rPr>
                <w:rFonts w:ascii="Times New Roman" w:hAnsi="Times New Roman"/>
                <w:b/>
                <w:sz w:val="28"/>
                <w:szCs w:val="28"/>
                <w:lang w:val="en-US" w:eastAsia="ru-RU"/>
              </w:rPr>
            </w:pPr>
            <w:r w:rsidRPr="00AB5E03">
              <w:rPr>
                <w:rFonts w:ascii="Times New Roman" w:hAnsi="Times New Roman"/>
                <w:b/>
                <w:sz w:val="28"/>
                <w:szCs w:val="28"/>
                <w:lang w:val="en-US" w:eastAsia="ru-RU"/>
              </w:rPr>
              <w:t>II.</w:t>
            </w:r>
          </w:p>
        </w:tc>
        <w:tc>
          <w:tcPr>
            <w:tcW w:w="4541" w:type="pct"/>
            <w:tcBorders>
              <w:top w:val="single" w:sz="4" w:space="0" w:color="auto"/>
              <w:left w:val="single" w:sz="4" w:space="0" w:color="auto"/>
              <w:bottom w:val="single" w:sz="4" w:space="0" w:color="auto"/>
              <w:right w:val="single" w:sz="4" w:space="0" w:color="auto"/>
            </w:tcBorders>
            <w:vAlign w:val="center"/>
          </w:tcPr>
          <w:p w:rsidR="00BB0F67" w:rsidRPr="00AB5E03" w:rsidRDefault="00BB0F67" w:rsidP="00BB0F67">
            <w:pPr>
              <w:tabs>
                <w:tab w:val="left" w:pos="9072"/>
              </w:tabs>
              <w:spacing w:after="0" w:line="240" w:lineRule="auto"/>
              <w:jc w:val="both"/>
              <w:rPr>
                <w:rFonts w:ascii="Times New Roman" w:hAnsi="Times New Roman"/>
                <w:b/>
                <w:sz w:val="28"/>
                <w:szCs w:val="28"/>
                <w:lang w:eastAsia="ru-RU"/>
              </w:rPr>
            </w:pPr>
            <w:r w:rsidRPr="00AB5E03">
              <w:rPr>
                <w:rFonts w:ascii="Times New Roman" w:hAnsi="Times New Roman"/>
                <w:b/>
                <w:sz w:val="28"/>
                <w:szCs w:val="28"/>
                <w:lang w:eastAsia="ru-RU"/>
              </w:rPr>
              <w:t>Сведения о показателях эффективности деятельности</w:t>
            </w:r>
          </w:p>
        </w:tc>
      </w:tr>
      <w:tr w:rsidR="00BB0F67" w:rsidRPr="00AB5E03" w:rsidTr="00BB0F67">
        <w:trPr>
          <w:trHeight w:val="568"/>
        </w:trPr>
        <w:tc>
          <w:tcPr>
            <w:tcW w:w="459" w:type="pct"/>
            <w:tcBorders>
              <w:top w:val="single" w:sz="4" w:space="0" w:color="auto"/>
              <w:left w:val="single" w:sz="4" w:space="0" w:color="auto"/>
              <w:bottom w:val="single" w:sz="4" w:space="0" w:color="auto"/>
              <w:right w:val="single" w:sz="4" w:space="0" w:color="auto"/>
            </w:tcBorders>
            <w:vAlign w:val="center"/>
          </w:tcPr>
          <w:p w:rsidR="00BB0F67" w:rsidRPr="00AB5E03" w:rsidRDefault="00BB0F67" w:rsidP="00BB0F67">
            <w:pPr>
              <w:tabs>
                <w:tab w:val="left" w:pos="9072"/>
              </w:tabs>
              <w:spacing w:after="0" w:line="240" w:lineRule="auto"/>
              <w:jc w:val="center"/>
              <w:rPr>
                <w:rFonts w:ascii="Times New Roman" w:hAnsi="Times New Roman"/>
                <w:b/>
                <w:sz w:val="28"/>
                <w:szCs w:val="28"/>
                <w:lang w:eastAsia="ru-RU"/>
              </w:rPr>
            </w:pPr>
            <w:r w:rsidRPr="00AB5E03">
              <w:rPr>
                <w:rFonts w:ascii="Times New Roman" w:hAnsi="Times New Roman"/>
                <w:b/>
                <w:sz w:val="28"/>
                <w:szCs w:val="28"/>
                <w:lang w:val="en-US" w:eastAsia="ru-RU"/>
              </w:rPr>
              <w:t>III.</w:t>
            </w:r>
          </w:p>
        </w:tc>
        <w:tc>
          <w:tcPr>
            <w:tcW w:w="4541" w:type="pct"/>
            <w:tcBorders>
              <w:top w:val="single" w:sz="4" w:space="0" w:color="auto"/>
              <w:left w:val="single" w:sz="4" w:space="0" w:color="auto"/>
              <w:bottom w:val="single" w:sz="4" w:space="0" w:color="auto"/>
              <w:right w:val="single" w:sz="4" w:space="0" w:color="auto"/>
            </w:tcBorders>
            <w:vAlign w:val="center"/>
          </w:tcPr>
          <w:p w:rsidR="00BB0F67" w:rsidRPr="00AB5E03" w:rsidRDefault="00BB0F67" w:rsidP="00BB0F67">
            <w:pPr>
              <w:tabs>
                <w:tab w:val="left" w:pos="9072"/>
              </w:tabs>
              <w:spacing w:after="0" w:line="240" w:lineRule="auto"/>
              <w:jc w:val="both"/>
              <w:rPr>
                <w:rFonts w:ascii="Times New Roman" w:hAnsi="Times New Roman"/>
                <w:b/>
                <w:sz w:val="28"/>
                <w:szCs w:val="28"/>
                <w:lang w:eastAsia="ru-RU"/>
              </w:rPr>
            </w:pPr>
            <w:r w:rsidRPr="00AB5E03">
              <w:rPr>
                <w:rFonts w:ascii="Times New Roman" w:hAnsi="Times New Roman"/>
                <w:b/>
                <w:sz w:val="28"/>
                <w:szCs w:val="28"/>
                <w:lang w:eastAsia="ru-RU"/>
              </w:rPr>
              <w:t xml:space="preserve">Выводы по результатам деятельности за </w:t>
            </w:r>
            <w:r>
              <w:rPr>
                <w:rFonts w:ascii="Times New Roman" w:hAnsi="Times New Roman"/>
                <w:b/>
                <w:sz w:val="28"/>
                <w:szCs w:val="28"/>
                <w:lang w:val="en-US" w:eastAsia="ru-RU"/>
              </w:rPr>
              <w:t>I</w:t>
            </w:r>
            <w:r w:rsidR="00C81093">
              <w:rPr>
                <w:rFonts w:ascii="Times New Roman" w:hAnsi="Times New Roman"/>
                <w:b/>
                <w:sz w:val="28"/>
                <w:szCs w:val="28"/>
                <w:lang w:val="en-US" w:eastAsia="ru-RU"/>
              </w:rPr>
              <w:t>I</w:t>
            </w:r>
            <w:r>
              <w:rPr>
                <w:rFonts w:ascii="Times New Roman" w:hAnsi="Times New Roman"/>
                <w:b/>
                <w:sz w:val="28"/>
                <w:szCs w:val="28"/>
                <w:lang w:eastAsia="ru-RU"/>
              </w:rPr>
              <w:t xml:space="preserve"> квартал 2017 года </w:t>
            </w:r>
            <w:r w:rsidRPr="00AB5E03">
              <w:rPr>
                <w:rFonts w:ascii="Times New Roman" w:hAnsi="Times New Roman"/>
                <w:b/>
                <w:sz w:val="28"/>
                <w:szCs w:val="28"/>
                <w:lang w:eastAsia="ru-RU"/>
              </w:rPr>
              <w:t>и предложения по её совершенствованию</w:t>
            </w:r>
          </w:p>
        </w:tc>
      </w:tr>
    </w:tbl>
    <w:p w:rsidR="00DD4DF4" w:rsidRPr="00AB5E03" w:rsidRDefault="00DD4DF4" w:rsidP="00255C6A">
      <w:pPr>
        <w:spacing w:line="240" w:lineRule="auto"/>
        <w:rPr>
          <w:rFonts w:ascii="Times New Roman" w:hAnsi="Times New Roman"/>
          <w:sz w:val="28"/>
          <w:szCs w:val="28"/>
        </w:rPr>
      </w:pPr>
    </w:p>
    <w:p w:rsidR="00DD4DF4" w:rsidRPr="00AB5E03" w:rsidRDefault="00DD4DF4" w:rsidP="00255C6A">
      <w:pPr>
        <w:spacing w:line="240" w:lineRule="auto"/>
        <w:rPr>
          <w:rFonts w:ascii="Times New Roman" w:hAnsi="Times New Roman"/>
          <w:sz w:val="28"/>
          <w:szCs w:val="28"/>
        </w:rPr>
      </w:pPr>
    </w:p>
    <w:p w:rsidR="00DD4DF4" w:rsidRDefault="00DD4DF4" w:rsidP="00255C6A">
      <w:pPr>
        <w:tabs>
          <w:tab w:val="left" w:pos="960"/>
        </w:tabs>
        <w:spacing w:line="240" w:lineRule="auto"/>
        <w:rPr>
          <w:rFonts w:ascii="Times New Roman" w:hAnsi="Times New Roman"/>
          <w:sz w:val="28"/>
          <w:szCs w:val="28"/>
        </w:rPr>
      </w:pPr>
    </w:p>
    <w:p w:rsidR="00D06462" w:rsidRDefault="00D06462" w:rsidP="00255C6A">
      <w:pPr>
        <w:tabs>
          <w:tab w:val="left" w:pos="960"/>
        </w:tabs>
        <w:spacing w:line="240" w:lineRule="auto"/>
        <w:rPr>
          <w:rFonts w:ascii="Times New Roman" w:hAnsi="Times New Roman"/>
          <w:sz w:val="28"/>
          <w:szCs w:val="28"/>
        </w:rPr>
      </w:pPr>
    </w:p>
    <w:p w:rsidR="00D06462" w:rsidRDefault="00D06462" w:rsidP="00255C6A">
      <w:pPr>
        <w:tabs>
          <w:tab w:val="left" w:pos="960"/>
        </w:tabs>
        <w:spacing w:line="240" w:lineRule="auto"/>
        <w:rPr>
          <w:rFonts w:ascii="Times New Roman" w:hAnsi="Times New Roman"/>
          <w:sz w:val="28"/>
          <w:szCs w:val="28"/>
        </w:rPr>
      </w:pPr>
    </w:p>
    <w:p w:rsidR="00D06462" w:rsidRDefault="00D06462" w:rsidP="00255C6A">
      <w:pPr>
        <w:tabs>
          <w:tab w:val="left" w:pos="960"/>
        </w:tabs>
        <w:spacing w:line="240" w:lineRule="auto"/>
        <w:rPr>
          <w:rFonts w:ascii="Times New Roman" w:hAnsi="Times New Roman"/>
          <w:sz w:val="28"/>
          <w:szCs w:val="28"/>
        </w:rPr>
      </w:pPr>
    </w:p>
    <w:p w:rsidR="00D06462" w:rsidRDefault="00D06462" w:rsidP="00255C6A">
      <w:pPr>
        <w:tabs>
          <w:tab w:val="left" w:pos="960"/>
        </w:tabs>
        <w:spacing w:line="240" w:lineRule="auto"/>
        <w:rPr>
          <w:rFonts w:ascii="Times New Roman" w:hAnsi="Times New Roman"/>
          <w:sz w:val="28"/>
          <w:szCs w:val="28"/>
        </w:rPr>
      </w:pPr>
    </w:p>
    <w:p w:rsidR="00D06462" w:rsidRDefault="00D06462" w:rsidP="00255C6A">
      <w:pPr>
        <w:tabs>
          <w:tab w:val="left" w:pos="960"/>
        </w:tabs>
        <w:spacing w:line="240" w:lineRule="auto"/>
        <w:rPr>
          <w:rFonts w:ascii="Times New Roman" w:hAnsi="Times New Roman"/>
          <w:sz w:val="28"/>
          <w:szCs w:val="28"/>
        </w:rPr>
      </w:pPr>
    </w:p>
    <w:p w:rsidR="00D06462" w:rsidRDefault="00D06462" w:rsidP="00255C6A">
      <w:pPr>
        <w:tabs>
          <w:tab w:val="left" w:pos="960"/>
        </w:tabs>
        <w:spacing w:line="240" w:lineRule="auto"/>
        <w:rPr>
          <w:rFonts w:ascii="Times New Roman" w:hAnsi="Times New Roman"/>
          <w:sz w:val="28"/>
          <w:szCs w:val="28"/>
        </w:rPr>
      </w:pPr>
    </w:p>
    <w:p w:rsidR="00DD4DF4" w:rsidRPr="00AB5E03" w:rsidRDefault="00DD4DF4" w:rsidP="00255C6A">
      <w:pPr>
        <w:tabs>
          <w:tab w:val="left" w:pos="960"/>
        </w:tabs>
        <w:spacing w:line="240" w:lineRule="auto"/>
        <w:rPr>
          <w:rFonts w:ascii="Times New Roman" w:hAnsi="Times New Roman"/>
          <w:sz w:val="28"/>
          <w:szCs w:val="28"/>
        </w:rPr>
      </w:pPr>
    </w:p>
    <w:p w:rsidR="00412873" w:rsidRPr="00AB5E03" w:rsidRDefault="00412873" w:rsidP="00412873">
      <w:pPr>
        <w:spacing w:after="0" w:line="240" w:lineRule="auto"/>
        <w:jc w:val="center"/>
        <w:rPr>
          <w:rFonts w:ascii="Times New Roman" w:hAnsi="Times New Roman"/>
          <w:b/>
          <w:sz w:val="28"/>
          <w:szCs w:val="28"/>
          <w:lang w:eastAsia="ru-RU"/>
        </w:rPr>
      </w:pPr>
      <w:r w:rsidRPr="00AB5E03">
        <w:rPr>
          <w:rFonts w:ascii="Times New Roman" w:hAnsi="Times New Roman"/>
          <w:b/>
          <w:sz w:val="28"/>
          <w:szCs w:val="28"/>
          <w:lang w:val="en-US" w:eastAsia="ru-RU"/>
        </w:rPr>
        <w:t>I</w:t>
      </w:r>
      <w:r w:rsidRPr="00AB5E03">
        <w:rPr>
          <w:rFonts w:ascii="Times New Roman" w:hAnsi="Times New Roman"/>
          <w:b/>
          <w:sz w:val="28"/>
          <w:szCs w:val="28"/>
          <w:lang w:eastAsia="ru-RU"/>
        </w:rPr>
        <w:t>. Сведения о выполнении полномочий, возложенных на Управление Роскомнадзора по Брянской области</w:t>
      </w:r>
    </w:p>
    <w:p w:rsidR="00C81093" w:rsidRDefault="00C81093" w:rsidP="00C81093">
      <w:pPr>
        <w:spacing w:before="120" w:after="0" w:line="240" w:lineRule="auto"/>
        <w:jc w:val="center"/>
        <w:rPr>
          <w:rFonts w:ascii="Times New Roman" w:hAnsi="Times New Roman"/>
          <w:b/>
          <w:sz w:val="28"/>
          <w:szCs w:val="28"/>
        </w:rPr>
      </w:pPr>
      <w:r w:rsidRPr="00AB5E03">
        <w:rPr>
          <w:rFonts w:ascii="Times New Roman" w:hAnsi="Times New Roman"/>
          <w:b/>
          <w:sz w:val="28"/>
          <w:szCs w:val="28"/>
        </w:rPr>
        <w:t>в сфере связи</w:t>
      </w:r>
    </w:p>
    <w:p w:rsidR="00C81093" w:rsidRDefault="00C81093" w:rsidP="00C81093">
      <w:pPr>
        <w:spacing w:after="0" w:line="240" w:lineRule="auto"/>
        <w:ind w:firstLine="709"/>
        <w:jc w:val="center"/>
        <w:rPr>
          <w:rFonts w:ascii="Times New Roman" w:hAnsi="Times New Roman"/>
          <w:b/>
          <w:sz w:val="28"/>
          <w:szCs w:val="28"/>
        </w:rPr>
      </w:pPr>
      <w:r w:rsidRPr="00531EAF">
        <w:rPr>
          <w:rFonts w:ascii="Times New Roman" w:hAnsi="Times New Roman"/>
          <w:b/>
          <w:sz w:val="28"/>
          <w:szCs w:val="28"/>
        </w:rPr>
        <w:t>Ведение реестра операторов, занимающих существенное положение в сети связи общего пользования.</w:t>
      </w:r>
    </w:p>
    <w:p w:rsidR="00C81093" w:rsidRPr="00AB5E03" w:rsidRDefault="00C81093" w:rsidP="00C81093">
      <w:pPr>
        <w:spacing w:after="0" w:line="240" w:lineRule="auto"/>
        <w:ind w:firstLine="709"/>
        <w:jc w:val="both"/>
        <w:rPr>
          <w:rFonts w:ascii="Times New Roman" w:hAnsi="Times New Roman"/>
          <w:b/>
          <w:sz w:val="28"/>
          <w:szCs w:val="28"/>
          <w:lang w:eastAsia="ru-RU"/>
        </w:rPr>
      </w:pPr>
    </w:p>
    <w:tbl>
      <w:tblPr>
        <w:tblStyle w:val="a9"/>
        <w:tblW w:w="9707" w:type="dxa"/>
        <w:jc w:val="center"/>
        <w:tblLook w:val="04A0" w:firstRow="1" w:lastRow="0" w:firstColumn="1" w:lastColumn="0" w:noHBand="0" w:noVBand="1"/>
      </w:tblPr>
      <w:tblGrid>
        <w:gridCol w:w="810"/>
        <w:gridCol w:w="5535"/>
        <w:gridCol w:w="1782"/>
        <w:gridCol w:w="1580"/>
      </w:tblGrid>
      <w:tr w:rsidR="00C81093" w:rsidRPr="00836C6E" w:rsidTr="00C81093">
        <w:trPr>
          <w:jc w:val="center"/>
        </w:trPr>
        <w:tc>
          <w:tcPr>
            <w:tcW w:w="810" w:type="dxa"/>
          </w:tcPr>
          <w:p w:rsidR="00C81093" w:rsidRPr="00836C6E" w:rsidRDefault="00C81093" w:rsidP="00C81093">
            <w:pPr>
              <w:tabs>
                <w:tab w:val="left" w:pos="1178"/>
                <w:tab w:val="left" w:pos="9053"/>
              </w:tabs>
              <w:spacing w:after="0" w:line="240" w:lineRule="auto"/>
              <w:jc w:val="center"/>
              <w:rPr>
                <w:b/>
                <w:sz w:val="24"/>
                <w:szCs w:val="24"/>
              </w:rPr>
            </w:pPr>
            <w:r w:rsidRPr="00836C6E">
              <w:rPr>
                <w:b/>
                <w:sz w:val="24"/>
                <w:szCs w:val="24"/>
              </w:rPr>
              <w:t>№</w:t>
            </w:r>
            <w:proofErr w:type="gramStart"/>
            <w:r w:rsidRPr="00836C6E">
              <w:rPr>
                <w:b/>
                <w:sz w:val="24"/>
                <w:szCs w:val="24"/>
              </w:rPr>
              <w:t>п</w:t>
            </w:r>
            <w:proofErr w:type="gramEnd"/>
            <w:r w:rsidRPr="00836C6E">
              <w:rPr>
                <w:b/>
                <w:sz w:val="24"/>
                <w:szCs w:val="24"/>
              </w:rPr>
              <w:t>/п</w:t>
            </w:r>
          </w:p>
        </w:tc>
        <w:tc>
          <w:tcPr>
            <w:tcW w:w="5535" w:type="dxa"/>
          </w:tcPr>
          <w:p w:rsidR="00C81093" w:rsidRPr="00836C6E" w:rsidRDefault="00C81093" w:rsidP="00C81093">
            <w:pPr>
              <w:tabs>
                <w:tab w:val="left" w:pos="1178"/>
                <w:tab w:val="left" w:pos="9053"/>
              </w:tabs>
              <w:spacing w:after="0" w:line="240" w:lineRule="auto"/>
              <w:jc w:val="center"/>
              <w:rPr>
                <w:b/>
                <w:sz w:val="24"/>
                <w:szCs w:val="24"/>
              </w:rPr>
            </w:pPr>
            <w:r w:rsidRPr="00836C6E">
              <w:rPr>
                <w:b/>
                <w:sz w:val="24"/>
                <w:szCs w:val="24"/>
              </w:rPr>
              <w:t>Показатель</w:t>
            </w:r>
          </w:p>
        </w:tc>
        <w:tc>
          <w:tcPr>
            <w:tcW w:w="1782" w:type="dxa"/>
          </w:tcPr>
          <w:p w:rsidR="00C81093" w:rsidRPr="00836C6E" w:rsidRDefault="00C81093" w:rsidP="00C81093">
            <w:pPr>
              <w:tabs>
                <w:tab w:val="left" w:pos="1178"/>
                <w:tab w:val="left" w:pos="9053"/>
              </w:tabs>
              <w:spacing w:after="0" w:line="240" w:lineRule="auto"/>
              <w:jc w:val="center"/>
              <w:rPr>
                <w:b/>
                <w:sz w:val="24"/>
                <w:szCs w:val="24"/>
              </w:rPr>
            </w:pPr>
            <w:r w:rsidRPr="00836C6E">
              <w:rPr>
                <w:b/>
                <w:sz w:val="24"/>
                <w:szCs w:val="24"/>
                <w:lang w:val="en-US"/>
              </w:rPr>
              <w:t>I</w:t>
            </w:r>
            <w:r>
              <w:rPr>
                <w:b/>
                <w:sz w:val="24"/>
                <w:szCs w:val="24"/>
                <w:lang w:val="en-US"/>
              </w:rPr>
              <w:t>I</w:t>
            </w:r>
            <w:r w:rsidRPr="00836C6E">
              <w:rPr>
                <w:b/>
                <w:sz w:val="24"/>
                <w:szCs w:val="24"/>
              </w:rPr>
              <w:t xml:space="preserve"> квартал </w:t>
            </w:r>
            <w:r>
              <w:rPr>
                <w:b/>
                <w:sz w:val="24"/>
                <w:szCs w:val="24"/>
              </w:rPr>
              <w:t>2016</w:t>
            </w:r>
            <w:r w:rsidRPr="00836C6E">
              <w:rPr>
                <w:b/>
                <w:sz w:val="24"/>
                <w:szCs w:val="24"/>
              </w:rPr>
              <w:t xml:space="preserve"> года</w:t>
            </w:r>
          </w:p>
        </w:tc>
        <w:tc>
          <w:tcPr>
            <w:tcW w:w="1580" w:type="dxa"/>
          </w:tcPr>
          <w:p w:rsidR="00C81093" w:rsidRPr="00836C6E" w:rsidRDefault="00C81093" w:rsidP="00C81093">
            <w:pPr>
              <w:tabs>
                <w:tab w:val="left" w:pos="1178"/>
                <w:tab w:val="left" w:pos="9053"/>
              </w:tabs>
              <w:spacing w:after="0" w:line="240" w:lineRule="auto"/>
              <w:jc w:val="center"/>
              <w:rPr>
                <w:b/>
                <w:sz w:val="24"/>
                <w:szCs w:val="24"/>
              </w:rPr>
            </w:pPr>
            <w:r>
              <w:rPr>
                <w:b/>
                <w:sz w:val="24"/>
                <w:szCs w:val="24"/>
                <w:lang w:val="en-US"/>
              </w:rPr>
              <w:t xml:space="preserve">II </w:t>
            </w:r>
            <w:proofErr w:type="spellStart"/>
            <w:r>
              <w:rPr>
                <w:b/>
                <w:sz w:val="24"/>
                <w:szCs w:val="24"/>
                <w:lang w:val="en-US"/>
              </w:rPr>
              <w:t>квартал</w:t>
            </w:r>
            <w:proofErr w:type="spellEnd"/>
            <w:r>
              <w:rPr>
                <w:b/>
                <w:sz w:val="24"/>
                <w:szCs w:val="24"/>
                <w:lang w:val="en-US"/>
              </w:rPr>
              <w:t xml:space="preserve"> 2017  </w:t>
            </w:r>
            <w:proofErr w:type="spellStart"/>
            <w:r>
              <w:rPr>
                <w:b/>
                <w:sz w:val="24"/>
                <w:szCs w:val="24"/>
                <w:lang w:val="en-US"/>
              </w:rPr>
              <w:t>года</w:t>
            </w:r>
            <w:proofErr w:type="spellEnd"/>
          </w:p>
        </w:tc>
      </w:tr>
      <w:tr w:rsidR="00C81093" w:rsidRPr="00836C6E" w:rsidTr="00C81093">
        <w:trPr>
          <w:jc w:val="center"/>
        </w:trPr>
        <w:tc>
          <w:tcPr>
            <w:tcW w:w="810"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1</w:t>
            </w:r>
          </w:p>
        </w:tc>
        <w:tc>
          <w:tcPr>
            <w:tcW w:w="5535"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Количество объектов, в отношении которых исполняется полномочие</w:t>
            </w:r>
          </w:p>
        </w:tc>
        <w:tc>
          <w:tcPr>
            <w:tcW w:w="1782" w:type="dxa"/>
          </w:tcPr>
          <w:p w:rsidR="00C81093" w:rsidRPr="00836C6E" w:rsidRDefault="00C81093" w:rsidP="00C81093">
            <w:pPr>
              <w:tabs>
                <w:tab w:val="left" w:pos="1178"/>
                <w:tab w:val="left" w:pos="9053"/>
              </w:tabs>
              <w:spacing w:after="0" w:line="240" w:lineRule="auto"/>
              <w:jc w:val="center"/>
              <w:rPr>
                <w:sz w:val="24"/>
                <w:szCs w:val="24"/>
              </w:rPr>
            </w:pPr>
            <w:r>
              <w:rPr>
                <w:sz w:val="24"/>
                <w:szCs w:val="24"/>
              </w:rPr>
              <w:t>29</w:t>
            </w:r>
          </w:p>
        </w:tc>
        <w:tc>
          <w:tcPr>
            <w:tcW w:w="1580" w:type="dxa"/>
          </w:tcPr>
          <w:p w:rsidR="00C81093" w:rsidRPr="00836C6E" w:rsidRDefault="00C81093" w:rsidP="00C81093">
            <w:pPr>
              <w:tabs>
                <w:tab w:val="left" w:pos="1178"/>
                <w:tab w:val="left" w:pos="9053"/>
              </w:tabs>
              <w:jc w:val="center"/>
              <w:rPr>
                <w:sz w:val="24"/>
                <w:szCs w:val="24"/>
              </w:rPr>
            </w:pPr>
            <w:r>
              <w:rPr>
                <w:sz w:val="24"/>
                <w:szCs w:val="24"/>
              </w:rPr>
              <w:t>28</w:t>
            </w:r>
          </w:p>
        </w:tc>
      </w:tr>
      <w:tr w:rsidR="00C81093" w:rsidRPr="00836C6E" w:rsidTr="00C81093">
        <w:trPr>
          <w:jc w:val="center"/>
        </w:trPr>
        <w:tc>
          <w:tcPr>
            <w:tcW w:w="810"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2</w:t>
            </w:r>
          </w:p>
        </w:tc>
        <w:tc>
          <w:tcPr>
            <w:tcW w:w="5535"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Количество сотрудников, в должностных регламентах которых установлено исполнение полномочия</w:t>
            </w:r>
          </w:p>
        </w:tc>
        <w:tc>
          <w:tcPr>
            <w:tcW w:w="1782" w:type="dxa"/>
          </w:tcPr>
          <w:p w:rsidR="00C81093" w:rsidRPr="00836C6E" w:rsidRDefault="00C81093" w:rsidP="00C81093">
            <w:pPr>
              <w:tabs>
                <w:tab w:val="left" w:pos="1178"/>
                <w:tab w:val="left" w:pos="9053"/>
              </w:tabs>
              <w:spacing w:after="0" w:line="240" w:lineRule="auto"/>
              <w:jc w:val="center"/>
              <w:rPr>
                <w:sz w:val="24"/>
                <w:szCs w:val="24"/>
              </w:rPr>
            </w:pPr>
            <w:r>
              <w:rPr>
                <w:sz w:val="24"/>
                <w:szCs w:val="24"/>
              </w:rPr>
              <w:t>1</w:t>
            </w:r>
          </w:p>
        </w:tc>
        <w:tc>
          <w:tcPr>
            <w:tcW w:w="1580" w:type="dxa"/>
          </w:tcPr>
          <w:p w:rsidR="00C81093" w:rsidRPr="00836C6E" w:rsidRDefault="00C81093" w:rsidP="00C81093">
            <w:pPr>
              <w:tabs>
                <w:tab w:val="left" w:pos="1178"/>
                <w:tab w:val="left" w:pos="9053"/>
              </w:tabs>
              <w:jc w:val="center"/>
              <w:rPr>
                <w:sz w:val="24"/>
                <w:szCs w:val="24"/>
              </w:rPr>
            </w:pPr>
            <w:r>
              <w:rPr>
                <w:sz w:val="24"/>
                <w:szCs w:val="24"/>
              </w:rPr>
              <w:t>1</w:t>
            </w:r>
          </w:p>
        </w:tc>
      </w:tr>
      <w:tr w:rsidR="00C81093" w:rsidRPr="00836C6E" w:rsidTr="00C81093">
        <w:trPr>
          <w:jc w:val="center"/>
        </w:trPr>
        <w:tc>
          <w:tcPr>
            <w:tcW w:w="810"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3</w:t>
            </w:r>
          </w:p>
        </w:tc>
        <w:tc>
          <w:tcPr>
            <w:tcW w:w="5535"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Сведения о количестве поступивших отчётных форм операторов связи</w:t>
            </w:r>
          </w:p>
        </w:tc>
        <w:tc>
          <w:tcPr>
            <w:tcW w:w="1782" w:type="dxa"/>
          </w:tcPr>
          <w:p w:rsidR="00C81093" w:rsidRPr="00836C6E" w:rsidRDefault="00C81093" w:rsidP="00C81093">
            <w:pPr>
              <w:tabs>
                <w:tab w:val="left" w:pos="1178"/>
                <w:tab w:val="left" w:pos="9053"/>
              </w:tabs>
              <w:spacing w:after="0" w:line="240" w:lineRule="auto"/>
              <w:jc w:val="center"/>
              <w:rPr>
                <w:sz w:val="24"/>
                <w:szCs w:val="24"/>
              </w:rPr>
            </w:pPr>
            <w:r>
              <w:rPr>
                <w:sz w:val="24"/>
                <w:szCs w:val="24"/>
              </w:rPr>
              <w:t>29</w:t>
            </w:r>
          </w:p>
        </w:tc>
        <w:tc>
          <w:tcPr>
            <w:tcW w:w="1580" w:type="dxa"/>
          </w:tcPr>
          <w:p w:rsidR="00C81093" w:rsidRPr="00836C6E" w:rsidRDefault="00C81093" w:rsidP="00C81093">
            <w:pPr>
              <w:tabs>
                <w:tab w:val="left" w:pos="1178"/>
                <w:tab w:val="left" w:pos="9053"/>
              </w:tabs>
              <w:jc w:val="center"/>
              <w:rPr>
                <w:sz w:val="24"/>
                <w:szCs w:val="24"/>
              </w:rPr>
            </w:pPr>
            <w:r>
              <w:rPr>
                <w:sz w:val="24"/>
                <w:szCs w:val="24"/>
              </w:rPr>
              <w:t>28</w:t>
            </w:r>
          </w:p>
        </w:tc>
      </w:tr>
      <w:tr w:rsidR="00C81093" w:rsidRPr="00836C6E" w:rsidTr="00C81093">
        <w:trPr>
          <w:jc w:val="center"/>
        </w:trPr>
        <w:tc>
          <w:tcPr>
            <w:tcW w:w="810"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4</w:t>
            </w:r>
          </w:p>
        </w:tc>
        <w:tc>
          <w:tcPr>
            <w:tcW w:w="5535"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Сведения о соблюдении сроков административных процедур (соблюдались – ДА, не соблюдались – НЕТ, в примечаниях указать причины несоблюдения сроков и принятые меры)</w:t>
            </w:r>
          </w:p>
        </w:tc>
        <w:tc>
          <w:tcPr>
            <w:tcW w:w="1782" w:type="dxa"/>
          </w:tcPr>
          <w:p w:rsidR="00C81093" w:rsidRPr="00836C6E" w:rsidRDefault="00C81093" w:rsidP="00C81093">
            <w:pPr>
              <w:tabs>
                <w:tab w:val="left" w:pos="1178"/>
                <w:tab w:val="left" w:pos="9053"/>
              </w:tabs>
              <w:spacing w:after="0" w:line="240" w:lineRule="auto"/>
              <w:jc w:val="center"/>
              <w:rPr>
                <w:sz w:val="24"/>
                <w:szCs w:val="24"/>
              </w:rPr>
            </w:pPr>
            <w:r>
              <w:rPr>
                <w:sz w:val="24"/>
                <w:szCs w:val="24"/>
              </w:rPr>
              <w:t>ДА</w:t>
            </w:r>
          </w:p>
        </w:tc>
        <w:tc>
          <w:tcPr>
            <w:tcW w:w="1580" w:type="dxa"/>
          </w:tcPr>
          <w:p w:rsidR="00C81093" w:rsidRPr="00836C6E" w:rsidRDefault="00C81093" w:rsidP="00C81093">
            <w:pPr>
              <w:tabs>
                <w:tab w:val="left" w:pos="1178"/>
                <w:tab w:val="left" w:pos="9053"/>
              </w:tabs>
              <w:jc w:val="center"/>
              <w:rPr>
                <w:sz w:val="24"/>
                <w:szCs w:val="24"/>
              </w:rPr>
            </w:pPr>
            <w:r>
              <w:rPr>
                <w:sz w:val="24"/>
                <w:szCs w:val="24"/>
              </w:rPr>
              <w:t>ДА</w:t>
            </w:r>
          </w:p>
        </w:tc>
      </w:tr>
      <w:tr w:rsidR="00C81093" w:rsidRPr="00836C6E" w:rsidTr="00C81093">
        <w:trPr>
          <w:jc w:val="center"/>
        </w:trPr>
        <w:tc>
          <w:tcPr>
            <w:tcW w:w="810"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5</w:t>
            </w:r>
          </w:p>
        </w:tc>
        <w:tc>
          <w:tcPr>
            <w:tcW w:w="5535"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Средняя нагрузка на сотрудника</w:t>
            </w:r>
          </w:p>
        </w:tc>
        <w:tc>
          <w:tcPr>
            <w:tcW w:w="1782" w:type="dxa"/>
          </w:tcPr>
          <w:p w:rsidR="00C81093" w:rsidRPr="00836C6E" w:rsidRDefault="00C81093" w:rsidP="00C81093">
            <w:pPr>
              <w:tabs>
                <w:tab w:val="left" w:pos="1178"/>
                <w:tab w:val="left" w:pos="9053"/>
              </w:tabs>
              <w:spacing w:after="0" w:line="240" w:lineRule="auto"/>
              <w:jc w:val="center"/>
              <w:rPr>
                <w:sz w:val="24"/>
                <w:szCs w:val="24"/>
              </w:rPr>
            </w:pPr>
            <w:r>
              <w:rPr>
                <w:sz w:val="24"/>
                <w:szCs w:val="24"/>
              </w:rPr>
              <w:t>29</w:t>
            </w:r>
          </w:p>
        </w:tc>
        <w:tc>
          <w:tcPr>
            <w:tcW w:w="1580" w:type="dxa"/>
          </w:tcPr>
          <w:p w:rsidR="00C81093" w:rsidRPr="00836C6E" w:rsidRDefault="00C81093" w:rsidP="00C81093">
            <w:pPr>
              <w:tabs>
                <w:tab w:val="left" w:pos="1178"/>
                <w:tab w:val="left" w:pos="9053"/>
              </w:tabs>
              <w:jc w:val="center"/>
              <w:rPr>
                <w:sz w:val="24"/>
                <w:szCs w:val="24"/>
              </w:rPr>
            </w:pPr>
            <w:r>
              <w:rPr>
                <w:sz w:val="24"/>
                <w:szCs w:val="24"/>
              </w:rPr>
              <w:t>28</w:t>
            </w:r>
          </w:p>
        </w:tc>
      </w:tr>
    </w:tbl>
    <w:p w:rsidR="00C81093" w:rsidRDefault="00C81093" w:rsidP="00C81093">
      <w:pPr>
        <w:tabs>
          <w:tab w:val="left" w:pos="1178"/>
          <w:tab w:val="left" w:pos="9053"/>
        </w:tabs>
        <w:spacing w:after="0" w:line="240" w:lineRule="auto"/>
        <w:ind w:firstLine="709"/>
        <w:jc w:val="both"/>
        <w:rPr>
          <w:rFonts w:ascii="Times New Roman" w:hAnsi="Times New Roman"/>
          <w:b/>
          <w:sz w:val="28"/>
          <w:szCs w:val="28"/>
        </w:rPr>
      </w:pPr>
    </w:p>
    <w:p w:rsidR="00C81093" w:rsidRDefault="00C81093" w:rsidP="00C81093">
      <w:pPr>
        <w:tabs>
          <w:tab w:val="left" w:pos="1178"/>
          <w:tab w:val="left" w:pos="9053"/>
        </w:tabs>
        <w:spacing w:after="0" w:line="240" w:lineRule="auto"/>
        <w:ind w:firstLine="709"/>
        <w:jc w:val="center"/>
        <w:rPr>
          <w:rFonts w:ascii="Times New Roman" w:hAnsi="Times New Roman"/>
          <w:b/>
          <w:sz w:val="28"/>
          <w:szCs w:val="28"/>
        </w:rPr>
      </w:pPr>
      <w:r w:rsidRPr="00531EAF">
        <w:rPr>
          <w:rFonts w:ascii="Times New Roman" w:hAnsi="Times New Roman"/>
          <w:b/>
          <w:sz w:val="28"/>
          <w:szCs w:val="28"/>
        </w:rPr>
        <w:t>Ведение учета зарегистрированных радиоэлектронных средств и высокочастотных устрой</w:t>
      </w:r>
      <w:proofErr w:type="gramStart"/>
      <w:r w:rsidRPr="00531EAF">
        <w:rPr>
          <w:rFonts w:ascii="Times New Roman" w:hAnsi="Times New Roman"/>
          <w:b/>
          <w:sz w:val="28"/>
          <w:szCs w:val="28"/>
        </w:rPr>
        <w:t>ств гр</w:t>
      </w:r>
      <w:proofErr w:type="gramEnd"/>
      <w:r w:rsidRPr="00531EAF">
        <w:rPr>
          <w:rFonts w:ascii="Times New Roman" w:hAnsi="Times New Roman"/>
          <w:b/>
          <w:sz w:val="28"/>
          <w:szCs w:val="28"/>
        </w:rPr>
        <w:t>ажданского назначения.</w:t>
      </w:r>
    </w:p>
    <w:p w:rsidR="00C81093" w:rsidRPr="00531EAF" w:rsidRDefault="00C81093" w:rsidP="00C81093">
      <w:pPr>
        <w:tabs>
          <w:tab w:val="left" w:pos="1178"/>
          <w:tab w:val="left" w:pos="9053"/>
        </w:tabs>
        <w:spacing w:after="0" w:line="240" w:lineRule="auto"/>
        <w:ind w:firstLine="709"/>
        <w:jc w:val="both"/>
        <w:rPr>
          <w:rFonts w:ascii="Times New Roman" w:hAnsi="Times New Roman"/>
          <w:b/>
          <w:sz w:val="28"/>
          <w:szCs w:val="28"/>
        </w:rPr>
      </w:pPr>
    </w:p>
    <w:tbl>
      <w:tblPr>
        <w:tblStyle w:val="a9"/>
        <w:tblW w:w="0" w:type="auto"/>
        <w:jc w:val="center"/>
        <w:tblLook w:val="04A0" w:firstRow="1" w:lastRow="0" w:firstColumn="1" w:lastColumn="0" w:noHBand="0" w:noVBand="1"/>
      </w:tblPr>
      <w:tblGrid>
        <w:gridCol w:w="812"/>
        <w:gridCol w:w="5392"/>
        <w:gridCol w:w="1679"/>
        <w:gridCol w:w="1950"/>
      </w:tblGrid>
      <w:tr w:rsidR="00C81093" w:rsidRPr="00836C6E" w:rsidTr="00C81093">
        <w:trPr>
          <w:jc w:val="center"/>
        </w:trPr>
        <w:tc>
          <w:tcPr>
            <w:tcW w:w="812" w:type="dxa"/>
          </w:tcPr>
          <w:p w:rsidR="00C81093" w:rsidRPr="00836C6E" w:rsidRDefault="00C81093" w:rsidP="00C81093">
            <w:pPr>
              <w:tabs>
                <w:tab w:val="left" w:pos="1178"/>
                <w:tab w:val="left" w:pos="9053"/>
              </w:tabs>
              <w:spacing w:after="0" w:line="240" w:lineRule="auto"/>
              <w:jc w:val="center"/>
              <w:rPr>
                <w:b/>
                <w:sz w:val="24"/>
                <w:szCs w:val="24"/>
              </w:rPr>
            </w:pPr>
            <w:r w:rsidRPr="00836C6E">
              <w:rPr>
                <w:b/>
                <w:sz w:val="24"/>
                <w:szCs w:val="24"/>
              </w:rPr>
              <w:t>№</w:t>
            </w:r>
            <w:proofErr w:type="gramStart"/>
            <w:r w:rsidRPr="00836C6E">
              <w:rPr>
                <w:b/>
                <w:sz w:val="24"/>
                <w:szCs w:val="24"/>
              </w:rPr>
              <w:t>п</w:t>
            </w:r>
            <w:proofErr w:type="gramEnd"/>
            <w:r w:rsidRPr="00836C6E">
              <w:rPr>
                <w:b/>
                <w:sz w:val="24"/>
                <w:szCs w:val="24"/>
              </w:rPr>
              <w:t>/п</w:t>
            </w:r>
          </w:p>
        </w:tc>
        <w:tc>
          <w:tcPr>
            <w:tcW w:w="5392" w:type="dxa"/>
          </w:tcPr>
          <w:p w:rsidR="00C81093" w:rsidRPr="00836C6E" w:rsidRDefault="00C81093" w:rsidP="00C81093">
            <w:pPr>
              <w:tabs>
                <w:tab w:val="left" w:pos="1178"/>
                <w:tab w:val="left" w:pos="9053"/>
              </w:tabs>
              <w:spacing w:after="0" w:line="240" w:lineRule="auto"/>
              <w:jc w:val="center"/>
              <w:rPr>
                <w:b/>
                <w:sz w:val="24"/>
                <w:szCs w:val="24"/>
              </w:rPr>
            </w:pPr>
            <w:r w:rsidRPr="00836C6E">
              <w:rPr>
                <w:b/>
                <w:sz w:val="24"/>
                <w:szCs w:val="24"/>
              </w:rPr>
              <w:t>Показатель</w:t>
            </w:r>
          </w:p>
        </w:tc>
        <w:tc>
          <w:tcPr>
            <w:tcW w:w="1679" w:type="dxa"/>
          </w:tcPr>
          <w:p w:rsidR="00C81093" w:rsidRPr="00836C6E" w:rsidRDefault="00C81093" w:rsidP="00C81093">
            <w:pPr>
              <w:tabs>
                <w:tab w:val="left" w:pos="1178"/>
                <w:tab w:val="left" w:pos="9053"/>
              </w:tabs>
              <w:spacing w:after="0" w:line="240" w:lineRule="auto"/>
              <w:ind w:right="-215"/>
              <w:jc w:val="center"/>
              <w:rPr>
                <w:b/>
                <w:sz w:val="24"/>
                <w:szCs w:val="24"/>
              </w:rPr>
            </w:pPr>
            <w:r w:rsidRPr="00836C6E">
              <w:rPr>
                <w:b/>
                <w:sz w:val="24"/>
                <w:szCs w:val="24"/>
                <w:lang w:val="en-US"/>
              </w:rPr>
              <w:t>I</w:t>
            </w:r>
            <w:r>
              <w:rPr>
                <w:b/>
                <w:sz w:val="24"/>
                <w:szCs w:val="24"/>
                <w:lang w:val="en-US"/>
              </w:rPr>
              <w:t>I</w:t>
            </w:r>
            <w:r w:rsidRPr="00836C6E">
              <w:rPr>
                <w:b/>
                <w:sz w:val="24"/>
                <w:szCs w:val="24"/>
              </w:rPr>
              <w:t xml:space="preserve"> квартал </w:t>
            </w:r>
            <w:r>
              <w:rPr>
                <w:b/>
                <w:sz w:val="24"/>
                <w:szCs w:val="24"/>
              </w:rPr>
              <w:t>2016</w:t>
            </w:r>
            <w:r w:rsidRPr="00836C6E">
              <w:rPr>
                <w:b/>
                <w:sz w:val="24"/>
                <w:szCs w:val="24"/>
              </w:rPr>
              <w:t xml:space="preserve"> года</w:t>
            </w:r>
          </w:p>
        </w:tc>
        <w:tc>
          <w:tcPr>
            <w:tcW w:w="1950" w:type="dxa"/>
          </w:tcPr>
          <w:p w:rsidR="00C81093" w:rsidRPr="00836C6E" w:rsidRDefault="00C81093" w:rsidP="00C81093">
            <w:pPr>
              <w:tabs>
                <w:tab w:val="left" w:pos="1275"/>
                <w:tab w:val="left" w:pos="9053"/>
              </w:tabs>
              <w:spacing w:after="0" w:line="240" w:lineRule="auto"/>
              <w:ind w:right="-199"/>
              <w:jc w:val="center"/>
              <w:rPr>
                <w:b/>
                <w:sz w:val="24"/>
                <w:szCs w:val="24"/>
              </w:rPr>
            </w:pPr>
            <w:r>
              <w:rPr>
                <w:b/>
                <w:sz w:val="24"/>
                <w:szCs w:val="24"/>
                <w:lang w:val="en-US"/>
              </w:rPr>
              <w:t xml:space="preserve">II </w:t>
            </w:r>
            <w:proofErr w:type="spellStart"/>
            <w:r>
              <w:rPr>
                <w:b/>
                <w:sz w:val="24"/>
                <w:szCs w:val="24"/>
                <w:lang w:val="en-US"/>
              </w:rPr>
              <w:t>квартал</w:t>
            </w:r>
            <w:proofErr w:type="spellEnd"/>
            <w:r>
              <w:rPr>
                <w:b/>
                <w:sz w:val="24"/>
                <w:szCs w:val="24"/>
                <w:lang w:val="en-US"/>
              </w:rPr>
              <w:t xml:space="preserve"> 2017  </w:t>
            </w:r>
            <w:proofErr w:type="spellStart"/>
            <w:r>
              <w:rPr>
                <w:b/>
                <w:sz w:val="24"/>
                <w:szCs w:val="24"/>
                <w:lang w:val="en-US"/>
              </w:rPr>
              <w:t>года</w:t>
            </w:r>
            <w:proofErr w:type="spellEnd"/>
          </w:p>
        </w:tc>
      </w:tr>
      <w:tr w:rsidR="00C81093" w:rsidRPr="00836C6E" w:rsidTr="00C81093">
        <w:trPr>
          <w:jc w:val="center"/>
        </w:trPr>
        <w:tc>
          <w:tcPr>
            <w:tcW w:w="812"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1</w:t>
            </w:r>
          </w:p>
        </w:tc>
        <w:tc>
          <w:tcPr>
            <w:tcW w:w="5392"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Количество объектов, в отношении которых исполняется полномочие</w:t>
            </w:r>
          </w:p>
        </w:tc>
        <w:tc>
          <w:tcPr>
            <w:tcW w:w="1679"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27</w:t>
            </w:r>
            <w:r w:rsidRPr="00F47D89">
              <w:rPr>
                <w:sz w:val="24"/>
                <w:szCs w:val="24"/>
              </w:rPr>
              <w:t>506</w:t>
            </w:r>
          </w:p>
        </w:tc>
        <w:tc>
          <w:tcPr>
            <w:tcW w:w="1950"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33977</w:t>
            </w:r>
          </w:p>
        </w:tc>
      </w:tr>
      <w:tr w:rsidR="00C81093" w:rsidRPr="00836C6E" w:rsidTr="00C81093">
        <w:trPr>
          <w:jc w:val="center"/>
        </w:trPr>
        <w:tc>
          <w:tcPr>
            <w:tcW w:w="812"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2</w:t>
            </w:r>
          </w:p>
        </w:tc>
        <w:tc>
          <w:tcPr>
            <w:tcW w:w="5392"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Количество сотрудников, в должностных регламентах которых установлено исполнение полномочия</w:t>
            </w:r>
          </w:p>
        </w:tc>
        <w:tc>
          <w:tcPr>
            <w:tcW w:w="1679"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2</w:t>
            </w:r>
          </w:p>
        </w:tc>
        <w:tc>
          <w:tcPr>
            <w:tcW w:w="1950"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3</w:t>
            </w:r>
          </w:p>
        </w:tc>
      </w:tr>
      <w:tr w:rsidR="00C81093" w:rsidRPr="00836C6E" w:rsidTr="00C81093">
        <w:trPr>
          <w:jc w:val="center"/>
        </w:trPr>
        <w:tc>
          <w:tcPr>
            <w:tcW w:w="812"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3</w:t>
            </w:r>
          </w:p>
        </w:tc>
        <w:tc>
          <w:tcPr>
            <w:tcW w:w="5392"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Сведения о количестве выданных свидетельств о регистрации РЭС (впервые)</w:t>
            </w:r>
          </w:p>
        </w:tc>
        <w:tc>
          <w:tcPr>
            <w:tcW w:w="1679" w:type="dxa"/>
          </w:tcPr>
          <w:p w:rsidR="00C81093" w:rsidRPr="00CA4A9A" w:rsidRDefault="00C81093" w:rsidP="00C81093">
            <w:pPr>
              <w:rPr>
                <w:sz w:val="24"/>
                <w:szCs w:val="24"/>
              </w:rPr>
            </w:pPr>
            <w:r w:rsidRPr="00F47D89">
              <w:rPr>
                <w:sz w:val="24"/>
                <w:szCs w:val="24"/>
              </w:rPr>
              <w:t>445</w:t>
            </w:r>
          </w:p>
        </w:tc>
        <w:tc>
          <w:tcPr>
            <w:tcW w:w="1950"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588</w:t>
            </w:r>
          </w:p>
        </w:tc>
      </w:tr>
      <w:tr w:rsidR="00C81093" w:rsidRPr="00836C6E" w:rsidTr="00C81093">
        <w:trPr>
          <w:jc w:val="center"/>
        </w:trPr>
        <w:tc>
          <w:tcPr>
            <w:tcW w:w="812" w:type="dxa"/>
          </w:tcPr>
          <w:p w:rsidR="00C81093" w:rsidRDefault="00C81093" w:rsidP="00C81093">
            <w:pPr>
              <w:tabs>
                <w:tab w:val="left" w:pos="1178"/>
                <w:tab w:val="left" w:pos="9053"/>
              </w:tabs>
              <w:spacing w:after="0" w:line="240" w:lineRule="auto"/>
              <w:jc w:val="both"/>
              <w:rPr>
                <w:sz w:val="24"/>
                <w:szCs w:val="24"/>
              </w:rPr>
            </w:pPr>
            <w:r>
              <w:rPr>
                <w:sz w:val="24"/>
                <w:szCs w:val="24"/>
              </w:rPr>
              <w:t>4</w:t>
            </w:r>
          </w:p>
        </w:tc>
        <w:tc>
          <w:tcPr>
            <w:tcW w:w="5392" w:type="dxa"/>
          </w:tcPr>
          <w:p w:rsidR="00C81093" w:rsidRDefault="00C81093" w:rsidP="00C81093">
            <w:pPr>
              <w:tabs>
                <w:tab w:val="left" w:pos="1178"/>
                <w:tab w:val="left" w:pos="9053"/>
              </w:tabs>
              <w:spacing w:after="0" w:line="240" w:lineRule="auto"/>
              <w:jc w:val="both"/>
              <w:rPr>
                <w:sz w:val="24"/>
                <w:szCs w:val="24"/>
              </w:rPr>
            </w:pPr>
            <w:r>
              <w:rPr>
                <w:sz w:val="24"/>
                <w:szCs w:val="24"/>
              </w:rPr>
              <w:t>Сведения о количестве переоформленных свидетельств о регистрации РЭС</w:t>
            </w:r>
          </w:p>
        </w:tc>
        <w:tc>
          <w:tcPr>
            <w:tcW w:w="1679"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900</w:t>
            </w:r>
          </w:p>
        </w:tc>
        <w:tc>
          <w:tcPr>
            <w:tcW w:w="1950"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399</w:t>
            </w:r>
          </w:p>
        </w:tc>
      </w:tr>
      <w:tr w:rsidR="00C81093" w:rsidRPr="00836C6E" w:rsidTr="00C81093">
        <w:trPr>
          <w:jc w:val="center"/>
        </w:trPr>
        <w:tc>
          <w:tcPr>
            <w:tcW w:w="812" w:type="dxa"/>
          </w:tcPr>
          <w:p w:rsidR="00C81093" w:rsidRDefault="00C81093" w:rsidP="00C81093">
            <w:pPr>
              <w:tabs>
                <w:tab w:val="left" w:pos="1178"/>
                <w:tab w:val="left" w:pos="9053"/>
              </w:tabs>
              <w:spacing w:after="0" w:line="240" w:lineRule="auto"/>
              <w:jc w:val="both"/>
              <w:rPr>
                <w:sz w:val="24"/>
                <w:szCs w:val="24"/>
              </w:rPr>
            </w:pPr>
            <w:r>
              <w:rPr>
                <w:sz w:val="24"/>
                <w:szCs w:val="24"/>
              </w:rPr>
              <w:t>5</w:t>
            </w:r>
          </w:p>
        </w:tc>
        <w:tc>
          <w:tcPr>
            <w:tcW w:w="5392" w:type="dxa"/>
          </w:tcPr>
          <w:p w:rsidR="00C81093" w:rsidRDefault="00C81093" w:rsidP="00C81093">
            <w:pPr>
              <w:tabs>
                <w:tab w:val="left" w:pos="1178"/>
                <w:tab w:val="left" w:pos="9053"/>
              </w:tabs>
              <w:spacing w:after="0" w:line="240" w:lineRule="auto"/>
              <w:jc w:val="both"/>
              <w:rPr>
                <w:sz w:val="24"/>
                <w:szCs w:val="24"/>
              </w:rPr>
            </w:pPr>
            <w:r>
              <w:rPr>
                <w:sz w:val="24"/>
                <w:szCs w:val="24"/>
              </w:rPr>
              <w:t>Сведения о количестве аннулированных свидетельств о регистрации РЭС</w:t>
            </w:r>
          </w:p>
        </w:tc>
        <w:tc>
          <w:tcPr>
            <w:tcW w:w="1679"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979</w:t>
            </w:r>
          </w:p>
        </w:tc>
        <w:tc>
          <w:tcPr>
            <w:tcW w:w="1950"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449</w:t>
            </w:r>
          </w:p>
        </w:tc>
      </w:tr>
      <w:tr w:rsidR="00C81093" w:rsidRPr="00836C6E" w:rsidTr="00C81093">
        <w:trPr>
          <w:jc w:val="center"/>
        </w:trPr>
        <w:tc>
          <w:tcPr>
            <w:tcW w:w="812"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6</w:t>
            </w:r>
          </w:p>
        </w:tc>
        <w:tc>
          <w:tcPr>
            <w:tcW w:w="5392"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Сведения о соблюдении сроков административных процедур (соблюдались – ДА, не соблюдались – НЕТ, в примечаниях указать причины несоблюдения сроков и принятые меры)</w:t>
            </w:r>
          </w:p>
        </w:tc>
        <w:tc>
          <w:tcPr>
            <w:tcW w:w="1679" w:type="dxa"/>
          </w:tcPr>
          <w:p w:rsidR="00C81093" w:rsidRPr="00836C6E" w:rsidRDefault="00C81093" w:rsidP="00C81093">
            <w:pPr>
              <w:tabs>
                <w:tab w:val="left" w:pos="1178"/>
                <w:tab w:val="left" w:pos="9053"/>
              </w:tabs>
              <w:spacing w:after="0" w:line="240" w:lineRule="auto"/>
              <w:rPr>
                <w:sz w:val="24"/>
                <w:szCs w:val="24"/>
              </w:rPr>
            </w:pPr>
            <w:r>
              <w:rPr>
                <w:sz w:val="24"/>
                <w:szCs w:val="24"/>
              </w:rPr>
              <w:t>ДА</w:t>
            </w:r>
          </w:p>
        </w:tc>
        <w:tc>
          <w:tcPr>
            <w:tcW w:w="1950" w:type="dxa"/>
          </w:tcPr>
          <w:p w:rsidR="00C81093" w:rsidRPr="00170130" w:rsidRDefault="00C81093" w:rsidP="00C81093">
            <w:pPr>
              <w:rPr>
                <w:sz w:val="24"/>
                <w:szCs w:val="24"/>
              </w:rPr>
            </w:pPr>
            <w:r>
              <w:rPr>
                <w:sz w:val="24"/>
                <w:szCs w:val="24"/>
              </w:rPr>
              <w:t>ДА</w:t>
            </w:r>
          </w:p>
        </w:tc>
      </w:tr>
      <w:tr w:rsidR="00C81093" w:rsidRPr="00836C6E" w:rsidTr="00C81093">
        <w:trPr>
          <w:jc w:val="center"/>
        </w:trPr>
        <w:tc>
          <w:tcPr>
            <w:tcW w:w="812"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7</w:t>
            </w:r>
          </w:p>
        </w:tc>
        <w:tc>
          <w:tcPr>
            <w:tcW w:w="5392"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Средняя нагрузка на сотрудника</w:t>
            </w:r>
          </w:p>
        </w:tc>
        <w:tc>
          <w:tcPr>
            <w:tcW w:w="1679"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1162</w:t>
            </w:r>
          </w:p>
        </w:tc>
        <w:tc>
          <w:tcPr>
            <w:tcW w:w="1950" w:type="dxa"/>
          </w:tcPr>
          <w:p w:rsidR="00C81093" w:rsidRPr="00836C6E" w:rsidRDefault="00C81093" w:rsidP="00C81093">
            <w:pPr>
              <w:tabs>
                <w:tab w:val="left" w:pos="1178"/>
                <w:tab w:val="left" w:pos="9053"/>
              </w:tabs>
              <w:spacing w:after="0" w:line="240" w:lineRule="auto"/>
              <w:jc w:val="both"/>
              <w:rPr>
                <w:sz w:val="24"/>
                <w:szCs w:val="24"/>
              </w:rPr>
            </w:pPr>
            <w:r w:rsidRPr="00170922">
              <w:rPr>
                <w:sz w:val="24"/>
                <w:szCs w:val="24"/>
              </w:rPr>
              <w:t>478,</w:t>
            </w:r>
            <w:r>
              <w:rPr>
                <w:sz w:val="24"/>
                <w:szCs w:val="24"/>
              </w:rPr>
              <w:t>7</w:t>
            </w:r>
          </w:p>
        </w:tc>
      </w:tr>
    </w:tbl>
    <w:p w:rsidR="00C81093" w:rsidRDefault="00C81093" w:rsidP="00C81093">
      <w:pPr>
        <w:tabs>
          <w:tab w:val="left" w:pos="1178"/>
          <w:tab w:val="left" w:pos="9053"/>
        </w:tabs>
        <w:spacing w:after="0" w:line="240" w:lineRule="auto"/>
        <w:ind w:firstLine="709"/>
        <w:jc w:val="both"/>
        <w:rPr>
          <w:rFonts w:ascii="Times New Roman" w:hAnsi="Times New Roman"/>
          <w:b/>
          <w:sz w:val="28"/>
          <w:szCs w:val="28"/>
        </w:rPr>
      </w:pPr>
    </w:p>
    <w:p w:rsidR="00C81093" w:rsidRDefault="00C81093" w:rsidP="00C81093">
      <w:pPr>
        <w:tabs>
          <w:tab w:val="left" w:pos="1178"/>
          <w:tab w:val="left" w:pos="9053"/>
        </w:tabs>
        <w:spacing w:after="0" w:line="240" w:lineRule="auto"/>
        <w:ind w:firstLine="709"/>
        <w:jc w:val="both"/>
        <w:rPr>
          <w:rFonts w:ascii="Times New Roman" w:hAnsi="Times New Roman"/>
          <w:sz w:val="28"/>
          <w:szCs w:val="28"/>
          <w:lang w:val="en-US"/>
        </w:rPr>
      </w:pPr>
    </w:p>
    <w:p w:rsidR="00C81093" w:rsidRDefault="00C81093" w:rsidP="00C81093">
      <w:pPr>
        <w:tabs>
          <w:tab w:val="left" w:pos="1178"/>
          <w:tab w:val="left" w:pos="9053"/>
        </w:tabs>
        <w:spacing w:after="0" w:line="240" w:lineRule="auto"/>
        <w:ind w:firstLine="709"/>
        <w:jc w:val="both"/>
        <w:rPr>
          <w:rFonts w:ascii="Times New Roman" w:hAnsi="Times New Roman"/>
          <w:sz w:val="28"/>
          <w:szCs w:val="28"/>
          <w:lang w:val="en-US"/>
        </w:rPr>
      </w:pPr>
    </w:p>
    <w:p w:rsidR="00C81093" w:rsidRDefault="00C81093" w:rsidP="00C81093">
      <w:pPr>
        <w:tabs>
          <w:tab w:val="left" w:pos="1178"/>
          <w:tab w:val="left" w:pos="9053"/>
        </w:tabs>
        <w:spacing w:after="0" w:line="240" w:lineRule="auto"/>
        <w:ind w:firstLine="709"/>
        <w:jc w:val="both"/>
        <w:rPr>
          <w:rFonts w:ascii="Times New Roman" w:hAnsi="Times New Roman"/>
          <w:sz w:val="28"/>
          <w:szCs w:val="28"/>
          <w:lang w:val="en-US"/>
        </w:rPr>
      </w:pPr>
    </w:p>
    <w:p w:rsidR="00C81093" w:rsidRDefault="00C81093" w:rsidP="00C81093">
      <w:pPr>
        <w:tabs>
          <w:tab w:val="left" w:pos="1178"/>
          <w:tab w:val="left" w:pos="9053"/>
        </w:tabs>
        <w:spacing w:after="0" w:line="240" w:lineRule="auto"/>
        <w:ind w:firstLine="709"/>
        <w:jc w:val="both"/>
        <w:rPr>
          <w:rFonts w:ascii="Times New Roman" w:hAnsi="Times New Roman"/>
          <w:sz w:val="28"/>
          <w:szCs w:val="28"/>
          <w:lang w:val="en-US"/>
        </w:rPr>
      </w:pPr>
    </w:p>
    <w:p w:rsidR="00C81093" w:rsidRDefault="00C81093" w:rsidP="00C81093">
      <w:pPr>
        <w:tabs>
          <w:tab w:val="left" w:pos="1178"/>
          <w:tab w:val="left" w:pos="9053"/>
        </w:tabs>
        <w:spacing w:after="0" w:line="240" w:lineRule="auto"/>
        <w:ind w:firstLine="709"/>
        <w:jc w:val="both"/>
        <w:rPr>
          <w:rFonts w:ascii="Times New Roman" w:hAnsi="Times New Roman"/>
          <w:sz w:val="28"/>
          <w:szCs w:val="28"/>
          <w:lang w:val="en-US"/>
        </w:rPr>
      </w:pPr>
    </w:p>
    <w:p w:rsidR="00C81093" w:rsidRDefault="00C81093" w:rsidP="00C81093">
      <w:pPr>
        <w:tabs>
          <w:tab w:val="left" w:pos="1178"/>
          <w:tab w:val="left" w:pos="9053"/>
        </w:tabs>
        <w:spacing w:after="0" w:line="240" w:lineRule="auto"/>
        <w:ind w:firstLine="709"/>
        <w:jc w:val="both"/>
        <w:rPr>
          <w:rFonts w:ascii="Times New Roman" w:hAnsi="Times New Roman"/>
          <w:sz w:val="28"/>
          <w:szCs w:val="28"/>
          <w:lang w:val="en-US"/>
        </w:rPr>
      </w:pPr>
    </w:p>
    <w:p w:rsidR="00C81093" w:rsidRDefault="00C81093" w:rsidP="00C81093">
      <w:pPr>
        <w:tabs>
          <w:tab w:val="left" w:pos="1178"/>
          <w:tab w:val="left" w:pos="9053"/>
        </w:tabs>
        <w:spacing w:after="0" w:line="240" w:lineRule="auto"/>
        <w:ind w:firstLine="709"/>
        <w:jc w:val="both"/>
        <w:rPr>
          <w:rFonts w:ascii="Times New Roman" w:hAnsi="Times New Roman"/>
          <w:sz w:val="28"/>
          <w:szCs w:val="28"/>
          <w:lang w:val="en-US"/>
        </w:rPr>
      </w:pPr>
    </w:p>
    <w:p w:rsidR="00C81093" w:rsidRPr="00C81093" w:rsidRDefault="00C81093" w:rsidP="00C81093">
      <w:pPr>
        <w:tabs>
          <w:tab w:val="left" w:pos="1178"/>
          <w:tab w:val="left" w:pos="9053"/>
        </w:tabs>
        <w:spacing w:after="0" w:line="240" w:lineRule="auto"/>
        <w:ind w:firstLine="709"/>
        <w:jc w:val="both"/>
        <w:rPr>
          <w:rFonts w:ascii="Times New Roman" w:hAnsi="Times New Roman"/>
          <w:sz w:val="28"/>
          <w:szCs w:val="28"/>
          <w:lang w:val="en-US"/>
        </w:rPr>
      </w:pPr>
    </w:p>
    <w:p w:rsidR="00C81093" w:rsidRPr="00C81093" w:rsidRDefault="00C81093" w:rsidP="00C81093">
      <w:pPr>
        <w:tabs>
          <w:tab w:val="left" w:pos="1178"/>
          <w:tab w:val="left" w:pos="9053"/>
        </w:tabs>
        <w:spacing w:after="0" w:line="240" w:lineRule="auto"/>
        <w:ind w:firstLine="709"/>
        <w:jc w:val="center"/>
        <w:rPr>
          <w:rFonts w:ascii="Times New Roman" w:hAnsi="Times New Roman"/>
          <w:b/>
          <w:color w:val="000000" w:themeColor="text1"/>
          <w:sz w:val="28"/>
          <w:szCs w:val="28"/>
        </w:rPr>
      </w:pPr>
      <w:r w:rsidRPr="00C81093">
        <w:rPr>
          <w:rFonts w:ascii="Times New Roman" w:hAnsi="Times New Roman"/>
          <w:b/>
          <w:color w:val="000000" w:themeColor="text1"/>
          <w:sz w:val="28"/>
          <w:szCs w:val="28"/>
        </w:rPr>
        <w:t>Ведение учета выданных разрешений на применение франкировальных машин.</w:t>
      </w:r>
    </w:p>
    <w:p w:rsidR="00C81093" w:rsidRDefault="00C81093" w:rsidP="00C81093">
      <w:pPr>
        <w:tabs>
          <w:tab w:val="left" w:pos="1178"/>
          <w:tab w:val="left" w:pos="9053"/>
        </w:tabs>
        <w:spacing w:after="0" w:line="240" w:lineRule="auto"/>
        <w:ind w:firstLine="709"/>
        <w:jc w:val="both"/>
        <w:rPr>
          <w:rFonts w:ascii="Times New Roman" w:hAnsi="Times New Roman"/>
          <w:b/>
          <w:sz w:val="28"/>
          <w:szCs w:val="28"/>
        </w:rPr>
      </w:pPr>
    </w:p>
    <w:tbl>
      <w:tblPr>
        <w:tblStyle w:val="a9"/>
        <w:tblW w:w="0" w:type="auto"/>
        <w:jc w:val="center"/>
        <w:tblLook w:val="04A0" w:firstRow="1" w:lastRow="0" w:firstColumn="1" w:lastColumn="0" w:noHBand="0" w:noVBand="1"/>
      </w:tblPr>
      <w:tblGrid>
        <w:gridCol w:w="811"/>
        <w:gridCol w:w="5393"/>
        <w:gridCol w:w="1360"/>
        <w:gridCol w:w="1360"/>
      </w:tblGrid>
      <w:tr w:rsidR="00C81093" w:rsidRPr="00C81093" w:rsidTr="00C81093">
        <w:trPr>
          <w:jc w:val="center"/>
        </w:trPr>
        <w:tc>
          <w:tcPr>
            <w:tcW w:w="811" w:type="dxa"/>
          </w:tcPr>
          <w:p w:rsidR="00C81093" w:rsidRPr="00C81093" w:rsidRDefault="00C81093" w:rsidP="00C81093">
            <w:pPr>
              <w:tabs>
                <w:tab w:val="left" w:pos="1178"/>
                <w:tab w:val="left" w:pos="9053"/>
              </w:tabs>
              <w:spacing w:after="0" w:line="240" w:lineRule="auto"/>
              <w:jc w:val="center"/>
              <w:rPr>
                <w:b/>
                <w:color w:val="000000" w:themeColor="text1"/>
                <w:sz w:val="24"/>
                <w:szCs w:val="24"/>
              </w:rPr>
            </w:pPr>
            <w:r w:rsidRPr="00C81093">
              <w:rPr>
                <w:b/>
                <w:color w:val="000000" w:themeColor="text1"/>
                <w:sz w:val="24"/>
                <w:szCs w:val="24"/>
              </w:rPr>
              <w:t>№</w:t>
            </w:r>
            <w:proofErr w:type="gramStart"/>
            <w:r w:rsidRPr="00C81093">
              <w:rPr>
                <w:b/>
                <w:color w:val="000000" w:themeColor="text1"/>
                <w:sz w:val="24"/>
                <w:szCs w:val="24"/>
              </w:rPr>
              <w:t>п</w:t>
            </w:r>
            <w:proofErr w:type="gramEnd"/>
            <w:r w:rsidRPr="00C81093">
              <w:rPr>
                <w:b/>
                <w:color w:val="000000" w:themeColor="text1"/>
                <w:sz w:val="24"/>
                <w:szCs w:val="24"/>
              </w:rPr>
              <w:t>/п</w:t>
            </w:r>
          </w:p>
        </w:tc>
        <w:tc>
          <w:tcPr>
            <w:tcW w:w="5393" w:type="dxa"/>
          </w:tcPr>
          <w:p w:rsidR="00C81093" w:rsidRPr="00C81093" w:rsidRDefault="00C81093" w:rsidP="00C81093">
            <w:pPr>
              <w:tabs>
                <w:tab w:val="left" w:pos="1178"/>
                <w:tab w:val="left" w:pos="9053"/>
              </w:tabs>
              <w:spacing w:after="0" w:line="240" w:lineRule="auto"/>
              <w:jc w:val="center"/>
              <w:rPr>
                <w:b/>
                <w:color w:val="000000" w:themeColor="text1"/>
                <w:sz w:val="24"/>
                <w:szCs w:val="24"/>
              </w:rPr>
            </w:pPr>
            <w:r w:rsidRPr="00C81093">
              <w:rPr>
                <w:b/>
                <w:color w:val="000000" w:themeColor="text1"/>
                <w:sz w:val="24"/>
                <w:szCs w:val="24"/>
              </w:rPr>
              <w:t>Показатель</w:t>
            </w:r>
          </w:p>
        </w:tc>
        <w:tc>
          <w:tcPr>
            <w:tcW w:w="1360" w:type="dxa"/>
          </w:tcPr>
          <w:p w:rsidR="00C81093" w:rsidRPr="00C81093" w:rsidRDefault="00C81093" w:rsidP="00C81093">
            <w:pPr>
              <w:tabs>
                <w:tab w:val="left" w:pos="1178"/>
                <w:tab w:val="left" w:pos="9053"/>
              </w:tabs>
              <w:spacing w:after="0" w:line="240" w:lineRule="auto"/>
              <w:jc w:val="center"/>
              <w:rPr>
                <w:b/>
                <w:color w:val="000000" w:themeColor="text1"/>
                <w:sz w:val="24"/>
                <w:szCs w:val="24"/>
              </w:rPr>
            </w:pPr>
            <w:r w:rsidRPr="00C81093">
              <w:rPr>
                <w:b/>
                <w:color w:val="000000" w:themeColor="text1"/>
                <w:sz w:val="24"/>
                <w:szCs w:val="24"/>
                <w:lang w:val="en-US"/>
              </w:rPr>
              <w:t>II</w:t>
            </w:r>
            <w:r w:rsidRPr="00C81093">
              <w:rPr>
                <w:b/>
                <w:color w:val="000000" w:themeColor="text1"/>
                <w:sz w:val="24"/>
                <w:szCs w:val="24"/>
              </w:rPr>
              <w:t xml:space="preserve"> квартал 2016 года</w:t>
            </w:r>
          </w:p>
        </w:tc>
        <w:tc>
          <w:tcPr>
            <w:tcW w:w="1360" w:type="dxa"/>
          </w:tcPr>
          <w:p w:rsidR="00C81093" w:rsidRPr="00C81093" w:rsidRDefault="00C81093" w:rsidP="00C81093">
            <w:pPr>
              <w:tabs>
                <w:tab w:val="left" w:pos="1178"/>
                <w:tab w:val="left" w:pos="9053"/>
              </w:tabs>
              <w:spacing w:after="0" w:line="240" w:lineRule="auto"/>
              <w:jc w:val="center"/>
              <w:rPr>
                <w:b/>
                <w:color w:val="000000" w:themeColor="text1"/>
                <w:sz w:val="24"/>
                <w:szCs w:val="24"/>
              </w:rPr>
            </w:pPr>
            <w:r w:rsidRPr="00C81093">
              <w:rPr>
                <w:b/>
                <w:color w:val="000000" w:themeColor="text1"/>
                <w:sz w:val="24"/>
                <w:szCs w:val="24"/>
                <w:lang w:val="en-US"/>
              </w:rPr>
              <w:t xml:space="preserve">II </w:t>
            </w:r>
            <w:proofErr w:type="spellStart"/>
            <w:r w:rsidRPr="00C81093">
              <w:rPr>
                <w:b/>
                <w:color w:val="000000" w:themeColor="text1"/>
                <w:sz w:val="24"/>
                <w:szCs w:val="24"/>
                <w:lang w:val="en-US"/>
              </w:rPr>
              <w:t>квартал</w:t>
            </w:r>
            <w:proofErr w:type="spellEnd"/>
            <w:r w:rsidRPr="00C81093">
              <w:rPr>
                <w:b/>
                <w:color w:val="000000" w:themeColor="text1"/>
                <w:sz w:val="24"/>
                <w:szCs w:val="24"/>
                <w:lang w:val="en-US"/>
              </w:rPr>
              <w:t xml:space="preserve"> 2017  </w:t>
            </w:r>
            <w:proofErr w:type="spellStart"/>
            <w:r w:rsidRPr="00C81093">
              <w:rPr>
                <w:b/>
                <w:color w:val="000000" w:themeColor="text1"/>
                <w:sz w:val="24"/>
                <w:szCs w:val="24"/>
                <w:lang w:val="en-US"/>
              </w:rPr>
              <w:t>года</w:t>
            </w:r>
            <w:proofErr w:type="spellEnd"/>
          </w:p>
        </w:tc>
      </w:tr>
      <w:tr w:rsidR="00C81093" w:rsidRPr="00C81093" w:rsidTr="00C81093">
        <w:trPr>
          <w:jc w:val="center"/>
        </w:trPr>
        <w:tc>
          <w:tcPr>
            <w:tcW w:w="811" w:type="dxa"/>
          </w:tcPr>
          <w:p w:rsidR="00C81093" w:rsidRPr="00C81093" w:rsidRDefault="00C81093" w:rsidP="00C81093">
            <w:pPr>
              <w:tabs>
                <w:tab w:val="left" w:pos="1178"/>
                <w:tab w:val="left" w:pos="9053"/>
              </w:tabs>
              <w:spacing w:after="0" w:line="240" w:lineRule="auto"/>
              <w:jc w:val="both"/>
              <w:rPr>
                <w:color w:val="000000" w:themeColor="text1"/>
                <w:sz w:val="24"/>
                <w:szCs w:val="24"/>
              </w:rPr>
            </w:pPr>
            <w:r w:rsidRPr="00C81093">
              <w:rPr>
                <w:color w:val="000000" w:themeColor="text1"/>
                <w:sz w:val="24"/>
                <w:szCs w:val="24"/>
              </w:rPr>
              <w:t>1</w:t>
            </w:r>
          </w:p>
        </w:tc>
        <w:tc>
          <w:tcPr>
            <w:tcW w:w="5393" w:type="dxa"/>
          </w:tcPr>
          <w:p w:rsidR="00C81093" w:rsidRPr="00C81093" w:rsidRDefault="00C81093" w:rsidP="00C81093">
            <w:pPr>
              <w:tabs>
                <w:tab w:val="left" w:pos="1178"/>
                <w:tab w:val="left" w:pos="9053"/>
              </w:tabs>
              <w:spacing w:after="0" w:line="240" w:lineRule="auto"/>
              <w:jc w:val="both"/>
              <w:rPr>
                <w:color w:val="000000" w:themeColor="text1"/>
                <w:sz w:val="24"/>
                <w:szCs w:val="24"/>
              </w:rPr>
            </w:pPr>
            <w:r w:rsidRPr="00C81093">
              <w:rPr>
                <w:color w:val="000000" w:themeColor="text1"/>
                <w:sz w:val="24"/>
                <w:szCs w:val="24"/>
              </w:rPr>
              <w:t>Количество объектов, в отношении которых исполняется полномочие</w:t>
            </w:r>
          </w:p>
        </w:tc>
        <w:tc>
          <w:tcPr>
            <w:tcW w:w="1360" w:type="dxa"/>
          </w:tcPr>
          <w:p w:rsidR="00C81093" w:rsidRPr="00C81093" w:rsidRDefault="00C81093" w:rsidP="00C81093">
            <w:pPr>
              <w:tabs>
                <w:tab w:val="left" w:pos="1178"/>
                <w:tab w:val="left" w:pos="9053"/>
              </w:tabs>
              <w:spacing w:after="0" w:line="240" w:lineRule="auto"/>
              <w:jc w:val="center"/>
              <w:rPr>
                <w:color w:val="000000" w:themeColor="text1"/>
                <w:sz w:val="24"/>
                <w:szCs w:val="24"/>
              </w:rPr>
            </w:pPr>
            <w:r w:rsidRPr="00C81093">
              <w:rPr>
                <w:color w:val="000000" w:themeColor="text1"/>
                <w:sz w:val="24"/>
                <w:szCs w:val="24"/>
              </w:rPr>
              <w:t>70</w:t>
            </w:r>
          </w:p>
        </w:tc>
        <w:tc>
          <w:tcPr>
            <w:tcW w:w="1360" w:type="dxa"/>
          </w:tcPr>
          <w:p w:rsidR="00C81093" w:rsidRPr="00C81093" w:rsidRDefault="00C81093" w:rsidP="00C81093">
            <w:pPr>
              <w:tabs>
                <w:tab w:val="left" w:pos="1178"/>
                <w:tab w:val="left" w:pos="9053"/>
              </w:tabs>
              <w:spacing w:after="0" w:line="240" w:lineRule="auto"/>
              <w:jc w:val="center"/>
              <w:rPr>
                <w:color w:val="000000" w:themeColor="text1"/>
                <w:sz w:val="24"/>
                <w:szCs w:val="24"/>
              </w:rPr>
            </w:pPr>
            <w:r w:rsidRPr="00C81093">
              <w:rPr>
                <w:color w:val="000000" w:themeColor="text1"/>
                <w:sz w:val="24"/>
                <w:szCs w:val="24"/>
              </w:rPr>
              <w:t>68</w:t>
            </w:r>
          </w:p>
        </w:tc>
      </w:tr>
      <w:tr w:rsidR="00C81093" w:rsidRPr="00C81093" w:rsidTr="00C81093">
        <w:trPr>
          <w:jc w:val="center"/>
        </w:trPr>
        <w:tc>
          <w:tcPr>
            <w:tcW w:w="811" w:type="dxa"/>
          </w:tcPr>
          <w:p w:rsidR="00C81093" w:rsidRPr="00C81093" w:rsidRDefault="00C81093" w:rsidP="00C81093">
            <w:pPr>
              <w:tabs>
                <w:tab w:val="left" w:pos="1178"/>
                <w:tab w:val="left" w:pos="9053"/>
              </w:tabs>
              <w:spacing w:after="0" w:line="240" w:lineRule="auto"/>
              <w:jc w:val="both"/>
              <w:rPr>
                <w:color w:val="000000" w:themeColor="text1"/>
                <w:sz w:val="24"/>
                <w:szCs w:val="24"/>
              </w:rPr>
            </w:pPr>
            <w:r w:rsidRPr="00C81093">
              <w:rPr>
                <w:color w:val="000000" w:themeColor="text1"/>
                <w:sz w:val="24"/>
                <w:szCs w:val="24"/>
              </w:rPr>
              <w:t>2</w:t>
            </w:r>
          </w:p>
        </w:tc>
        <w:tc>
          <w:tcPr>
            <w:tcW w:w="5393" w:type="dxa"/>
          </w:tcPr>
          <w:p w:rsidR="00C81093" w:rsidRPr="00C81093" w:rsidRDefault="00C81093" w:rsidP="00C81093">
            <w:pPr>
              <w:tabs>
                <w:tab w:val="left" w:pos="1178"/>
                <w:tab w:val="left" w:pos="9053"/>
              </w:tabs>
              <w:spacing w:after="0" w:line="240" w:lineRule="auto"/>
              <w:jc w:val="both"/>
              <w:rPr>
                <w:color w:val="000000" w:themeColor="text1"/>
                <w:sz w:val="24"/>
                <w:szCs w:val="24"/>
              </w:rPr>
            </w:pPr>
            <w:r w:rsidRPr="00C81093">
              <w:rPr>
                <w:color w:val="000000" w:themeColor="text1"/>
                <w:sz w:val="24"/>
                <w:szCs w:val="24"/>
              </w:rPr>
              <w:t>Количество сотрудников, в должностных регламентах которых установлено исполнение полномочия</w:t>
            </w:r>
          </w:p>
        </w:tc>
        <w:tc>
          <w:tcPr>
            <w:tcW w:w="1360" w:type="dxa"/>
          </w:tcPr>
          <w:p w:rsidR="00C81093" w:rsidRPr="00C81093" w:rsidRDefault="00C81093" w:rsidP="00C81093">
            <w:pPr>
              <w:tabs>
                <w:tab w:val="left" w:pos="1178"/>
                <w:tab w:val="left" w:pos="9053"/>
              </w:tabs>
              <w:spacing w:after="0" w:line="240" w:lineRule="auto"/>
              <w:jc w:val="center"/>
              <w:rPr>
                <w:color w:val="000000" w:themeColor="text1"/>
                <w:sz w:val="24"/>
                <w:szCs w:val="24"/>
              </w:rPr>
            </w:pPr>
            <w:r w:rsidRPr="00C81093">
              <w:rPr>
                <w:color w:val="000000" w:themeColor="text1"/>
                <w:sz w:val="24"/>
                <w:szCs w:val="24"/>
              </w:rPr>
              <w:t>1</w:t>
            </w:r>
          </w:p>
        </w:tc>
        <w:tc>
          <w:tcPr>
            <w:tcW w:w="1360" w:type="dxa"/>
          </w:tcPr>
          <w:p w:rsidR="00C81093" w:rsidRPr="00C81093" w:rsidRDefault="00C81093" w:rsidP="00C81093">
            <w:pPr>
              <w:tabs>
                <w:tab w:val="left" w:pos="1178"/>
                <w:tab w:val="left" w:pos="9053"/>
              </w:tabs>
              <w:spacing w:after="0" w:line="240" w:lineRule="auto"/>
              <w:jc w:val="center"/>
              <w:rPr>
                <w:color w:val="000000" w:themeColor="text1"/>
                <w:sz w:val="24"/>
                <w:szCs w:val="24"/>
              </w:rPr>
            </w:pPr>
            <w:r w:rsidRPr="00C81093">
              <w:rPr>
                <w:color w:val="000000" w:themeColor="text1"/>
                <w:sz w:val="24"/>
                <w:szCs w:val="24"/>
              </w:rPr>
              <w:t>1</w:t>
            </w:r>
          </w:p>
        </w:tc>
      </w:tr>
      <w:tr w:rsidR="00C81093" w:rsidRPr="00C81093" w:rsidTr="00C81093">
        <w:trPr>
          <w:jc w:val="center"/>
        </w:trPr>
        <w:tc>
          <w:tcPr>
            <w:tcW w:w="811" w:type="dxa"/>
          </w:tcPr>
          <w:p w:rsidR="00C81093" w:rsidRPr="00C81093" w:rsidRDefault="00C81093" w:rsidP="00C81093">
            <w:pPr>
              <w:tabs>
                <w:tab w:val="left" w:pos="1178"/>
                <w:tab w:val="left" w:pos="9053"/>
              </w:tabs>
              <w:spacing w:after="0" w:line="240" w:lineRule="auto"/>
              <w:jc w:val="both"/>
              <w:rPr>
                <w:color w:val="000000" w:themeColor="text1"/>
                <w:sz w:val="24"/>
                <w:szCs w:val="24"/>
              </w:rPr>
            </w:pPr>
            <w:r w:rsidRPr="00C81093">
              <w:rPr>
                <w:color w:val="000000" w:themeColor="text1"/>
                <w:sz w:val="24"/>
                <w:szCs w:val="24"/>
              </w:rPr>
              <w:t>3</w:t>
            </w:r>
          </w:p>
        </w:tc>
        <w:tc>
          <w:tcPr>
            <w:tcW w:w="5393" w:type="dxa"/>
          </w:tcPr>
          <w:p w:rsidR="00C81093" w:rsidRPr="00C81093" w:rsidRDefault="00C81093" w:rsidP="00C81093">
            <w:pPr>
              <w:tabs>
                <w:tab w:val="left" w:pos="1178"/>
                <w:tab w:val="left" w:pos="9053"/>
              </w:tabs>
              <w:spacing w:after="0" w:line="240" w:lineRule="auto"/>
              <w:jc w:val="both"/>
              <w:rPr>
                <w:color w:val="000000" w:themeColor="text1"/>
                <w:sz w:val="24"/>
                <w:szCs w:val="24"/>
              </w:rPr>
            </w:pPr>
            <w:r w:rsidRPr="00C81093">
              <w:rPr>
                <w:color w:val="000000" w:themeColor="text1"/>
                <w:sz w:val="24"/>
                <w:szCs w:val="24"/>
              </w:rPr>
              <w:t>Сведения о количестве выданных разрешений на применение ФМ</w:t>
            </w:r>
          </w:p>
        </w:tc>
        <w:tc>
          <w:tcPr>
            <w:tcW w:w="1360" w:type="dxa"/>
          </w:tcPr>
          <w:p w:rsidR="00C81093" w:rsidRPr="00C81093" w:rsidRDefault="00C81093" w:rsidP="00C81093">
            <w:pPr>
              <w:tabs>
                <w:tab w:val="left" w:pos="1178"/>
                <w:tab w:val="left" w:pos="9053"/>
              </w:tabs>
              <w:spacing w:after="0" w:line="240" w:lineRule="auto"/>
              <w:jc w:val="center"/>
              <w:rPr>
                <w:color w:val="000000" w:themeColor="text1"/>
                <w:sz w:val="24"/>
                <w:szCs w:val="24"/>
              </w:rPr>
            </w:pPr>
            <w:r w:rsidRPr="00C81093">
              <w:rPr>
                <w:color w:val="000000" w:themeColor="text1"/>
                <w:sz w:val="24"/>
                <w:szCs w:val="24"/>
              </w:rPr>
              <w:t>0</w:t>
            </w:r>
          </w:p>
        </w:tc>
        <w:tc>
          <w:tcPr>
            <w:tcW w:w="1360" w:type="dxa"/>
          </w:tcPr>
          <w:p w:rsidR="00C81093" w:rsidRPr="00C81093" w:rsidRDefault="00C81093" w:rsidP="00C81093">
            <w:pPr>
              <w:tabs>
                <w:tab w:val="left" w:pos="1178"/>
                <w:tab w:val="left" w:pos="9053"/>
              </w:tabs>
              <w:spacing w:after="0" w:line="240" w:lineRule="auto"/>
              <w:jc w:val="center"/>
              <w:rPr>
                <w:color w:val="000000" w:themeColor="text1"/>
                <w:sz w:val="24"/>
                <w:szCs w:val="24"/>
              </w:rPr>
            </w:pPr>
            <w:r w:rsidRPr="00C81093">
              <w:rPr>
                <w:color w:val="000000" w:themeColor="text1"/>
                <w:sz w:val="24"/>
                <w:szCs w:val="24"/>
              </w:rPr>
              <w:t>0</w:t>
            </w:r>
          </w:p>
        </w:tc>
      </w:tr>
      <w:tr w:rsidR="00C81093" w:rsidRPr="00C81093" w:rsidTr="00C81093">
        <w:trPr>
          <w:jc w:val="center"/>
        </w:trPr>
        <w:tc>
          <w:tcPr>
            <w:tcW w:w="811" w:type="dxa"/>
          </w:tcPr>
          <w:p w:rsidR="00C81093" w:rsidRPr="00C81093" w:rsidRDefault="00C81093" w:rsidP="00C81093">
            <w:pPr>
              <w:tabs>
                <w:tab w:val="left" w:pos="1178"/>
                <w:tab w:val="left" w:pos="9053"/>
              </w:tabs>
              <w:spacing w:after="0" w:line="240" w:lineRule="auto"/>
              <w:jc w:val="both"/>
              <w:rPr>
                <w:color w:val="000000" w:themeColor="text1"/>
                <w:sz w:val="24"/>
                <w:szCs w:val="24"/>
              </w:rPr>
            </w:pPr>
            <w:r w:rsidRPr="00C81093">
              <w:rPr>
                <w:color w:val="000000" w:themeColor="text1"/>
                <w:sz w:val="24"/>
                <w:szCs w:val="24"/>
              </w:rPr>
              <w:t>4</w:t>
            </w:r>
          </w:p>
        </w:tc>
        <w:tc>
          <w:tcPr>
            <w:tcW w:w="5393" w:type="dxa"/>
          </w:tcPr>
          <w:p w:rsidR="00C81093" w:rsidRPr="00C81093" w:rsidRDefault="00C81093" w:rsidP="00C81093">
            <w:pPr>
              <w:tabs>
                <w:tab w:val="left" w:pos="1178"/>
                <w:tab w:val="left" w:pos="9053"/>
              </w:tabs>
              <w:spacing w:after="0" w:line="240" w:lineRule="auto"/>
              <w:jc w:val="both"/>
              <w:rPr>
                <w:color w:val="000000" w:themeColor="text1"/>
                <w:sz w:val="24"/>
                <w:szCs w:val="24"/>
              </w:rPr>
            </w:pPr>
            <w:r w:rsidRPr="00C81093">
              <w:rPr>
                <w:color w:val="000000" w:themeColor="text1"/>
                <w:sz w:val="24"/>
                <w:szCs w:val="24"/>
              </w:rPr>
              <w:t>Сведения о количестве переоформленных разрешений на применение ФМ</w:t>
            </w:r>
          </w:p>
        </w:tc>
        <w:tc>
          <w:tcPr>
            <w:tcW w:w="1360" w:type="dxa"/>
          </w:tcPr>
          <w:p w:rsidR="00C81093" w:rsidRPr="00C81093" w:rsidRDefault="00C81093" w:rsidP="00C81093">
            <w:pPr>
              <w:tabs>
                <w:tab w:val="left" w:pos="1178"/>
                <w:tab w:val="left" w:pos="9053"/>
              </w:tabs>
              <w:spacing w:after="0" w:line="240" w:lineRule="auto"/>
              <w:jc w:val="center"/>
              <w:rPr>
                <w:color w:val="000000" w:themeColor="text1"/>
                <w:sz w:val="24"/>
                <w:szCs w:val="24"/>
                <w:lang w:val="en-US"/>
              </w:rPr>
            </w:pPr>
            <w:r w:rsidRPr="00C81093">
              <w:rPr>
                <w:color w:val="000000" w:themeColor="text1"/>
                <w:sz w:val="24"/>
                <w:szCs w:val="24"/>
                <w:lang w:val="en-US"/>
              </w:rPr>
              <w:t>0</w:t>
            </w:r>
          </w:p>
        </w:tc>
        <w:tc>
          <w:tcPr>
            <w:tcW w:w="1360" w:type="dxa"/>
          </w:tcPr>
          <w:p w:rsidR="00C81093" w:rsidRPr="00C81093" w:rsidRDefault="00C81093" w:rsidP="00C81093">
            <w:pPr>
              <w:tabs>
                <w:tab w:val="left" w:pos="1178"/>
                <w:tab w:val="left" w:pos="9053"/>
              </w:tabs>
              <w:spacing w:after="0" w:line="240" w:lineRule="auto"/>
              <w:jc w:val="center"/>
              <w:rPr>
                <w:color w:val="000000" w:themeColor="text1"/>
                <w:sz w:val="24"/>
                <w:szCs w:val="24"/>
              </w:rPr>
            </w:pPr>
            <w:r w:rsidRPr="00C81093">
              <w:rPr>
                <w:color w:val="000000" w:themeColor="text1"/>
                <w:sz w:val="24"/>
                <w:szCs w:val="24"/>
              </w:rPr>
              <w:t>0</w:t>
            </w:r>
          </w:p>
        </w:tc>
      </w:tr>
      <w:tr w:rsidR="00C81093" w:rsidRPr="00C81093" w:rsidTr="00C81093">
        <w:trPr>
          <w:jc w:val="center"/>
        </w:trPr>
        <w:tc>
          <w:tcPr>
            <w:tcW w:w="811" w:type="dxa"/>
          </w:tcPr>
          <w:p w:rsidR="00C81093" w:rsidRPr="00C81093" w:rsidRDefault="00C81093" w:rsidP="00C81093">
            <w:pPr>
              <w:tabs>
                <w:tab w:val="left" w:pos="1178"/>
                <w:tab w:val="left" w:pos="9053"/>
              </w:tabs>
              <w:spacing w:after="0" w:line="240" w:lineRule="auto"/>
              <w:jc w:val="both"/>
              <w:rPr>
                <w:color w:val="000000" w:themeColor="text1"/>
                <w:sz w:val="24"/>
                <w:szCs w:val="24"/>
              </w:rPr>
            </w:pPr>
            <w:r w:rsidRPr="00C81093">
              <w:rPr>
                <w:color w:val="000000" w:themeColor="text1"/>
                <w:sz w:val="24"/>
                <w:szCs w:val="24"/>
              </w:rPr>
              <w:t>5</w:t>
            </w:r>
          </w:p>
        </w:tc>
        <w:tc>
          <w:tcPr>
            <w:tcW w:w="5393" w:type="dxa"/>
          </w:tcPr>
          <w:p w:rsidR="00C81093" w:rsidRPr="00C81093" w:rsidRDefault="00C81093" w:rsidP="00C81093">
            <w:pPr>
              <w:tabs>
                <w:tab w:val="left" w:pos="1178"/>
                <w:tab w:val="left" w:pos="9053"/>
              </w:tabs>
              <w:spacing w:after="0" w:line="240" w:lineRule="auto"/>
              <w:jc w:val="both"/>
              <w:rPr>
                <w:color w:val="000000" w:themeColor="text1"/>
                <w:sz w:val="24"/>
                <w:szCs w:val="24"/>
              </w:rPr>
            </w:pPr>
            <w:r w:rsidRPr="00C81093">
              <w:rPr>
                <w:color w:val="000000" w:themeColor="text1"/>
                <w:sz w:val="24"/>
                <w:szCs w:val="24"/>
              </w:rPr>
              <w:t>Сведения о количестве аннулированных разрешений на применение ФМ</w:t>
            </w:r>
          </w:p>
        </w:tc>
        <w:tc>
          <w:tcPr>
            <w:tcW w:w="1360" w:type="dxa"/>
          </w:tcPr>
          <w:p w:rsidR="00C81093" w:rsidRPr="00C81093" w:rsidRDefault="00C81093" w:rsidP="00C81093">
            <w:pPr>
              <w:tabs>
                <w:tab w:val="left" w:pos="1178"/>
                <w:tab w:val="left" w:pos="9053"/>
              </w:tabs>
              <w:spacing w:after="0" w:line="240" w:lineRule="auto"/>
              <w:jc w:val="center"/>
              <w:rPr>
                <w:color w:val="000000" w:themeColor="text1"/>
                <w:sz w:val="24"/>
                <w:szCs w:val="24"/>
                <w:lang w:val="en-US"/>
              </w:rPr>
            </w:pPr>
            <w:r w:rsidRPr="00C81093">
              <w:rPr>
                <w:color w:val="000000" w:themeColor="text1"/>
                <w:sz w:val="24"/>
                <w:szCs w:val="24"/>
                <w:lang w:val="en-US"/>
              </w:rPr>
              <w:t>0</w:t>
            </w:r>
          </w:p>
        </w:tc>
        <w:tc>
          <w:tcPr>
            <w:tcW w:w="1360" w:type="dxa"/>
          </w:tcPr>
          <w:p w:rsidR="00C81093" w:rsidRPr="00C81093" w:rsidRDefault="00C81093" w:rsidP="00C81093">
            <w:pPr>
              <w:tabs>
                <w:tab w:val="left" w:pos="1178"/>
                <w:tab w:val="left" w:pos="9053"/>
              </w:tabs>
              <w:spacing w:after="0" w:line="240" w:lineRule="auto"/>
              <w:jc w:val="center"/>
              <w:rPr>
                <w:color w:val="000000" w:themeColor="text1"/>
                <w:sz w:val="24"/>
                <w:szCs w:val="24"/>
              </w:rPr>
            </w:pPr>
            <w:r w:rsidRPr="00C81093">
              <w:rPr>
                <w:color w:val="000000" w:themeColor="text1"/>
                <w:sz w:val="24"/>
                <w:szCs w:val="24"/>
              </w:rPr>
              <w:t>0</w:t>
            </w:r>
          </w:p>
        </w:tc>
      </w:tr>
      <w:tr w:rsidR="00C81093" w:rsidRPr="00C81093" w:rsidTr="00C81093">
        <w:trPr>
          <w:jc w:val="center"/>
        </w:trPr>
        <w:tc>
          <w:tcPr>
            <w:tcW w:w="811" w:type="dxa"/>
          </w:tcPr>
          <w:p w:rsidR="00C81093" w:rsidRPr="00C81093" w:rsidRDefault="00C81093" w:rsidP="00C81093">
            <w:pPr>
              <w:tabs>
                <w:tab w:val="left" w:pos="1178"/>
                <w:tab w:val="left" w:pos="9053"/>
              </w:tabs>
              <w:spacing w:after="0" w:line="240" w:lineRule="auto"/>
              <w:jc w:val="both"/>
              <w:rPr>
                <w:color w:val="000000" w:themeColor="text1"/>
                <w:sz w:val="24"/>
                <w:szCs w:val="24"/>
              </w:rPr>
            </w:pPr>
            <w:r w:rsidRPr="00C81093">
              <w:rPr>
                <w:color w:val="000000" w:themeColor="text1"/>
                <w:sz w:val="24"/>
                <w:szCs w:val="24"/>
              </w:rPr>
              <w:t>6</w:t>
            </w:r>
          </w:p>
        </w:tc>
        <w:tc>
          <w:tcPr>
            <w:tcW w:w="5393" w:type="dxa"/>
          </w:tcPr>
          <w:p w:rsidR="00C81093" w:rsidRPr="00C81093" w:rsidRDefault="00C81093" w:rsidP="00C81093">
            <w:pPr>
              <w:tabs>
                <w:tab w:val="left" w:pos="1178"/>
                <w:tab w:val="left" w:pos="9053"/>
              </w:tabs>
              <w:spacing w:after="0" w:line="240" w:lineRule="auto"/>
              <w:jc w:val="both"/>
              <w:rPr>
                <w:color w:val="000000" w:themeColor="text1"/>
                <w:sz w:val="24"/>
                <w:szCs w:val="24"/>
              </w:rPr>
            </w:pPr>
            <w:r w:rsidRPr="00C81093">
              <w:rPr>
                <w:color w:val="000000" w:themeColor="text1"/>
                <w:sz w:val="24"/>
                <w:szCs w:val="24"/>
              </w:rPr>
              <w:t>Сведения о соблюдении сроков административных процедур (соблюдались – ДА, не соблюдались – НЕТ, в примечаниях указать причины несоблюдения сроков и принятые меры)</w:t>
            </w:r>
          </w:p>
        </w:tc>
        <w:tc>
          <w:tcPr>
            <w:tcW w:w="1360" w:type="dxa"/>
          </w:tcPr>
          <w:p w:rsidR="00C81093" w:rsidRPr="00C81093" w:rsidRDefault="00C81093" w:rsidP="00C81093">
            <w:pPr>
              <w:tabs>
                <w:tab w:val="left" w:pos="1178"/>
                <w:tab w:val="left" w:pos="9053"/>
              </w:tabs>
              <w:spacing w:after="0" w:line="240" w:lineRule="auto"/>
              <w:jc w:val="center"/>
              <w:rPr>
                <w:color w:val="000000" w:themeColor="text1"/>
                <w:sz w:val="24"/>
                <w:szCs w:val="24"/>
              </w:rPr>
            </w:pPr>
            <w:r w:rsidRPr="00C81093">
              <w:rPr>
                <w:color w:val="000000" w:themeColor="text1"/>
                <w:sz w:val="24"/>
                <w:szCs w:val="24"/>
              </w:rPr>
              <w:t>ДА</w:t>
            </w:r>
          </w:p>
        </w:tc>
        <w:tc>
          <w:tcPr>
            <w:tcW w:w="1360" w:type="dxa"/>
          </w:tcPr>
          <w:p w:rsidR="00C81093" w:rsidRPr="00C81093" w:rsidRDefault="00C81093" w:rsidP="00C81093">
            <w:pPr>
              <w:tabs>
                <w:tab w:val="left" w:pos="1178"/>
                <w:tab w:val="left" w:pos="9053"/>
              </w:tabs>
              <w:spacing w:after="0" w:line="240" w:lineRule="auto"/>
              <w:jc w:val="center"/>
              <w:rPr>
                <w:color w:val="000000" w:themeColor="text1"/>
                <w:sz w:val="24"/>
                <w:szCs w:val="24"/>
              </w:rPr>
            </w:pPr>
            <w:r w:rsidRPr="00C81093">
              <w:rPr>
                <w:color w:val="000000" w:themeColor="text1"/>
                <w:sz w:val="24"/>
                <w:szCs w:val="24"/>
              </w:rPr>
              <w:t>ДА</w:t>
            </w:r>
          </w:p>
        </w:tc>
      </w:tr>
      <w:tr w:rsidR="00C81093" w:rsidRPr="00C81093" w:rsidTr="00C81093">
        <w:trPr>
          <w:jc w:val="center"/>
        </w:trPr>
        <w:tc>
          <w:tcPr>
            <w:tcW w:w="811" w:type="dxa"/>
          </w:tcPr>
          <w:p w:rsidR="00C81093" w:rsidRPr="00C81093" w:rsidRDefault="00C81093" w:rsidP="00C81093">
            <w:pPr>
              <w:tabs>
                <w:tab w:val="left" w:pos="1178"/>
                <w:tab w:val="left" w:pos="9053"/>
              </w:tabs>
              <w:spacing w:after="0" w:line="240" w:lineRule="auto"/>
              <w:jc w:val="both"/>
              <w:rPr>
                <w:color w:val="000000" w:themeColor="text1"/>
                <w:sz w:val="24"/>
                <w:szCs w:val="24"/>
              </w:rPr>
            </w:pPr>
            <w:r w:rsidRPr="00C81093">
              <w:rPr>
                <w:color w:val="000000" w:themeColor="text1"/>
                <w:sz w:val="24"/>
                <w:szCs w:val="24"/>
              </w:rPr>
              <w:t>7</w:t>
            </w:r>
          </w:p>
        </w:tc>
        <w:tc>
          <w:tcPr>
            <w:tcW w:w="5393" w:type="dxa"/>
          </w:tcPr>
          <w:p w:rsidR="00C81093" w:rsidRPr="00C81093" w:rsidRDefault="00C81093" w:rsidP="00C81093">
            <w:pPr>
              <w:tabs>
                <w:tab w:val="left" w:pos="1178"/>
                <w:tab w:val="left" w:pos="9053"/>
              </w:tabs>
              <w:spacing w:after="0" w:line="240" w:lineRule="auto"/>
              <w:jc w:val="both"/>
              <w:rPr>
                <w:color w:val="000000" w:themeColor="text1"/>
                <w:sz w:val="24"/>
                <w:szCs w:val="24"/>
              </w:rPr>
            </w:pPr>
            <w:r w:rsidRPr="00C81093">
              <w:rPr>
                <w:color w:val="000000" w:themeColor="text1"/>
                <w:sz w:val="24"/>
                <w:szCs w:val="24"/>
              </w:rPr>
              <w:t>Средняя нагрузка на сотрудника</w:t>
            </w:r>
          </w:p>
        </w:tc>
        <w:tc>
          <w:tcPr>
            <w:tcW w:w="1360" w:type="dxa"/>
          </w:tcPr>
          <w:p w:rsidR="00C81093" w:rsidRPr="00C81093" w:rsidRDefault="00C81093" w:rsidP="00C81093">
            <w:pPr>
              <w:tabs>
                <w:tab w:val="left" w:pos="1178"/>
                <w:tab w:val="left" w:pos="9053"/>
              </w:tabs>
              <w:spacing w:after="0" w:line="240" w:lineRule="auto"/>
              <w:jc w:val="center"/>
              <w:rPr>
                <w:color w:val="000000" w:themeColor="text1"/>
                <w:sz w:val="24"/>
                <w:szCs w:val="24"/>
              </w:rPr>
            </w:pPr>
            <w:r w:rsidRPr="00C81093">
              <w:rPr>
                <w:color w:val="000000" w:themeColor="text1"/>
                <w:sz w:val="24"/>
                <w:szCs w:val="24"/>
              </w:rPr>
              <w:t>0</w:t>
            </w:r>
          </w:p>
        </w:tc>
        <w:tc>
          <w:tcPr>
            <w:tcW w:w="1360" w:type="dxa"/>
          </w:tcPr>
          <w:p w:rsidR="00C81093" w:rsidRPr="00C81093" w:rsidRDefault="00C81093" w:rsidP="00C81093">
            <w:pPr>
              <w:tabs>
                <w:tab w:val="left" w:pos="1178"/>
                <w:tab w:val="left" w:pos="9053"/>
              </w:tabs>
              <w:spacing w:after="0" w:line="240" w:lineRule="auto"/>
              <w:jc w:val="center"/>
              <w:rPr>
                <w:color w:val="000000" w:themeColor="text1"/>
                <w:sz w:val="24"/>
                <w:szCs w:val="24"/>
              </w:rPr>
            </w:pPr>
            <w:r w:rsidRPr="00C81093">
              <w:rPr>
                <w:color w:val="000000" w:themeColor="text1"/>
                <w:sz w:val="24"/>
                <w:szCs w:val="24"/>
              </w:rPr>
              <w:t>0</w:t>
            </w:r>
          </w:p>
        </w:tc>
      </w:tr>
    </w:tbl>
    <w:p w:rsidR="00C81093" w:rsidRDefault="00C81093" w:rsidP="00C81093">
      <w:pPr>
        <w:tabs>
          <w:tab w:val="left" w:pos="1178"/>
          <w:tab w:val="left" w:pos="9053"/>
        </w:tabs>
        <w:spacing w:after="0" w:line="240" w:lineRule="auto"/>
        <w:ind w:firstLine="709"/>
        <w:jc w:val="both"/>
        <w:rPr>
          <w:rFonts w:ascii="Times New Roman" w:hAnsi="Times New Roman"/>
          <w:b/>
          <w:sz w:val="28"/>
          <w:szCs w:val="28"/>
        </w:rPr>
      </w:pPr>
    </w:p>
    <w:p w:rsidR="00C81093" w:rsidRPr="00824FE6" w:rsidRDefault="00C81093" w:rsidP="00C81093">
      <w:pPr>
        <w:tabs>
          <w:tab w:val="left" w:pos="1178"/>
          <w:tab w:val="left" w:pos="9053"/>
        </w:tabs>
        <w:spacing w:after="0" w:line="240" w:lineRule="auto"/>
        <w:ind w:firstLine="709"/>
        <w:jc w:val="both"/>
        <w:rPr>
          <w:rFonts w:ascii="Times New Roman" w:hAnsi="Times New Roman"/>
          <w:sz w:val="28"/>
          <w:szCs w:val="28"/>
        </w:rPr>
      </w:pPr>
      <w:r w:rsidRPr="00824FE6">
        <w:rPr>
          <w:rFonts w:ascii="Times New Roman" w:hAnsi="Times New Roman"/>
          <w:sz w:val="28"/>
          <w:szCs w:val="28"/>
        </w:rPr>
        <w:t xml:space="preserve">8. В апреле 2017 г. было проведено обследование франкировальной машины по заявлению Закрытого акционерного общества «ГРУППА КРЕМНИЙ ЭЛ» о выдаче разрешения на применение франкировальной машины модели </w:t>
      </w:r>
      <w:proofErr w:type="spellStart"/>
      <w:r w:rsidRPr="00824FE6">
        <w:rPr>
          <w:rFonts w:ascii="Times New Roman" w:hAnsi="Times New Roman"/>
          <w:sz w:val="28"/>
          <w:szCs w:val="28"/>
        </w:rPr>
        <w:t>PostBase</w:t>
      </w:r>
      <w:proofErr w:type="spellEnd"/>
      <w:r w:rsidRPr="00824FE6">
        <w:rPr>
          <w:rFonts w:ascii="Times New Roman" w:hAnsi="Times New Roman"/>
          <w:sz w:val="28"/>
          <w:szCs w:val="28"/>
        </w:rPr>
        <w:t xml:space="preserve"> 45. По результатам обследования было </w:t>
      </w:r>
      <w:r w:rsidR="006B157F" w:rsidRPr="00824FE6">
        <w:rPr>
          <w:rFonts w:ascii="Times New Roman" w:hAnsi="Times New Roman"/>
          <w:sz w:val="28"/>
          <w:szCs w:val="28"/>
        </w:rPr>
        <w:t>установлено</w:t>
      </w:r>
      <w:r w:rsidRPr="00824FE6">
        <w:rPr>
          <w:rFonts w:ascii="Times New Roman" w:hAnsi="Times New Roman"/>
          <w:sz w:val="28"/>
          <w:szCs w:val="28"/>
        </w:rPr>
        <w:t xml:space="preserve"> </w:t>
      </w:r>
      <w:proofErr w:type="gramStart"/>
      <w:r w:rsidRPr="00824FE6">
        <w:rPr>
          <w:rFonts w:ascii="Times New Roman" w:hAnsi="Times New Roman"/>
          <w:sz w:val="28"/>
          <w:szCs w:val="28"/>
        </w:rPr>
        <w:t>несоответствии</w:t>
      </w:r>
      <w:proofErr w:type="gramEnd"/>
      <w:r w:rsidRPr="00824FE6">
        <w:rPr>
          <w:rFonts w:ascii="Times New Roman" w:hAnsi="Times New Roman"/>
          <w:sz w:val="28"/>
          <w:szCs w:val="28"/>
        </w:rPr>
        <w:t xml:space="preserve"> франкировальной машины  «Порядку применения франкировальных машин», утвержденному Приказом Министерства связи и массовых коммуникаций Российской Федерац</w:t>
      </w:r>
      <w:r w:rsidR="006B157F" w:rsidRPr="00824FE6">
        <w:rPr>
          <w:rFonts w:ascii="Times New Roman" w:hAnsi="Times New Roman"/>
          <w:sz w:val="28"/>
          <w:szCs w:val="28"/>
        </w:rPr>
        <w:t>ии от 8 августа 2016 года № 368. В связи с изложенным,</w:t>
      </w:r>
      <w:r w:rsidRPr="00824FE6">
        <w:rPr>
          <w:rFonts w:ascii="Times New Roman" w:hAnsi="Times New Roman"/>
          <w:sz w:val="28"/>
          <w:szCs w:val="28"/>
        </w:rPr>
        <w:t xml:space="preserve"> в выдаче разрешения </w:t>
      </w:r>
      <w:r w:rsidR="006B157F" w:rsidRPr="00824FE6">
        <w:rPr>
          <w:rFonts w:ascii="Times New Roman" w:hAnsi="Times New Roman"/>
          <w:sz w:val="28"/>
          <w:szCs w:val="28"/>
        </w:rPr>
        <w:t xml:space="preserve">юридическому лицу - ЗАО «ГРУППА КРЕМНИЙ ЭЛ» - </w:t>
      </w:r>
      <w:r w:rsidRPr="00824FE6">
        <w:rPr>
          <w:rFonts w:ascii="Times New Roman" w:hAnsi="Times New Roman"/>
          <w:sz w:val="28"/>
          <w:szCs w:val="28"/>
        </w:rPr>
        <w:t>было отказано.</w:t>
      </w:r>
    </w:p>
    <w:p w:rsidR="00C81093" w:rsidRPr="00824FE6" w:rsidRDefault="00C81093" w:rsidP="00C81093">
      <w:pPr>
        <w:tabs>
          <w:tab w:val="left" w:pos="1178"/>
          <w:tab w:val="left" w:pos="9053"/>
        </w:tabs>
        <w:spacing w:after="0" w:line="240" w:lineRule="auto"/>
        <w:ind w:firstLine="709"/>
        <w:jc w:val="both"/>
        <w:rPr>
          <w:rFonts w:ascii="Times New Roman" w:hAnsi="Times New Roman"/>
          <w:sz w:val="28"/>
          <w:szCs w:val="28"/>
        </w:rPr>
      </w:pPr>
    </w:p>
    <w:p w:rsidR="00C81093" w:rsidRPr="00824FE6" w:rsidRDefault="00C81093" w:rsidP="00C81093">
      <w:pPr>
        <w:tabs>
          <w:tab w:val="left" w:pos="1178"/>
          <w:tab w:val="left" w:pos="9053"/>
        </w:tabs>
        <w:spacing w:after="0" w:line="240" w:lineRule="auto"/>
        <w:ind w:firstLine="709"/>
        <w:jc w:val="both"/>
        <w:rPr>
          <w:rFonts w:ascii="Times New Roman" w:hAnsi="Times New Roman"/>
          <w:sz w:val="28"/>
          <w:szCs w:val="28"/>
        </w:rPr>
      </w:pPr>
    </w:p>
    <w:p w:rsidR="006B157F" w:rsidRPr="00824FE6" w:rsidRDefault="006B157F" w:rsidP="00C81093">
      <w:pPr>
        <w:tabs>
          <w:tab w:val="left" w:pos="1178"/>
          <w:tab w:val="left" w:pos="9053"/>
        </w:tabs>
        <w:spacing w:after="0" w:line="240" w:lineRule="auto"/>
        <w:ind w:firstLine="709"/>
        <w:jc w:val="both"/>
        <w:rPr>
          <w:rFonts w:ascii="Times New Roman" w:hAnsi="Times New Roman"/>
          <w:sz w:val="28"/>
          <w:szCs w:val="28"/>
        </w:rPr>
      </w:pPr>
    </w:p>
    <w:p w:rsidR="006B157F" w:rsidRDefault="006B157F" w:rsidP="00C81093">
      <w:pPr>
        <w:tabs>
          <w:tab w:val="left" w:pos="1178"/>
          <w:tab w:val="left" w:pos="9053"/>
        </w:tabs>
        <w:spacing w:after="0" w:line="240" w:lineRule="auto"/>
        <w:ind w:firstLine="709"/>
        <w:jc w:val="both"/>
        <w:rPr>
          <w:rFonts w:ascii="Times New Roman" w:hAnsi="Times New Roman"/>
          <w:sz w:val="28"/>
          <w:szCs w:val="28"/>
        </w:rPr>
      </w:pPr>
    </w:p>
    <w:p w:rsidR="006B157F" w:rsidRDefault="006B157F" w:rsidP="00C81093">
      <w:pPr>
        <w:tabs>
          <w:tab w:val="left" w:pos="1178"/>
          <w:tab w:val="left" w:pos="9053"/>
        </w:tabs>
        <w:spacing w:after="0" w:line="240" w:lineRule="auto"/>
        <w:ind w:firstLine="709"/>
        <w:jc w:val="both"/>
        <w:rPr>
          <w:rFonts w:ascii="Times New Roman" w:hAnsi="Times New Roman"/>
          <w:sz w:val="28"/>
          <w:szCs w:val="28"/>
        </w:rPr>
      </w:pPr>
    </w:p>
    <w:p w:rsidR="006B157F" w:rsidRDefault="006B157F" w:rsidP="00C81093">
      <w:pPr>
        <w:tabs>
          <w:tab w:val="left" w:pos="1178"/>
          <w:tab w:val="left" w:pos="9053"/>
        </w:tabs>
        <w:spacing w:after="0" w:line="240" w:lineRule="auto"/>
        <w:ind w:firstLine="709"/>
        <w:jc w:val="both"/>
        <w:rPr>
          <w:rFonts w:ascii="Times New Roman" w:hAnsi="Times New Roman"/>
          <w:sz w:val="28"/>
          <w:szCs w:val="28"/>
        </w:rPr>
      </w:pPr>
    </w:p>
    <w:p w:rsidR="006B157F" w:rsidRDefault="006B157F" w:rsidP="00C81093">
      <w:pPr>
        <w:tabs>
          <w:tab w:val="left" w:pos="1178"/>
          <w:tab w:val="left" w:pos="9053"/>
        </w:tabs>
        <w:spacing w:after="0" w:line="240" w:lineRule="auto"/>
        <w:ind w:firstLine="709"/>
        <w:jc w:val="both"/>
        <w:rPr>
          <w:rFonts w:ascii="Times New Roman" w:hAnsi="Times New Roman"/>
          <w:sz w:val="28"/>
          <w:szCs w:val="28"/>
        </w:rPr>
      </w:pPr>
    </w:p>
    <w:p w:rsidR="006B157F" w:rsidRDefault="006B157F" w:rsidP="00C81093">
      <w:pPr>
        <w:tabs>
          <w:tab w:val="left" w:pos="1178"/>
          <w:tab w:val="left" w:pos="9053"/>
        </w:tabs>
        <w:spacing w:after="0" w:line="240" w:lineRule="auto"/>
        <w:ind w:firstLine="709"/>
        <w:jc w:val="both"/>
        <w:rPr>
          <w:rFonts w:ascii="Times New Roman" w:hAnsi="Times New Roman"/>
          <w:sz w:val="28"/>
          <w:szCs w:val="28"/>
        </w:rPr>
      </w:pPr>
    </w:p>
    <w:p w:rsidR="006B157F" w:rsidRDefault="006B157F" w:rsidP="00C81093">
      <w:pPr>
        <w:tabs>
          <w:tab w:val="left" w:pos="1178"/>
          <w:tab w:val="left" w:pos="9053"/>
        </w:tabs>
        <w:spacing w:after="0" w:line="240" w:lineRule="auto"/>
        <w:ind w:firstLine="709"/>
        <w:jc w:val="both"/>
        <w:rPr>
          <w:rFonts w:ascii="Times New Roman" w:hAnsi="Times New Roman"/>
          <w:sz w:val="28"/>
          <w:szCs w:val="28"/>
        </w:rPr>
      </w:pPr>
    </w:p>
    <w:p w:rsidR="006B157F" w:rsidRDefault="006B157F" w:rsidP="00C81093">
      <w:pPr>
        <w:tabs>
          <w:tab w:val="left" w:pos="1178"/>
          <w:tab w:val="left" w:pos="9053"/>
        </w:tabs>
        <w:spacing w:after="0" w:line="240" w:lineRule="auto"/>
        <w:ind w:firstLine="709"/>
        <w:jc w:val="both"/>
        <w:rPr>
          <w:rFonts w:ascii="Times New Roman" w:hAnsi="Times New Roman"/>
          <w:sz w:val="28"/>
          <w:szCs w:val="28"/>
        </w:rPr>
      </w:pPr>
    </w:p>
    <w:p w:rsidR="006B157F" w:rsidRDefault="006B157F" w:rsidP="00C81093">
      <w:pPr>
        <w:tabs>
          <w:tab w:val="left" w:pos="1178"/>
          <w:tab w:val="left" w:pos="9053"/>
        </w:tabs>
        <w:spacing w:after="0" w:line="240" w:lineRule="auto"/>
        <w:ind w:firstLine="709"/>
        <w:jc w:val="both"/>
        <w:rPr>
          <w:rFonts w:ascii="Times New Roman" w:hAnsi="Times New Roman"/>
          <w:sz w:val="28"/>
          <w:szCs w:val="28"/>
        </w:rPr>
      </w:pPr>
    </w:p>
    <w:p w:rsidR="006B157F" w:rsidRDefault="006B157F" w:rsidP="00C81093">
      <w:pPr>
        <w:tabs>
          <w:tab w:val="left" w:pos="1178"/>
          <w:tab w:val="left" w:pos="9053"/>
        </w:tabs>
        <w:spacing w:after="0" w:line="240" w:lineRule="auto"/>
        <w:ind w:firstLine="709"/>
        <w:jc w:val="both"/>
        <w:rPr>
          <w:rFonts w:ascii="Times New Roman" w:hAnsi="Times New Roman"/>
          <w:sz w:val="28"/>
          <w:szCs w:val="28"/>
        </w:rPr>
      </w:pPr>
    </w:p>
    <w:p w:rsidR="006B157F" w:rsidRDefault="006B157F" w:rsidP="00C81093">
      <w:pPr>
        <w:tabs>
          <w:tab w:val="left" w:pos="1178"/>
          <w:tab w:val="left" w:pos="9053"/>
        </w:tabs>
        <w:spacing w:after="0" w:line="240" w:lineRule="auto"/>
        <w:ind w:firstLine="709"/>
        <w:jc w:val="both"/>
        <w:rPr>
          <w:rFonts w:ascii="Times New Roman" w:hAnsi="Times New Roman"/>
          <w:sz w:val="28"/>
          <w:szCs w:val="28"/>
        </w:rPr>
      </w:pPr>
    </w:p>
    <w:p w:rsidR="006B157F" w:rsidRDefault="006B157F" w:rsidP="00C81093">
      <w:pPr>
        <w:tabs>
          <w:tab w:val="left" w:pos="1178"/>
          <w:tab w:val="left" w:pos="9053"/>
        </w:tabs>
        <w:spacing w:after="0" w:line="240" w:lineRule="auto"/>
        <w:ind w:firstLine="709"/>
        <w:jc w:val="both"/>
        <w:rPr>
          <w:rFonts w:ascii="Times New Roman" w:hAnsi="Times New Roman"/>
          <w:sz w:val="28"/>
          <w:szCs w:val="28"/>
        </w:rPr>
      </w:pPr>
    </w:p>
    <w:p w:rsidR="006B157F" w:rsidRDefault="006B157F" w:rsidP="00C81093">
      <w:pPr>
        <w:tabs>
          <w:tab w:val="left" w:pos="1178"/>
          <w:tab w:val="left" w:pos="9053"/>
        </w:tabs>
        <w:spacing w:after="0" w:line="240" w:lineRule="auto"/>
        <w:ind w:firstLine="709"/>
        <w:jc w:val="both"/>
        <w:rPr>
          <w:rFonts w:ascii="Times New Roman" w:hAnsi="Times New Roman"/>
          <w:sz w:val="28"/>
          <w:szCs w:val="28"/>
        </w:rPr>
      </w:pPr>
    </w:p>
    <w:p w:rsidR="006B157F" w:rsidRDefault="006B157F" w:rsidP="00C81093">
      <w:pPr>
        <w:tabs>
          <w:tab w:val="left" w:pos="1178"/>
          <w:tab w:val="left" w:pos="9053"/>
        </w:tabs>
        <w:spacing w:after="0" w:line="240" w:lineRule="auto"/>
        <w:ind w:firstLine="709"/>
        <w:jc w:val="both"/>
        <w:rPr>
          <w:rFonts w:ascii="Times New Roman" w:hAnsi="Times New Roman"/>
          <w:sz w:val="28"/>
          <w:szCs w:val="28"/>
        </w:rPr>
      </w:pPr>
    </w:p>
    <w:p w:rsidR="006B157F" w:rsidRDefault="006B157F" w:rsidP="00C81093">
      <w:pPr>
        <w:tabs>
          <w:tab w:val="left" w:pos="1178"/>
          <w:tab w:val="left" w:pos="9053"/>
        </w:tabs>
        <w:spacing w:after="0" w:line="240" w:lineRule="auto"/>
        <w:ind w:firstLine="709"/>
        <w:jc w:val="both"/>
        <w:rPr>
          <w:rFonts w:ascii="Times New Roman" w:hAnsi="Times New Roman"/>
          <w:sz w:val="28"/>
          <w:szCs w:val="28"/>
        </w:rPr>
      </w:pPr>
    </w:p>
    <w:p w:rsidR="00C81093" w:rsidRDefault="00C81093" w:rsidP="006B157F">
      <w:pPr>
        <w:tabs>
          <w:tab w:val="left" w:pos="1178"/>
          <w:tab w:val="left" w:pos="9053"/>
        </w:tabs>
        <w:spacing w:after="0" w:line="240" w:lineRule="auto"/>
        <w:jc w:val="center"/>
        <w:rPr>
          <w:rFonts w:ascii="Times New Roman" w:hAnsi="Times New Roman"/>
          <w:b/>
          <w:sz w:val="28"/>
          <w:szCs w:val="28"/>
        </w:rPr>
      </w:pPr>
      <w:r w:rsidRPr="00531EAF">
        <w:rPr>
          <w:rFonts w:ascii="Times New Roman" w:hAnsi="Times New Roman"/>
          <w:b/>
          <w:sz w:val="28"/>
          <w:szCs w:val="28"/>
        </w:rPr>
        <w:t>Государственный контроль и надзор за выполнением операторами связи требований по внедрению системы о</w:t>
      </w:r>
      <w:r w:rsidR="0076607E">
        <w:rPr>
          <w:rFonts w:ascii="Times New Roman" w:hAnsi="Times New Roman"/>
          <w:b/>
          <w:sz w:val="28"/>
          <w:szCs w:val="28"/>
        </w:rPr>
        <w:t>перативно-розыскных мероприятий</w:t>
      </w:r>
    </w:p>
    <w:p w:rsidR="00C81093" w:rsidRDefault="00C81093" w:rsidP="00C81093">
      <w:pPr>
        <w:tabs>
          <w:tab w:val="left" w:pos="1178"/>
          <w:tab w:val="left" w:pos="9053"/>
        </w:tabs>
        <w:spacing w:after="0" w:line="240" w:lineRule="auto"/>
        <w:ind w:firstLine="709"/>
        <w:jc w:val="both"/>
        <w:rPr>
          <w:rFonts w:ascii="Times New Roman" w:hAnsi="Times New Roman"/>
          <w:b/>
          <w:sz w:val="28"/>
          <w:szCs w:val="28"/>
        </w:rPr>
      </w:pPr>
    </w:p>
    <w:p w:rsidR="00C81093" w:rsidRDefault="00C81093" w:rsidP="00C81093">
      <w:pPr>
        <w:tabs>
          <w:tab w:val="left" w:pos="1178"/>
          <w:tab w:val="left" w:pos="9053"/>
        </w:tabs>
        <w:spacing w:after="0" w:line="240" w:lineRule="auto"/>
        <w:ind w:firstLine="709"/>
        <w:jc w:val="both"/>
        <w:rPr>
          <w:rFonts w:ascii="Times New Roman" w:hAnsi="Times New Roman"/>
          <w:b/>
          <w:sz w:val="28"/>
          <w:szCs w:val="28"/>
        </w:rPr>
      </w:pPr>
    </w:p>
    <w:tbl>
      <w:tblPr>
        <w:tblStyle w:val="a9"/>
        <w:tblW w:w="0" w:type="auto"/>
        <w:jc w:val="center"/>
        <w:tblLook w:val="04A0" w:firstRow="1" w:lastRow="0" w:firstColumn="1" w:lastColumn="0" w:noHBand="0" w:noVBand="1"/>
      </w:tblPr>
      <w:tblGrid>
        <w:gridCol w:w="811"/>
        <w:gridCol w:w="5393"/>
        <w:gridCol w:w="1360"/>
        <w:gridCol w:w="1360"/>
      </w:tblGrid>
      <w:tr w:rsidR="00C81093" w:rsidRPr="006B157F" w:rsidTr="006B157F">
        <w:trPr>
          <w:jc w:val="center"/>
        </w:trPr>
        <w:tc>
          <w:tcPr>
            <w:tcW w:w="811" w:type="dxa"/>
          </w:tcPr>
          <w:p w:rsidR="00C81093" w:rsidRPr="006B157F" w:rsidRDefault="00C81093" w:rsidP="00C81093">
            <w:pPr>
              <w:tabs>
                <w:tab w:val="left" w:pos="1178"/>
                <w:tab w:val="left" w:pos="9053"/>
              </w:tabs>
              <w:spacing w:after="0" w:line="240" w:lineRule="auto"/>
              <w:jc w:val="center"/>
              <w:rPr>
                <w:b/>
                <w:sz w:val="24"/>
                <w:szCs w:val="24"/>
              </w:rPr>
            </w:pPr>
            <w:r w:rsidRPr="006B157F">
              <w:rPr>
                <w:b/>
                <w:sz w:val="24"/>
                <w:szCs w:val="24"/>
              </w:rPr>
              <w:t>№</w:t>
            </w:r>
            <w:proofErr w:type="gramStart"/>
            <w:r w:rsidRPr="006B157F">
              <w:rPr>
                <w:b/>
                <w:sz w:val="24"/>
                <w:szCs w:val="24"/>
              </w:rPr>
              <w:t>п</w:t>
            </w:r>
            <w:proofErr w:type="gramEnd"/>
            <w:r w:rsidRPr="006B157F">
              <w:rPr>
                <w:b/>
                <w:sz w:val="24"/>
                <w:szCs w:val="24"/>
              </w:rPr>
              <w:t>/п</w:t>
            </w:r>
          </w:p>
        </w:tc>
        <w:tc>
          <w:tcPr>
            <w:tcW w:w="5393" w:type="dxa"/>
          </w:tcPr>
          <w:p w:rsidR="00C81093" w:rsidRPr="006B157F" w:rsidRDefault="00C81093" w:rsidP="00C81093">
            <w:pPr>
              <w:tabs>
                <w:tab w:val="left" w:pos="1178"/>
                <w:tab w:val="left" w:pos="9053"/>
              </w:tabs>
              <w:spacing w:after="0" w:line="240" w:lineRule="auto"/>
              <w:jc w:val="center"/>
              <w:rPr>
                <w:b/>
                <w:sz w:val="24"/>
                <w:szCs w:val="24"/>
              </w:rPr>
            </w:pPr>
            <w:r w:rsidRPr="006B157F">
              <w:rPr>
                <w:b/>
                <w:sz w:val="24"/>
                <w:szCs w:val="24"/>
              </w:rPr>
              <w:t>Показатель</w:t>
            </w:r>
          </w:p>
        </w:tc>
        <w:tc>
          <w:tcPr>
            <w:tcW w:w="1360" w:type="dxa"/>
          </w:tcPr>
          <w:p w:rsidR="00C81093" w:rsidRPr="006B157F" w:rsidRDefault="00C81093" w:rsidP="00C81093">
            <w:pPr>
              <w:tabs>
                <w:tab w:val="left" w:pos="1178"/>
                <w:tab w:val="left" w:pos="9053"/>
              </w:tabs>
              <w:spacing w:after="0" w:line="240" w:lineRule="auto"/>
              <w:jc w:val="center"/>
              <w:rPr>
                <w:b/>
                <w:sz w:val="24"/>
                <w:szCs w:val="24"/>
              </w:rPr>
            </w:pPr>
            <w:r w:rsidRPr="006B157F">
              <w:rPr>
                <w:b/>
                <w:sz w:val="24"/>
                <w:szCs w:val="24"/>
                <w:lang w:val="en-US"/>
              </w:rPr>
              <w:t>II</w:t>
            </w:r>
            <w:r w:rsidRPr="006B157F">
              <w:rPr>
                <w:b/>
                <w:sz w:val="24"/>
                <w:szCs w:val="24"/>
              </w:rPr>
              <w:t xml:space="preserve"> квартал 2016 года</w:t>
            </w:r>
          </w:p>
        </w:tc>
        <w:tc>
          <w:tcPr>
            <w:tcW w:w="1360" w:type="dxa"/>
          </w:tcPr>
          <w:p w:rsidR="00C81093" w:rsidRPr="006B157F" w:rsidRDefault="00C81093" w:rsidP="00C81093">
            <w:pPr>
              <w:tabs>
                <w:tab w:val="left" w:pos="1178"/>
                <w:tab w:val="left" w:pos="9053"/>
              </w:tabs>
              <w:spacing w:after="0" w:line="240" w:lineRule="auto"/>
              <w:jc w:val="center"/>
              <w:rPr>
                <w:b/>
                <w:sz w:val="24"/>
                <w:szCs w:val="24"/>
              </w:rPr>
            </w:pPr>
            <w:r w:rsidRPr="006B157F">
              <w:rPr>
                <w:b/>
                <w:sz w:val="24"/>
                <w:szCs w:val="24"/>
                <w:lang w:val="en-US"/>
              </w:rPr>
              <w:t xml:space="preserve">II </w:t>
            </w:r>
            <w:proofErr w:type="spellStart"/>
            <w:r w:rsidRPr="006B157F">
              <w:rPr>
                <w:b/>
                <w:sz w:val="24"/>
                <w:szCs w:val="24"/>
                <w:lang w:val="en-US"/>
              </w:rPr>
              <w:t>квартал</w:t>
            </w:r>
            <w:proofErr w:type="spellEnd"/>
            <w:r w:rsidRPr="006B157F">
              <w:rPr>
                <w:b/>
                <w:sz w:val="24"/>
                <w:szCs w:val="24"/>
                <w:lang w:val="en-US"/>
              </w:rPr>
              <w:t xml:space="preserve"> 2017  </w:t>
            </w:r>
            <w:proofErr w:type="spellStart"/>
            <w:r w:rsidRPr="006B157F">
              <w:rPr>
                <w:b/>
                <w:sz w:val="24"/>
                <w:szCs w:val="24"/>
                <w:lang w:val="en-US"/>
              </w:rPr>
              <w:t>года</w:t>
            </w:r>
            <w:proofErr w:type="spellEnd"/>
          </w:p>
        </w:tc>
      </w:tr>
      <w:tr w:rsidR="00C81093" w:rsidRPr="006B157F" w:rsidTr="006B157F">
        <w:trPr>
          <w:jc w:val="center"/>
        </w:trPr>
        <w:tc>
          <w:tcPr>
            <w:tcW w:w="811"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1</w:t>
            </w:r>
          </w:p>
        </w:tc>
        <w:tc>
          <w:tcPr>
            <w:tcW w:w="5393"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Количество объектов, в отношении которых исполняется полномочие</w:t>
            </w:r>
          </w:p>
        </w:tc>
        <w:tc>
          <w:tcPr>
            <w:tcW w:w="1360"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7463</w:t>
            </w:r>
          </w:p>
        </w:tc>
        <w:tc>
          <w:tcPr>
            <w:tcW w:w="1360"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7493</w:t>
            </w:r>
          </w:p>
        </w:tc>
      </w:tr>
      <w:tr w:rsidR="00C81093" w:rsidRPr="006B157F" w:rsidTr="006B157F">
        <w:trPr>
          <w:jc w:val="center"/>
        </w:trPr>
        <w:tc>
          <w:tcPr>
            <w:tcW w:w="811"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2</w:t>
            </w:r>
          </w:p>
        </w:tc>
        <w:tc>
          <w:tcPr>
            <w:tcW w:w="5393"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Количество сотрудников, в должностных регламентах которых установлено исполнение полномочия</w:t>
            </w:r>
          </w:p>
        </w:tc>
        <w:tc>
          <w:tcPr>
            <w:tcW w:w="1360" w:type="dxa"/>
          </w:tcPr>
          <w:p w:rsidR="00C81093" w:rsidRPr="006B157F" w:rsidRDefault="00C81093" w:rsidP="00C81093">
            <w:pPr>
              <w:tabs>
                <w:tab w:val="left" w:pos="1178"/>
                <w:tab w:val="left" w:pos="9053"/>
              </w:tabs>
              <w:spacing w:after="0" w:line="240" w:lineRule="auto"/>
              <w:jc w:val="center"/>
              <w:rPr>
                <w:sz w:val="24"/>
                <w:szCs w:val="24"/>
              </w:rPr>
            </w:pPr>
            <w:r w:rsidRPr="006B157F">
              <w:rPr>
                <w:sz w:val="24"/>
                <w:szCs w:val="24"/>
              </w:rPr>
              <w:t>6</w:t>
            </w:r>
          </w:p>
        </w:tc>
        <w:tc>
          <w:tcPr>
            <w:tcW w:w="1360"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6</w:t>
            </w:r>
          </w:p>
        </w:tc>
      </w:tr>
      <w:tr w:rsidR="00C81093" w:rsidRPr="006B157F" w:rsidTr="006B157F">
        <w:trPr>
          <w:jc w:val="center"/>
        </w:trPr>
        <w:tc>
          <w:tcPr>
            <w:tcW w:w="811"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3</w:t>
            </w:r>
          </w:p>
        </w:tc>
        <w:tc>
          <w:tcPr>
            <w:tcW w:w="5393"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Количество запланированных на II квартал мероприятий</w:t>
            </w:r>
          </w:p>
        </w:tc>
        <w:tc>
          <w:tcPr>
            <w:tcW w:w="1360" w:type="dxa"/>
          </w:tcPr>
          <w:p w:rsidR="00C81093" w:rsidRPr="006B157F" w:rsidRDefault="00C81093" w:rsidP="00C81093">
            <w:pPr>
              <w:tabs>
                <w:tab w:val="left" w:pos="1178"/>
                <w:tab w:val="left" w:pos="9053"/>
              </w:tabs>
              <w:spacing w:after="0" w:line="240" w:lineRule="auto"/>
              <w:jc w:val="center"/>
              <w:rPr>
                <w:sz w:val="24"/>
                <w:szCs w:val="24"/>
              </w:rPr>
            </w:pPr>
            <w:r w:rsidRPr="006B157F">
              <w:rPr>
                <w:sz w:val="24"/>
                <w:szCs w:val="24"/>
              </w:rPr>
              <w:t>0</w:t>
            </w:r>
          </w:p>
        </w:tc>
        <w:tc>
          <w:tcPr>
            <w:tcW w:w="1360"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1</w:t>
            </w:r>
          </w:p>
        </w:tc>
      </w:tr>
      <w:tr w:rsidR="00C81093" w:rsidRPr="006B157F" w:rsidTr="006B157F">
        <w:trPr>
          <w:jc w:val="center"/>
        </w:trPr>
        <w:tc>
          <w:tcPr>
            <w:tcW w:w="811"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4</w:t>
            </w:r>
          </w:p>
        </w:tc>
        <w:tc>
          <w:tcPr>
            <w:tcW w:w="5393"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Количество проведенных плановых мероприятий в II квартале</w:t>
            </w:r>
          </w:p>
        </w:tc>
        <w:tc>
          <w:tcPr>
            <w:tcW w:w="1360" w:type="dxa"/>
          </w:tcPr>
          <w:p w:rsidR="00C81093" w:rsidRPr="006B157F" w:rsidRDefault="00C81093" w:rsidP="00C81093">
            <w:pPr>
              <w:tabs>
                <w:tab w:val="left" w:pos="1178"/>
                <w:tab w:val="left" w:pos="9053"/>
              </w:tabs>
              <w:spacing w:after="0" w:line="240" w:lineRule="auto"/>
              <w:jc w:val="center"/>
              <w:rPr>
                <w:sz w:val="24"/>
                <w:szCs w:val="24"/>
              </w:rPr>
            </w:pPr>
            <w:r w:rsidRPr="006B157F">
              <w:rPr>
                <w:sz w:val="24"/>
                <w:szCs w:val="24"/>
              </w:rPr>
              <w:t>0</w:t>
            </w:r>
          </w:p>
        </w:tc>
        <w:tc>
          <w:tcPr>
            <w:tcW w:w="1360"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1</w:t>
            </w:r>
          </w:p>
        </w:tc>
      </w:tr>
      <w:tr w:rsidR="00C81093" w:rsidRPr="006B157F" w:rsidTr="006B157F">
        <w:trPr>
          <w:jc w:val="center"/>
        </w:trPr>
        <w:tc>
          <w:tcPr>
            <w:tcW w:w="811"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5</w:t>
            </w:r>
          </w:p>
        </w:tc>
        <w:tc>
          <w:tcPr>
            <w:tcW w:w="5393"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Количество отмененных плановых мероприятий в II квартале (в примечаниях указать причины отмены)</w:t>
            </w:r>
          </w:p>
        </w:tc>
        <w:tc>
          <w:tcPr>
            <w:tcW w:w="1360" w:type="dxa"/>
          </w:tcPr>
          <w:p w:rsidR="00C81093" w:rsidRPr="006B157F" w:rsidRDefault="00C81093" w:rsidP="00C81093">
            <w:pPr>
              <w:tabs>
                <w:tab w:val="left" w:pos="1178"/>
                <w:tab w:val="left" w:pos="9053"/>
              </w:tabs>
              <w:spacing w:after="0" w:line="240" w:lineRule="auto"/>
              <w:jc w:val="center"/>
              <w:rPr>
                <w:sz w:val="24"/>
                <w:szCs w:val="24"/>
              </w:rPr>
            </w:pPr>
            <w:r w:rsidRPr="006B157F">
              <w:rPr>
                <w:sz w:val="24"/>
                <w:szCs w:val="24"/>
              </w:rPr>
              <w:t>0</w:t>
            </w:r>
          </w:p>
        </w:tc>
        <w:tc>
          <w:tcPr>
            <w:tcW w:w="1360"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0</w:t>
            </w:r>
          </w:p>
        </w:tc>
      </w:tr>
      <w:tr w:rsidR="00C81093" w:rsidRPr="006B157F" w:rsidTr="006B157F">
        <w:trPr>
          <w:jc w:val="center"/>
        </w:trPr>
        <w:tc>
          <w:tcPr>
            <w:tcW w:w="811"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6</w:t>
            </w:r>
          </w:p>
        </w:tc>
        <w:tc>
          <w:tcPr>
            <w:tcW w:w="5393"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Количество проведенных внеплановых мероприятий в II квартале</w:t>
            </w:r>
          </w:p>
        </w:tc>
        <w:tc>
          <w:tcPr>
            <w:tcW w:w="1360" w:type="dxa"/>
          </w:tcPr>
          <w:p w:rsidR="00C81093" w:rsidRPr="006B157F" w:rsidRDefault="00C81093" w:rsidP="00C81093">
            <w:pPr>
              <w:tabs>
                <w:tab w:val="left" w:pos="1178"/>
                <w:tab w:val="left" w:pos="9053"/>
              </w:tabs>
              <w:spacing w:after="0" w:line="240" w:lineRule="auto"/>
              <w:jc w:val="center"/>
              <w:rPr>
                <w:sz w:val="24"/>
                <w:szCs w:val="24"/>
              </w:rPr>
            </w:pPr>
            <w:r w:rsidRPr="006B157F">
              <w:rPr>
                <w:sz w:val="24"/>
                <w:szCs w:val="24"/>
              </w:rPr>
              <w:t>0</w:t>
            </w:r>
          </w:p>
        </w:tc>
        <w:tc>
          <w:tcPr>
            <w:tcW w:w="1360"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1</w:t>
            </w:r>
          </w:p>
        </w:tc>
      </w:tr>
      <w:tr w:rsidR="00C81093" w:rsidRPr="006B157F" w:rsidTr="006B157F">
        <w:trPr>
          <w:jc w:val="center"/>
        </w:trPr>
        <w:tc>
          <w:tcPr>
            <w:tcW w:w="811"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7</w:t>
            </w:r>
          </w:p>
        </w:tc>
        <w:tc>
          <w:tcPr>
            <w:tcW w:w="5393"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Количество направленных в органы прокуратуры заявлений о согласовании проведения проверок</w:t>
            </w:r>
          </w:p>
        </w:tc>
        <w:tc>
          <w:tcPr>
            <w:tcW w:w="1360" w:type="dxa"/>
          </w:tcPr>
          <w:p w:rsidR="00C81093" w:rsidRPr="006B157F" w:rsidRDefault="00C81093" w:rsidP="00C81093">
            <w:pPr>
              <w:tabs>
                <w:tab w:val="left" w:pos="1178"/>
                <w:tab w:val="left" w:pos="9053"/>
              </w:tabs>
              <w:spacing w:after="0" w:line="240" w:lineRule="auto"/>
              <w:jc w:val="center"/>
              <w:rPr>
                <w:sz w:val="24"/>
                <w:szCs w:val="24"/>
              </w:rPr>
            </w:pPr>
            <w:r w:rsidRPr="006B157F">
              <w:rPr>
                <w:sz w:val="24"/>
                <w:szCs w:val="24"/>
              </w:rPr>
              <w:t>0</w:t>
            </w:r>
          </w:p>
        </w:tc>
        <w:tc>
          <w:tcPr>
            <w:tcW w:w="1360"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0</w:t>
            </w:r>
          </w:p>
        </w:tc>
      </w:tr>
      <w:tr w:rsidR="00C81093" w:rsidRPr="006B157F" w:rsidTr="006B157F">
        <w:trPr>
          <w:jc w:val="center"/>
        </w:trPr>
        <w:tc>
          <w:tcPr>
            <w:tcW w:w="811"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8</w:t>
            </w:r>
          </w:p>
        </w:tc>
        <w:tc>
          <w:tcPr>
            <w:tcW w:w="5393"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Количество отказов органов прокуратуры в согласовании проведения проверок</w:t>
            </w:r>
          </w:p>
        </w:tc>
        <w:tc>
          <w:tcPr>
            <w:tcW w:w="1360" w:type="dxa"/>
          </w:tcPr>
          <w:p w:rsidR="00C81093" w:rsidRPr="006B157F" w:rsidRDefault="00C81093" w:rsidP="00C81093">
            <w:pPr>
              <w:tabs>
                <w:tab w:val="left" w:pos="1178"/>
                <w:tab w:val="left" w:pos="9053"/>
              </w:tabs>
              <w:spacing w:after="0" w:line="240" w:lineRule="auto"/>
              <w:jc w:val="center"/>
              <w:rPr>
                <w:sz w:val="24"/>
                <w:szCs w:val="24"/>
              </w:rPr>
            </w:pPr>
            <w:r w:rsidRPr="006B157F">
              <w:rPr>
                <w:sz w:val="24"/>
                <w:szCs w:val="24"/>
              </w:rPr>
              <w:t>0</w:t>
            </w:r>
          </w:p>
        </w:tc>
        <w:tc>
          <w:tcPr>
            <w:tcW w:w="1360"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0</w:t>
            </w:r>
          </w:p>
        </w:tc>
      </w:tr>
      <w:tr w:rsidR="00C81093" w:rsidRPr="006B157F" w:rsidTr="006B157F">
        <w:trPr>
          <w:jc w:val="center"/>
        </w:trPr>
        <w:tc>
          <w:tcPr>
            <w:tcW w:w="811"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9</w:t>
            </w:r>
          </w:p>
        </w:tc>
        <w:tc>
          <w:tcPr>
            <w:tcW w:w="5393"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Количество выявленных нарушений обязательных требований и лицензионных условий</w:t>
            </w:r>
          </w:p>
        </w:tc>
        <w:tc>
          <w:tcPr>
            <w:tcW w:w="1360" w:type="dxa"/>
          </w:tcPr>
          <w:p w:rsidR="00C81093" w:rsidRPr="006B157F" w:rsidRDefault="00C81093" w:rsidP="00C81093">
            <w:pPr>
              <w:tabs>
                <w:tab w:val="left" w:pos="1178"/>
                <w:tab w:val="left" w:pos="9053"/>
              </w:tabs>
              <w:spacing w:after="0" w:line="240" w:lineRule="auto"/>
              <w:jc w:val="center"/>
              <w:rPr>
                <w:sz w:val="24"/>
                <w:szCs w:val="24"/>
              </w:rPr>
            </w:pPr>
            <w:r w:rsidRPr="006B157F">
              <w:rPr>
                <w:sz w:val="24"/>
                <w:szCs w:val="24"/>
              </w:rPr>
              <w:t>0</w:t>
            </w:r>
          </w:p>
        </w:tc>
        <w:tc>
          <w:tcPr>
            <w:tcW w:w="1360"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1</w:t>
            </w:r>
          </w:p>
        </w:tc>
      </w:tr>
      <w:tr w:rsidR="00C81093" w:rsidRPr="006B157F" w:rsidTr="006B157F">
        <w:trPr>
          <w:jc w:val="center"/>
        </w:trPr>
        <w:tc>
          <w:tcPr>
            <w:tcW w:w="811"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10</w:t>
            </w:r>
          </w:p>
        </w:tc>
        <w:tc>
          <w:tcPr>
            <w:tcW w:w="5393"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Количество выявленных нарушений обязательных требований и лицензионных условий из расчёта на 1 проверку</w:t>
            </w:r>
          </w:p>
        </w:tc>
        <w:tc>
          <w:tcPr>
            <w:tcW w:w="1360" w:type="dxa"/>
          </w:tcPr>
          <w:p w:rsidR="00C81093" w:rsidRPr="006B157F" w:rsidRDefault="00C81093" w:rsidP="00C81093">
            <w:pPr>
              <w:tabs>
                <w:tab w:val="left" w:pos="1178"/>
                <w:tab w:val="left" w:pos="9053"/>
              </w:tabs>
              <w:spacing w:after="0" w:line="240" w:lineRule="auto"/>
              <w:jc w:val="center"/>
              <w:rPr>
                <w:sz w:val="24"/>
                <w:szCs w:val="24"/>
              </w:rPr>
            </w:pPr>
            <w:r w:rsidRPr="006B157F">
              <w:rPr>
                <w:sz w:val="24"/>
                <w:szCs w:val="24"/>
              </w:rPr>
              <w:t>0</w:t>
            </w:r>
          </w:p>
        </w:tc>
        <w:tc>
          <w:tcPr>
            <w:tcW w:w="1360"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1</w:t>
            </w:r>
          </w:p>
        </w:tc>
      </w:tr>
      <w:tr w:rsidR="00C81093" w:rsidRPr="006B157F" w:rsidTr="006B157F">
        <w:trPr>
          <w:jc w:val="center"/>
        </w:trPr>
        <w:tc>
          <w:tcPr>
            <w:tcW w:w="811"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11</w:t>
            </w:r>
          </w:p>
        </w:tc>
        <w:tc>
          <w:tcPr>
            <w:tcW w:w="5393"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Количество выданных предписаний</w:t>
            </w:r>
          </w:p>
        </w:tc>
        <w:tc>
          <w:tcPr>
            <w:tcW w:w="1360" w:type="dxa"/>
          </w:tcPr>
          <w:p w:rsidR="00C81093" w:rsidRPr="006B157F" w:rsidRDefault="00C81093" w:rsidP="00C81093">
            <w:pPr>
              <w:tabs>
                <w:tab w:val="left" w:pos="1178"/>
                <w:tab w:val="left" w:pos="9053"/>
              </w:tabs>
              <w:spacing w:after="0" w:line="240" w:lineRule="auto"/>
              <w:jc w:val="center"/>
              <w:rPr>
                <w:sz w:val="24"/>
                <w:szCs w:val="24"/>
              </w:rPr>
            </w:pPr>
            <w:r w:rsidRPr="006B157F">
              <w:rPr>
                <w:sz w:val="24"/>
                <w:szCs w:val="24"/>
              </w:rPr>
              <w:t>0</w:t>
            </w:r>
          </w:p>
        </w:tc>
        <w:tc>
          <w:tcPr>
            <w:tcW w:w="1360"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1</w:t>
            </w:r>
          </w:p>
        </w:tc>
      </w:tr>
      <w:tr w:rsidR="00C81093" w:rsidRPr="006B157F" w:rsidTr="006B157F">
        <w:trPr>
          <w:jc w:val="center"/>
        </w:trPr>
        <w:tc>
          <w:tcPr>
            <w:tcW w:w="811"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12</w:t>
            </w:r>
          </w:p>
        </w:tc>
        <w:tc>
          <w:tcPr>
            <w:tcW w:w="5393"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Количество составленных протоколов АП</w:t>
            </w:r>
          </w:p>
        </w:tc>
        <w:tc>
          <w:tcPr>
            <w:tcW w:w="1360" w:type="dxa"/>
          </w:tcPr>
          <w:p w:rsidR="00C81093" w:rsidRPr="006B157F" w:rsidRDefault="00C81093" w:rsidP="00C81093">
            <w:pPr>
              <w:tabs>
                <w:tab w:val="left" w:pos="1178"/>
                <w:tab w:val="left" w:pos="9053"/>
              </w:tabs>
              <w:spacing w:after="0" w:line="240" w:lineRule="auto"/>
              <w:jc w:val="center"/>
              <w:rPr>
                <w:sz w:val="24"/>
                <w:szCs w:val="24"/>
              </w:rPr>
            </w:pPr>
            <w:r w:rsidRPr="006B157F">
              <w:rPr>
                <w:sz w:val="24"/>
                <w:szCs w:val="24"/>
              </w:rPr>
              <w:t>0</w:t>
            </w:r>
          </w:p>
        </w:tc>
        <w:tc>
          <w:tcPr>
            <w:tcW w:w="1360"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1</w:t>
            </w:r>
          </w:p>
        </w:tc>
      </w:tr>
      <w:tr w:rsidR="00C81093" w:rsidRPr="006B157F" w:rsidTr="006B157F">
        <w:trPr>
          <w:jc w:val="center"/>
        </w:trPr>
        <w:tc>
          <w:tcPr>
            <w:tcW w:w="811"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13</w:t>
            </w:r>
          </w:p>
        </w:tc>
        <w:tc>
          <w:tcPr>
            <w:tcW w:w="5393"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Доля административных штрафов в общем количестве назначенных административных наказаний</w:t>
            </w:r>
          </w:p>
        </w:tc>
        <w:tc>
          <w:tcPr>
            <w:tcW w:w="1360" w:type="dxa"/>
          </w:tcPr>
          <w:p w:rsidR="00C81093" w:rsidRPr="006B157F" w:rsidRDefault="00C81093" w:rsidP="00C81093">
            <w:pPr>
              <w:tabs>
                <w:tab w:val="left" w:pos="1178"/>
                <w:tab w:val="left" w:pos="9053"/>
              </w:tabs>
              <w:spacing w:after="0" w:line="240" w:lineRule="auto"/>
              <w:jc w:val="center"/>
              <w:rPr>
                <w:sz w:val="24"/>
                <w:szCs w:val="24"/>
              </w:rPr>
            </w:pPr>
            <w:r w:rsidRPr="006B157F">
              <w:rPr>
                <w:sz w:val="24"/>
                <w:szCs w:val="24"/>
              </w:rPr>
              <w:t>0</w:t>
            </w:r>
          </w:p>
        </w:tc>
        <w:tc>
          <w:tcPr>
            <w:tcW w:w="1360"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0</w:t>
            </w:r>
          </w:p>
        </w:tc>
      </w:tr>
      <w:tr w:rsidR="00C81093" w:rsidRPr="006B157F" w:rsidTr="006B157F">
        <w:trPr>
          <w:jc w:val="center"/>
        </w:trPr>
        <w:tc>
          <w:tcPr>
            <w:tcW w:w="811"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14</w:t>
            </w:r>
          </w:p>
        </w:tc>
        <w:tc>
          <w:tcPr>
            <w:tcW w:w="5393"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Средняя сумма штрафов на одно мероприятие</w:t>
            </w:r>
          </w:p>
        </w:tc>
        <w:tc>
          <w:tcPr>
            <w:tcW w:w="1360" w:type="dxa"/>
          </w:tcPr>
          <w:p w:rsidR="00C81093" w:rsidRPr="006B157F" w:rsidRDefault="00C81093" w:rsidP="00C81093">
            <w:pPr>
              <w:tabs>
                <w:tab w:val="left" w:pos="1178"/>
                <w:tab w:val="left" w:pos="9053"/>
              </w:tabs>
              <w:spacing w:after="0" w:line="240" w:lineRule="auto"/>
              <w:jc w:val="center"/>
              <w:rPr>
                <w:sz w:val="24"/>
                <w:szCs w:val="24"/>
              </w:rPr>
            </w:pPr>
            <w:r w:rsidRPr="006B157F">
              <w:rPr>
                <w:sz w:val="24"/>
                <w:szCs w:val="24"/>
              </w:rPr>
              <w:t>0</w:t>
            </w:r>
          </w:p>
        </w:tc>
        <w:tc>
          <w:tcPr>
            <w:tcW w:w="1360"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0</w:t>
            </w:r>
          </w:p>
        </w:tc>
      </w:tr>
      <w:tr w:rsidR="00C81093" w:rsidRPr="006B157F" w:rsidTr="006B157F">
        <w:trPr>
          <w:jc w:val="center"/>
        </w:trPr>
        <w:tc>
          <w:tcPr>
            <w:tcW w:w="811"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15</w:t>
            </w:r>
          </w:p>
        </w:tc>
        <w:tc>
          <w:tcPr>
            <w:tcW w:w="5393"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Сведения о соблюдении сроков административных процедур (соблюдались – ДА, не соблюдались – НЕТ, в примечаниях указать причины несоблюдения сроков и принятые меры)</w:t>
            </w:r>
          </w:p>
        </w:tc>
        <w:tc>
          <w:tcPr>
            <w:tcW w:w="1360" w:type="dxa"/>
          </w:tcPr>
          <w:p w:rsidR="00C81093" w:rsidRPr="006B157F" w:rsidRDefault="00C81093" w:rsidP="00C81093">
            <w:pPr>
              <w:tabs>
                <w:tab w:val="left" w:pos="1178"/>
                <w:tab w:val="left" w:pos="9053"/>
              </w:tabs>
              <w:spacing w:after="0" w:line="240" w:lineRule="auto"/>
              <w:jc w:val="center"/>
              <w:rPr>
                <w:sz w:val="24"/>
                <w:szCs w:val="24"/>
              </w:rPr>
            </w:pPr>
            <w:r w:rsidRPr="006B157F">
              <w:rPr>
                <w:sz w:val="24"/>
                <w:szCs w:val="24"/>
              </w:rPr>
              <w:t>ДА</w:t>
            </w:r>
          </w:p>
        </w:tc>
        <w:tc>
          <w:tcPr>
            <w:tcW w:w="1360" w:type="dxa"/>
          </w:tcPr>
          <w:p w:rsidR="00C81093" w:rsidRPr="006B157F" w:rsidRDefault="00C81093" w:rsidP="00C81093">
            <w:pPr>
              <w:tabs>
                <w:tab w:val="left" w:pos="1178"/>
                <w:tab w:val="left" w:pos="9053"/>
              </w:tabs>
              <w:spacing w:after="0" w:line="240" w:lineRule="auto"/>
              <w:jc w:val="center"/>
              <w:rPr>
                <w:sz w:val="24"/>
                <w:szCs w:val="24"/>
              </w:rPr>
            </w:pPr>
            <w:r w:rsidRPr="006B157F">
              <w:rPr>
                <w:sz w:val="24"/>
                <w:szCs w:val="24"/>
              </w:rPr>
              <w:t>ДА</w:t>
            </w:r>
          </w:p>
        </w:tc>
      </w:tr>
      <w:tr w:rsidR="00C81093" w:rsidRPr="006B157F" w:rsidTr="006B157F">
        <w:trPr>
          <w:jc w:val="center"/>
        </w:trPr>
        <w:tc>
          <w:tcPr>
            <w:tcW w:w="811"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16</w:t>
            </w:r>
          </w:p>
        </w:tc>
        <w:tc>
          <w:tcPr>
            <w:tcW w:w="5393"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Средняя нагрузка на сотрудника</w:t>
            </w:r>
          </w:p>
        </w:tc>
        <w:tc>
          <w:tcPr>
            <w:tcW w:w="1360" w:type="dxa"/>
          </w:tcPr>
          <w:p w:rsidR="00C81093" w:rsidRPr="006B157F" w:rsidRDefault="00C81093" w:rsidP="00C81093">
            <w:pPr>
              <w:tabs>
                <w:tab w:val="left" w:pos="1178"/>
                <w:tab w:val="left" w:pos="9053"/>
              </w:tabs>
              <w:spacing w:after="0" w:line="240" w:lineRule="auto"/>
              <w:jc w:val="center"/>
              <w:rPr>
                <w:sz w:val="24"/>
                <w:szCs w:val="24"/>
              </w:rPr>
            </w:pPr>
            <w:r w:rsidRPr="006B157F">
              <w:rPr>
                <w:sz w:val="24"/>
                <w:szCs w:val="24"/>
              </w:rPr>
              <w:t>0</w:t>
            </w:r>
          </w:p>
        </w:tc>
        <w:tc>
          <w:tcPr>
            <w:tcW w:w="1360" w:type="dxa"/>
          </w:tcPr>
          <w:p w:rsidR="00C81093" w:rsidRPr="006B157F" w:rsidRDefault="00C81093" w:rsidP="00C81093">
            <w:pPr>
              <w:tabs>
                <w:tab w:val="left" w:pos="1178"/>
                <w:tab w:val="left" w:pos="9053"/>
              </w:tabs>
              <w:spacing w:after="0" w:line="240" w:lineRule="auto"/>
              <w:jc w:val="center"/>
              <w:rPr>
                <w:sz w:val="24"/>
                <w:szCs w:val="24"/>
              </w:rPr>
            </w:pPr>
            <w:r w:rsidRPr="006B157F">
              <w:rPr>
                <w:sz w:val="24"/>
                <w:szCs w:val="24"/>
              </w:rPr>
              <w:t>0,33</w:t>
            </w:r>
          </w:p>
        </w:tc>
      </w:tr>
    </w:tbl>
    <w:p w:rsidR="00C81093" w:rsidRDefault="00C81093" w:rsidP="00C81093">
      <w:pPr>
        <w:tabs>
          <w:tab w:val="left" w:pos="1178"/>
          <w:tab w:val="left" w:pos="9053"/>
        </w:tabs>
        <w:spacing w:after="0" w:line="240" w:lineRule="auto"/>
        <w:ind w:firstLine="709"/>
        <w:jc w:val="both"/>
        <w:rPr>
          <w:rFonts w:ascii="Times New Roman" w:hAnsi="Times New Roman"/>
          <w:b/>
          <w:sz w:val="28"/>
          <w:szCs w:val="28"/>
        </w:rPr>
      </w:pPr>
    </w:p>
    <w:p w:rsidR="00C81093" w:rsidRDefault="00C81093" w:rsidP="00C81093">
      <w:pPr>
        <w:tabs>
          <w:tab w:val="left" w:pos="1178"/>
          <w:tab w:val="left" w:pos="9053"/>
        </w:tabs>
        <w:spacing w:after="0" w:line="240" w:lineRule="auto"/>
        <w:ind w:firstLine="709"/>
        <w:jc w:val="both"/>
        <w:rPr>
          <w:rFonts w:ascii="Times New Roman" w:hAnsi="Times New Roman"/>
          <w:sz w:val="28"/>
          <w:szCs w:val="28"/>
        </w:rPr>
      </w:pPr>
    </w:p>
    <w:p w:rsidR="006B157F" w:rsidRDefault="006B157F" w:rsidP="00C81093">
      <w:pPr>
        <w:tabs>
          <w:tab w:val="left" w:pos="1178"/>
          <w:tab w:val="left" w:pos="9053"/>
        </w:tabs>
        <w:spacing w:after="0" w:line="240" w:lineRule="auto"/>
        <w:ind w:firstLine="709"/>
        <w:jc w:val="both"/>
        <w:rPr>
          <w:rFonts w:ascii="Times New Roman" w:hAnsi="Times New Roman"/>
          <w:sz w:val="28"/>
          <w:szCs w:val="28"/>
        </w:rPr>
      </w:pPr>
    </w:p>
    <w:p w:rsidR="006B157F" w:rsidRDefault="006B157F" w:rsidP="00C81093">
      <w:pPr>
        <w:tabs>
          <w:tab w:val="left" w:pos="1178"/>
          <w:tab w:val="left" w:pos="9053"/>
        </w:tabs>
        <w:spacing w:after="0" w:line="240" w:lineRule="auto"/>
        <w:ind w:firstLine="709"/>
        <w:jc w:val="both"/>
        <w:rPr>
          <w:rFonts w:ascii="Times New Roman" w:hAnsi="Times New Roman"/>
          <w:sz w:val="28"/>
          <w:szCs w:val="28"/>
        </w:rPr>
      </w:pPr>
    </w:p>
    <w:p w:rsidR="006B157F" w:rsidRDefault="006B157F" w:rsidP="00C81093">
      <w:pPr>
        <w:tabs>
          <w:tab w:val="left" w:pos="1178"/>
          <w:tab w:val="left" w:pos="9053"/>
        </w:tabs>
        <w:spacing w:after="0" w:line="240" w:lineRule="auto"/>
        <w:ind w:firstLine="709"/>
        <w:jc w:val="both"/>
        <w:rPr>
          <w:rFonts w:ascii="Times New Roman" w:hAnsi="Times New Roman"/>
          <w:sz w:val="28"/>
          <w:szCs w:val="28"/>
        </w:rPr>
      </w:pPr>
    </w:p>
    <w:p w:rsidR="006B157F" w:rsidRDefault="006B157F" w:rsidP="00C81093">
      <w:pPr>
        <w:tabs>
          <w:tab w:val="left" w:pos="1178"/>
          <w:tab w:val="left" w:pos="9053"/>
        </w:tabs>
        <w:spacing w:after="0" w:line="240" w:lineRule="auto"/>
        <w:ind w:firstLine="709"/>
        <w:jc w:val="both"/>
        <w:rPr>
          <w:rFonts w:ascii="Times New Roman" w:hAnsi="Times New Roman"/>
          <w:sz w:val="28"/>
          <w:szCs w:val="28"/>
        </w:rPr>
      </w:pPr>
    </w:p>
    <w:p w:rsidR="006B157F" w:rsidRDefault="006B157F" w:rsidP="00C81093">
      <w:pPr>
        <w:tabs>
          <w:tab w:val="left" w:pos="1178"/>
          <w:tab w:val="left" w:pos="9053"/>
        </w:tabs>
        <w:spacing w:after="0" w:line="240" w:lineRule="auto"/>
        <w:ind w:firstLine="709"/>
        <w:jc w:val="both"/>
        <w:rPr>
          <w:rFonts w:ascii="Times New Roman" w:hAnsi="Times New Roman"/>
          <w:sz w:val="28"/>
          <w:szCs w:val="28"/>
        </w:rPr>
      </w:pPr>
    </w:p>
    <w:p w:rsidR="006B157F" w:rsidRDefault="006B157F" w:rsidP="00C81093">
      <w:pPr>
        <w:tabs>
          <w:tab w:val="left" w:pos="1178"/>
          <w:tab w:val="left" w:pos="9053"/>
        </w:tabs>
        <w:spacing w:after="0" w:line="240" w:lineRule="auto"/>
        <w:ind w:firstLine="709"/>
        <w:jc w:val="both"/>
        <w:rPr>
          <w:rFonts w:ascii="Times New Roman" w:hAnsi="Times New Roman"/>
          <w:sz w:val="28"/>
          <w:szCs w:val="28"/>
        </w:rPr>
      </w:pPr>
    </w:p>
    <w:p w:rsidR="00C81093" w:rsidRPr="00531EAF" w:rsidRDefault="00C81093" w:rsidP="006B157F">
      <w:pPr>
        <w:tabs>
          <w:tab w:val="left" w:pos="1178"/>
          <w:tab w:val="left" w:pos="9053"/>
        </w:tabs>
        <w:spacing w:after="0" w:line="240" w:lineRule="auto"/>
        <w:ind w:firstLine="709"/>
        <w:jc w:val="center"/>
        <w:rPr>
          <w:rFonts w:ascii="Times New Roman" w:hAnsi="Times New Roman"/>
          <w:b/>
          <w:sz w:val="28"/>
          <w:szCs w:val="28"/>
        </w:rPr>
      </w:pPr>
      <w:r w:rsidRPr="00531EAF">
        <w:rPr>
          <w:rFonts w:ascii="Times New Roman" w:hAnsi="Times New Roman"/>
          <w:b/>
          <w:sz w:val="28"/>
          <w:szCs w:val="28"/>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w:t>
      </w:r>
      <w:proofErr w:type="gramStart"/>
      <w:r w:rsidRPr="00531EAF">
        <w:rPr>
          <w:rFonts w:ascii="Times New Roman" w:hAnsi="Times New Roman"/>
          <w:b/>
          <w:sz w:val="28"/>
          <w:szCs w:val="28"/>
        </w:rPr>
        <w:t>дств св</w:t>
      </w:r>
      <w:proofErr w:type="gramEnd"/>
      <w:r w:rsidRPr="00531EAF">
        <w:rPr>
          <w:rFonts w:ascii="Times New Roman" w:hAnsi="Times New Roman"/>
          <w:b/>
          <w:sz w:val="28"/>
          <w:szCs w:val="28"/>
        </w:rPr>
        <w:t>язи, прошедших обязательное подтверждение соответствия установленным требованиям.</w:t>
      </w:r>
    </w:p>
    <w:p w:rsidR="00C81093" w:rsidRDefault="00C81093" w:rsidP="00C81093">
      <w:pPr>
        <w:tabs>
          <w:tab w:val="left" w:pos="1178"/>
          <w:tab w:val="left" w:pos="9053"/>
        </w:tabs>
        <w:spacing w:after="0" w:line="240" w:lineRule="auto"/>
        <w:ind w:firstLine="709"/>
        <w:jc w:val="both"/>
        <w:rPr>
          <w:rFonts w:ascii="Times New Roman" w:hAnsi="Times New Roman"/>
          <w:b/>
          <w:sz w:val="28"/>
          <w:szCs w:val="28"/>
        </w:rPr>
      </w:pPr>
    </w:p>
    <w:tbl>
      <w:tblPr>
        <w:tblStyle w:val="a9"/>
        <w:tblW w:w="9065" w:type="dxa"/>
        <w:jc w:val="center"/>
        <w:tblLook w:val="04A0" w:firstRow="1" w:lastRow="0" w:firstColumn="1" w:lastColumn="0" w:noHBand="0" w:noVBand="1"/>
      </w:tblPr>
      <w:tblGrid>
        <w:gridCol w:w="811"/>
        <w:gridCol w:w="5534"/>
        <w:gridCol w:w="1360"/>
        <w:gridCol w:w="1360"/>
      </w:tblGrid>
      <w:tr w:rsidR="00C81093" w:rsidRPr="006B157F" w:rsidTr="006B157F">
        <w:trPr>
          <w:jc w:val="center"/>
        </w:trPr>
        <w:tc>
          <w:tcPr>
            <w:tcW w:w="811" w:type="dxa"/>
          </w:tcPr>
          <w:p w:rsidR="00C81093" w:rsidRPr="006B157F" w:rsidRDefault="00C81093" w:rsidP="00C81093">
            <w:pPr>
              <w:tabs>
                <w:tab w:val="left" w:pos="1178"/>
                <w:tab w:val="left" w:pos="9053"/>
              </w:tabs>
              <w:spacing w:after="0" w:line="240" w:lineRule="auto"/>
              <w:jc w:val="center"/>
              <w:rPr>
                <w:b/>
                <w:sz w:val="24"/>
                <w:szCs w:val="24"/>
              </w:rPr>
            </w:pPr>
            <w:r w:rsidRPr="006B157F">
              <w:rPr>
                <w:b/>
                <w:sz w:val="24"/>
                <w:szCs w:val="24"/>
              </w:rPr>
              <w:t>№</w:t>
            </w:r>
            <w:proofErr w:type="gramStart"/>
            <w:r w:rsidRPr="006B157F">
              <w:rPr>
                <w:b/>
                <w:sz w:val="24"/>
                <w:szCs w:val="24"/>
              </w:rPr>
              <w:t>п</w:t>
            </w:r>
            <w:proofErr w:type="gramEnd"/>
            <w:r w:rsidRPr="006B157F">
              <w:rPr>
                <w:b/>
                <w:sz w:val="24"/>
                <w:szCs w:val="24"/>
              </w:rPr>
              <w:t>/п</w:t>
            </w:r>
          </w:p>
        </w:tc>
        <w:tc>
          <w:tcPr>
            <w:tcW w:w="5534" w:type="dxa"/>
          </w:tcPr>
          <w:p w:rsidR="00C81093" w:rsidRPr="006B157F" w:rsidRDefault="00C81093" w:rsidP="00C81093">
            <w:pPr>
              <w:tabs>
                <w:tab w:val="left" w:pos="1178"/>
                <w:tab w:val="left" w:pos="9053"/>
              </w:tabs>
              <w:spacing w:after="0" w:line="240" w:lineRule="auto"/>
              <w:jc w:val="center"/>
              <w:rPr>
                <w:b/>
                <w:sz w:val="24"/>
                <w:szCs w:val="24"/>
              </w:rPr>
            </w:pPr>
            <w:r w:rsidRPr="006B157F">
              <w:rPr>
                <w:b/>
                <w:sz w:val="24"/>
                <w:szCs w:val="24"/>
              </w:rPr>
              <w:t>Показатель</w:t>
            </w:r>
          </w:p>
        </w:tc>
        <w:tc>
          <w:tcPr>
            <w:tcW w:w="1360" w:type="dxa"/>
          </w:tcPr>
          <w:p w:rsidR="00C81093" w:rsidRPr="006B157F" w:rsidRDefault="00C81093" w:rsidP="00C81093">
            <w:pPr>
              <w:tabs>
                <w:tab w:val="left" w:pos="1178"/>
                <w:tab w:val="left" w:pos="9053"/>
              </w:tabs>
              <w:spacing w:after="0" w:line="240" w:lineRule="auto"/>
              <w:jc w:val="center"/>
              <w:rPr>
                <w:b/>
                <w:sz w:val="24"/>
                <w:szCs w:val="24"/>
              </w:rPr>
            </w:pPr>
            <w:r w:rsidRPr="006B157F">
              <w:rPr>
                <w:b/>
                <w:sz w:val="24"/>
                <w:szCs w:val="24"/>
                <w:lang w:val="en-US"/>
              </w:rPr>
              <w:t>II</w:t>
            </w:r>
            <w:r w:rsidRPr="006B157F">
              <w:rPr>
                <w:b/>
                <w:sz w:val="24"/>
                <w:szCs w:val="24"/>
              </w:rPr>
              <w:t xml:space="preserve"> квартал 2016 года</w:t>
            </w:r>
          </w:p>
        </w:tc>
        <w:tc>
          <w:tcPr>
            <w:tcW w:w="1360" w:type="dxa"/>
          </w:tcPr>
          <w:p w:rsidR="00C81093" w:rsidRPr="006B157F" w:rsidRDefault="00C81093" w:rsidP="00C81093">
            <w:pPr>
              <w:tabs>
                <w:tab w:val="left" w:pos="1178"/>
                <w:tab w:val="left" w:pos="9053"/>
              </w:tabs>
              <w:spacing w:after="0" w:line="240" w:lineRule="auto"/>
              <w:jc w:val="center"/>
              <w:rPr>
                <w:b/>
                <w:sz w:val="24"/>
                <w:szCs w:val="24"/>
              </w:rPr>
            </w:pPr>
            <w:r w:rsidRPr="006B157F">
              <w:rPr>
                <w:b/>
                <w:sz w:val="24"/>
                <w:szCs w:val="24"/>
                <w:lang w:val="en-US"/>
              </w:rPr>
              <w:t xml:space="preserve">II </w:t>
            </w:r>
            <w:proofErr w:type="spellStart"/>
            <w:r w:rsidRPr="006B157F">
              <w:rPr>
                <w:b/>
                <w:sz w:val="24"/>
                <w:szCs w:val="24"/>
                <w:lang w:val="en-US"/>
              </w:rPr>
              <w:t>квартал</w:t>
            </w:r>
            <w:proofErr w:type="spellEnd"/>
            <w:r w:rsidRPr="006B157F">
              <w:rPr>
                <w:b/>
                <w:sz w:val="24"/>
                <w:szCs w:val="24"/>
                <w:lang w:val="en-US"/>
              </w:rPr>
              <w:t xml:space="preserve"> 2017  </w:t>
            </w:r>
            <w:proofErr w:type="spellStart"/>
            <w:r w:rsidRPr="006B157F">
              <w:rPr>
                <w:b/>
                <w:sz w:val="24"/>
                <w:szCs w:val="24"/>
                <w:lang w:val="en-US"/>
              </w:rPr>
              <w:t>года</w:t>
            </w:r>
            <w:proofErr w:type="spellEnd"/>
          </w:p>
        </w:tc>
      </w:tr>
      <w:tr w:rsidR="00C81093" w:rsidRPr="006B157F" w:rsidTr="006B157F">
        <w:trPr>
          <w:jc w:val="center"/>
        </w:trPr>
        <w:tc>
          <w:tcPr>
            <w:tcW w:w="811"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1</w:t>
            </w:r>
          </w:p>
        </w:tc>
        <w:tc>
          <w:tcPr>
            <w:tcW w:w="5534"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Количество объектов, в отношении которых исполняется полномочие</w:t>
            </w:r>
          </w:p>
        </w:tc>
        <w:tc>
          <w:tcPr>
            <w:tcW w:w="1360" w:type="dxa"/>
          </w:tcPr>
          <w:p w:rsidR="00C81093" w:rsidRPr="006B157F" w:rsidRDefault="00C81093" w:rsidP="006B157F">
            <w:pPr>
              <w:tabs>
                <w:tab w:val="left" w:pos="1178"/>
                <w:tab w:val="left" w:pos="9053"/>
              </w:tabs>
              <w:spacing w:after="0" w:line="240" w:lineRule="auto"/>
              <w:jc w:val="center"/>
              <w:rPr>
                <w:sz w:val="24"/>
                <w:szCs w:val="24"/>
              </w:rPr>
            </w:pPr>
            <w:r w:rsidRPr="006B157F">
              <w:rPr>
                <w:sz w:val="24"/>
                <w:szCs w:val="24"/>
              </w:rPr>
              <w:t>7852</w:t>
            </w:r>
          </w:p>
        </w:tc>
        <w:tc>
          <w:tcPr>
            <w:tcW w:w="1360" w:type="dxa"/>
          </w:tcPr>
          <w:p w:rsidR="00C81093" w:rsidRPr="006B157F" w:rsidRDefault="00C81093" w:rsidP="006B157F">
            <w:pPr>
              <w:tabs>
                <w:tab w:val="left" w:pos="1178"/>
                <w:tab w:val="left" w:pos="9053"/>
              </w:tabs>
              <w:spacing w:after="0" w:line="240" w:lineRule="auto"/>
              <w:jc w:val="center"/>
              <w:rPr>
                <w:sz w:val="24"/>
                <w:szCs w:val="24"/>
              </w:rPr>
            </w:pPr>
            <w:r w:rsidRPr="006B157F">
              <w:rPr>
                <w:sz w:val="24"/>
                <w:szCs w:val="24"/>
              </w:rPr>
              <w:t>7890</w:t>
            </w:r>
          </w:p>
        </w:tc>
      </w:tr>
      <w:tr w:rsidR="00C81093" w:rsidRPr="006B157F" w:rsidTr="006B157F">
        <w:trPr>
          <w:jc w:val="center"/>
        </w:trPr>
        <w:tc>
          <w:tcPr>
            <w:tcW w:w="811"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2</w:t>
            </w:r>
          </w:p>
        </w:tc>
        <w:tc>
          <w:tcPr>
            <w:tcW w:w="5534"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Количество сотрудников, в должностных регламентах которых установлено исполнение полномочия</w:t>
            </w:r>
          </w:p>
        </w:tc>
        <w:tc>
          <w:tcPr>
            <w:tcW w:w="1360" w:type="dxa"/>
          </w:tcPr>
          <w:p w:rsidR="00C81093" w:rsidRPr="006B157F" w:rsidRDefault="00C81093" w:rsidP="00C81093">
            <w:pPr>
              <w:tabs>
                <w:tab w:val="left" w:pos="1178"/>
                <w:tab w:val="left" w:pos="9053"/>
              </w:tabs>
              <w:spacing w:after="0" w:line="240" w:lineRule="auto"/>
              <w:jc w:val="center"/>
              <w:rPr>
                <w:sz w:val="24"/>
                <w:szCs w:val="24"/>
              </w:rPr>
            </w:pPr>
            <w:r w:rsidRPr="006B157F">
              <w:rPr>
                <w:sz w:val="24"/>
                <w:szCs w:val="24"/>
              </w:rPr>
              <w:t>6</w:t>
            </w:r>
          </w:p>
        </w:tc>
        <w:tc>
          <w:tcPr>
            <w:tcW w:w="1360"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6</w:t>
            </w:r>
          </w:p>
        </w:tc>
      </w:tr>
      <w:tr w:rsidR="00C81093" w:rsidRPr="006B157F" w:rsidTr="006B157F">
        <w:trPr>
          <w:jc w:val="center"/>
        </w:trPr>
        <w:tc>
          <w:tcPr>
            <w:tcW w:w="811"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3</w:t>
            </w:r>
          </w:p>
        </w:tc>
        <w:tc>
          <w:tcPr>
            <w:tcW w:w="5534"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Количество запланированных на II квартал мероприятий</w:t>
            </w:r>
          </w:p>
        </w:tc>
        <w:tc>
          <w:tcPr>
            <w:tcW w:w="1360" w:type="dxa"/>
          </w:tcPr>
          <w:p w:rsidR="00C81093" w:rsidRPr="006B157F" w:rsidRDefault="00C81093" w:rsidP="00C81093">
            <w:pPr>
              <w:tabs>
                <w:tab w:val="left" w:pos="1178"/>
                <w:tab w:val="left" w:pos="9053"/>
              </w:tabs>
              <w:spacing w:after="0" w:line="240" w:lineRule="auto"/>
              <w:jc w:val="center"/>
              <w:rPr>
                <w:sz w:val="24"/>
                <w:szCs w:val="24"/>
              </w:rPr>
            </w:pPr>
            <w:r w:rsidRPr="006B157F">
              <w:rPr>
                <w:sz w:val="24"/>
                <w:szCs w:val="24"/>
              </w:rPr>
              <w:t>1</w:t>
            </w:r>
          </w:p>
        </w:tc>
        <w:tc>
          <w:tcPr>
            <w:tcW w:w="1360"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1</w:t>
            </w:r>
          </w:p>
        </w:tc>
      </w:tr>
      <w:tr w:rsidR="00C81093" w:rsidRPr="006B157F" w:rsidTr="006B157F">
        <w:trPr>
          <w:jc w:val="center"/>
        </w:trPr>
        <w:tc>
          <w:tcPr>
            <w:tcW w:w="811"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4</w:t>
            </w:r>
          </w:p>
        </w:tc>
        <w:tc>
          <w:tcPr>
            <w:tcW w:w="5534"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 xml:space="preserve">Количество проведенных плановых мероприятий в II квартале </w:t>
            </w:r>
          </w:p>
        </w:tc>
        <w:tc>
          <w:tcPr>
            <w:tcW w:w="1360" w:type="dxa"/>
          </w:tcPr>
          <w:p w:rsidR="00C81093" w:rsidRPr="006B157F" w:rsidRDefault="00C81093" w:rsidP="00C81093">
            <w:pPr>
              <w:tabs>
                <w:tab w:val="left" w:pos="1178"/>
                <w:tab w:val="left" w:pos="9053"/>
              </w:tabs>
              <w:spacing w:after="0" w:line="240" w:lineRule="auto"/>
              <w:jc w:val="center"/>
              <w:rPr>
                <w:sz w:val="24"/>
                <w:szCs w:val="24"/>
              </w:rPr>
            </w:pPr>
            <w:r w:rsidRPr="006B157F">
              <w:rPr>
                <w:sz w:val="24"/>
                <w:szCs w:val="24"/>
              </w:rPr>
              <w:t>1</w:t>
            </w:r>
          </w:p>
        </w:tc>
        <w:tc>
          <w:tcPr>
            <w:tcW w:w="1360"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1</w:t>
            </w:r>
          </w:p>
        </w:tc>
      </w:tr>
      <w:tr w:rsidR="00C81093" w:rsidRPr="006B157F" w:rsidTr="006B157F">
        <w:trPr>
          <w:jc w:val="center"/>
        </w:trPr>
        <w:tc>
          <w:tcPr>
            <w:tcW w:w="811"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5</w:t>
            </w:r>
          </w:p>
        </w:tc>
        <w:tc>
          <w:tcPr>
            <w:tcW w:w="5534"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Количество отмененных плановых мероприятий в II квартале (в примечаниях указать причины отмены)</w:t>
            </w:r>
          </w:p>
        </w:tc>
        <w:tc>
          <w:tcPr>
            <w:tcW w:w="1360" w:type="dxa"/>
          </w:tcPr>
          <w:p w:rsidR="00C81093" w:rsidRPr="006B157F" w:rsidRDefault="00C81093" w:rsidP="00C81093">
            <w:pPr>
              <w:tabs>
                <w:tab w:val="left" w:pos="1178"/>
                <w:tab w:val="left" w:pos="9053"/>
              </w:tabs>
              <w:spacing w:after="0" w:line="240" w:lineRule="auto"/>
              <w:jc w:val="center"/>
              <w:rPr>
                <w:sz w:val="24"/>
                <w:szCs w:val="24"/>
              </w:rPr>
            </w:pPr>
            <w:r w:rsidRPr="006B157F">
              <w:rPr>
                <w:sz w:val="24"/>
                <w:szCs w:val="24"/>
              </w:rPr>
              <w:t>0</w:t>
            </w:r>
          </w:p>
        </w:tc>
        <w:tc>
          <w:tcPr>
            <w:tcW w:w="1360"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0</w:t>
            </w:r>
          </w:p>
        </w:tc>
      </w:tr>
      <w:tr w:rsidR="00C81093" w:rsidRPr="006B157F" w:rsidTr="006B157F">
        <w:trPr>
          <w:jc w:val="center"/>
        </w:trPr>
        <w:tc>
          <w:tcPr>
            <w:tcW w:w="811"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6</w:t>
            </w:r>
          </w:p>
        </w:tc>
        <w:tc>
          <w:tcPr>
            <w:tcW w:w="5534"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Количество проведенных внеплановых мероприятий в II квартале</w:t>
            </w:r>
          </w:p>
        </w:tc>
        <w:tc>
          <w:tcPr>
            <w:tcW w:w="1360" w:type="dxa"/>
          </w:tcPr>
          <w:p w:rsidR="00C81093" w:rsidRPr="006B157F" w:rsidRDefault="00C81093" w:rsidP="00C81093">
            <w:pPr>
              <w:tabs>
                <w:tab w:val="left" w:pos="1178"/>
                <w:tab w:val="left" w:pos="9053"/>
              </w:tabs>
              <w:spacing w:after="0" w:line="240" w:lineRule="auto"/>
              <w:jc w:val="center"/>
              <w:rPr>
                <w:sz w:val="24"/>
                <w:szCs w:val="24"/>
              </w:rPr>
            </w:pPr>
            <w:r w:rsidRPr="006B157F">
              <w:rPr>
                <w:sz w:val="24"/>
                <w:szCs w:val="24"/>
              </w:rPr>
              <w:t>0</w:t>
            </w:r>
          </w:p>
        </w:tc>
        <w:tc>
          <w:tcPr>
            <w:tcW w:w="1360"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0</w:t>
            </w:r>
          </w:p>
        </w:tc>
      </w:tr>
      <w:tr w:rsidR="00C81093" w:rsidRPr="006B157F" w:rsidTr="006B157F">
        <w:trPr>
          <w:jc w:val="center"/>
        </w:trPr>
        <w:tc>
          <w:tcPr>
            <w:tcW w:w="811"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7</w:t>
            </w:r>
          </w:p>
        </w:tc>
        <w:tc>
          <w:tcPr>
            <w:tcW w:w="5534"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Количество направленных в органы прокуратуры заявлений о согласовании проведения проверок</w:t>
            </w:r>
          </w:p>
        </w:tc>
        <w:tc>
          <w:tcPr>
            <w:tcW w:w="1360" w:type="dxa"/>
          </w:tcPr>
          <w:p w:rsidR="00C81093" w:rsidRPr="006B157F" w:rsidRDefault="00C81093" w:rsidP="00C81093">
            <w:pPr>
              <w:tabs>
                <w:tab w:val="left" w:pos="1178"/>
                <w:tab w:val="left" w:pos="9053"/>
              </w:tabs>
              <w:spacing w:after="0" w:line="240" w:lineRule="auto"/>
              <w:jc w:val="center"/>
              <w:rPr>
                <w:sz w:val="24"/>
                <w:szCs w:val="24"/>
              </w:rPr>
            </w:pPr>
            <w:r w:rsidRPr="006B157F">
              <w:rPr>
                <w:sz w:val="24"/>
                <w:szCs w:val="24"/>
              </w:rPr>
              <w:t>0</w:t>
            </w:r>
          </w:p>
        </w:tc>
        <w:tc>
          <w:tcPr>
            <w:tcW w:w="1360"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0</w:t>
            </w:r>
          </w:p>
        </w:tc>
      </w:tr>
      <w:tr w:rsidR="00C81093" w:rsidRPr="006B157F" w:rsidTr="006B157F">
        <w:trPr>
          <w:jc w:val="center"/>
        </w:trPr>
        <w:tc>
          <w:tcPr>
            <w:tcW w:w="811"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8</w:t>
            </w:r>
          </w:p>
        </w:tc>
        <w:tc>
          <w:tcPr>
            <w:tcW w:w="5534"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Количество отказов органов прокуратуры в согласовании проведения проверок</w:t>
            </w:r>
          </w:p>
        </w:tc>
        <w:tc>
          <w:tcPr>
            <w:tcW w:w="1360" w:type="dxa"/>
          </w:tcPr>
          <w:p w:rsidR="00C81093" w:rsidRPr="006B157F" w:rsidRDefault="00C81093" w:rsidP="00C81093">
            <w:pPr>
              <w:tabs>
                <w:tab w:val="left" w:pos="1178"/>
                <w:tab w:val="left" w:pos="9053"/>
              </w:tabs>
              <w:spacing w:after="0" w:line="240" w:lineRule="auto"/>
              <w:jc w:val="center"/>
              <w:rPr>
                <w:sz w:val="24"/>
                <w:szCs w:val="24"/>
              </w:rPr>
            </w:pPr>
            <w:r w:rsidRPr="006B157F">
              <w:rPr>
                <w:sz w:val="24"/>
                <w:szCs w:val="24"/>
              </w:rPr>
              <w:t>0</w:t>
            </w:r>
          </w:p>
        </w:tc>
        <w:tc>
          <w:tcPr>
            <w:tcW w:w="1360"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0</w:t>
            </w:r>
          </w:p>
        </w:tc>
      </w:tr>
      <w:tr w:rsidR="00C81093" w:rsidRPr="006B157F" w:rsidTr="006B157F">
        <w:trPr>
          <w:jc w:val="center"/>
        </w:trPr>
        <w:tc>
          <w:tcPr>
            <w:tcW w:w="811"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9</w:t>
            </w:r>
          </w:p>
        </w:tc>
        <w:tc>
          <w:tcPr>
            <w:tcW w:w="5534"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Количество выявленных нарушений обязательных требований и лицензионных условий</w:t>
            </w:r>
          </w:p>
        </w:tc>
        <w:tc>
          <w:tcPr>
            <w:tcW w:w="1360" w:type="dxa"/>
          </w:tcPr>
          <w:p w:rsidR="00C81093" w:rsidRPr="006B157F" w:rsidRDefault="00C81093" w:rsidP="00C81093">
            <w:pPr>
              <w:tabs>
                <w:tab w:val="left" w:pos="1178"/>
                <w:tab w:val="left" w:pos="9053"/>
              </w:tabs>
              <w:spacing w:after="0" w:line="240" w:lineRule="auto"/>
              <w:jc w:val="center"/>
              <w:rPr>
                <w:sz w:val="24"/>
                <w:szCs w:val="24"/>
              </w:rPr>
            </w:pPr>
            <w:r w:rsidRPr="006B157F">
              <w:rPr>
                <w:sz w:val="24"/>
                <w:szCs w:val="24"/>
              </w:rPr>
              <w:t>0</w:t>
            </w:r>
          </w:p>
        </w:tc>
        <w:tc>
          <w:tcPr>
            <w:tcW w:w="1360"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0</w:t>
            </w:r>
          </w:p>
        </w:tc>
      </w:tr>
      <w:tr w:rsidR="00C81093" w:rsidRPr="006B157F" w:rsidTr="006B157F">
        <w:trPr>
          <w:jc w:val="center"/>
        </w:trPr>
        <w:tc>
          <w:tcPr>
            <w:tcW w:w="811"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10</w:t>
            </w:r>
          </w:p>
        </w:tc>
        <w:tc>
          <w:tcPr>
            <w:tcW w:w="5534"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Количество выявленных нарушений обязательных требований и лицензионных условий из расчёта на 1 проверку</w:t>
            </w:r>
          </w:p>
        </w:tc>
        <w:tc>
          <w:tcPr>
            <w:tcW w:w="1360" w:type="dxa"/>
          </w:tcPr>
          <w:p w:rsidR="00C81093" w:rsidRPr="006B157F" w:rsidRDefault="00C81093" w:rsidP="00C81093">
            <w:pPr>
              <w:tabs>
                <w:tab w:val="left" w:pos="1178"/>
                <w:tab w:val="left" w:pos="9053"/>
              </w:tabs>
              <w:spacing w:after="0" w:line="240" w:lineRule="auto"/>
              <w:jc w:val="center"/>
              <w:rPr>
                <w:sz w:val="24"/>
                <w:szCs w:val="24"/>
              </w:rPr>
            </w:pPr>
            <w:r w:rsidRPr="006B157F">
              <w:rPr>
                <w:sz w:val="24"/>
                <w:szCs w:val="24"/>
              </w:rPr>
              <w:t>0</w:t>
            </w:r>
          </w:p>
        </w:tc>
        <w:tc>
          <w:tcPr>
            <w:tcW w:w="1360"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0</w:t>
            </w:r>
          </w:p>
        </w:tc>
      </w:tr>
      <w:tr w:rsidR="00C81093" w:rsidRPr="006B157F" w:rsidTr="006B157F">
        <w:trPr>
          <w:jc w:val="center"/>
        </w:trPr>
        <w:tc>
          <w:tcPr>
            <w:tcW w:w="811"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11</w:t>
            </w:r>
          </w:p>
        </w:tc>
        <w:tc>
          <w:tcPr>
            <w:tcW w:w="5534"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Количество выданных предписаний</w:t>
            </w:r>
          </w:p>
        </w:tc>
        <w:tc>
          <w:tcPr>
            <w:tcW w:w="1360" w:type="dxa"/>
          </w:tcPr>
          <w:p w:rsidR="00C81093" w:rsidRPr="006B157F" w:rsidRDefault="00C81093" w:rsidP="00C81093">
            <w:pPr>
              <w:tabs>
                <w:tab w:val="left" w:pos="1178"/>
                <w:tab w:val="left" w:pos="9053"/>
              </w:tabs>
              <w:spacing w:after="0" w:line="240" w:lineRule="auto"/>
              <w:jc w:val="center"/>
              <w:rPr>
                <w:sz w:val="24"/>
                <w:szCs w:val="24"/>
              </w:rPr>
            </w:pPr>
            <w:r w:rsidRPr="006B157F">
              <w:rPr>
                <w:sz w:val="24"/>
                <w:szCs w:val="24"/>
              </w:rPr>
              <w:t>0</w:t>
            </w:r>
          </w:p>
        </w:tc>
        <w:tc>
          <w:tcPr>
            <w:tcW w:w="1360"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0</w:t>
            </w:r>
          </w:p>
        </w:tc>
      </w:tr>
      <w:tr w:rsidR="00C81093" w:rsidRPr="006B157F" w:rsidTr="006B157F">
        <w:trPr>
          <w:jc w:val="center"/>
        </w:trPr>
        <w:tc>
          <w:tcPr>
            <w:tcW w:w="811"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12</w:t>
            </w:r>
          </w:p>
        </w:tc>
        <w:tc>
          <w:tcPr>
            <w:tcW w:w="5534"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Количество составленных протоколов АП</w:t>
            </w:r>
          </w:p>
        </w:tc>
        <w:tc>
          <w:tcPr>
            <w:tcW w:w="1360" w:type="dxa"/>
          </w:tcPr>
          <w:p w:rsidR="00C81093" w:rsidRPr="006B157F" w:rsidRDefault="00C81093" w:rsidP="00C81093">
            <w:pPr>
              <w:tabs>
                <w:tab w:val="left" w:pos="1178"/>
                <w:tab w:val="left" w:pos="9053"/>
              </w:tabs>
              <w:spacing w:after="0" w:line="240" w:lineRule="auto"/>
              <w:jc w:val="center"/>
              <w:rPr>
                <w:sz w:val="24"/>
                <w:szCs w:val="24"/>
              </w:rPr>
            </w:pPr>
            <w:r w:rsidRPr="006B157F">
              <w:rPr>
                <w:sz w:val="24"/>
                <w:szCs w:val="24"/>
              </w:rPr>
              <w:t>0</w:t>
            </w:r>
          </w:p>
        </w:tc>
        <w:tc>
          <w:tcPr>
            <w:tcW w:w="1360"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0</w:t>
            </w:r>
          </w:p>
        </w:tc>
      </w:tr>
      <w:tr w:rsidR="00C81093" w:rsidRPr="006B157F" w:rsidTr="006B157F">
        <w:trPr>
          <w:jc w:val="center"/>
        </w:trPr>
        <w:tc>
          <w:tcPr>
            <w:tcW w:w="811"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13</w:t>
            </w:r>
          </w:p>
        </w:tc>
        <w:tc>
          <w:tcPr>
            <w:tcW w:w="5534"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Доля административных штрафов в общем количестве назначенных административных наказаний</w:t>
            </w:r>
          </w:p>
        </w:tc>
        <w:tc>
          <w:tcPr>
            <w:tcW w:w="1360" w:type="dxa"/>
          </w:tcPr>
          <w:p w:rsidR="00C81093" w:rsidRPr="006B157F" w:rsidRDefault="00C81093" w:rsidP="00C81093">
            <w:pPr>
              <w:tabs>
                <w:tab w:val="left" w:pos="1178"/>
                <w:tab w:val="left" w:pos="9053"/>
              </w:tabs>
              <w:spacing w:after="0" w:line="240" w:lineRule="auto"/>
              <w:jc w:val="center"/>
              <w:rPr>
                <w:sz w:val="24"/>
                <w:szCs w:val="24"/>
              </w:rPr>
            </w:pPr>
            <w:r w:rsidRPr="006B157F">
              <w:rPr>
                <w:sz w:val="24"/>
                <w:szCs w:val="24"/>
              </w:rPr>
              <w:t>0</w:t>
            </w:r>
          </w:p>
        </w:tc>
        <w:tc>
          <w:tcPr>
            <w:tcW w:w="1360" w:type="dxa"/>
          </w:tcPr>
          <w:p w:rsidR="00C81093" w:rsidRPr="006B157F" w:rsidRDefault="00C81093" w:rsidP="00C81093">
            <w:pPr>
              <w:tabs>
                <w:tab w:val="left" w:pos="1178"/>
                <w:tab w:val="left" w:pos="9053"/>
              </w:tabs>
              <w:spacing w:after="0" w:line="240" w:lineRule="auto"/>
              <w:jc w:val="center"/>
              <w:rPr>
                <w:sz w:val="24"/>
                <w:szCs w:val="24"/>
              </w:rPr>
            </w:pPr>
            <w:r w:rsidRPr="006B157F">
              <w:rPr>
                <w:sz w:val="24"/>
                <w:szCs w:val="24"/>
              </w:rPr>
              <w:t>0</w:t>
            </w:r>
          </w:p>
        </w:tc>
      </w:tr>
      <w:tr w:rsidR="00C81093" w:rsidRPr="006B157F" w:rsidTr="006B157F">
        <w:trPr>
          <w:jc w:val="center"/>
        </w:trPr>
        <w:tc>
          <w:tcPr>
            <w:tcW w:w="811"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14</w:t>
            </w:r>
          </w:p>
        </w:tc>
        <w:tc>
          <w:tcPr>
            <w:tcW w:w="5534"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Средняя сумма штрафов на одно мероприятие</w:t>
            </w:r>
          </w:p>
        </w:tc>
        <w:tc>
          <w:tcPr>
            <w:tcW w:w="1360" w:type="dxa"/>
          </w:tcPr>
          <w:p w:rsidR="00C81093" w:rsidRPr="006B157F" w:rsidRDefault="00C81093" w:rsidP="00C81093">
            <w:pPr>
              <w:tabs>
                <w:tab w:val="left" w:pos="1178"/>
                <w:tab w:val="left" w:pos="9053"/>
              </w:tabs>
              <w:spacing w:after="0" w:line="240" w:lineRule="auto"/>
              <w:jc w:val="center"/>
              <w:rPr>
                <w:sz w:val="24"/>
                <w:szCs w:val="24"/>
              </w:rPr>
            </w:pPr>
            <w:r w:rsidRPr="006B157F">
              <w:rPr>
                <w:sz w:val="24"/>
                <w:szCs w:val="24"/>
              </w:rPr>
              <w:t>0</w:t>
            </w:r>
          </w:p>
        </w:tc>
        <w:tc>
          <w:tcPr>
            <w:tcW w:w="1360" w:type="dxa"/>
          </w:tcPr>
          <w:p w:rsidR="00C81093" w:rsidRPr="006B157F" w:rsidRDefault="00C81093" w:rsidP="00C81093">
            <w:pPr>
              <w:tabs>
                <w:tab w:val="left" w:pos="1178"/>
                <w:tab w:val="left" w:pos="9053"/>
              </w:tabs>
              <w:spacing w:after="0" w:line="240" w:lineRule="auto"/>
              <w:jc w:val="center"/>
              <w:rPr>
                <w:sz w:val="24"/>
                <w:szCs w:val="24"/>
              </w:rPr>
            </w:pPr>
            <w:r w:rsidRPr="006B157F">
              <w:rPr>
                <w:sz w:val="24"/>
                <w:szCs w:val="24"/>
              </w:rPr>
              <w:t>0</w:t>
            </w:r>
          </w:p>
        </w:tc>
      </w:tr>
      <w:tr w:rsidR="00C81093" w:rsidRPr="006B157F" w:rsidTr="006B157F">
        <w:trPr>
          <w:jc w:val="center"/>
        </w:trPr>
        <w:tc>
          <w:tcPr>
            <w:tcW w:w="811"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15</w:t>
            </w:r>
          </w:p>
        </w:tc>
        <w:tc>
          <w:tcPr>
            <w:tcW w:w="5534"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Сведения о соблюдении сроков административных процедур (соблюдались – ДА, не соблюдались – НЕТ, в примечаниях указать причины несоблюдения сроков и принятые меры)</w:t>
            </w:r>
          </w:p>
        </w:tc>
        <w:tc>
          <w:tcPr>
            <w:tcW w:w="1360" w:type="dxa"/>
          </w:tcPr>
          <w:p w:rsidR="00C81093" w:rsidRPr="006B157F" w:rsidRDefault="00C81093" w:rsidP="00C81093">
            <w:pPr>
              <w:tabs>
                <w:tab w:val="left" w:pos="1178"/>
                <w:tab w:val="left" w:pos="9053"/>
              </w:tabs>
              <w:spacing w:after="0" w:line="240" w:lineRule="auto"/>
              <w:jc w:val="center"/>
              <w:rPr>
                <w:sz w:val="24"/>
                <w:szCs w:val="24"/>
              </w:rPr>
            </w:pPr>
            <w:r w:rsidRPr="006B157F">
              <w:rPr>
                <w:sz w:val="24"/>
                <w:szCs w:val="24"/>
              </w:rPr>
              <w:t>ДА</w:t>
            </w:r>
          </w:p>
        </w:tc>
        <w:tc>
          <w:tcPr>
            <w:tcW w:w="1360" w:type="dxa"/>
          </w:tcPr>
          <w:p w:rsidR="00C81093" w:rsidRPr="006B157F" w:rsidRDefault="00C81093" w:rsidP="00C81093">
            <w:pPr>
              <w:tabs>
                <w:tab w:val="left" w:pos="1178"/>
                <w:tab w:val="left" w:pos="9053"/>
              </w:tabs>
              <w:spacing w:after="0" w:line="240" w:lineRule="auto"/>
              <w:jc w:val="center"/>
              <w:rPr>
                <w:sz w:val="24"/>
                <w:szCs w:val="24"/>
              </w:rPr>
            </w:pPr>
            <w:r w:rsidRPr="006B157F">
              <w:rPr>
                <w:sz w:val="24"/>
                <w:szCs w:val="24"/>
              </w:rPr>
              <w:t>ДА</w:t>
            </w:r>
          </w:p>
        </w:tc>
      </w:tr>
      <w:tr w:rsidR="00C81093" w:rsidRPr="006B157F" w:rsidTr="006B157F">
        <w:trPr>
          <w:jc w:val="center"/>
        </w:trPr>
        <w:tc>
          <w:tcPr>
            <w:tcW w:w="811"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16</w:t>
            </w:r>
          </w:p>
        </w:tc>
        <w:tc>
          <w:tcPr>
            <w:tcW w:w="5534"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Средняя нагрузка на сотрудника</w:t>
            </w:r>
          </w:p>
        </w:tc>
        <w:tc>
          <w:tcPr>
            <w:tcW w:w="1360"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0,17</w:t>
            </w:r>
          </w:p>
        </w:tc>
        <w:tc>
          <w:tcPr>
            <w:tcW w:w="1360"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0,17</w:t>
            </w:r>
          </w:p>
        </w:tc>
      </w:tr>
    </w:tbl>
    <w:p w:rsidR="00C81093" w:rsidRDefault="00C81093" w:rsidP="00C81093">
      <w:pPr>
        <w:tabs>
          <w:tab w:val="left" w:pos="1178"/>
          <w:tab w:val="left" w:pos="9053"/>
        </w:tabs>
        <w:spacing w:after="0" w:line="240" w:lineRule="auto"/>
        <w:ind w:firstLine="709"/>
        <w:jc w:val="both"/>
        <w:rPr>
          <w:rFonts w:ascii="Times New Roman" w:hAnsi="Times New Roman"/>
          <w:b/>
          <w:sz w:val="28"/>
          <w:szCs w:val="28"/>
        </w:rPr>
      </w:pPr>
    </w:p>
    <w:p w:rsidR="00C81093" w:rsidRDefault="00C81093" w:rsidP="00C81093">
      <w:pPr>
        <w:tabs>
          <w:tab w:val="left" w:pos="1178"/>
          <w:tab w:val="left" w:pos="9053"/>
        </w:tabs>
        <w:spacing w:after="0" w:line="240" w:lineRule="auto"/>
        <w:ind w:firstLine="709"/>
        <w:jc w:val="both"/>
        <w:rPr>
          <w:rFonts w:ascii="Times New Roman" w:hAnsi="Times New Roman"/>
          <w:b/>
          <w:sz w:val="28"/>
          <w:szCs w:val="28"/>
        </w:rPr>
      </w:pPr>
    </w:p>
    <w:p w:rsidR="006B157F" w:rsidRDefault="006B157F" w:rsidP="00C81093">
      <w:pPr>
        <w:tabs>
          <w:tab w:val="left" w:pos="1178"/>
          <w:tab w:val="left" w:pos="9053"/>
        </w:tabs>
        <w:spacing w:after="0" w:line="240" w:lineRule="auto"/>
        <w:ind w:firstLine="709"/>
        <w:jc w:val="both"/>
        <w:rPr>
          <w:rFonts w:ascii="Times New Roman" w:hAnsi="Times New Roman"/>
          <w:b/>
          <w:sz w:val="28"/>
          <w:szCs w:val="28"/>
        </w:rPr>
      </w:pPr>
    </w:p>
    <w:p w:rsidR="006B157F" w:rsidRDefault="006B157F" w:rsidP="00C81093">
      <w:pPr>
        <w:tabs>
          <w:tab w:val="left" w:pos="1178"/>
          <w:tab w:val="left" w:pos="9053"/>
        </w:tabs>
        <w:spacing w:after="0" w:line="240" w:lineRule="auto"/>
        <w:ind w:firstLine="709"/>
        <w:jc w:val="both"/>
        <w:rPr>
          <w:rFonts w:ascii="Times New Roman" w:hAnsi="Times New Roman"/>
          <w:b/>
          <w:sz w:val="28"/>
          <w:szCs w:val="28"/>
        </w:rPr>
      </w:pPr>
    </w:p>
    <w:p w:rsidR="006B157F" w:rsidRDefault="006B157F" w:rsidP="00C81093">
      <w:pPr>
        <w:tabs>
          <w:tab w:val="left" w:pos="1178"/>
          <w:tab w:val="left" w:pos="9053"/>
        </w:tabs>
        <w:spacing w:after="0" w:line="240" w:lineRule="auto"/>
        <w:ind w:firstLine="709"/>
        <w:jc w:val="both"/>
        <w:rPr>
          <w:rFonts w:ascii="Times New Roman" w:hAnsi="Times New Roman"/>
          <w:b/>
          <w:sz w:val="28"/>
          <w:szCs w:val="28"/>
        </w:rPr>
      </w:pPr>
    </w:p>
    <w:p w:rsidR="006B157F" w:rsidRDefault="006B157F" w:rsidP="00C81093">
      <w:pPr>
        <w:tabs>
          <w:tab w:val="left" w:pos="1178"/>
          <w:tab w:val="left" w:pos="9053"/>
        </w:tabs>
        <w:spacing w:after="0" w:line="240" w:lineRule="auto"/>
        <w:ind w:firstLine="709"/>
        <w:jc w:val="both"/>
        <w:rPr>
          <w:rFonts w:ascii="Times New Roman" w:hAnsi="Times New Roman"/>
          <w:b/>
          <w:sz w:val="28"/>
          <w:szCs w:val="28"/>
        </w:rPr>
      </w:pPr>
    </w:p>
    <w:p w:rsidR="006B157F" w:rsidRDefault="006B157F" w:rsidP="00C81093">
      <w:pPr>
        <w:tabs>
          <w:tab w:val="left" w:pos="1178"/>
          <w:tab w:val="left" w:pos="9053"/>
        </w:tabs>
        <w:spacing w:after="0" w:line="240" w:lineRule="auto"/>
        <w:ind w:firstLine="709"/>
        <w:jc w:val="both"/>
        <w:rPr>
          <w:rFonts w:ascii="Times New Roman" w:hAnsi="Times New Roman"/>
          <w:b/>
          <w:sz w:val="28"/>
          <w:szCs w:val="28"/>
        </w:rPr>
      </w:pPr>
    </w:p>
    <w:p w:rsidR="00C81093" w:rsidRPr="00531EAF" w:rsidRDefault="00C81093" w:rsidP="006B157F">
      <w:pPr>
        <w:tabs>
          <w:tab w:val="left" w:pos="1178"/>
          <w:tab w:val="left" w:pos="9053"/>
        </w:tabs>
        <w:spacing w:after="0" w:line="240" w:lineRule="auto"/>
        <w:jc w:val="center"/>
        <w:rPr>
          <w:rFonts w:ascii="Times New Roman" w:hAnsi="Times New Roman"/>
          <w:b/>
          <w:sz w:val="28"/>
          <w:szCs w:val="28"/>
        </w:rPr>
      </w:pPr>
      <w:r w:rsidRPr="00531EAF">
        <w:rPr>
          <w:rFonts w:ascii="Times New Roman" w:hAnsi="Times New Roman"/>
          <w:b/>
          <w:sz w:val="28"/>
          <w:szCs w:val="28"/>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p w:rsidR="00C81093" w:rsidRDefault="00C81093" w:rsidP="00C81093">
      <w:pPr>
        <w:tabs>
          <w:tab w:val="left" w:pos="1178"/>
          <w:tab w:val="left" w:pos="9053"/>
        </w:tabs>
        <w:spacing w:after="0" w:line="240" w:lineRule="auto"/>
        <w:ind w:firstLine="709"/>
        <w:jc w:val="both"/>
        <w:rPr>
          <w:rFonts w:ascii="Times New Roman" w:hAnsi="Times New Roman"/>
          <w:b/>
          <w:sz w:val="28"/>
          <w:szCs w:val="28"/>
        </w:rPr>
      </w:pPr>
    </w:p>
    <w:tbl>
      <w:tblPr>
        <w:tblStyle w:val="a9"/>
        <w:tblW w:w="0" w:type="auto"/>
        <w:jc w:val="center"/>
        <w:tblLook w:val="04A0" w:firstRow="1" w:lastRow="0" w:firstColumn="1" w:lastColumn="0" w:noHBand="0" w:noVBand="1"/>
      </w:tblPr>
      <w:tblGrid>
        <w:gridCol w:w="812"/>
        <w:gridCol w:w="5533"/>
        <w:gridCol w:w="1331"/>
        <w:gridCol w:w="1331"/>
      </w:tblGrid>
      <w:tr w:rsidR="00C81093" w:rsidRPr="00836C6E" w:rsidTr="006B157F">
        <w:trPr>
          <w:jc w:val="center"/>
        </w:trPr>
        <w:tc>
          <w:tcPr>
            <w:tcW w:w="812" w:type="dxa"/>
          </w:tcPr>
          <w:p w:rsidR="00C81093" w:rsidRPr="00836C6E" w:rsidRDefault="00C81093" w:rsidP="00C81093">
            <w:pPr>
              <w:tabs>
                <w:tab w:val="left" w:pos="1178"/>
                <w:tab w:val="left" w:pos="9053"/>
              </w:tabs>
              <w:spacing w:after="0" w:line="240" w:lineRule="auto"/>
              <w:jc w:val="center"/>
              <w:rPr>
                <w:b/>
                <w:sz w:val="24"/>
                <w:szCs w:val="24"/>
              </w:rPr>
            </w:pPr>
            <w:r w:rsidRPr="00836C6E">
              <w:rPr>
                <w:b/>
                <w:sz w:val="24"/>
                <w:szCs w:val="24"/>
              </w:rPr>
              <w:t>№</w:t>
            </w:r>
            <w:proofErr w:type="gramStart"/>
            <w:r w:rsidRPr="00836C6E">
              <w:rPr>
                <w:b/>
                <w:sz w:val="24"/>
                <w:szCs w:val="24"/>
              </w:rPr>
              <w:t>п</w:t>
            </w:r>
            <w:proofErr w:type="gramEnd"/>
            <w:r w:rsidRPr="00836C6E">
              <w:rPr>
                <w:b/>
                <w:sz w:val="24"/>
                <w:szCs w:val="24"/>
              </w:rPr>
              <w:t>/п</w:t>
            </w:r>
          </w:p>
        </w:tc>
        <w:tc>
          <w:tcPr>
            <w:tcW w:w="5533" w:type="dxa"/>
          </w:tcPr>
          <w:p w:rsidR="00C81093" w:rsidRPr="00836C6E" w:rsidRDefault="00C81093" w:rsidP="00C81093">
            <w:pPr>
              <w:tabs>
                <w:tab w:val="left" w:pos="1178"/>
                <w:tab w:val="left" w:pos="9053"/>
              </w:tabs>
              <w:spacing w:after="0" w:line="240" w:lineRule="auto"/>
              <w:jc w:val="center"/>
              <w:rPr>
                <w:b/>
                <w:sz w:val="24"/>
                <w:szCs w:val="24"/>
              </w:rPr>
            </w:pPr>
            <w:r w:rsidRPr="00836C6E">
              <w:rPr>
                <w:b/>
                <w:sz w:val="24"/>
                <w:szCs w:val="24"/>
              </w:rPr>
              <w:t>Показатель</w:t>
            </w:r>
          </w:p>
        </w:tc>
        <w:tc>
          <w:tcPr>
            <w:tcW w:w="1331" w:type="dxa"/>
          </w:tcPr>
          <w:p w:rsidR="00C81093" w:rsidRPr="00836C6E" w:rsidRDefault="00C81093" w:rsidP="00C81093">
            <w:pPr>
              <w:tabs>
                <w:tab w:val="left" w:pos="1178"/>
                <w:tab w:val="left" w:pos="9053"/>
              </w:tabs>
              <w:spacing w:after="0" w:line="240" w:lineRule="auto"/>
              <w:jc w:val="center"/>
              <w:rPr>
                <w:b/>
                <w:sz w:val="24"/>
                <w:szCs w:val="24"/>
              </w:rPr>
            </w:pPr>
            <w:r w:rsidRPr="00836C6E">
              <w:rPr>
                <w:b/>
                <w:sz w:val="24"/>
                <w:szCs w:val="24"/>
                <w:lang w:val="en-US"/>
              </w:rPr>
              <w:t>I</w:t>
            </w:r>
            <w:r>
              <w:rPr>
                <w:b/>
                <w:sz w:val="24"/>
                <w:szCs w:val="24"/>
                <w:lang w:val="en-US"/>
              </w:rPr>
              <w:t>I</w:t>
            </w:r>
            <w:r w:rsidRPr="00836C6E">
              <w:rPr>
                <w:b/>
                <w:sz w:val="24"/>
                <w:szCs w:val="24"/>
              </w:rPr>
              <w:t xml:space="preserve"> квартал </w:t>
            </w:r>
            <w:r>
              <w:rPr>
                <w:b/>
                <w:sz w:val="24"/>
                <w:szCs w:val="24"/>
              </w:rPr>
              <w:t>2016</w:t>
            </w:r>
            <w:r w:rsidRPr="00836C6E">
              <w:rPr>
                <w:b/>
                <w:sz w:val="24"/>
                <w:szCs w:val="24"/>
              </w:rPr>
              <w:t xml:space="preserve"> года</w:t>
            </w:r>
          </w:p>
        </w:tc>
        <w:tc>
          <w:tcPr>
            <w:tcW w:w="1331" w:type="dxa"/>
          </w:tcPr>
          <w:p w:rsidR="00C81093" w:rsidRPr="00836C6E" w:rsidRDefault="00C81093" w:rsidP="00C81093">
            <w:pPr>
              <w:tabs>
                <w:tab w:val="left" w:pos="1178"/>
                <w:tab w:val="left" w:pos="9053"/>
              </w:tabs>
              <w:spacing w:after="0" w:line="240" w:lineRule="auto"/>
              <w:jc w:val="center"/>
              <w:rPr>
                <w:b/>
                <w:sz w:val="24"/>
                <w:szCs w:val="24"/>
              </w:rPr>
            </w:pPr>
            <w:r>
              <w:rPr>
                <w:b/>
                <w:sz w:val="24"/>
                <w:szCs w:val="24"/>
                <w:lang w:val="en-US"/>
              </w:rPr>
              <w:t xml:space="preserve">II </w:t>
            </w:r>
            <w:proofErr w:type="spellStart"/>
            <w:r>
              <w:rPr>
                <w:b/>
                <w:sz w:val="24"/>
                <w:szCs w:val="24"/>
                <w:lang w:val="en-US"/>
              </w:rPr>
              <w:t>квартал</w:t>
            </w:r>
            <w:proofErr w:type="spellEnd"/>
            <w:r>
              <w:rPr>
                <w:b/>
                <w:sz w:val="24"/>
                <w:szCs w:val="24"/>
                <w:lang w:val="en-US"/>
              </w:rPr>
              <w:t xml:space="preserve"> 2017  </w:t>
            </w:r>
            <w:proofErr w:type="spellStart"/>
            <w:r>
              <w:rPr>
                <w:b/>
                <w:sz w:val="24"/>
                <w:szCs w:val="24"/>
                <w:lang w:val="en-US"/>
              </w:rPr>
              <w:t>года</w:t>
            </w:r>
            <w:proofErr w:type="spellEnd"/>
          </w:p>
        </w:tc>
      </w:tr>
      <w:tr w:rsidR="00C81093" w:rsidRPr="00836C6E" w:rsidTr="006B157F">
        <w:trPr>
          <w:jc w:val="center"/>
        </w:trPr>
        <w:tc>
          <w:tcPr>
            <w:tcW w:w="812"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1</w:t>
            </w:r>
          </w:p>
        </w:tc>
        <w:tc>
          <w:tcPr>
            <w:tcW w:w="5533"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Количество объектов, в отношении которых исполняется полномочие</w:t>
            </w:r>
          </w:p>
        </w:tc>
        <w:tc>
          <w:tcPr>
            <w:tcW w:w="1331"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7852</w:t>
            </w:r>
          </w:p>
        </w:tc>
        <w:tc>
          <w:tcPr>
            <w:tcW w:w="1331"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7890</w:t>
            </w:r>
          </w:p>
        </w:tc>
      </w:tr>
      <w:tr w:rsidR="00C81093" w:rsidRPr="00836C6E" w:rsidTr="006B157F">
        <w:trPr>
          <w:jc w:val="center"/>
        </w:trPr>
        <w:tc>
          <w:tcPr>
            <w:tcW w:w="812"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2</w:t>
            </w:r>
          </w:p>
        </w:tc>
        <w:tc>
          <w:tcPr>
            <w:tcW w:w="5533"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Количество сотрудников, в должностных регламентах которых установлено исполнение полномочия</w:t>
            </w:r>
          </w:p>
        </w:tc>
        <w:tc>
          <w:tcPr>
            <w:tcW w:w="1331"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6</w:t>
            </w:r>
          </w:p>
        </w:tc>
        <w:tc>
          <w:tcPr>
            <w:tcW w:w="1331"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6</w:t>
            </w:r>
          </w:p>
        </w:tc>
      </w:tr>
      <w:tr w:rsidR="00C81093" w:rsidRPr="00836C6E" w:rsidTr="006B157F">
        <w:trPr>
          <w:jc w:val="center"/>
        </w:trPr>
        <w:tc>
          <w:tcPr>
            <w:tcW w:w="812"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3</w:t>
            </w:r>
          </w:p>
        </w:tc>
        <w:tc>
          <w:tcPr>
            <w:tcW w:w="5533" w:type="dxa"/>
          </w:tcPr>
          <w:p w:rsidR="00C81093" w:rsidRPr="00004A69" w:rsidRDefault="00C81093" w:rsidP="00C81093">
            <w:pPr>
              <w:tabs>
                <w:tab w:val="left" w:pos="1178"/>
                <w:tab w:val="left" w:pos="9053"/>
              </w:tabs>
              <w:spacing w:after="0" w:line="240" w:lineRule="auto"/>
              <w:jc w:val="both"/>
              <w:rPr>
                <w:sz w:val="24"/>
                <w:szCs w:val="24"/>
              </w:rPr>
            </w:pPr>
            <w:r>
              <w:rPr>
                <w:sz w:val="24"/>
                <w:szCs w:val="24"/>
              </w:rPr>
              <w:t>Количество запланированных на II квартал мероприятий</w:t>
            </w:r>
          </w:p>
        </w:tc>
        <w:tc>
          <w:tcPr>
            <w:tcW w:w="1331"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0</w:t>
            </w:r>
          </w:p>
        </w:tc>
        <w:tc>
          <w:tcPr>
            <w:tcW w:w="1331"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1</w:t>
            </w:r>
          </w:p>
        </w:tc>
      </w:tr>
      <w:tr w:rsidR="00C81093" w:rsidRPr="00836C6E" w:rsidTr="006B157F">
        <w:trPr>
          <w:jc w:val="center"/>
        </w:trPr>
        <w:tc>
          <w:tcPr>
            <w:tcW w:w="812" w:type="dxa"/>
          </w:tcPr>
          <w:p w:rsidR="00C81093" w:rsidRDefault="00C81093" w:rsidP="00C81093">
            <w:pPr>
              <w:tabs>
                <w:tab w:val="left" w:pos="1178"/>
                <w:tab w:val="left" w:pos="9053"/>
              </w:tabs>
              <w:spacing w:after="0" w:line="240" w:lineRule="auto"/>
              <w:jc w:val="both"/>
              <w:rPr>
                <w:sz w:val="24"/>
                <w:szCs w:val="24"/>
              </w:rPr>
            </w:pPr>
            <w:r>
              <w:rPr>
                <w:sz w:val="24"/>
                <w:szCs w:val="24"/>
              </w:rPr>
              <w:t>4</w:t>
            </w:r>
          </w:p>
        </w:tc>
        <w:tc>
          <w:tcPr>
            <w:tcW w:w="5533" w:type="dxa"/>
          </w:tcPr>
          <w:p w:rsidR="00C81093" w:rsidRPr="00004A69" w:rsidRDefault="00C81093" w:rsidP="00C81093">
            <w:pPr>
              <w:tabs>
                <w:tab w:val="left" w:pos="1178"/>
                <w:tab w:val="left" w:pos="9053"/>
              </w:tabs>
              <w:spacing w:after="0" w:line="240" w:lineRule="auto"/>
              <w:jc w:val="both"/>
              <w:rPr>
                <w:sz w:val="24"/>
                <w:szCs w:val="24"/>
              </w:rPr>
            </w:pPr>
            <w:r>
              <w:rPr>
                <w:sz w:val="24"/>
                <w:szCs w:val="24"/>
              </w:rPr>
              <w:t>Количество проведенных плановых мероприятий в II квартале</w:t>
            </w:r>
          </w:p>
        </w:tc>
        <w:tc>
          <w:tcPr>
            <w:tcW w:w="1331"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0</w:t>
            </w:r>
          </w:p>
        </w:tc>
        <w:tc>
          <w:tcPr>
            <w:tcW w:w="1331"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1</w:t>
            </w:r>
          </w:p>
        </w:tc>
      </w:tr>
      <w:tr w:rsidR="00C81093" w:rsidRPr="00836C6E" w:rsidTr="006B157F">
        <w:trPr>
          <w:jc w:val="center"/>
        </w:trPr>
        <w:tc>
          <w:tcPr>
            <w:tcW w:w="812" w:type="dxa"/>
          </w:tcPr>
          <w:p w:rsidR="00C81093" w:rsidRDefault="00C81093" w:rsidP="00C81093">
            <w:pPr>
              <w:tabs>
                <w:tab w:val="left" w:pos="1178"/>
                <w:tab w:val="left" w:pos="9053"/>
              </w:tabs>
              <w:spacing w:after="0" w:line="240" w:lineRule="auto"/>
              <w:jc w:val="both"/>
              <w:rPr>
                <w:sz w:val="24"/>
                <w:szCs w:val="24"/>
              </w:rPr>
            </w:pPr>
            <w:r>
              <w:rPr>
                <w:sz w:val="24"/>
                <w:szCs w:val="24"/>
              </w:rPr>
              <w:t>5</w:t>
            </w:r>
          </w:p>
        </w:tc>
        <w:tc>
          <w:tcPr>
            <w:tcW w:w="5533" w:type="dxa"/>
          </w:tcPr>
          <w:p w:rsidR="00C81093" w:rsidRPr="00920FFC" w:rsidRDefault="00C81093" w:rsidP="00C81093">
            <w:pPr>
              <w:tabs>
                <w:tab w:val="left" w:pos="1178"/>
                <w:tab w:val="left" w:pos="9053"/>
              </w:tabs>
              <w:spacing w:after="0" w:line="240" w:lineRule="auto"/>
              <w:jc w:val="both"/>
              <w:rPr>
                <w:sz w:val="24"/>
                <w:szCs w:val="24"/>
              </w:rPr>
            </w:pPr>
            <w:r>
              <w:rPr>
                <w:sz w:val="24"/>
                <w:szCs w:val="24"/>
              </w:rPr>
              <w:t>Количество отмененных плановых мероприятий в II квартале (в примечаниях указать причины отмены)</w:t>
            </w:r>
          </w:p>
        </w:tc>
        <w:tc>
          <w:tcPr>
            <w:tcW w:w="1331"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0</w:t>
            </w:r>
          </w:p>
        </w:tc>
        <w:tc>
          <w:tcPr>
            <w:tcW w:w="1331"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0</w:t>
            </w:r>
          </w:p>
        </w:tc>
      </w:tr>
      <w:tr w:rsidR="00C81093" w:rsidRPr="00836C6E" w:rsidTr="006B157F">
        <w:trPr>
          <w:jc w:val="center"/>
        </w:trPr>
        <w:tc>
          <w:tcPr>
            <w:tcW w:w="812" w:type="dxa"/>
          </w:tcPr>
          <w:p w:rsidR="00C81093" w:rsidRDefault="00C81093" w:rsidP="00C81093">
            <w:pPr>
              <w:tabs>
                <w:tab w:val="left" w:pos="1178"/>
                <w:tab w:val="left" w:pos="9053"/>
              </w:tabs>
              <w:spacing w:after="0" w:line="240" w:lineRule="auto"/>
              <w:jc w:val="both"/>
              <w:rPr>
                <w:sz w:val="24"/>
                <w:szCs w:val="24"/>
              </w:rPr>
            </w:pPr>
            <w:r>
              <w:rPr>
                <w:sz w:val="24"/>
                <w:szCs w:val="24"/>
              </w:rPr>
              <w:t>6</w:t>
            </w:r>
          </w:p>
        </w:tc>
        <w:tc>
          <w:tcPr>
            <w:tcW w:w="5533" w:type="dxa"/>
          </w:tcPr>
          <w:p w:rsidR="00C81093" w:rsidRPr="00920FFC" w:rsidRDefault="00C81093" w:rsidP="00C81093">
            <w:pPr>
              <w:tabs>
                <w:tab w:val="left" w:pos="1178"/>
                <w:tab w:val="left" w:pos="9053"/>
              </w:tabs>
              <w:spacing w:after="0" w:line="240" w:lineRule="auto"/>
              <w:jc w:val="both"/>
              <w:rPr>
                <w:sz w:val="24"/>
                <w:szCs w:val="24"/>
              </w:rPr>
            </w:pPr>
            <w:r>
              <w:rPr>
                <w:sz w:val="24"/>
                <w:szCs w:val="24"/>
              </w:rPr>
              <w:t>Количество проведенных внеплановых мероприятий в II квартале</w:t>
            </w:r>
          </w:p>
        </w:tc>
        <w:tc>
          <w:tcPr>
            <w:tcW w:w="1331"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0</w:t>
            </w:r>
          </w:p>
        </w:tc>
        <w:tc>
          <w:tcPr>
            <w:tcW w:w="1331"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0</w:t>
            </w:r>
          </w:p>
        </w:tc>
      </w:tr>
      <w:tr w:rsidR="00C81093" w:rsidRPr="00836C6E" w:rsidTr="006B157F">
        <w:trPr>
          <w:jc w:val="center"/>
        </w:trPr>
        <w:tc>
          <w:tcPr>
            <w:tcW w:w="812" w:type="dxa"/>
          </w:tcPr>
          <w:p w:rsidR="00C81093" w:rsidRDefault="00C81093" w:rsidP="00C81093">
            <w:pPr>
              <w:tabs>
                <w:tab w:val="left" w:pos="1178"/>
                <w:tab w:val="left" w:pos="9053"/>
              </w:tabs>
              <w:spacing w:after="0" w:line="240" w:lineRule="auto"/>
              <w:jc w:val="both"/>
              <w:rPr>
                <w:sz w:val="24"/>
                <w:szCs w:val="24"/>
              </w:rPr>
            </w:pPr>
            <w:r>
              <w:rPr>
                <w:sz w:val="24"/>
                <w:szCs w:val="24"/>
              </w:rPr>
              <w:t>7</w:t>
            </w:r>
          </w:p>
        </w:tc>
        <w:tc>
          <w:tcPr>
            <w:tcW w:w="5533" w:type="dxa"/>
          </w:tcPr>
          <w:p w:rsidR="00C81093" w:rsidRDefault="00C81093" w:rsidP="00C81093">
            <w:pPr>
              <w:tabs>
                <w:tab w:val="left" w:pos="1178"/>
                <w:tab w:val="left" w:pos="9053"/>
              </w:tabs>
              <w:spacing w:after="0" w:line="240" w:lineRule="auto"/>
              <w:jc w:val="both"/>
              <w:rPr>
                <w:sz w:val="24"/>
                <w:szCs w:val="24"/>
              </w:rPr>
            </w:pPr>
            <w:r>
              <w:rPr>
                <w:sz w:val="24"/>
                <w:szCs w:val="24"/>
              </w:rPr>
              <w:t>Количество направленных в органы прокуратуры заявлений о согласовании проведения проверок</w:t>
            </w:r>
          </w:p>
        </w:tc>
        <w:tc>
          <w:tcPr>
            <w:tcW w:w="1331"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0</w:t>
            </w:r>
          </w:p>
        </w:tc>
        <w:tc>
          <w:tcPr>
            <w:tcW w:w="1331"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0</w:t>
            </w:r>
          </w:p>
        </w:tc>
      </w:tr>
      <w:tr w:rsidR="00C81093" w:rsidRPr="00836C6E" w:rsidTr="006B157F">
        <w:trPr>
          <w:jc w:val="center"/>
        </w:trPr>
        <w:tc>
          <w:tcPr>
            <w:tcW w:w="812" w:type="dxa"/>
          </w:tcPr>
          <w:p w:rsidR="00C81093" w:rsidRDefault="00C81093" w:rsidP="00C81093">
            <w:pPr>
              <w:tabs>
                <w:tab w:val="left" w:pos="1178"/>
                <w:tab w:val="left" w:pos="9053"/>
              </w:tabs>
              <w:spacing w:after="0" w:line="240" w:lineRule="auto"/>
              <w:jc w:val="both"/>
              <w:rPr>
                <w:sz w:val="24"/>
                <w:szCs w:val="24"/>
              </w:rPr>
            </w:pPr>
            <w:r>
              <w:rPr>
                <w:sz w:val="24"/>
                <w:szCs w:val="24"/>
              </w:rPr>
              <w:t>8</w:t>
            </w:r>
          </w:p>
        </w:tc>
        <w:tc>
          <w:tcPr>
            <w:tcW w:w="5533" w:type="dxa"/>
          </w:tcPr>
          <w:p w:rsidR="00C81093" w:rsidRDefault="00C81093" w:rsidP="00C81093">
            <w:pPr>
              <w:tabs>
                <w:tab w:val="left" w:pos="1178"/>
                <w:tab w:val="left" w:pos="9053"/>
              </w:tabs>
              <w:spacing w:after="0" w:line="240" w:lineRule="auto"/>
              <w:jc w:val="both"/>
              <w:rPr>
                <w:sz w:val="24"/>
                <w:szCs w:val="24"/>
              </w:rPr>
            </w:pPr>
            <w:r>
              <w:rPr>
                <w:sz w:val="24"/>
                <w:szCs w:val="24"/>
              </w:rPr>
              <w:t>Количество отказов органов прокуратуры в согласовании проведения проверок</w:t>
            </w:r>
          </w:p>
        </w:tc>
        <w:tc>
          <w:tcPr>
            <w:tcW w:w="1331"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0</w:t>
            </w:r>
          </w:p>
        </w:tc>
        <w:tc>
          <w:tcPr>
            <w:tcW w:w="1331"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0</w:t>
            </w:r>
          </w:p>
        </w:tc>
      </w:tr>
      <w:tr w:rsidR="00C81093" w:rsidRPr="00836C6E" w:rsidTr="006B157F">
        <w:trPr>
          <w:jc w:val="center"/>
        </w:trPr>
        <w:tc>
          <w:tcPr>
            <w:tcW w:w="812" w:type="dxa"/>
          </w:tcPr>
          <w:p w:rsidR="00C81093" w:rsidRDefault="00C81093" w:rsidP="00C81093">
            <w:pPr>
              <w:tabs>
                <w:tab w:val="left" w:pos="1178"/>
                <w:tab w:val="left" w:pos="9053"/>
              </w:tabs>
              <w:spacing w:after="0" w:line="240" w:lineRule="auto"/>
              <w:jc w:val="both"/>
              <w:rPr>
                <w:sz w:val="24"/>
                <w:szCs w:val="24"/>
              </w:rPr>
            </w:pPr>
            <w:r>
              <w:rPr>
                <w:sz w:val="24"/>
                <w:szCs w:val="24"/>
              </w:rPr>
              <w:t>9</w:t>
            </w:r>
          </w:p>
        </w:tc>
        <w:tc>
          <w:tcPr>
            <w:tcW w:w="5533" w:type="dxa"/>
          </w:tcPr>
          <w:p w:rsidR="00C81093" w:rsidRDefault="00C81093" w:rsidP="00C81093">
            <w:pPr>
              <w:tabs>
                <w:tab w:val="left" w:pos="1178"/>
                <w:tab w:val="left" w:pos="9053"/>
              </w:tabs>
              <w:spacing w:after="0" w:line="240" w:lineRule="auto"/>
              <w:jc w:val="both"/>
              <w:rPr>
                <w:sz w:val="24"/>
                <w:szCs w:val="24"/>
              </w:rPr>
            </w:pPr>
            <w:r>
              <w:rPr>
                <w:sz w:val="24"/>
                <w:szCs w:val="24"/>
              </w:rPr>
              <w:t>Количество выявленных нарушений обязательных требований и лицензионных условий</w:t>
            </w:r>
          </w:p>
        </w:tc>
        <w:tc>
          <w:tcPr>
            <w:tcW w:w="1331"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0</w:t>
            </w:r>
          </w:p>
        </w:tc>
        <w:tc>
          <w:tcPr>
            <w:tcW w:w="1331"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0</w:t>
            </w:r>
          </w:p>
        </w:tc>
      </w:tr>
      <w:tr w:rsidR="00C81093" w:rsidRPr="00836C6E" w:rsidTr="006B157F">
        <w:trPr>
          <w:jc w:val="center"/>
        </w:trPr>
        <w:tc>
          <w:tcPr>
            <w:tcW w:w="812" w:type="dxa"/>
          </w:tcPr>
          <w:p w:rsidR="00C81093" w:rsidRDefault="00C81093" w:rsidP="00C81093">
            <w:pPr>
              <w:tabs>
                <w:tab w:val="left" w:pos="1178"/>
                <w:tab w:val="left" w:pos="9053"/>
              </w:tabs>
              <w:spacing w:after="0" w:line="240" w:lineRule="auto"/>
              <w:jc w:val="both"/>
              <w:rPr>
                <w:sz w:val="24"/>
                <w:szCs w:val="24"/>
              </w:rPr>
            </w:pPr>
            <w:r>
              <w:rPr>
                <w:sz w:val="24"/>
                <w:szCs w:val="24"/>
              </w:rPr>
              <w:t>10</w:t>
            </w:r>
          </w:p>
        </w:tc>
        <w:tc>
          <w:tcPr>
            <w:tcW w:w="5533" w:type="dxa"/>
          </w:tcPr>
          <w:p w:rsidR="00C81093" w:rsidRDefault="00C81093" w:rsidP="00C81093">
            <w:pPr>
              <w:tabs>
                <w:tab w:val="left" w:pos="1178"/>
                <w:tab w:val="left" w:pos="9053"/>
              </w:tabs>
              <w:spacing w:after="0" w:line="240" w:lineRule="auto"/>
              <w:jc w:val="both"/>
              <w:rPr>
                <w:sz w:val="24"/>
                <w:szCs w:val="24"/>
              </w:rPr>
            </w:pPr>
            <w:r>
              <w:rPr>
                <w:sz w:val="24"/>
                <w:szCs w:val="24"/>
              </w:rPr>
              <w:t>Количество выявленных нарушений обязательных требований и лицензионных условий из расчёта на 1 проверку</w:t>
            </w:r>
          </w:p>
        </w:tc>
        <w:tc>
          <w:tcPr>
            <w:tcW w:w="1331"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0</w:t>
            </w:r>
          </w:p>
        </w:tc>
        <w:tc>
          <w:tcPr>
            <w:tcW w:w="1331"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0</w:t>
            </w:r>
          </w:p>
        </w:tc>
      </w:tr>
      <w:tr w:rsidR="00C81093" w:rsidRPr="00836C6E" w:rsidTr="006B157F">
        <w:trPr>
          <w:jc w:val="center"/>
        </w:trPr>
        <w:tc>
          <w:tcPr>
            <w:tcW w:w="812" w:type="dxa"/>
          </w:tcPr>
          <w:p w:rsidR="00C81093" w:rsidRDefault="00C81093" w:rsidP="00C81093">
            <w:pPr>
              <w:tabs>
                <w:tab w:val="left" w:pos="1178"/>
                <w:tab w:val="left" w:pos="9053"/>
              </w:tabs>
              <w:spacing w:after="0" w:line="240" w:lineRule="auto"/>
              <w:jc w:val="both"/>
              <w:rPr>
                <w:sz w:val="24"/>
                <w:szCs w:val="24"/>
              </w:rPr>
            </w:pPr>
            <w:r>
              <w:rPr>
                <w:sz w:val="24"/>
                <w:szCs w:val="24"/>
              </w:rPr>
              <w:t>11</w:t>
            </w:r>
          </w:p>
        </w:tc>
        <w:tc>
          <w:tcPr>
            <w:tcW w:w="5533" w:type="dxa"/>
          </w:tcPr>
          <w:p w:rsidR="00C81093" w:rsidRDefault="00C81093" w:rsidP="00C81093">
            <w:pPr>
              <w:tabs>
                <w:tab w:val="left" w:pos="1178"/>
                <w:tab w:val="left" w:pos="9053"/>
              </w:tabs>
              <w:spacing w:after="0" w:line="240" w:lineRule="auto"/>
              <w:jc w:val="both"/>
              <w:rPr>
                <w:sz w:val="24"/>
                <w:szCs w:val="24"/>
              </w:rPr>
            </w:pPr>
            <w:r>
              <w:rPr>
                <w:sz w:val="24"/>
                <w:szCs w:val="24"/>
              </w:rPr>
              <w:t>Количество выданных предписаний</w:t>
            </w:r>
          </w:p>
        </w:tc>
        <w:tc>
          <w:tcPr>
            <w:tcW w:w="1331"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0</w:t>
            </w:r>
          </w:p>
        </w:tc>
        <w:tc>
          <w:tcPr>
            <w:tcW w:w="1331"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0</w:t>
            </w:r>
          </w:p>
        </w:tc>
      </w:tr>
      <w:tr w:rsidR="00C81093" w:rsidRPr="00836C6E" w:rsidTr="006B157F">
        <w:trPr>
          <w:jc w:val="center"/>
        </w:trPr>
        <w:tc>
          <w:tcPr>
            <w:tcW w:w="812" w:type="dxa"/>
          </w:tcPr>
          <w:p w:rsidR="00C81093" w:rsidRDefault="00C81093" w:rsidP="00C81093">
            <w:pPr>
              <w:tabs>
                <w:tab w:val="left" w:pos="1178"/>
                <w:tab w:val="left" w:pos="9053"/>
              </w:tabs>
              <w:spacing w:after="0" w:line="240" w:lineRule="auto"/>
              <w:jc w:val="both"/>
              <w:rPr>
                <w:sz w:val="24"/>
                <w:szCs w:val="24"/>
              </w:rPr>
            </w:pPr>
            <w:r>
              <w:rPr>
                <w:sz w:val="24"/>
                <w:szCs w:val="24"/>
              </w:rPr>
              <w:t>12</w:t>
            </w:r>
          </w:p>
        </w:tc>
        <w:tc>
          <w:tcPr>
            <w:tcW w:w="5533" w:type="dxa"/>
          </w:tcPr>
          <w:p w:rsidR="00C81093" w:rsidRDefault="00C81093" w:rsidP="00C81093">
            <w:pPr>
              <w:tabs>
                <w:tab w:val="left" w:pos="1178"/>
                <w:tab w:val="left" w:pos="9053"/>
              </w:tabs>
              <w:spacing w:after="0" w:line="240" w:lineRule="auto"/>
              <w:jc w:val="both"/>
              <w:rPr>
                <w:sz w:val="24"/>
                <w:szCs w:val="24"/>
              </w:rPr>
            </w:pPr>
            <w:r>
              <w:rPr>
                <w:sz w:val="24"/>
                <w:szCs w:val="24"/>
              </w:rPr>
              <w:t>Количество составленных протоколов АП</w:t>
            </w:r>
          </w:p>
        </w:tc>
        <w:tc>
          <w:tcPr>
            <w:tcW w:w="1331"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0</w:t>
            </w:r>
          </w:p>
        </w:tc>
        <w:tc>
          <w:tcPr>
            <w:tcW w:w="1331"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0</w:t>
            </w:r>
          </w:p>
        </w:tc>
      </w:tr>
      <w:tr w:rsidR="00C81093" w:rsidRPr="00836C6E" w:rsidTr="006B157F">
        <w:trPr>
          <w:jc w:val="center"/>
        </w:trPr>
        <w:tc>
          <w:tcPr>
            <w:tcW w:w="812" w:type="dxa"/>
          </w:tcPr>
          <w:p w:rsidR="00C81093" w:rsidRDefault="00C81093" w:rsidP="00C81093">
            <w:pPr>
              <w:tabs>
                <w:tab w:val="left" w:pos="1178"/>
                <w:tab w:val="left" w:pos="9053"/>
              </w:tabs>
              <w:spacing w:after="0" w:line="240" w:lineRule="auto"/>
              <w:jc w:val="both"/>
              <w:rPr>
                <w:sz w:val="24"/>
                <w:szCs w:val="24"/>
              </w:rPr>
            </w:pPr>
            <w:r>
              <w:rPr>
                <w:sz w:val="24"/>
                <w:szCs w:val="24"/>
              </w:rPr>
              <w:t>13</w:t>
            </w:r>
          </w:p>
        </w:tc>
        <w:tc>
          <w:tcPr>
            <w:tcW w:w="5533" w:type="dxa"/>
          </w:tcPr>
          <w:p w:rsidR="00C81093" w:rsidRDefault="00C81093" w:rsidP="00C81093">
            <w:pPr>
              <w:tabs>
                <w:tab w:val="left" w:pos="1178"/>
                <w:tab w:val="left" w:pos="9053"/>
              </w:tabs>
              <w:spacing w:after="0" w:line="240" w:lineRule="auto"/>
              <w:jc w:val="both"/>
              <w:rPr>
                <w:sz w:val="24"/>
                <w:szCs w:val="24"/>
              </w:rPr>
            </w:pPr>
            <w:r>
              <w:rPr>
                <w:sz w:val="24"/>
                <w:szCs w:val="24"/>
              </w:rPr>
              <w:t>Доля административных штрафов в общем количестве назначенных административных наказаний</w:t>
            </w:r>
          </w:p>
        </w:tc>
        <w:tc>
          <w:tcPr>
            <w:tcW w:w="1331"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0</w:t>
            </w:r>
          </w:p>
        </w:tc>
        <w:tc>
          <w:tcPr>
            <w:tcW w:w="1331"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0</w:t>
            </w:r>
          </w:p>
        </w:tc>
      </w:tr>
      <w:tr w:rsidR="00C81093" w:rsidRPr="00836C6E" w:rsidTr="006B157F">
        <w:trPr>
          <w:jc w:val="center"/>
        </w:trPr>
        <w:tc>
          <w:tcPr>
            <w:tcW w:w="812" w:type="dxa"/>
          </w:tcPr>
          <w:p w:rsidR="00C81093" w:rsidRDefault="00C81093" w:rsidP="00C81093">
            <w:pPr>
              <w:tabs>
                <w:tab w:val="left" w:pos="1178"/>
                <w:tab w:val="left" w:pos="9053"/>
              </w:tabs>
              <w:spacing w:after="0" w:line="240" w:lineRule="auto"/>
              <w:jc w:val="both"/>
              <w:rPr>
                <w:sz w:val="24"/>
                <w:szCs w:val="24"/>
              </w:rPr>
            </w:pPr>
            <w:r>
              <w:rPr>
                <w:sz w:val="24"/>
                <w:szCs w:val="24"/>
              </w:rPr>
              <w:t>14</w:t>
            </w:r>
          </w:p>
        </w:tc>
        <w:tc>
          <w:tcPr>
            <w:tcW w:w="5533" w:type="dxa"/>
          </w:tcPr>
          <w:p w:rsidR="00C81093" w:rsidRDefault="00C81093" w:rsidP="00C81093">
            <w:pPr>
              <w:tabs>
                <w:tab w:val="left" w:pos="1178"/>
                <w:tab w:val="left" w:pos="9053"/>
              </w:tabs>
              <w:spacing w:after="0" w:line="240" w:lineRule="auto"/>
              <w:jc w:val="both"/>
              <w:rPr>
                <w:sz w:val="24"/>
                <w:szCs w:val="24"/>
              </w:rPr>
            </w:pPr>
            <w:r>
              <w:rPr>
                <w:sz w:val="24"/>
                <w:szCs w:val="24"/>
              </w:rPr>
              <w:t>Средняя сумма штрафов на одно мероприятие</w:t>
            </w:r>
          </w:p>
        </w:tc>
        <w:tc>
          <w:tcPr>
            <w:tcW w:w="1331"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0</w:t>
            </w:r>
          </w:p>
        </w:tc>
        <w:tc>
          <w:tcPr>
            <w:tcW w:w="1331"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0</w:t>
            </w:r>
          </w:p>
        </w:tc>
      </w:tr>
      <w:tr w:rsidR="00C81093" w:rsidRPr="00836C6E" w:rsidTr="006B157F">
        <w:trPr>
          <w:jc w:val="center"/>
        </w:trPr>
        <w:tc>
          <w:tcPr>
            <w:tcW w:w="812"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15</w:t>
            </w:r>
          </w:p>
        </w:tc>
        <w:tc>
          <w:tcPr>
            <w:tcW w:w="5533"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Сведения о соблюдении сроков административных процедур (соблюдались – ДА, не соблюдались – НЕТ, в примечаниях указать причины несоблюдения сроков и принятые меры)</w:t>
            </w:r>
          </w:p>
        </w:tc>
        <w:tc>
          <w:tcPr>
            <w:tcW w:w="1331" w:type="dxa"/>
          </w:tcPr>
          <w:p w:rsidR="00C81093" w:rsidRPr="00836C6E" w:rsidRDefault="00C81093" w:rsidP="00C81093">
            <w:pPr>
              <w:tabs>
                <w:tab w:val="left" w:pos="1178"/>
                <w:tab w:val="left" w:pos="9053"/>
              </w:tabs>
              <w:spacing w:after="0" w:line="240" w:lineRule="auto"/>
              <w:jc w:val="center"/>
              <w:rPr>
                <w:sz w:val="24"/>
                <w:szCs w:val="24"/>
              </w:rPr>
            </w:pPr>
            <w:r>
              <w:rPr>
                <w:sz w:val="24"/>
                <w:szCs w:val="24"/>
              </w:rPr>
              <w:t>ДА</w:t>
            </w:r>
          </w:p>
        </w:tc>
        <w:tc>
          <w:tcPr>
            <w:tcW w:w="1331" w:type="dxa"/>
          </w:tcPr>
          <w:p w:rsidR="00C81093" w:rsidRPr="00836C6E" w:rsidRDefault="00C81093" w:rsidP="00C81093">
            <w:pPr>
              <w:tabs>
                <w:tab w:val="left" w:pos="1178"/>
                <w:tab w:val="left" w:pos="9053"/>
              </w:tabs>
              <w:spacing w:after="0" w:line="240" w:lineRule="auto"/>
              <w:jc w:val="center"/>
              <w:rPr>
                <w:sz w:val="24"/>
                <w:szCs w:val="24"/>
              </w:rPr>
            </w:pPr>
            <w:r>
              <w:rPr>
                <w:sz w:val="24"/>
                <w:szCs w:val="24"/>
              </w:rPr>
              <w:t>ДА</w:t>
            </w:r>
          </w:p>
        </w:tc>
      </w:tr>
      <w:tr w:rsidR="00C81093" w:rsidRPr="00836C6E" w:rsidTr="006B157F">
        <w:trPr>
          <w:jc w:val="center"/>
        </w:trPr>
        <w:tc>
          <w:tcPr>
            <w:tcW w:w="812"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16</w:t>
            </w:r>
          </w:p>
        </w:tc>
        <w:tc>
          <w:tcPr>
            <w:tcW w:w="5533"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Средняя нагрузка на сотрудника</w:t>
            </w:r>
          </w:p>
        </w:tc>
        <w:tc>
          <w:tcPr>
            <w:tcW w:w="1331"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0</w:t>
            </w:r>
          </w:p>
        </w:tc>
        <w:tc>
          <w:tcPr>
            <w:tcW w:w="1331"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0,17</w:t>
            </w:r>
          </w:p>
        </w:tc>
      </w:tr>
    </w:tbl>
    <w:p w:rsidR="00C81093" w:rsidRDefault="00C81093" w:rsidP="00C81093">
      <w:pPr>
        <w:tabs>
          <w:tab w:val="left" w:pos="1178"/>
          <w:tab w:val="left" w:pos="9053"/>
        </w:tabs>
        <w:spacing w:after="0" w:line="240" w:lineRule="auto"/>
        <w:ind w:firstLine="709"/>
        <w:jc w:val="both"/>
        <w:rPr>
          <w:rFonts w:ascii="Times New Roman" w:hAnsi="Times New Roman"/>
          <w:b/>
          <w:sz w:val="28"/>
          <w:szCs w:val="28"/>
        </w:rPr>
      </w:pPr>
    </w:p>
    <w:p w:rsidR="00C81093" w:rsidRDefault="00C81093" w:rsidP="00C81093">
      <w:pPr>
        <w:tabs>
          <w:tab w:val="left" w:pos="1178"/>
          <w:tab w:val="left" w:pos="9053"/>
        </w:tabs>
        <w:spacing w:after="0" w:line="240" w:lineRule="auto"/>
        <w:ind w:firstLine="709"/>
        <w:jc w:val="both"/>
        <w:rPr>
          <w:rFonts w:ascii="Times New Roman" w:hAnsi="Times New Roman"/>
          <w:b/>
          <w:sz w:val="28"/>
          <w:szCs w:val="28"/>
        </w:rPr>
      </w:pPr>
    </w:p>
    <w:p w:rsidR="006B157F" w:rsidRDefault="006B157F" w:rsidP="00C81093">
      <w:pPr>
        <w:tabs>
          <w:tab w:val="left" w:pos="1178"/>
          <w:tab w:val="left" w:pos="9053"/>
        </w:tabs>
        <w:spacing w:after="0" w:line="240" w:lineRule="auto"/>
        <w:ind w:firstLine="709"/>
        <w:jc w:val="both"/>
        <w:rPr>
          <w:rFonts w:ascii="Times New Roman" w:hAnsi="Times New Roman"/>
          <w:b/>
          <w:sz w:val="28"/>
          <w:szCs w:val="28"/>
        </w:rPr>
      </w:pPr>
    </w:p>
    <w:p w:rsidR="006B157F" w:rsidRDefault="006B157F" w:rsidP="00C81093">
      <w:pPr>
        <w:tabs>
          <w:tab w:val="left" w:pos="1178"/>
          <w:tab w:val="left" w:pos="9053"/>
        </w:tabs>
        <w:spacing w:after="0" w:line="240" w:lineRule="auto"/>
        <w:ind w:firstLine="709"/>
        <w:jc w:val="both"/>
        <w:rPr>
          <w:rFonts w:ascii="Times New Roman" w:hAnsi="Times New Roman"/>
          <w:b/>
          <w:sz w:val="28"/>
          <w:szCs w:val="28"/>
        </w:rPr>
      </w:pPr>
    </w:p>
    <w:p w:rsidR="006B157F" w:rsidRDefault="006B157F" w:rsidP="00C81093">
      <w:pPr>
        <w:tabs>
          <w:tab w:val="left" w:pos="1178"/>
          <w:tab w:val="left" w:pos="9053"/>
        </w:tabs>
        <w:spacing w:after="0" w:line="240" w:lineRule="auto"/>
        <w:ind w:firstLine="709"/>
        <w:jc w:val="both"/>
        <w:rPr>
          <w:rFonts w:ascii="Times New Roman" w:hAnsi="Times New Roman"/>
          <w:b/>
          <w:sz w:val="28"/>
          <w:szCs w:val="28"/>
        </w:rPr>
      </w:pPr>
    </w:p>
    <w:p w:rsidR="006B157F" w:rsidRDefault="006B157F" w:rsidP="00C81093">
      <w:pPr>
        <w:tabs>
          <w:tab w:val="left" w:pos="1178"/>
          <w:tab w:val="left" w:pos="9053"/>
        </w:tabs>
        <w:spacing w:after="0" w:line="240" w:lineRule="auto"/>
        <w:ind w:firstLine="709"/>
        <w:jc w:val="both"/>
        <w:rPr>
          <w:rFonts w:ascii="Times New Roman" w:hAnsi="Times New Roman"/>
          <w:b/>
          <w:sz w:val="28"/>
          <w:szCs w:val="28"/>
        </w:rPr>
      </w:pPr>
    </w:p>
    <w:p w:rsidR="006B157F" w:rsidRDefault="006B157F" w:rsidP="00C81093">
      <w:pPr>
        <w:tabs>
          <w:tab w:val="left" w:pos="1178"/>
          <w:tab w:val="left" w:pos="9053"/>
        </w:tabs>
        <w:spacing w:after="0" w:line="240" w:lineRule="auto"/>
        <w:ind w:firstLine="709"/>
        <w:jc w:val="both"/>
        <w:rPr>
          <w:rFonts w:ascii="Times New Roman" w:hAnsi="Times New Roman"/>
          <w:b/>
          <w:sz w:val="28"/>
          <w:szCs w:val="28"/>
        </w:rPr>
      </w:pPr>
    </w:p>
    <w:p w:rsidR="00C81093" w:rsidRPr="00531EAF" w:rsidRDefault="00C81093" w:rsidP="006B157F">
      <w:pPr>
        <w:tabs>
          <w:tab w:val="left" w:pos="1178"/>
          <w:tab w:val="left" w:pos="9053"/>
        </w:tabs>
        <w:spacing w:after="0" w:line="240" w:lineRule="auto"/>
        <w:ind w:firstLine="709"/>
        <w:jc w:val="center"/>
        <w:rPr>
          <w:rFonts w:ascii="Times New Roman" w:hAnsi="Times New Roman"/>
          <w:b/>
          <w:sz w:val="28"/>
          <w:szCs w:val="28"/>
        </w:rPr>
      </w:pPr>
      <w:r w:rsidRPr="00531EAF">
        <w:rPr>
          <w:rFonts w:ascii="Times New Roman" w:hAnsi="Times New Roman"/>
          <w:b/>
          <w:sz w:val="28"/>
          <w:szCs w:val="28"/>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p w:rsidR="00C81093" w:rsidRDefault="00C81093" w:rsidP="00C81093">
      <w:pPr>
        <w:tabs>
          <w:tab w:val="left" w:pos="1178"/>
          <w:tab w:val="left" w:pos="9053"/>
        </w:tabs>
        <w:spacing w:after="0" w:line="240" w:lineRule="auto"/>
        <w:ind w:firstLine="709"/>
        <w:jc w:val="both"/>
        <w:rPr>
          <w:rFonts w:ascii="Times New Roman" w:hAnsi="Times New Roman"/>
          <w:b/>
          <w:sz w:val="28"/>
          <w:szCs w:val="28"/>
        </w:rPr>
      </w:pPr>
    </w:p>
    <w:tbl>
      <w:tblPr>
        <w:tblStyle w:val="a9"/>
        <w:tblW w:w="0" w:type="auto"/>
        <w:jc w:val="center"/>
        <w:tblLook w:val="04A0" w:firstRow="1" w:lastRow="0" w:firstColumn="1" w:lastColumn="0" w:noHBand="0" w:noVBand="1"/>
      </w:tblPr>
      <w:tblGrid>
        <w:gridCol w:w="812"/>
        <w:gridCol w:w="5533"/>
        <w:gridCol w:w="1331"/>
        <w:gridCol w:w="1331"/>
      </w:tblGrid>
      <w:tr w:rsidR="00C81093" w:rsidRPr="00836C6E" w:rsidTr="006B157F">
        <w:trPr>
          <w:jc w:val="center"/>
        </w:trPr>
        <w:tc>
          <w:tcPr>
            <w:tcW w:w="812" w:type="dxa"/>
          </w:tcPr>
          <w:p w:rsidR="00C81093" w:rsidRPr="00836C6E" w:rsidRDefault="00C81093" w:rsidP="00C81093">
            <w:pPr>
              <w:tabs>
                <w:tab w:val="left" w:pos="1178"/>
                <w:tab w:val="left" w:pos="9053"/>
              </w:tabs>
              <w:spacing w:after="0" w:line="240" w:lineRule="auto"/>
              <w:jc w:val="center"/>
              <w:rPr>
                <w:b/>
                <w:sz w:val="24"/>
                <w:szCs w:val="24"/>
              </w:rPr>
            </w:pPr>
            <w:r w:rsidRPr="00836C6E">
              <w:rPr>
                <w:b/>
                <w:sz w:val="24"/>
                <w:szCs w:val="24"/>
              </w:rPr>
              <w:t>№</w:t>
            </w:r>
            <w:proofErr w:type="gramStart"/>
            <w:r w:rsidRPr="00836C6E">
              <w:rPr>
                <w:b/>
                <w:sz w:val="24"/>
                <w:szCs w:val="24"/>
              </w:rPr>
              <w:t>п</w:t>
            </w:r>
            <w:proofErr w:type="gramEnd"/>
            <w:r w:rsidRPr="00836C6E">
              <w:rPr>
                <w:b/>
                <w:sz w:val="24"/>
                <w:szCs w:val="24"/>
              </w:rPr>
              <w:t>/п</w:t>
            </w:r>
          </w:p>
        </w:tc>
        <w:tc>
          <w:tcPr>
            <w:tcW w:w="5533" w:type="dxa"/>
          </w:tcPr>
          <w:p w:rsidR="00C81093" w:rsidRPr="00836C6E" w:rsidRDefault="00C81093" w:rsidP="00C81093">
            <w:pPr>
              <w:tabs>
                <w:tab w:val="left" w:pos="1178"/>
                <w:tab w:val="left" w:pos="9053"/>
              </w:tabs>
              <w:spacing w:after="0" w:line="240" w:lineRule="auto"/>
              <w:jc w:val="center"/>
              <w:rPr>
                <w:b/>
                <w:sz w:val="24"/>
                <w:szCs w:val="24"/>
              </w:rPr>
            </w:pPr>
            <w:r w:rsidRPr="00836C6E">
              <w:rPr>
                <w:b/>
                <w:sz w:val="24"/>
                <w:szCs w:val="24"/>
              </w:rPr>
              <w:t>Показатель</w:t>
            </w:r>
          </w:p>
        </w:tc>
        <w:tc>
          <w:tcPr>
            <w:tcW w:w="1331" w:type="dxa"/>
          </w:tcPr>
          <w:p w:rsidR="00C81093" w:rsidRPr="00836C6E" w:rsidRDefault="00C81093" w:rsidP="00C81093">
            <w:pPr>
              <w:tabs>
                <w:tab w:val="left" w:pos="1178"/>
                <w:tab w:val="left" w:pos="9053"/>
              </w:tabs>
              <w:spacing w:after="0" w:line="240" w:lineRule="auto"/>
              <w:jc w:val="center"/>
              <w:rPr>
                <w:b/>
                <w:sz w:val="24"/>
                <w:szCs w:val="24"/>
              </w:rPr>
            </w:pPr>
            <w:r w:rsidRPr="00836C6E">
              <w:rPr>
                <w:b/>
                <w:sz w:val="24"/>
                <w:szCs w:val="24"/>
                <w:lang w:val="en-US"/>
              </w:rPr>
              <w:t>I</w:t>
            </w:r>
            <w:r>
              <w:rPr>
                <w:b/>
                <w:sz w:val="24"/>
                <w:szCs w:val="24"/>
                <w:lang w:val="en-US"/>
              </w:rPr>
              <w:t>I</w:t>
            </w:r>
            <w:r w:rsidRPr="00836C6E">
              <w:rPr>
                <w:b/>
                <w:sz w:val="24"/>
                <w:szCs w:val="24"/>
              </w:rPr>
              <w:t xml:space="preserve"> квартал </w:t>
            </w:r>
            <w:r>
              <w:rPr>
                <w:b/>
                <w:sz w:val="24"/>
                <w:szCs w:val="24"/>
              </w:rPr>
              <w:t>2016</w:t>
            </w:r>
            <w:r w:rsidRPr="00836C6E">
              <w:rPr>
                <w:b/>
                <w:sz w:val="24"/>
                <w:szCs w:val="24"/>
              </w:rPr>
              <w:t xml:space="preserve"> года</w:t>
            </w:r>
          </w:p>
        </w:tc>
        <w:tc>
          <w:tcPr>
            <w:tcW w:w="1331" w:type="dxa"/>
          </w:tcPr>
          <w:p w:rsidR="00C81093" w:rsidRPr="00836C6E" w:rsidRDefault="00C81093" w:rsidP="00C81093">
            <w:pPr>
              <w:tabs>
                <w:tab w:val="left" w:pos="1178"/>
                <w:tab w:val="left" w:pos="9053"/>
              </w:tabs>
              <w:spacing w:after="0" w:line="240" w:lineRule="auto"/>
              <w:jc w:val="center"/>
              <w:rPr>
                <w:b/>
                <w:sz w:val="24"/>
                <w:szCs w:val="24"/>
              </w:rPr>
            </w:pPr>
            <w:r>
              <w:rPr>
                <w:b/>
                <w:sz w:val="24"/>
                <w:szCs w:val="24"/>
                <w:lang w:val="en-US"/>
              </w:rPr>
              <w:t xml:space="preserve">II </w:t>
            </w:r>
            <w:proofErr w:type="spellStart"/>
            <w:r>
              <w:rPr>
                <w:b/>
                <w:sz w:val="24"/>
                <w:szCs w:val="24"/>
                <w:lang w:val="en-US"/>
              </w:rPr>
              <w:t>квартал</w:t>
            </w:r>
            <w:proofErr w:type="spellEnd"/>
            <w:r>
              <w:rPr>
                <w:b/>
                <w:sz w:val="24"/>
                <w:szCs w:val="24"/>
                <w:lang w:val="en-US"/>
              </w:rPr>
              <w:t xml:space="preserve"> 2017 </w:t>
            </w:r>
            <w:proofErr w:type="spellStart"/>
            <w:r>
              <w:rPr>
                <w:b/>
                <w:sz w:val="24"/>
                <w:szCs w:val="24"/>
                <w:lang w:val="en-US"/>
              </w:rPr>
              <w:t>года</w:t>
            </w:r>
            <w:proofErr w:type="spellEnd"/>
          </w:p>
        </w:tc>
      </w:tr>
      <w:tr w:rsidR="00C81093" w:rsidRPr="00836C6E" w:rsidTr="006B157F">
        <w:trPr>
          <w:jc w:val="center"/>
        </w:trPr>
        <w:tc>
          <w:tcPr>
            <w:tcW w:w="812"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1</w:t>
            </w:r>
          </w:p>
        </w:tc>
        <w:tc>
          <w:tcPr>
            <w:tcW w:w="5533"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Количество объектов, в отношении которых исполняется полномочие</w:t>
            </w:r>
          </w:p>
        </w:tc>
        <w:tc>
          <w:tcPr>
            <w:tcW w:w="1331"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7852</w:t>
            </w:r>
          </w:p>
        </w:tc>
        <w:tc>
          <w:tcPr>
            <w:tcW w:w="1331"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7890</w:t>
            </w:r>
          </w:p>
        </w:tc>
      </w:tr>
      <w:tr w:rsidR="00C81093" w:rsidRPr="00836C6E" w:rsidTr="006B157F">
        <w:trPr>
          <w:jc w:val="center"/>
        </w:trPr>
        <w:tc>
          <w:tcPr>
            <w:tcW w:w="812"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2</w:t>
            </w:r>
          </w:p>
        </w:tc>
        <w:tc>
          <w:tcPr>
            <w:tcW w:w="5533"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Количество сотрудников, в должностных регламентах которых установлено исполнение полномочия</w:t>
            </w:r>
          </w:p>
        </w:tc>
        <w:tc>
          <w:tcPr>
            <w:tcW w:w="1331"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6</w:t>
            </w:r>
          </w:p>
        </w:tc>
        <w:tc>
          <w:tcPr>
            <w:tcW w:w="1331"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6</w:t>
            </w:r>
          </w:p>
        </w:tc>
      </w:tr>
      <w:tr w:rsidR="00C81093" w:rsidRPr="00836C6E" w:rsidTr="006B157F">
        <w:trPr>
          <w:jc w:val="center"/>
        </w:trPr>
        <w:tc>
          <w:tcPr>
            <w:tcW w:w="812"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3</w:t>
            </w:r>
          </w:p>
        </w:tc>
        <w:tc>
          <w:tcPr>
            <w:tcW w:w="5533" w:type="dxa"/>
          </w:tcPr>
          <w:p w:rsidR="00C81093" w:rsidRPr="00004A69" w:rsidRDefault="00C81093" w:rsidP="00C81093">
            <w:pPr>
              <w:tabs>
                <w:tab w:val="left" w:pos="1178"/>
                <w:tab w:val="left" w:pos="9053"/>
              </w:tabs>
              <w:spacing w:after="0" w:line="240" w:lineRule="auto"/>
              <w:jc w:val="both"/>
              <w:rPr>
                <w:sz w:val="24"/>
                <w:szCs w:val="24"/>
              </w:rPr>
            </w:pPr>
            <w:r>
              <w:rPr>
                <w:sz w:val="24"/>
                <w:szCs w:val="24"/>
              </w:rPr>
              <w:t>Количество запланированных на II квартал мероприятий</w:t>
            </w:r>
          </w:p>
        </w:tc>
        <w:tc>
          <w:tcPr>
            <w:tcW w:w="1331"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1</w:t>
            </w:r>
          </w:p>
        </w:tc>
        <w:tc>
          <w:tcPr>
            <w:tcW w:w="1331"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2</w:t>
            </w:r>
          </w:p>
        </w:tc>
      </w:tr>
      <w:tr w:rsidR="00C81093" w:rsidRPr="00836C6E" w:rsidTr="006B157F">
        <w:trPr>
          <w:jc w:val="center"/>
        </w:trPr>
        <w:tc>
          <w:tcPr>
            <w:tcW w:w="812" w:type="dxa"/>
          </w:tcPr>
          <w:p w:rsidR="00C81093" w:rsidRDefault="00C81093" w:rsidP="00C81093">
            <w:pPr>
              <w:tabs>
                <w:tab w:val="left" w:pos="1178"/>
                <w:tab w:val="left" w:pos="9053"/>
              </w:tabs>
              <w:spacing w:after="0" w:line="240" w:lineRule="auto"/>
              <w:jc w:val="both"/>
              <w:rPr>
                <w:sz w:val="24"/>
                <w:szCs w:val="24"/>
              </w:rPr>
            </w:pPr>
            <w:r>
              <w:rPr>
                <w:sz w:val="24"/>
                <w:szCs w:val="24"/>
              </w:rPr>
              <w:t>4</w:t>
            </w:r>
          </w:p>
        </w:tc>
        <w:tc>
          <w:tcPr>
            <w:tcW w:w="5533" w:type="dxa"/>
          </w:tcPr>
          <w:p w:rsidR="00C81093" w:rsidRPr="00004A69" w:rsidRDefault="00C81093" w:rsidP="00C81093">
            <w:pPr>
              <w:tabs>
                <w:tab w:val="left" w:pos="1178"/>
                <w:tab w:val="left" w:pos="9053"/>
              </w:tabs>
              <w:spacing w:after="0" w:line="240" w:lineRule="auto"/>
              <w:jc w:val="both"/>
              <w:rPr>
                <w:sz w:val="24"/>
                <w:szCs w:val="24"/>
              </w:rPr>
            </w:pPr>
            <w:r>
              <w:rPr>
                <w:sz w:val="24"/>
                <w:szCs w:val="24"/>
              </w:rPr>
              <w:t>Количество проведенных плановых мероприятий в II квартале</w:t>
            </w:r>
          </w:p>
        </w:tc>
        <w:tc>
          <w:tcPr>
            <w:tcW w:w="1331"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1</w:t>
            </w:r>
          </w:p>
        </w:tc>
        <w:tc>
          <w:tcPr>
            <w:tcW w:w="1331"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2</w:t>
            </w:r>
          </w:p>
        </w:tc>
      </w:tr>
      <w:tr w:rsidR="00C81093" w:rsidRPr="00836C6E" w:rsidTr="006B157F">
        <w:trPr>
          <w:jc w:val="center"/>
        </w:trPr>
        <w:tc>
          <w:tcPr>
            <w:tcW w:w="812" w:type="dxa"/>
          </w:tcPr>
          <w:p w:rsidR="00C81093" w:rsidRDefault="00C81093" w:rsidP="00C81093">
            <w:pPr>
              <w:tabs>
                <w:tab w:val="left" w:pos="1178"/>
                <w:tab w:val="left" w:pos="9053"/>
              </w:tabs>
              <w:spacing w:after="0" w:line="240" w:lineRule="auto"/>
              <w:jc w:val="both"/>
              <w:rPr>
                <w:sz w:val="24"/>
                <w:szCs w:val="24"/>
              </w:rPr>
            </w:pPr>
            <w:r>
              <w:rPr>
                <w:sz w:val="24"/>
                <w:szCs w:val="24"/>
              </w:rPr>
              <w:t>5</w:t>
            </w:r>
          </w:p>
        </w:tc>
        <w:tc>
          <w:tcPr>
            <w:tcW w:w="5533" w:type="dxa"/>
          </w:tcPr>
          <w:p w:rsidR="00C81093" w:rsidRPr="00920FFC" w:rsidRDefault="00C81093" w:rsidP="00C81093">
            <w:pPr>
              <w:tabs>
                <w:tab w:val="left" w:pos="1178"/>
                <w:tab w:val="left" w:pos="9053"/>
              </w:tabs>
              <w:spacing w:after="0" w:line="240" w:lineRule="auto"/>
              <w:jc w:val="both"/>
              <w:rPr>
                <w:sz w:val="24"/>
                <w:szCs w:val="24"/>
              </w:rPr>
            </w:pPr>
            <w:r>
              <w:rPr>
                <w:sz w:val="24"/>
                <w:szCs w:val="24"/>
              </w:rPr>
              <w:t>Количество отмененных плановых мероприятий в II квартале (в примечаниях указать причины отмены)</w:t>
            </w:r>
          </w:p>
        </w:tc>
        <w:tc>
          <w:tcPr>
            <w:tcW w:w="1331"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0</w:t>
            </w:r>
          </w:p>
        </w:tc>
        <w:tc>
          <w:tcPr>
            <w:tcW w:w="1331"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0</w:t>
            </w:r>
          </w:p>
        </w:tc>
      </w:tr>
      <w:tr w:rsidR="00C81093" w:rsidRPr="00836C6E" w:rsidTr="006B157F">
        <w:trPr>
          <w:jc w:val="center"/>
        </w:trPr>
        <w:tc>
          <w:tcPr>
            <w:tcW w:w="812" w:type="dxa"/>
          </w:tcPr>
          <w:p w:rsidR="00C81093" w:rsidRDefault="00C81093" w:rsidP="00C81093">
            <w:pPr>
              <w:tabs>
                <w:tab w:val="left" w:pos="1178"/>
                <w:tab w:val="left" w:pos="9053"/>
              </w:tabs>
              <w:spacing w:after="0" w:line="240" w:lineRule="auto"/>
              <w:jc w:val="both"/>
              <w:rPr>
                <w:sz w:val="24"/>
                <w:szCs w:val="24"/>
              </w:rPr>
            </w:pPr>
            <w:r>
              <w:rPr>
                <w:sz w:val="24"/>
                <w:szCs w:val="24"/>
              </w:rPr>
              <w:t>6</w:t>
            </w:r>
          </w:p>
        </w:tc>
        <w:tc>
          <w:tcPr>
            <w:tcW w:w="5533" w:type="dxa"/>
          </w:tcPr>
          <w:p w:rsidR="00C81093" w:rsidRPr="00920FFC" w:rsidRDefault="00C81093" w:rsidP="00C81093">
            <w:pPr>
              <w:tabs>
                <w:tab w:val="left" w:pos="1178"/>
                <w:tab w:val="left" w:pos="9053"/>
              </w:tabs>
              <w:spacing w:after="0" w:line="240" w:lineRule="auto"/>
              <w:jc w:val="both"/>
              <w:rPr>
                <w:sz w:val="24"/>
                <w:szCs w:val="24"/>
              </w:rPr>
            </w:pPr>
            <w:r>
              <w:rPr>
                <w:sz w:val="24"/>
                <w:szCs w:val="24"/>
              </w:rPr>
              <w:t>Количество проведенных внеплановых мероприятий в II квартале</w:t>
            </w:r>
          </w:p>
        </w:tc>
        <w:tc>
          <w:tcPr>
            <w:tcW w:w="1331"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0</w:t>
            </w:r>
          </w:p>
        </w:tc>
        <w:tc>
          <w:tcPr>
            <w:tcW w:w="1331"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0</w:t>
            </w:r>
          </w:p>
        </w:tc>
      </w:tr>
      <w:tr w:rsidR="00C81093" w:rsidRPr="00836C6E" w:rsidTr="006B157F">
        <w:trPr>
          <w:jc w:val="center"/>
        </w:trPr>
        <w:tc>
          <w:tcPr>
            <w:tcW w:w="812" w:type="dxa"/>
          </w:tcPr>
          <w:p w:rsidR="00C81093" w:rsidRDefault="00C81093" w:rsidP="00C81093">
            <w:pPr>
              <w:tabs>
                <w:tab w:val="left" w:pos="1178"/>
                <w:tab w:val="left" w:pos="9053"/>
              </w:tabs>
              <w:spacing w:after="0" w:line="240" w:lineRule="auto"/>
              <w:jc w:val="both"/>
              <w:rPr>
                <w:sz w:val="24"/>
                <w:szCs w:val="24"/>
              </w:rPr>
            </w:pPr>
            <w:r>
              <w:rPr>
                <w:sz w:val="24"/>
                <w:szCs w:val="24"/>
              </w:rPr>
              <w:t>7</w:t>
            </w:r>
          </w:p>
        </w:tc>
        <w:tc>
          <w:tcPr>
            <w:tcW w:w="5533" w:type="dxa"/>
          </w:tcPr>
          <w:p w:rsidR="00C81093" w:rsidRDefault="00C81093" w:rsidP="00C81093">
            <w:pPr>
              <w:tabs>
                <w:tab w:val="left" w:pos="1178"/>
                <w:tab w:val="left" w:pos="9053"/>
              </w:tabs>
              <w:spacing w:after="0" w:line="240" w:lineRule="auto"/>
              <w:jc w:val="both"/>
              <w:rPr>
                <w:sz w:val="24"/>
                <w:szCs w:val="24"/>
              </w:rPr>
            </w:pPr>
            <w:r>
              <w:rPr>
                <w:sz w:val="24"/>
                <w:szCs w:val="24"/>
              </w:rPr>
              <w:t>Количество направленных в органы прокуратуры заявлений о согласовании проведения проверок</w:t>
            </w:r>
          </w:p>
        </w:tc>
        <w:tc>
          <w:tcPr>
            <w:tcW w:w="1331"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0</w:t>
            </w:r>
          </w:p>
        </w:tc>
        <w:tc>
          <w:tcPr>
            <w:tcW w:w="1331"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0</w:t>
            </w:r>
          </w:p>
        </w:tc>
      </w:tr>
      <w:tr w:rsidR="00C81093" w:rsidRPr="00836C6E" w:rsidTr="006B157F">
        <w:trPr>
          <w:jc w:val="center"/>
        </w:trPr>
        <w:tc>
          <w:tcPr>
            <w:tcW w:w="812" w:type="dxa"/>
          </w:tcPr>
          <w:p w:rsidR="00C81093" w:rsidRDefault="00C81093" w:rsidP="00C81093">
            <w:pPr>
              <w:tabs>
                <w:tab w:val="left" w:pos="1178"/>
                <w:tab w:val="left" w:pos="9053"/>
              </w:tabs>
              <w:spacing w:after="0" w:line="240" w:lineRule="auto"/>
              <w:jc w:val="both"/>
              <w:rPr>
                <w:sz w:val="24"/>
                <w:szCs w:val="24"/>
              </w:rPr>
            </w:pPr>
            <w:r>
              <w:rPr>
                <w:sz w:val="24"/>
                <w:szCs w:val="24"/>
              </w:rPr>
              <w:t>8</w:t>
            </w:r>
          </w:p>
        </w:tc>
        <w:tc>
          <w:tcPr>
            <w:tcW w:w="5533" w:type="dxa"/>
          </w:tcPr>
          <w:p w:rsidR="00C81093" w:rsidRDefault="00C81093" w:rsidP="00C81093">
            <w:pPr>
              <w:tabs>
                <w:tab w:val="left" w:pos="1178"/>
                <w:tab w:val="left" w:pos="9053"/>
              </w:tabs>
              <w:spacing w:after="0" w:line="240" w:lineRule="auto"/>
              <w:jc w:val="both"/>
              <w:rPr>
                <w:sz w:val="24"/>
                <w:szCs w:val="24"/>
              </w:rPr>
            </w:pPr>
            <w:r>
              <w:rPr>
                <w:sz w:val="24"/>
                <w:szCs w:val="24"/>
              </w:rPr>
              <w:t>Количество отказов органов прокуратуры в согласовании проведения проверок</w:t>
            </w:r>
          </w:p>
        </w:tc>
        <w:tc>
          <w:tcPr>
            <w:tcW w:w="1331"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0</w:t>
            </w:r>
          </w:p>
        </w:tc>
        <w:tc>
          <w:tcPr>
            <w:tcW w:w="1331"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0</w:t>
            </w:r>
          </w:p>
        </w:tc>
      </w:tr>
      <w:tr w:rsidR="00C81093" w:rsidRPr="00836C6E" w:rsidTr="006B157F">
        <w:trPr>
          <w:jc w:val="center"/>
        </w:trPr>
        <w:tc>
          <w:tcPr>
            <w:tcW w:w="812" w:type="dxa"/>
          </w:tcPr>
          <w:p w:rsidR="00C81093" w:rsidRDefault="00C81093" w:rsidP="00C81093">
            <w:pPr>
              <w:tabs>
                <w:tab w:val="left" w:pos="1178"/>
                <w:tab w:val="left" w:pos="9053"/>
              </w:tabs>
              <w:spacing w:after="0" w:line="240" w:lineRule="auto"/>
              <w:jc w:val="both"/>
              <w:rPr>
                <w:sz w:val="24"/>
                <w:szCs w:val="24"/>
              </w:rPr>
            </w:pPr>
            <w:r>
              <w:rPr>
                <w:sz w:val="24"/>
                <w:szCs w:val="24"/>
              </w:rPr>
              <w:t>9</w:t>
            </w:r>
          </w:p>
        </w:tc>
        <w:tc>
          <w:tcPr>
            <w:tcW w:w="5533" w:type="dxa"/>
          </w:tcPr>
          <w:p w:rsidR="00C81093" w:rsidRDefault="00C81093" w:rsidP="00C81093">
            <w:pPr>
              <w:tabs>
                <w:tab w:val="left" w:pos="1178"/>
                <w:tab w:val="left" w:pos="9053"/>
              </w:tabs>
              <w:spacing w:after="0" w:line="240" w:lineRule="auto"/>
              <w:jc w:val="both"/>
              <w:rPr>
                <w:sz w:val="24"/>
                <w:szCs w:val="24"/>
              </w:rPr>
            </w:pPr>
            <w:r>
              <w:rPr>
                <w:sz w:val="24"/>
                <w:szCs w:val="24"/>
              </w:rPr>
              <w:t>Количество выявленных нарушений обязательных требований и лицензионных условий</w:t>
            </w:r>
          </w:p>
        </w:tc>
        <w:tc>
          <w:tcPr>
            <w:tcW w:w="1331"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0</w:t>
            </w:r>
          </w:p>
        </w:tc>
        <w:tc>
          <w:tcPr>
            <w:tcW w:w="1331"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0</w:t>
            </w:r>
          </w:p>
        </w:tc>
      </w:tr>
      <w:tr w:rsidR="00C81093" w:rsidRPr="00836C6E" w:rsidTr="006B157F">
        <w:trPr>
          <w:jc w:val="center"/>
        </w:trPr>
        <w:tc>
          <w:tcPr>
            <w:tcW w:w="812" w:type="dxa"/>
          </w:tcPr>
          <w:p w:rsidR="00C81093" w:rsidRDefault="00C81093" w:rsidP="00C81093">
            <w:pPr>
              <w:tabs>
                <w:tab w:val="left" w:pos="1178"/>
                <w:tab w:val="left" w:pos="9053"/>
              </w:tabs>
              <w:spacing w:after="0" w:line="240" w:lineRule="auto"/>
              <w:jc w:val="both"/>
              <w:rPr>
                <w:sz w:val="24"/>
                <w:szCs w:val="24"/>
              </w:rPr>
            </w:pPr>
            <w:r>
              <w:rPr>
                <w:sz w:val="24"/>
                <w:szCs w:val="24"/>
              </w:rPr>
              <w:t>10</w:t>
            </w:r>
          </w:p>
        </w:tc>
        <w:tc>
          <w:tcPr>
            <w:tcW w:w="5533" w:type="dxa"/>
          </w:tcPr>
          <w:p w:rsidR="00C81093" w:rsidRDefault="00C81093" w:rsidP="00C81093">
            <w:pPr>
              <w:tabs>
                <w:tab w:val="left" w:pos="1178"/>
                <w:tab w:val="left" w:pos="9053"/>
              </w:tabs>
              <w:spacing w:after="0" w:line="240" w:lineRule="auto"/>
              <w:jc w:val="both"/>
              <w:rPr>
                <w:sz w:val="24"/>
                <w:szCs w:val="24"/>
              </w:rPr>
            </w:pPr>
            <w:r>
              <w:rPr>
                <w:sz w:val="24"/>
                <w:szCs w:val="24"/>
              </w:rPr>
              <w:t>Количество выявленных нарушений обязательных требований и лицензионных условий из расчёта на 1 проверку</w:t>
            </w:r>
          </w:p>
        </w:tc>
        <w:tc>
          <w:tcPr>
            <w:tcW w:w="1331"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0</w:t>
            </w:r>
          </w:p>
        </w:tc>
        <w:tc>
          <w:tcPr>
            <w:tcW w:w="1331"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0</w:t>
            </w:r>
          </w:p>
        </w:tc>
      </w:tr>
      <w:tr w:rsidR="00C81093" w:rsidRPr="00836C6E" w:rsidTr="006B157F">
        <w:trPr>
          <w:trHeight w:val="59"/>
          <w:jc w:val="center"/>
        </w:trPr>
        <w:tc>
          <w:tcPr>
            <w:tcW w:w="812" w:type="dxa"/>
          </w:tcPr>
          <w:p w:rsidR="00C81093" w:rsidRDefault="00C81093" w:rsidP="00C81093">
            <w:pPr>
              <w:tabs>
                <w:tab w:val="left" w:pos="1178"/>
                <w:tab w:val="left" w:pos="9053"/>
              </w:tabs>
              <w:spacing w:after="0" w:line="240" w:lineRule="auto"/>
              <w:jc w:val="both"/>
              <w:rPr>
                <w:sz w:val="24"/>
                <w:szCs w:val="24"/>
              </w:rPr>
            </w:pPr>
            <w:r>
              <w:rPr>
                <w:sz w:val="24"/>
                <w:szCs w:val="24"/>
              </w:rPr>
              <w:t>11</w:t>
            </w:r>
          </w:p>
        </w:tc>
        <w:tc>
          <w:tcPr>
            <w:tcW w:w="5533" w:type="dxa"/>
          </w:tcPr>
          <w:p w:rsidR="00C81093" w:rsidRDefault="00C81093" w:rsidP="00C81093">
            <w:pPr>
              <w:tabs>
                <w:tab w:val="left" w:pos="1178"/>
                <w:tab w:val="left" w:pos="9053"/>
              </w:tabs>
              <w:spacing w:after="0" w:line="240" w:lineRule="auto"/>
              <w:jc w:val="both"/>
              <w:rPr>
                <w:sz w:val="24"/>
                <w:szCs w:val="24"/>
              </w:rPr>
            </w:pPr>
            <w:r>
              <w:rPr>
                <w:sz w:val="24"/>
                <w:szCs w:val="24"/>
              </w:rPr>
              <w:t>Количество выданных предписаний</w:t>
            </w:r>
          </w:p>
        </w:tc>
        <w:tc>
          <w:tcPr>
            <w:tcW w:w="1331"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0</w:t>
            </w:r>
          </w:p>
        </w:tc>
        <w:tc>
          <w:tcPr>
            <w:tcW w:w="1331"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0</w:t>
            </w:r>
          </w:p>
        </w:tc>
      </w:tr>
      <w:tr w:rsidR="00C81093" w:rsidRPr="00836C6E" w:rsidTr="006B157F">
        <w:trPr>
          <w:jc w:val="center"/>
        </w:trPr>
        <w:tc>
          <w:tcPr>
            <w:tcW w:w="812" w:type="dxa"/>
          </w:tcPr>
          <w:p w:rsidR="00C81093" w:rsidRDefault="00C81093" w:rsidP="00C81093">
            <w:pPr>
              <w:tabs>
                <w:tab w:val="left" w:pos="1178"/>
                <w:tab w:val="left" w:pos="9053"/>
              </w:tabs>
              <w:spacing w:after="0" w:line="240" w:lineRule="auto"/>
              <w:jc w:val="both"/>
              <w:rPr>
                <w:sz w:val="24"/>
                <w:szCs w:val="24"/>
              </w:rPr>
            </w:pPr>
            <w:r>
              <w:rPr>
                <w:sz w:val="24"/>
                <w:szCs w:val="24"/>
              </w:rPr>
              <w:t>12</w:t>
            </w:r>
          </w:p>
        </w:tc>
        <w:tc>
          <w:tcPr>
            <w:tcW w:w="5533" w:type="dxa"/>
          </w:tcPr>
          <w:p w:rsidR="00C81093" w:rsidRDefault="00C81093" w:rsidP="00C81093">
            <w:pPr>
              <w:tabs>
                <w:tab w:val="left" w:pos="1178"/>
                <w:tab w:val="left" w:pos="9053"/>
              </w:tabs>
              <w:spacing w:after="0" w:line="240" w:lineRule="auto"/>
              <w:jc w:val="both"/>
              <w:rPr>
                <w:sz w:val="24"/>
                <w:szCs w:val="24"/>
              </w:rPr>
            </w:pPr>
            <w:r>
              <w:rPr>
                <w:sz w:val="24"/>
                <w:szCs w:val="24"/>
              </w:rPr>
              <w:t>Количество составленных протоколов АП</w:t>
            </w:r>
          </w:p>
        </w:tc>
        <w:tc>
          <w:tcPr>
            <w:tcW w:w="1331"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0</w:t>
            </w:r>
          </w:p>
        </w:tc>
        <w:tc>
          <w:tcPr>
            <w:tcW w:w="1331"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0</w:t>
            </w:r>
          </w:p>
        </w:tc>
      </w:tr>
      <w:tr w:rsidR="00C81093" w:rsidRPr="00836C6E" w:rsidTr="006B157F">
        <w:trPr>
          <w:jc w:val="center"/>
        </w:trPr>
        <w:tc>
          <w:tcPr>
            <w:tcW w:w="812" w:type="dxa"/>
          </w:tcPr>
          <w:p w:rsidR="00C81093" w:rsidRDefault="00C81093" w:rsidP="00C81093">
            <w:pPr>
              <w:tabs>
                <w:tab w:val="left" w:pos="1178"/>
                <w:tab w:val="left" w:pos="9053"/>
              </w:tabs>
              <w:spacing w:after="0" w:line="240" w:lineRule="auto"/>
              <w:jc w:val="both"/>
              <w:rPr>
                <w:sz w:val="24"/>
                <w:szCs w:val="24"/>
              </w:rPr>
            </w:pPr>
            <w:r>
              <w:rPr>
                <w:sz w:val="24"/>
                <w:szCs w:val="24"/>
              </w:rPr>
              <w:t>13</w:t>
            </w:r>
          </w:p>
        </w:tc>
        <w:tc>
          <w:tcPr>
            <w:tcW w:w="5533" w:type="dxa"/>
          </w:tcPr>
          <w:p w:rsidR="00C81093" w:rsidRDefault="00C81093" w:rsidP="00C81093">
            <w:pPr>
              <w:tabs>
                <w:tab w:val="left" w:pos="1178"/>
                <w:tab w:val="left" w:pos="9053"/>
              </w:tabs>
              <w:spacing w:after="0" w:line="240" w:lineRule="auto"/>
              <w:jc w:val="both"/>
              <w:rPr>
                <w:sz w:val="24"/>
                <w:szCs w:val="24"/>
              </w:rPr>
            </w:pPr>
            <w:r>
              <w:rPr>
                <w:sz w:val="24"/>
                <w:szCs w:val="24"/>
              </w:rPr>
              <w:t>Доля административных штрафов в общем количестве назначенных административных наказаний</w:t>
            </w:r>
          </w:p>
        </w:tc>
        <w:tc>
          <w:tcPr>
            <w:tcW w:w="1331"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0</w:t>
            </w:r>
          </w:p>
        </w:tc>
        <w:tc>
          <w:tcPr>
            <w:tcW w:w="1331"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0</w:t>
            </w:r>
          </w:p>
        </w:tc>
      </w:tr>
      <w:tr w:rsidR="00C81093" w:rsidRPr="00836C6E" w:rsidTr="006B157F">
        <w:trPr>
          <w:jc w:val="center"/>
        </w:trPr>
        <w:tc>
          <w:tcPr>
            <w:tcW w:w="812" w:type="dxa"/>
          </w:tcPr>
          <w:p w:rsidR="00C81093" w:rsidRDefault="00C81093" w:rsidP="00C81093">
            <w:pPr>
              <w:tabs>
                <w:tab w:val="left" w:pos="1178"/>
                <w:tab w:val="left" w:pos="9053"/>
              </w:tabs>
              <w:spacing w:after="0" w:line="240" w:lineRule="auto"/>
              <w:jc w:val="both"/>
              <w:rPr>
                <w:sz w:val="24"/>
                <w:szCs w:val="24"/>
              </w:rPr>
            </w:pPr>
            <w:r>
              <w:rPr>
                <w:sz w:val="24"/>
                <w:szCs w:val="24"/>
              </w:rPr>
              <w:t>14</w:t>
            </w:r>
          </w:p>
        </w:tc>
        <w:tc>
          <w:tcPr>
            <w:tcW w:w="5533" w:type="dxa"/>
          </w:tcPr>
          <w:p w:rsidR="00C81093" w:rsidRDefault="00C81093" w:rsidP="00C81093">
            <w:pPr>
              <w:tabs>
                <w:tab w:val="left" w:pos="1178"/>
                <w:tab w:val="left" w:pos="9053"/>
              </w:tabs>
              <w:spacing w:after="0" w:line="240" w:lineRule="auto"/>
              <w:jc w:val="both"/>
              <w:rPr>
                <w:sz w:val="24"/>
                <w:szCs w:val="24"/>
              </w:rPr>
            </w:pPr>
            <w:r>
              <w:rPr>
                <w:sz w:val="24"/>
                <w:szCs w:val="24"/>
              </w:rPr>
              <w:t>Средняя сумма штрафов на одно мероприятие</w:t>
            </w:r>
          </w:p>
        </w:tc>
        <w:tc>
          <w:tcPr>
            <w:tcW w:w="1331"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0</w:t>
            </w:r>
          </w:p>
        </w:tc>
        <w:tc>
          <w:tcPr>
            <w:tcW w:w="1331"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0</w:t>
            </w:r>
          </w:p>
        </w:tc>
      </w:tr>
      <w:tr w:rsidR="00C81093" w:rsidRPr="00836C6E" w:rsidTr="006B157F">
        <w:trPr>
          <w:jc w:val="center"/>
        </w:trPr>
        <w:tc>
          <w:tcPr>
            <w:tcW w:w="812"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15</w:t>
            </w:r>
          </w:p>
        </w:tc>
        <w:tc>
          <w:tcPr>
            <w:tcW w:w="5533"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Сведения о соблюдении сроков административных процедур (соблюдались – ДА, не соблюдались – НЕТ, в примечаниях указать причины несоблюдения сроков и принятые меры)</w:t>
            </w:r>
          </w:p>
        </w:tc>
        <w:tc>
          <w:tcPr>
            <w:tcW w:w="1331" w:type="dxa"/>
          </w:tcPr>
          <w:p w:rsidR="00C81093" w:rsidRPr="00836C6E" w:rsidRDefault="00C81093" w:rsidP="00C81093">
            <w:pPr>
              <w:tabs>
                <w:tab w:val="left" w:pos="1178"/>
                <w:tab w:val="left" w:pos="9053"/>
              </w:tabs>
              <w:spacing w:after="0" w:line="240" w:lineRule="auto"/>
              <w:jc w:val="center"/>
              <w:rPr>
                <w:sz w:val="24"/>
                <w:szCs w:val="24"/>
              </w:rPr>
            </w:pPr>
            <w:r>
              <w:rPr>
                <w:sz w:val="24"/>
                <w:szCs w:val="24"/>
              </w:rPr>
              <w:t>ДА</w:t>
            </w:r>
          </w:p>
        </w:tc>
        <w:tc>
          <w:tcPr>
            <w:tcW w:w="1331" w:type="dxa"/>
          </w:tcPr>
          <w:p w:rsidR="00C81093" w:rsidRPr="00836C6E" w:rsidRDefault="00C81093" w:rsidP="00C81093">
            <w:pPr>
              <w:tabs>
                <w:tab w:val="left" w:pos="1178"/>
                <w:tab w:val="left" w:pos="9053"/>
              </w:tabs>
              <w:spacing w:after="0" w:line="240" w:lineRule="auto"/>
              <w:jc w:val="center"/>
              <w:rPr>
                <w:sz w:val="24"/>
                <w:szCs w:val="24"/>
              </w:rPr>
            </w:pPr>
            <w:r>
              <w:rPr>
                <w:sz w:val="24"/>
                <w:szCs w:val="24"/>
              </w:rPr>
              <w:t>ДА</w:t>
            </w:r>
          </w:p>
        </w:tc>
      </w:tr>
      <w:tr w:rsidR="00C81093" w:rsidRPr="00836C6E" w:rsidTr="006B157F">
        <w:trPr>
          <w:jc w:val="center"/>
        </w:trPr>
        <w:tc>
          <w:tcPr>
            <w:tcW w:w="812"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16</w:t>
            </w:r>
          </w:p>
        </w:tc>
        <w:tc>
          <w:tcPr>
            <w:tcW w:w="5533"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Средняя нагрузка на сотрудника</w:t>
            </w:r>
          </w:p>
        </w:tc>
        <w:tc>
          <w:tcPr>
            <w:tcW w:w="1331"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0,17</w:t>
            </w:r>
          </w:p>
        </w:tc>
        <w:tc>
          <w:tcPr>
            <w:tcW w:w="1331"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0,33</w:t>
            </w:r>
          </w:p>
        </w:tc>
      </w:tr>
    </w:tbl>
    <w:p w:rsidR="00C81093" w:rsidRDefault="00C81093" w:rsidP="00C81093">
      <w:pPr>
        <w:tabs>
          <w:tab w:val="left" w:pos="1178"/>
          <w:tab w:val="left" w:pos="9053"/>
        </w:tabs>
        <w:spacing w:after="0" w:line="240" w:lineRule="auto"/>
        <w:ind w:firstLine="709"/>
        <w:jc w:val="both"/>
        <w:rPr>
          <w:rFonts w:ascii="Times New Roman" w:hAnsi="Times New Roman"/>
          <w:b/>
          <w:sz w:val="28"/>
          <w:szCs w:val="28"/>
        </w:rPr>
      </w:pPr>
    </w:p>
    <w:p w:rsidR="00C81093" w:rsidRDefault="00C81093" w:rsidP="00C81093">
      <w:pPr>
        <w:tabs>
          <w:tab w:val="left" w:pos="1178"/>
          <w:tab w:val="left" w:pos="9053"/>
        </w:tabs>
        <w:spacing w:after="0" w:line="240" w:lineRule="auto"/>
        <w:ind w:firstLine="709"/>
        <w:jc w:val="both"/>
        <w:rPr>
          <w:rFonts w:ascii="Times New Roman" w:hAnsi="Times New Roman"/>
          <w:b/>
          <w:sz w:val="28"/>
          <w:szCs w:val="28"/>
        </w:rPr>
      </w:pPr>
    </w:p>
    <w:p w:rsidR="006B157F" w:rsidRDefault="006B157F" w:rsidP="00C81093">
      <w:pPr>
        <w:tabs>
          <w:tab w:val="left" w:pos="1178"/>
          <w:tab w:val="left" w:pos="9053"/>
        </w:tabs>
        <w:spacing w:after="0" w:line="240" w:lineRule="auto"/>
        <w:ind w:firstLine="709"/>
        <w:jc w:val="both"/>
        <w:rPr>
          <w:rFonts w:ascii="Times New Roman" w:hAnsi="Times New Roman"/>
          <w:b/>
          <w:sz w:val="28"/>
          <w:szCs w:val="28"/>
        </w:rPr>
      </w:pPr>
    </w:p>
    <w:p w:rsidR="006B157F" w:rsidRDefault="006B157F" w:rsidP="00C81093">
      <w:pPr>
        <w:tabs>
          <w:tab w:val="left" w:pos="1178"/>
          <w:tab w:val="left" w:pos="9053"/>
        </w:tabs>
        <w:spacing w:after="0" w:line="240" w:lineRule="auto"/>
        <w:ind w:firstLine="709"/>
        <w:jc w:val="both"/>
        <w:rPr>
          <w:rFonts w:ascii="Times New Roman" w:hAnsi="Times New Roman"/>
          <w:b/>
          <w:sz w:val="28"/>
          <w:szCs w:val="28"/>
        </w:rPr>
      </w:pPr>
    </w:p>
    <w:p w:rsidR="006B157F" w:rsidRDefault="006B157F" w:rsidP="00C81093">
      <w:pPr>
        <w:tabs>
          <w:tab w:val="left" w:pos="1178"/>
          <w:tab w:val="left" w:pos="9053"/>
        </w:tabs>
        <w:spacing w:after="0" w:line="240" w:lineRule="auto"/>
        <w:ind w:firstLine="709"/>
        <w:jc w:val="both"/>
        <w:rPr>
          <w:rFonts w:ascii="Times New Roman" w:hAnsi="Times New Roman"/>
          <w:b/>
          <w:sz w:val="28"/>
          <w:szCs w:val="28"/>
        </w:rPr>
      </w:pPr>
    </w:p>
    <w:p w:rsidR="006B157F" w:rsidRDefault="006B157F" w:rsidP="00C81093">
      <w:pPr>
        <w:tabs>
          <w:tab w:val="left" w:pos="1178"/>
          <w:tab w:val="left" w:pos="9053"/>
        </w:tabs>
        <w:spacing w:after="0" w:line="240" w:lineRule="auto"/>
        <w:ind w:firstLine="709"/>
        <w:jc w:val="both"/>
        <w:rPr>
          <w:rFonts w:ascii="Times New Roman" w:hAnsi="Times New Roman"/>
          <w:b/>
          <w:sz w:val="28"/>
          <w:szCs w:val="28"/>
        </w:rPr>
      </w:pPr>
    </w:p>
    <w:p w:rsidR="006B157F" w:rsidRDefault="006B157F" w:rsidP="00C81093">
      <w:pPr>
        <w:tabs>
          <w:tab w:val="left" w:pos="1178"/>
          <w:tab w:val="left" w:pos="9053"/>
        </w:tabs>
        <w:spacing w:after="0" w:line="240" w:lineRule="auto"/>
        <w:ind w:firstLine="709"/>
        <w:jc w:val="both"/>
        <w:rPr>
          <w:rFonts w:ascii="Times New Roman" w:hAnsi="Times New Roman"/>
          <w:b/>
          <w:sz w:val="28"/>
          <w:szCs w:val="28"/>
        </w:rPr>
      </w:pPr>
    </w:p>
    <w:p w:rsidR="006B157F" w:rsidRDefault="006B157F" w:rsidP="00C81093">
      <w:pPr>
        <w:tabs>
          <w:tab w:val="left" w:pos="1178"/>
          <w:tab w:val="left" w:pos="9053"/>
        </w:tabs>
        <w:spacing w:after="0" w:line="240" w:lineRule="auto"/>
        <w:ind w:firstLine="709"/>
        <w:jc w:val="both"/>
        <w:rPr>
          <w:rFonts w:ascii="Times New Roman" w:hAnsi="Times New Roman"/>
          <w:b/>
          <w:sz w:val="28"/>
          <w:szCs w:val="28"/>
        </w:rPr>
      </w:pPr>
    </w:p>
    <w:p w:rsidR="006B157F" w:rsidRDefault="006B157F" w:rsidP="00C81093">
      <w:pPr>
        <w:tabs>
          <w:tab w:val="left" w:pos="1178"/>
          <w:tab w:val="left" w:pos="9053"/>
        </w:tabs>
        <w:spacing w:after="0" w:line="240" w:lineRule="auto"/>
        <w:ind w:firstLine="709"/>
        <w:jc w:val="both"/>
        <w:rPr>
          <w:rFonts w:ascii="Times New Roman" w:hAnsi="Times New Roman"/>
          <w:b/>
          <w:sz w:val="28"/>
          <w:szCs w:val="28"/>
        </w:rPr>
      </w:pPr>
    </w:p>
    <w:p w:rsidR="00C81093" w:rsidRPr="00A32C39" w:rsidRDefault="00C81093" w:rsidP="006B157F">
      <w:pPr>
        <w:tabs>
          <w:tab w:val="left" w:pos="1178"/>
          <w:tab w:val="left" w:pos="9053"/>
        </w:tabs>
        <w:spacing w:after="0" w:line="240" w:lineRule="auto"/>
        <w:jc w:val="center"/>
        <w:rPr>
          <w:rFonts w:ascii="Times New Roman" w:hAnsi="Times New Roman"/>
          <w:b/>
          <w:color w:val="00B0F0"/>
          <w:sz w:val="28"/>
          <w:szCs w:val="28"/>
        </w:rPr>
      </w:pPr>
      <w:r w:rsidRPr="006B157F">
        <w:rPr>
          <w:rFonts w:ascii="Times New Roman" w:hAnsi="Times New Roman"/>
          <w:b/>
          <w:color w:val="000000" w:themeColor="text1"/>
          <w:sz w:val="28"/>
          <w:szCs w:val="28"/>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r w:rsidRPr="00A32C39">
        <w:rPr>
          <w:rFonts w:ascii="Times New Roman" w:hAnsi="Times New Roman"/>
          <w:b/>
          <w:color w:val="00B0F0"/>
          <w:sz w:val="28"/>
          <w:szCs w:val="28"/>
        </w:rPr>
        <w:t>.</w:t>
      </w:r>
    </w:p>
    <w:p w:rsidR="00C81093" w:rsidRDefault="00C81093" w:rsidP="00C81093">
      <w:pPr>
        <w:tabs>
          <w:tab w:val="left" w:pos="1178"/>
          <w:tab w:val="left" w:pos="9053"/>
        </w:tabs>
        <w:spacing w:after="0" w:line="240" w:lineRule="auto"/>
        <w:ind w:firstLine="709"/>
        <w:jc w:val="both"/>
        <w:rPr>
          <w:rFonts w:ascii="Times New Roman" w:hAnsi="Times New Roman"/>
          <w:b/>
          <w:sz w:val="28"/>
          <w:szCs w:val="28"/>
        </w:rPr>
      </w:pPr>
    </w:p>
    <w:tbl>
      <w:tblPr>
        <w:tblStyle w:val="a9"/>
        <w:tblW w:w="0" w:type="auto"/>
        <w:jc w:val="center"/>
        <w:tblLook w:val="04A0" w:firstRow="1" w:lastRow="0" w:firstColumn="1" w:lastColumn="0" w:noHBand="0" w:noVBand="1"/>
      </w:tblPr>
      <w:tblGrid>
        <w:gridCol w:w="811"/>
        <w:gridCol w:w="5534"/>
        <w:gridCol w:w="1360"/>
        <w:gridCol w:w="1360"/>
      </w:tblGrid>
      <w:tr w:rsidR="00C81093" w:rsidRPr="006B157F" w:rsidTr="006B157F">
        <w:trPr>
          <w:jc w:val="center"/>
        </w:trPr>
        <w:tc>
          <w:tcPr>
            <w:tcW w:w="811" w:type="dxa"/>
          </w:tcPr>
          <w:p w:rsidR="00C81093" w:rsidRPr="006B157F" w:rsidRDefault="00C81093" w:rsidP="00C81093">
            <w:pPr>
              <w:tabs>
                <w:tab w:val="left" w:pos="1178"/>
                <w:tab w:val="left" w:pos="9053"/>
              </w:tabs>
              <w:spacing w:after="0" w:line="240" w:lineRule="auto"/>
              <w:jc w:val="center"/>
              <w:rPr>
                <w:b/>
                <w:color w:val="000000" w:themeColor="text1"/>
                <w:sz w:val="24"/>
                <w:szCs w:val="24"/>
              </w:rPr>
            </w:pPr>
            <w:r w:rsidRPr="006B157F">
              <w:rPr>
                <w:b/>
                <w:color w:val="000000" w:themeColor="text1"/>
                <w:sz w:val="24"/>
                <w:szCs w:val="24"/>
              </w:rPr>
              <w:t>№</w:t>
            </w:r>
            <w:proofErr w:type="gramStart"/>
            <w:r w:rsidRPr="006B157F">
              <w:rPr>
                <w:b/>
                <w:color w:val="000000" w:themeColor="text1"/>
                <w:sz w:val="24"/>
                <w:szCs w:val="24"/>
              </w:rPr>
              <w:t>п</w:t>
            </w:r>
            <w:proofErr w:type="gramEnd"/>
            <w:r w:rsidRPr="006B157F">
              <w:rPr>
                <w:b/>
                <w:color w:val="000000" w:themeColor="text1"/>
                <w:sz w:val="24"/>
                <w:szCs w:val="24"/>
              </w:rPr>
              <w:t>/п</w:t>
            </w:r>
          </w:p>
        </w:tc>
        <w:tc>
          <w:tcPr>
            <w:tcW w:w="5534" w:type="dxa"/>
          </w:tcPr>
          <w:p w:rsidR="00C81093" w:rsidRPr="006B157F" w:rsidRDefault="00C81093" w:rsidP="00C81093">
            <w:pPr>
              <w:tabs>
                <w:tab w:val="left" w:pos="1178"/>
                <w:tab w:val="left" w:pos="9053"/>
              </w:tabs>
              <w:spacing w:after="0" w:line="240" w:lineRule="auto"/>
              <w:jc w:val="center"/>
              <w:rPr>
                <w:b/>
                <w:color w:val="000000" w:themeColor="text1"/>
                <w:sz w:val="24"/>
                <w:szCs w:val="24"/>
              </w:rPr>
            </w:pPr>
            <w:r w:rsidRPr="006B157F">
              <w:rPr>
                <w:b/>
                <w:color w:val="000000" w:themeColor="text1"/>
                <w:sz w:val="24"/>
                <w:szCs w:val="24"/>
              </w:rPr>
              <w:t>Показатель</w:t>
            </w:r>
          </w:p>
        </w:tc>
        <w:tc>
          <w:tcPr>
            <w:tcW w:w="1360" w:type="dxa"/>
          </w:tcPr>
          <w:p w:rsidR="00C81093" w:rsidRPr="006B157F" w:rsidRDefault="00C81093" w:rsidP="00C81093">
            <w:pPr>
              <w:tabs>
                <w:tab w:val="left" w:pos="1178"/>
                <w:tab w:val="left" w:pos="9053"/>
              </w:tabs>
              <w:spacing w:after="0" w:line="240" w:lineRule="auto"/>
              <w:jc w:val="center"/>
              <w:rPr>
                <w:b/>
                <w:color w:val="000000" w:themeColor="text1"/>
                <w:sz w:val="24"/>
                <w:szCs w:val="24"/>
              </w:rPr>
            </w:pPr>
            <w:r w:rsidRPr="006B157F">
              <w:rPr>
                <w:b/>
                <w:color w:val="000000" w:themeColor="text1"/>
                <w:sz w:val="24"/>
                <w:szCs w:val="24"/>
                <w:lang w:val="en-US"/>
              </w:rPr>
              <w:t>II</w:t>
            </w:r>
            <w:r w:rsidRPr="006B157F">
              <w:rPr>
                <w:b/>
                <w:color w:val="000000" w:themeColor="text1"/>
                <w:sz w:val="24"/>
                <w:szCs w:val="24"/>
              </w:rPr>
              <w:t xml:space="preserve"> квартал 2016 года</w:t>
            </w:r>
          </w:p>
        </w:tc>
        <w:tc>
          <w:tcPr>
            <w:tcW w:w="1360" w:type="dxa"/>
          </w:tcPr>
          <w:p w:rsidR="00C81093" w:rsidRPr="006B157F" w:rsidRDefault="00C81093" w:rsidP="00C81093">
            <w:pPr>
              <w:tabs>
                <w:tab w:val="left" w:pos="1178"/>
                <w:tab w:val="left" w:pos="9053"/>
              </w:tabs>
              <w:spacing w:after="0" w:line="240" w:lineRule="auto"/>
              <w:jc w:val="center"/>
              <w:rPr>
                <w:b/>
                <w:color w:val="000000" w:themeColor="text1"/>
                <w:sz w:val="24"/>
                <w:szCs w:val="24"/>
              </w:rPr>
            </w:pPr>
            <w:r w:rsidRPr="006B157F">
              <w:rPr>
                <w:b/>
                <w:color w:val="000000" w:themeColor="text1"/>
                <w:sz w:val="24"/>
                <w:szCs w:val="24"/>
                <w:lang w:val="en-US"/>
              </w:rPr>
              <w:t xml:space="preserve">II </w:t>
            </w:r>
            <w:proofErr w:type="spellStart"/>
            <w:r w:rsidRPr="006B157F">
              <w:rPr>
                <w:b/>
                <w:color w:val="000000" w:themeColor="text1"/>
                <w:sz w:val="24"/>
                <w:szCs w:val="24"/>
                <w:lang w:val="en-US"/>
              </w:rPr>
              <w:t>квартал</w:t>
            </w:r>
            <w:proofErr w:type="spellEnd"/>
            <w:r w:rsidRPr="006B157F">
              <w:rPr>
                <w:b/>
                <w:color w:val="000000" w:themeColor="text1"/>
                <w:sz w:val="24"/>
                <w:szCs w:val="24"/>
                <w:lang w:val="en-US"/>
              </w:rPr>
              <w:t xml:space="preserve"> 2017  </w:t>
            </w:r>
            <w:proofErr w:type="spellStart"/>
            <w:r w:rsidRPr="006B157F">
              <w:rPr>
                <w:b/>
                <w:color w:val="000000" w:themeColor="text1"/>
                <w:sz w:val="24"/>
                <w:szCs w:val="24"/>
                <w:lang w:val="en-US"/>
              </w:rPr>
              <w:t>года</w:t>
            </w:r>
            <w:proofErr w:type="spellEnd"/>
          </w:p>
        </w:tc>
      </w:tr>
      <w:tr w:rsidR="00C81093" w:rsidRPr="006B157F" w:rsidTr="006B157F">
        <w:trPr>
          <w:jc w:val="center"/>
        </w:trPr>
        <w:tc>
          <w:tcPr>
            <w:tcW w:w="811" w:type="dxa"/>
          </w:tcPr>
          <w:p w:rsidR="00C81093" w:rsidRPr="006B157F" w:rsidRDefault="00C81093" w:rsidP="00C81093">
            <w:pPr>
              <w:tabs>
                <w:tab w:val="left" w:pos="1178"/>
                <w:tab w:val="left" w:pos="9053"/>
              </w:tabs>
              <w:spacing w:after="0" w:line="240" w:lineRule="auto"/>
              <w:jc w:val="both"/>
              <w:rPr>
                <w:color w:val="000000" w:themeColor="text1"/>
                <w:sz w:val="24"/>
                <w:szCs w:val="24"/>
              </w:rPr>
            </w:pPr>
            <w:r w:rsidRPr="006B157F">
              <w:rPr>
                <w:color w:val="000000" w:themeColor="text1"/>
                <w:sz w:val="24"/>
                <w:szCs w:val="24"/>
              </w:rPr>
              <w:t>1</w:t>
            </w:r>
          </w:p>
        </w:tc>
        <w:tc>
          <w:tcPr>
            <w:tcW w:w="5534" w:type="dxa"/>
          </w:tcPr>
          <w:p w:rsidR="00C81093" w:rsidRPr="006B157F" w:rsidRDefault="00C81093" w:rsidP="00C81093">
            <w:pPr>
              <w:tabs>
                <w:tab w:val="left" w:pos="1178"/>
                <w:tab w:val="left" w:pos="9053"/>
              </w:tabs>
              <w:spacing w:after="0" w:line="240" w:lineRule="auto"/>
              <w:jc w:val="both"/>
              <w:rPr>
                <w:color w:val="000000" w:themeColor="text1"/>
                <w:sz w:val="24"/>
                <w:szCs w:val="24"/>
              </w:rPr>
            </w:pPr>
            <w:r w:rsidRPr="006B157F">
              <w:rPr>
                <w:color w:val="000000" w:themeColor="text1"/>
                <w:sz w:val="24"/>
                <w:szCs w:val="24"/>
              </w:rPr>
              <w:t>Количество объектов, в отношении которых исполняется полномочие</w:t>
            </w:r>
          </w:p>
        </w:tc>
        <w:tc>
          <w:tcPr>
            <w:tcW w:w="1360" w:type="dxa"/>
          </w:tcPr>
          <w:p w:rsidR="00C81093" w:rsidRPr="006B157F" w:rsidRDefault="00C81093" w:rsidP="00C81093">
            <w:pPr>
              <w:tabs>
                <w:tab w:val="left" w:pos="1178"/>
                <w:tab w:val="left" w:pos="9053"/>
              </w:tabs>
              <w:spacing w:after="0" w:line="240" w:lineRule="auto"/>
              <w:jc w:val="center"/>
              <w:rPr>
                <w:color w:val="000000" w:themeColor="text1"/>
                <w:sz w:val="24"/>
                <w:szCs w:val="24"/>
                <w:lang w:val="en-US"/>
              </w:rPr>
            </w:pPr>
            <w:r w:rsidRPr="006B157F">
              <w:rPr>
                <w:color w:val="000000" w:themeColor="text1"/>
                <w:sz w:val="24"/>
                <w:szCs w:val="24"/>
                <w:lang w:val="en-US"/>
              </w:rPr>
              <w:t>365</w:t>
            </w:r>
          </w:p>
        </w:tc>
        <w:tc>
          <w:tcPr>
            <w:tcW w:w="1360" w:type="dxa"/>
          </w:tcPr>
          <w:p w:rsidR="00C81093" w:rsidRPr="006B157F" w:rsidRDefault="00C81093" w:rsidP="00C81093">
            <w:pPr>
              <w:tabs>
                <w:tab w:val="left" w:pos="1178"/>
                <w:tab w:val="left" w:pos="9053"/>
              </w:tabs>
              <w:spacing w:after="0" w:line="240" w:lineRule="auto"/>
              <w:jc w:val="center"/>
              <w:rPr>
                <w:color w:val="000000" w:themeColor="text1"/>
                <w:sz w:val="24"/>
                <w:szCs w:val="24"/>
              </w:rPr>
            </w:pPr>
            <w:r w:rsidRPr="006B157F">
              <w:rPr>
                <w:color w:val="000000" w:themeColor="text1"/>
                <w:sz w:val="24"/>
                <w:szCs w:val="24"/>
              </w:rPr>
              <w:t>422</w:t>
            </w:r>
          </w:p>
        </w:tc>
      </w:tr>
      <w:tr w:rsidR="00C81093" w:rsidRPr="006B157F" w:rsidTr="006B157F">
        <w:trPr>
          <w:jc w:val="center"/>
        </w:trPr>
        <w:tc>
          <w:tcPr>
            <w:tcW w:w="811" w:type="dxa"/>
          </w:tcPr>
          <w:p w:rsidR="00C81093" w:rsidRPr="006B157F" w:rsidRDefault="00C81093" w:rsidP="00C81093">
            <w:pPr>
              <w:tabs>
                <w:tab w:val="left" w:pos="1178"/>
                <w:tab w:val="left" w:pos="9053"/>
              </w:tabs>
              <w:spacing w:after="0" w:line="240" w:lineRule="auto"/>
              <w:jc w:val="both"/>
              <w:rPr>
                <w:color w:val="000000" w:themeColor="text1"/>
                <w:sz w:val="24"/>
                <w:szCs w:val="24"/>
              </w:rPr>
            </w:pPr>
            <w:r w:rsidRPr="006B157F">
              <w:rPr>
                <w:color w:val="000000" w:themeColor="text1"/>
                <w:sz w:val="24"/>
                <w:szCs w:val="24"/>
              </w:rPr>
              <w:t>2</w:t>
            </w:r>
          </w:p>
        </w:tc>
        <w:tc>
          <w:tcPr>
            <w:tcW w:w="5534" w:type="dxa"/>
          </w:tcPr>
          <w:p w:rsidR="00C81093" w:rsidRPr="006B157F" w:rsidRDefault="00C81093" w:rsidP="00C81093">
            <w:pPr>
              <w:tabs>
                <w:tab w:val="left" w:pos="1178"/>
                <w:tab w:val="left" w:pos="9053"/>
              </w:tabs>
              <w:spacing w:after="0" w:line="240" w:lineRule="auto"/>
              <w:jc w:val="both"/>
              <w:rPr>
                <w:color w:val="000000" w:themeColor="text1"/>
                <w:sz w:val="24"/>
                <w:szCs w:val="24"/>
              </w:rPr>
            </w:pPr>
            <w:r w:rsidRPr="006B157F">
              <w:rPr>
                <w:color w:val="000000" w:themeColor="text1"/>
                <w:sz w:val="24"/>
                <w:szCs w:val="24"/>
              </w:rPr>
              <w:t>Количество сотрудников, в должностных регламентах которых установлено исполнение полномочия</w:t>
            </w:r>
          </w:p>
        </w:tc>
        <w:tc>
          <w:tcPr>
            <w:tcW w:w="1360" w:type="dxa"/>
          </w:tcPr>
          <w:p w:rsidR="00C81093" w:rsidRPr="006B157F" w:rsidRDefault="00C81093" w:rsidP="00C81093">
            <w:pPr>
              <w:tabs>
                <w:tab w:val="left" w:pos="1178"/>
                <w:tab w:val="left" w:pos="9053"/>
              </w:tabs>
              <w:spacing w:after="0" w:line="240" w:lineRule="auto"/>
              <w:jc w:val="center"/>
              <w:rPr>
                <w:color w:val="000000" w:themeColor="text1"/>
                <w:sz w:val="24"/>
                <w:szCs w:val="24"/>
              </w:rPr>
            </w:pPr>
            <w:r w:rsidRPr="006B157F">
              <w:rPr>
                <w:color w:val="000000" w:themeColor="text1"/>
                <w:sz w:val="24"/>
                <w:szCs w:val="24"/>
              </w:rPr>
              <w:t>1</w:t>
            </w:r>
          </w:p>
        </w:tc>
        <w:tc>
          <w:tcPr>
            <w:tcW w:w="1360" w:type="dxa"/>
          </w:tcPr>
          <w:p w:rsidR="00C81093" w:rsidRPr="006B157F" w:rsidRDefault="00C81093" w:rsidP="00C81093">
            <w:pPr>
              <w:tabs>
                <w:tab w:val="left" w:pos="1178"/>
                <w:tab w:val="left" w:pos="9053"/>
              </w:tabs>
              <w:spacing w:after="0" w:line="240" w:lineRule="auto"/>
              <w:jc w:val="center"/>
              <w:rPr>
                <w:color w:val="000000" w:themeColor="text1"/>
                <w:sz w:val="24"/>
                <w:szCs w:val="24"/>
              </w:rPr>
            </w:pPr>
            <w:r w:rsidRPr="006B157F">
              <w:rPr>
                <w:color w:val="000000" w:themeColor="text1"/>
                <w:sz w:val="24"/>
                <w:szCs w:val="24"/>
              </w:rPr>
              <w:t>1</w:t>
            </w:r>
          </w:p>
        </w:tc>
      </w:tr>
      <w:tr w:rsidR="00C81093" w:rsidRPr="006B157F" w:rsidTr="006B157F">
        <w:trPr>
          <w:jc w:val="center"/>
        </w:trPr>
        <w:tc>
          <w:tcPr>
            <w:tcW w:w="811" w:type="dxa"/>
          </w:tcPr>
          <w:p w:rsidR="00C81093" w:rsidRPr="006B157F" w:rsidRDefault="00C81093" w:rsidP="00C81093">
            <w:pPr>
              <w:tabs>
                <w:tab w:val="left" w:pos="1178"/>
                <w:tab w:val="left" w:pos="9053"/>
              </w:tabs>
              <w:spacing w:after="0" w:line="240" w:lineRule="auto"/>
              <w:jc w:val="both"/>
              <w:rPr>
                <w:color w:val="000000" w:themeColor="text1"/>
                <w:sz w:val="24"/>
                <w:szCs w:val="24"/>
              </w:rPr>
            </w:pPr>
            <w:r w:rsidRPr="006B157F">
              <w:rPr>
                <w:color w:val="000000" w:themeColor="text1"/>
                <w:sz w:val="24"/>
                <w:szCs w:val="24"/>
              </w:rPr>
              <w:t>3</w:t>
            </w:r>
          </w:p>
        </w:tc>
        <w:tc>
          <w:tcPr>
            <w:tcW w:w="5534" w:type="dxa"/>
          </w:tcPr>
          <w:p w:rsidR="00C81093" w:rsidRPr="006B157F" w:rsidRDefault="00C81093" w:rsidP="00C81093">
            <w:pPr>
              <w:tabs>
                <w:tab w:val="left" w:pos="1178"/>
                <w:tab w:val="left" w:pos="9053"/>
              </w:tabs>
              <w:spacing w:after="0" w:line="240" w:lineRule="auto"/>
              <w:jc w:val="both"/>
              <w:rPr>
                <w:color w:val="000000" w:themeColor="text1"/>
                <w:sz w:val="24"/>
                <w:szCs w:val="24"/>
              </w:rPr>
            </w:pPr>
            <w:r w:rsidRPr="006B157F">
              <w:rPr>
                <w:color w:val="000000" w:themeColor="text1"/>
                <w:sz w:val="24"/>
                <w:szCs w:val="24"/>
              </w:rPr>
              <w:t>Количество запланированных на II квартал мероприятий</w:t>
            </w:r>
          </w:p>
        </w:tc>
        <w:tc>
          <w:tcPr>
            <w:tcW w:w="1360" w:type="dxa"/>
          </w:tcPr>
          <w:p w:rsidR="00C81093" w:rsidRPr="006B157F" w:rsidRDefault="00C81093" w:rsidP="00C81093">
            <w:pPr>
              <w:tabs>
                <w:tab w:val="left" w:pos="1178"/>
                <w:tab w:val="left" w:pos="9053"/>
              </w:tabs>
              <w:spacing w:after="0" w:line="240" w:lineRule="auto"/>
              <w:jc w:val="center"/>
              <w:rPr>
                <w:color w:val="000000" w:themeColor="text1"/>
                <w:sz w:val="24"/>
                <w:szCs w:val="24"/>
              </w:rPr>
            </w:pPr>
            <w:r w:rsidRPr="006B157F">
              <w:rPr>
                <w:color w:val="000000" w:themeColor="text1"/>
                <w:sz w:val="24"/>
                <w:szCs w:val="24"/>
              </w:rPr>
              <w:t>1</w:t>
            </w:r>
          </w:p>
        </w:tc>
        <w:tc>
          <w:tcPr>
            <w:tcW w:w="1360" w:type="dxa"/>
          </w:tcPr>
          <w:p w:rsidR="00C81093" w:rsidRPr="006B157F" w:rsidRDefault="00C81093" w:rsidP="00C81093">
            <w:pPr>
              <w:tabs>
                <w:tab w:val="left" w:pos="1178"/>
                <w:tab w:val="left" w:pos="9053"/>
              </w:tabs>
              <w:spacing w:after="0" w:line="240" w:lineRule="auto"/>
              <w:jc w:val="center"/>
              <w:rPr>
                <w:color w:val="000000" w:themeColor="text1"/>
                <w:sz w:val="24"/>
                <w:szCs w:val="24"/>
              </w:rPr>
            </w:pPr>
            <w:r w:rsidRPr="006B157F">
              <w:rPr>
                <w:color w:val="000000" w:themeColor="text1"/>
                <w:sz w:val="24"/>
                <w:szCs w:val="24"/>
              </w:rPr>
              <w:t>1</w:t>
            </w:r>
          </w:p>
        </w:tc>
      </w:tr>
      <w:tr w:rsidR="00C81093" w:rsidRPr="006B157F" w:rsidTr="006B157F">
        <w:trPr>
          <w:jc w:val="center"/>
        </w:trPr>
        <w:tc>
          <w:tcPr>
            <w:tcW w:w="811" w:type="dxa"/>
          </w:tcPr>
          <w:p w:rsidR="00C81093" w:rsidRPr="006B157F" w:rsidRDefault="00C81093" w:rsidP="00C81093">
            <w:pPr>
              <w:tabs>
                <w:tab w:val="left" w:pos="1178"/>
                <w:tab w:val="left" w:pos="9053"/>
              </w:tabs>
              <w:spacing w:after="0" w:line="240" w:lineRule="auto"/>
              <w:jc w:val="both"/>
              <w:rPr>
                <w:color w:val="000000" w:themeColor="text1"/>
                <w:sz w:val="24"/>
                <w:szCs w:val="24"/>
              </w:rPr>
            </w:pPr>
            <w:r w:rsidRPr="006B157F">
              <w:rPr>
                <w:color w:val="000000" w:themeColor="text1"/>
                <w:sz w:val="24"/>
                <w:szCs w:val="24"/>
              </w:rPr>
              <w:t>4</w:t>
            </w:r>
          </w:p>
        </w:tc>
        <w:tc>
          <w:tcPr>
            <w:tcW w:w="5534" w:type="dxa"/>
          </w:tcPr>
          <w:p w:rsidR="00C81093" w:rsidRPr="006B157F" w:rsidRDefault="00C81093" w:rsidP="00C81093">
            <w:pPr>
              <w:tabs>
                <w:tab w:val="left" w:pos="1178"/>
                <w:tab w:val="left" w:pos="9053"/>
              </w:tabs>
              <w:spacing w:after="0" w:line="240" w:lineRule="auto"/>
              <w:jc w:val="both"/>
              <w:rPr>
                <w:color w:val="000000" w:themeColor="text1"/>
                <w:sz w:val="24"/>
                <w:szCs w:val="24"/>
              </w:rPr>
            </w:pPr>
            <w:r w:rsidRPr="006B157F">
              <w:rPr>
                <w:color w:val="000000" w:themeColor="text1"/>
                <w:sz w:val="24"/>
                <w:szCs w:val="24"/>
              </w:rPr>
              <w:t>Количество проведенных плановых мероприятий в II квартале</w:t>
            </w:r>
          </w:p>
        </w:tc>
        <w:tc>
          <w:tcPr>
            <w:tcW w:w="1360" w:type="dxa"/>
          </w:tcPr>
          <w:p w:rsidR="00C81093" w:rsidRPr="006B157F" w:rsidRDefault="00C81093" w:rsidP="00C81093">
            <w:pPr>
              <w:tabs>
                <w:tab w:val="left" w:pos="1178"/>
                <w:tab w:val="left" w:pos="9053"/>
              </w:tabs>
              <w:spacing w:after="0" w:line="240" w:lineRule="auto"/>
              <w:jc w:val="center"/>
              <w:rPr>
                <w:color w:val="000000" w:themeColor="text1"/>
                <w:sz w:val="24"/>
                <w:szCs w:val="24"/>
              </w:rPr>
            </w:pPr>
            <w:r w:rsidRPr="006B157F">
              <w:rPr>
                <w:color w:val="000000" w:themeColor="text1"/>
                <w:sz w:val="24"/>
                <w:szCs w:val="24"/>
              </w:rPr>
              <w:t>1</w:t>
            </w:r>
          </w:p>
        </w:tc>
        <w:tc>
          <w:tcPr>
            <w:tcW w:w="1360" w:type="dxa"/>
          </w:tcPr>
          <w:p w:rsidR="00C81093" w:rsidRPr="006B157F" w:rsidRDefault="00C81093" w:rsidP="00C81093">
            <w:pPr>
              <w:tabs>
                <w:tab w:val="left" w:pos="1178"/>
                <w:tab w:val="left" w:pos="9053"/>
              </w:tabs>
              <w:spacing w:after="0" w:line="240" w:lineRule="auto"/>
              <w:jc w:val="center"/>
              <w:rPr>
                <w:color w:val="000000" w:themeColor="text1"/>
                <w:sz w:val="24"/>
                <w:szCs w:val="24"/>
              </w:rPr>
            </w:pPr>
            <w:r w:rsidRPr="006B157F">
              <w:rPr>
                <w:color w:val="000000" w:themeColor="text1"/>
                <w:sz w:val="24"/>
                <w:szCs w:val="24"/>
              </w:rPr>
              <w:t>1</w:t>
            </w:r>
          </w:p>
        </w:tc>
      </w:tr>
      <w:tr w:rsidR="00C81093" w:rsidRPr="006B157F" w:rsidTr="006B157F">
        <w:trPr>
          <w:jc w:val="center"/>
        </w:trPr>
        <w:tc>
          <w:tcPr>
            <w:tcW w:w="811" w:type="dxa"/>
          </w:tcPr>
          <w:p w:rsidR="00C81093" w:rsidRPr="006B157F" w:rsidRDefault="00C81093" w:rsidP="00C81093">
            <w:pPr>
              <w:tabs>
                <w:tab w:val="left" w:pos="1178"/>
                <w:tab w:val="left" w:pos="9053"/>
              </w:tabs>
              <w:spacing w:after="0" w:line="240" w:lineRule="auto"/>
              <w:jc w:val="both"/>
              <w:rPr>
                <w:color w:val="000000" w:themeColor="text1"/>
                <w:sz w:val="24"/>
                <w:szCs w:val="24"/>
              </w:rPr>
            </w:pPr>
            <w:r w:rsidRPr="006B157F">
              <w:rPr>
                <w:color w:val="000000" w:themeColor="text1"/>
                <w:sz w:val="24"/>
                <w:szCs w:val="24"/>
              </w:rPr>
              <w:t>5</w:t>
            </w:r>
          </w:p>
        </w:tc>
        <w:tc>
          <w:tcPr>
            <w:tcW w:w="5534" w:type="dxa"/>
          </w:tcPr>
          <w:p w:rsidR="00C81093" w:rsidRPr="006B157F" w:rsidRDefault="00C81093" w:rsidP="00C81093">
            <w:pPr>
              <w:tabs>
                <w:tab w:val="left" w:pos="1178"/>
                <w:tab w:val="left" w:pos="9053"/>
              </w:tabs>
              <w:spacing w:after="0" w:line="240" w:lineRule="auto"/>
              <w:jc w:val="both"/>
              <w:rPr>
                <w:color w:val="000000" w:themeColor="text1"/>
                <w:sz w:val="24"/>
                <w:szCs w:val="24"/>
              </w:rPr>
            </w:pPr>
            <w:r w:rsidRPr="006B157F">
              <w:rPr>
                <w:color w:val="000000" w:themeColor="text1"/>
                <w:sz w:val="24"/>
                <w:szCs w:val="24"/>
              </w:rPr>
              <w:t>Количество отмененных плановых мероприятий в II квартале (в примечаниях указать причины отмены)</w:t>
            </w:r>
          </w:p>
        </w:tc>
        <w:tc>
          <w:tcPr>
            <w:tcW w:w="1360" w:type="dxa"/>
          </w:tcPr>
          <w:p w:rsidR="00C81093" w:rsidRPr="006B157F" w:rsidRDefault="00C81093" w:rsidP="00C81093">
            <w:pPr>
              <w:tabs>
                <w:tab w:val="left" w:pos="1178"/>
                <w:tab w:val="left" w:pos="9053"/>
              </w:tabs>
              <w:spacing w:after="0" w:line="240" w:lineRule="auto"/>
              <w:jc w:val="center"/>
              <w:rPr>
                <w:color w:val="000000" w:themeColor="text1"/>
                <w:sz w:val="24"/>
                <w:szCs w:val="24"/>
              </w:rPr>
            </w:pPr>
            <w:r w:rsidRPr="006B157F">
              <w:rPr>
                <w:color w:val="000000" w:themeColor="text1"/>
                <w:sz w:val="24"/>
                <w:szCs w:val="24"/>
              </w:rPr>
              <w:t>0</w:t>
            </w:r>
          </w:p>
        </w:tc>
        <w:tc>
          <w:tcPr>
            <w:tcW w:w="1360" w:type="dxa"/>
          </w:tcPr>
          <w:p w:rsidR="00C81093" w:rsidRPr="006B157F" w:rsidRDefault="00C81093" w:rsidP="00C81093">
            <w:pPr>
              <w:tabs>
                <w:tab w:val="left" w:pos="1178"/>
                <w:tab w:val="left" w:pos="9053"/>
              </w:tabs>
              <w:spacing w:after="0" w:line="240" w:lineRule="auto"/>
              <w:jc w:val="center"/>
              <w:rPr>
                <w:color w:val="000000" w:themeColor="text1"/>
                <w:sz w:val="24"/>
                <w:szCs w:val="24"/>
              </w:rPr>
            </w:pPr>
            <w:r w:rsidRPr="006B157F">
              <w:rPr>
                <w:color w:val="000000" w:themeColor="text1"/>
                <w:sz w:val="24"/>
                <w:szCs w:val="24"/>
              </w:rPr>
              <w:t>0</w:t>
            </w:r>
          </w:p>
        </w:tc>
      </w:tr>
      <w:tr w:rsidR="00C81093" w:rsidRPr="006B157F" w:rsidTr="006B157F">
        <w:trPr>
          <w:jc w:val="center"/>
        </w:trPr>
        <w:tc>
          <w:tcPr>
            <w:tcW w:w="811" w:type="dxa"/>
          </w:tcPr>
          <w:p w:rsidR="00C81093" w:rsidRPr="006B157F" w:rsidRDefault="00C81093" w:rsidP="00C81093">
            <w:pPr>
              <w:tabs>
                <w:tab w:val="left" w:pos="1178"/>
                <w:tab w:val="left" w:pos="9053"/>
              </w:tabs>
              <w:spacing w:after="0" w:line="240" w:lineRule="auto"/>
              <w:jc w:val="both"/>
              <w:rPr>
                <w:color w:val="000000" w:themeColor="text1"/>
                <w:sz w:val="24"/>
                <w:szCs w:val="24"/>
              </w:rPr>
            </w:pPr>
            <w:r w:rsidRPr="006B157F">
              <w:rPr>
                <w:color w:val="000000" w:themeColor="text1"/>
                <w:sz w:val="24"/>
                <w:szCs w:val="24"/>
              </w:rPr>
              <w:t>6</w:t>
            </w:r>
          </w:p>
        </w:tc>
        <w:tc>
          <w:tcPr>
            <w:tcW w:w="5534" w:type="dxa"/>
          </w:tcPr>
          <w:p w:rsidR="00C81093" w:rsidRPr="006B157F" w:rsidRDefault="00C81093" w:rsidP="00C81093">
            <w:pPr>
              <w:tabs>
                <w:tab w:val="left" w:pos="1178"/>
                <w:tab w:val="left" w:pos="9053"/>
              </w:tabs>
              <w:spacing w:after="0" w:line="240" w:lineRule="auto"/>
              <w:jc w:val="both"/>
              <w:rPr>
                <w:color w:val="000000" w:themeColor="text1"/>
                <w:sz w:val="24"/>
                <w:szCs w:val="24"/>
              </w:rPr>
            </w:pPr>
            <w:r w:rsidRPr="006B157F">
              <w:rPr>
                <w:color w:val="000000" w:themeColor="text1"/>
                <w:sz w:val="24"/>
                <w:szCs w:val="24"/>
              </w:rPr>
              <w:t>Количество проведенных внеплановых мероприятий в II квартале</w:t>
            </w:r>
          </w:p>
        </w:tc>
        <w:tc>
          <w:tcPr>
            <w:tcW w:w="1360" w:type="dxa"/>
          </w:tcPr>
          <w:p w:rsidR="00C81093" w:rsidRPr="006B157F" w:rsidRDefault="00C81093" w:rsidP="00C81093">
            <w:pPr>
              <w:tabs>
                <w:tab w:val="left" w:pos="1178"/>
                <w:tab w:val="left" w:pos="9053"/>
              </w:tabs>
              <w:spacing w:after="0" w:line="240" w:lineRule="auto"/>
              <w:jc w:val="center"/>
              <w:rPr>
                <w:color w:val="000000" w:themeColor="text1"/>
                <w:sz w:val="24"/>
                <w:szCs w:val="24"/>
              </w:rPr>
            </w:pPr>
            <w:r w:rsidRPr="006B157F">
              <w:rPr>
                <w:color w:val="000000" w:themeColor="text1"/>
                <w:sz w:val="24"/>
                <w:szCs w:val="24"/>
              </w:rPr>
              <w:t>0</w:t>
            </w:r>
          </w:p>
        </w:tc>
        <w:tc>
          <w:tcPr>
            <w:tcW w:w="1360" w:type="dxa"/>
          </w:tcPr>
          <w:p w:rsidR="00C81093" w:rsidRPr="006B157F" w:rsidRDefault="00C81093" w:rsidP="00C81093">
            <w:pPr>
              <w:tabs>
                <w:tab w:val="left" w:pos="1178"/>
                <w:tab w:val="left" w:pos="9053"/>
              </w:tabs>
              <w:spacing w:after="0" w:line="240" w:lineRule="auto"/>
              <w:jc w:val="center"/>
              <w:rPr>
                <w:color w:val="000000" w:themeColor="text1"/>
                <w:sz w:val="24"/>
                <w:szCs w:val="24"/>
              </w:rPr>
            </w:pPr>
            <w:r w:rsidRPr="006B157F">
              <w:rPr>
                <w:color w:val="000000" w:themeColor="text1"/>
                <w:sz w:val="24"/>
                <w:szCs w:val="24"/>
              </w:rPr>
              <w:t>0</w:t>
            </w:r>
          </w:p>
        </w:tc>
      </w:tr>
      <w:tr w:rsidR="00C81093" w:rsidRPr="006B157F" w:rsidTr="006B157F">
        <w:trPr>
          <w:jc w:val="center"/>
        </w:trPr>
        <w:tc>
          <w:tcPr>
            <w:tcW w:w="811" w:type="dxa"/>
          </w:tcPr>
          <w:p w:rsidR="00C81093" w:rsidRPr="006B157F" w:rsidRDefault="00C81093" w:rsidP="00C81093">
            <w:pPr>
              <w:tabs>
                <w:tab w:val="left" w:pos="1178"/>
                <w:tab w:val="left" w:pos="9053"/>
              </w:tabs>
              <w:spacing w:after="0" w:line="240" w:lineRule="auto"/>
              <w:jc w:val="both"/>
              <w:rPr>
                <w:color w:val="000000" w:themeColor="text1"/>
                <w:sz w:val="24"/>
                <w:szCs w:val="24"/>
              </w:rPr>
            </w:pPr>
            <w:r w:rsidRPr="006B157F">
              <w:rPr>
                <w:color w:val="000000" w:themeColor="text1"/>
                <w:sz w:val="24"/>
                <w:szCs w:val="24"/>
              </w:rPr>
              <w:t>7</w:t>
            </w:r>
          </w:p>
        </w:tc>
        <w:tc>
          <w:tcPr>
            <w:tcW w:w="5534" w:type="dxa"/>
          </w:tcPr>
          <w:p w:rsidR="00C81093" w:rsidRPr="006B157F" w:rsidRDefault="00C81093" w:rsidP="00C81093">
            <w:pPr>
              <w:tabs>
                <w:tab w:val="left" w:pos="1178"/>
                <w:tab w:val="left" w:pos="9053"/>
              </w:tabs>
              <w:spacing w:after="0" w:line="240" w:lineRule="auto"/>
              <w:jc w:val="both"/>
              <w:rPr>
                <w:color w:val="000000" w:themeColor="text1"/>
                <w:sz w:val="24"/>
                <w:szCs w:val="24"/>
              </w:rPr>
            </w:pPr>
            <w:r w:rsidRPr="006B157F">
              <w:rPr>
                <w:color w:val="000000" w:themeColor="text1"/>
                <w:sz w:val="24"/>
                <w:szCs w:val="24"/>
              </w:rPr>
              <w:t>Количество направленных в органы прокуратуры заявлений о согласовании проведения проверок</w:t>
            </w:r>
          </w:p>
        </w:tc>
        <w:tc>
          <w:tcPr>
            <w:tcW w:w="1360" w:type="dxa"/>
          </w:tcPr>
          <w:p w:rsidR="00C81093" w:rsidRPr="006B157F" w:rsidRDefault="00C81093" w:rsidP="00C81093">
            <w:pPr>
              <w:tabs>
                <w:tab w:val="left" w:pos="1178"/>
                <w:tab w:val="left" w:pos="9053"/>
              </w:tabs>
              <w:spacing w:after="0" w:line="240" w:lineRule="auto"/>
              <w:jc w:val="center"/>
              <w:rPr>
                <w:color w:val="000000" w:themeColor="text1"/>
                <w:sz w:val="24"/>
                <w:szCs w:val="24"/>
              </w:rPr>
            </w:pPr>
            <w:r w:rsidRPr="006B157F">
              <w:rPr>
                <w:color w:val="000000" w:themeColor="text1"/>
                <w:sz w:val="24"/>
                <w:szCs w:val="24"/>
              </w:rPr>
              <w:t>0</w:t>
            </w:r>
          </w:p>
        </w:tc>
        <w:tc>
          <w:tcPr>
            <w:tcW w:w="1360" w:type="dxa"/>
          </w:tcPr>
          <w:p w:rsidR="00C81093" w:rsidRPr="006B157F" w:rsidRDefault="00C81093" w:rsidP="00C81093">
            <w:pPr>
              <w:tabs>
                <w:tab w:val="left" w:pos="1178"/>
                <w:tab w:val="left" w:pos="9053"/>
              </w:tabs>
              <w:spacing w:after="0" w:line="240" w:lineRule="auto"/>
              <w:jc w:val="center"/>
              <w:rPr>
                <w:color w:val="000000" w:themeColor="text1"/>
                <w:sz w:val="24"/>
                <w:szCs w:val="24"/>
              </w:rPr>
            </w:pPr>
            <w:r w:rsidRPr="006B157F">
              <w:rPr>
                <w:color w:val="000000" w:themeColor="text1"/>
                <w:sz w:val="24"/>
                <w:szCs w:val="24"/>
              </w:rPr>
              <w:t>0</w:t>
            </w:r>
          </w:p>
        </w:tc>
      </w:tr>
      <w:tr w:rsidR="00C81093" w:rsidRPr="006B157F" w:rsidTr="006B157F">
        <w:trPr>
          <w:jc w:val="center"/>
        </w:trPr>
        <w:tc>
          <w:tcPr>
            <w:tcW w:w="811" w:type="dxa"/>
          </w:tcPr>
          <w:p w:rsidR="00C81093" w:rsidRPr="006B157F" w:rsidRDefault="00C81093" w:rsidP="00C81093">
            <w:pPr>
              <w:tabs>
                <w:tab w:val="left" w:pos="1178"/>
                <w:tab w:val="left" w:pos="9053"/>
              </w:tabs>
              <w:spacing w:after="0" w:line="240" w:lineRule="auto"/>
              <w:jc w:val="both"/>
              <w:rPr>
                <w:color w:val="000000" w:themeColor="text1"/>
                <w:sz w:val="24"/>
                <w:szCs w:val="24"/>
              </w:rPr>
            </w:pPr>
            <w:r w:rsidRPr="006B157F">
              <w:rPr>
                <w:color w:val="000000" w:themeColor="text1"/>
                <w:sz w:val="24"/>
                <w:szCs w:val="24"/>
              </w:rPr>
              <w:t>8</w:t>
            </w:r>
          </w:p>
        </w:tc>
        <w:tc>
          <w:tcPr>
            <w:tcW w:w="5534" w:type="dxa"/>
          </w:tcPr>
          <w:p w:rsidR="00C81093" w:rsidRPr="006B157F" w:rsidRDefault="00C81093" w:rsidP="00C81093">
            <w:pPr>
              <w:tabs>
                <w:tab w:val="left" w:pos="1178"/>
                <w:tab w:val="left" w:pos="9053"/>
              </w:tabs>
              <w:spacing w:after="0" w:line="240" w:lineRule="auto"/>
              <w:jc w:val="both"/>
              <w:rPr>
                <w:color w:val="000000" w:themeColor="text1"/>
                <w:sz w:val="24"/>
                <w:szCs w:val="24"/>
              </w:rPr>
            </w:pPr>
            <w:r w:rsidRPr="006B157F">
              <w:rPr>
                <w:color w:val="000000" w:themeColor="text1"/>
                <w:sz w:val="24"/>
                <w:szCs w:val="24"/>
              </w:rPr>
              <w:t>Количество отказов органов прокуратуры в согласовании проведения проверок</w:t>
            </w:r>
          </w:p>
        </w:tc>
        <w:tc>
          <w:tcPr>
            <w:tcW w:w="1360" w:type="dxa"/>
          </w:tcPr>
          <w:p w:rsidR="00C81093" w:rsidRPr="006B157F" w:rsidRDefault="00C81093" w:rsidP="00C81093">
            <w:pPr>
              <w:tabs>
                <w:tab w:val="left" w:pos="1178"/>
                <w:tab w:val="left" w:pos="9053"/>
              </w:tabs>
              <w:spacing w:after="0" w:line="240" w:lineRule="auto"/>
              <w:jc w:val="center"/>
              <w:rPr>
                <w:color w:val="000000" w:themeColor="text1"/>
                <w:sz w:val="24"/>
                <w:szCs w:val="24"/>
              </w:rPr>
            </w:pPr>
            <w:r w:rsidRPr="006B157F">
              <w:rPr>
                <w:color w:val="000000" w:themeColor="text1"/>
                <w:sz w:val="24"/>
                <w:szCs w:val="24"/>
              </w:rPr>
              <w:t>0</w:t>
            </w:r>
          </w:p>
        </w:tc>
        <w:tc>
          <w:tcPr>
            <w:tcW w:w="1360" w:type="dxa"/>
          </w:tcPr>
          <w:p w:rsidR="00C81093" w:rsidRPr="006B157F" w:rsidRDefault="00C81093" w:rsidP="00C81093">
            <w:pPr>
              <w:tabs>
                <w:tab w:val="left" w:pos="1178"/>
                <w:tab w:val="left" w:pos="9053"/>
              </w:tabs>
              <w:spacing w:after="0" w:line="240" w:lineRule="auto"/>
              <w:jc w:val="center"/>
              <w:rPr>
                <w:color w:val="000000" w:themeColor="text1"/>
                <w:sz w:val="24"/>
                <w:szCs w:val="24"/>
              </w:rPr>
            </w:pPr>
            <w:r w:rsidRPr="006B157F">
              <w:rPr>
                <w:color w:val="000000" w:themeColor="text1"/>
                <w:sz w:val="24"/>
                <w:szCs w:val="24"/>
              </w:rPr>
              <w:t>0</w:t>
            </w:r>
          </w:p>
        </w:tc>
      </w:tr>
      <w:tr w:rsidR="00C81093" w:rsidRPr="006B157F" w:rsidTr="006B157F">
        <w:trPr>
          <w:jc w:val="center"/>
        </w:trPr>
        <w:tc>
          <w:tcPr>
            <w:tcW w:w="811" w:type="dxa"/>
          </w:tcPr>
          <w:p w:rsidR="00C81093" w:rsidRPr="006B157F" w:rsidRDefault="00C81093" w:rsidP="00C81093">
            <w:pPr>
              <w:tabs>
                <w:tab w:val="left" w:pos="1178"/>
                <w:tab w:val="left" w:pos="9053"/>
              </w:tabs>
              <w:spacing w:after="0" w:line="240" w:lineRule="auto"/>
              <w:jc w:val="both"/>
              <w:rPr>
                <w:color w:val="000000" w:themeColor="text1"/>
                <w:sz w:val="24"/>
                <w:szCs w:val="24"/>
              </w:rPr>
            </w:pPr>
            <w:r w:rsidRPr="006B157F">
              <w:rPr>
                <w:color w:val="000000" w:themeColor="text1"/>
                <w:sz w:val="24"/>
                <w:szCs w:val="24"/>
              </w:rPr>
              <w:t>9</w:t>
            </w:r>
          </w:p>
        </w:tc>
        <w:tc>
          <w:tcPr>
            <w:tcW w:w="5534" w:type="dxa"/>
          </w:tcPr>
          <w:p w:rsidR="00C81093" w:rsidRPr="006B157F" w:rsidRDefault="00C81093" w:rsidP="00C81093">
            <w:pPr>
              <w:tabs>
                <w:tab w:val="left" w:pos="1178"/>
                <w:tab w:val="left" w:pos="9053"/>
              </w:tabs>
              <w:spacing w:after="0" w:line="240" w:lineRule="auto"/>
              <w:jc w:val="both"/>
              <w:rPr>
                <w:color w:val="000000" w:themeColor="text1"/>
                <w:sz w:val="24"/>
                <w:szCs w:val="24"/>
              </w:rPr>
            </w:pPr>
            <w:r w:rsidRPr="006B157F">
              <w:rPr>
                <w:color w:val="000000" w:themeColor="text1"/>
                <w:sz w:val="24"/>
                <w:szCs w:val="24"/>
              </w:rPr>
              <w:t>Количество выявленных нарушений обязательных требований и лицензионных условий</w:t>
            </w:r>
          </w:p>
        </w:tc>
        <w:tc>
          <w:tcPr>
            <w:tcW w:w="1360" w:type="dxa"/>
          </w:tcPr>
          <w:p w:rsidR="00C81093" w:rsidRPr="006B157F" w:rsidRDefault="00C81093" w:rsidP="00C81093">
            <w:pPr>
              <w:tabs>
                <w:tab w:val="left" w:pos="1178"/>
                <w:tab w:val="left" w:pos="9053"/>
              </w:tabs>
              <w:spacing w:after="0" w:line="240" w:lineRule="auto"/>
              <w:jc w:val="center"/>
              <w:rPr>
                <w:color w:val="000000" w:themeColor="text1"/>
                <w:sz w:val="24"/>
                <w:szCs w:val="24"/>
              </w:rPr>
            </w:pPr>
            <w:r w:rsidRPr="006B157F">
              <w:rPr>
                <w:color w:val="000000" w:themeColor="text1"/>
                <w:sz w:val="24"/>
                <w:szCs w:val="24"/>
              </w:rPr>
              <w:t>1</w:t>
            </w:r>
          </w:p>
        </w:tc>
        <w:tc>
          <w:tcPr>
            <w:tcW w:w="1360" w:type="dxa"/>
          </w:tcPr>
          <w:p w:rsidR="00C81093" w:rsidRPr="006B157F" w:rsidRDefault="00C81093" w:rsidP="00C81093">
            <w:pPr>
              <w:tabs>
                <w:tab w:val="left" w:pos="1178"/>
                <w:tab w:val="left" w:pos="9053"/>
              </w:tabs>
              <w:spacing w:after="0" w:line="240" w:lineRule="auto"/>
              <w:jc w:val="center"/>
              <w:rPr>
                <w:color w:val="000000" w:themeColor="text1"/>
                <w:sz w:val="24"/>
                <w:szCs w:val="24"/>
              </w:rPr>
            </w:pPr>
            <w:r w:rsidRPr="006B157F">
              <w:rPr>
                <w:color w:val="000000" w:themeColor="text1"/>
                <w:sz w:val="24"/>
                <w:szCs w:val="24"/>
              </w:rPr>
              <w:t>1</w:t>
            </w:r>
          </w:p>
        </w:tc>
      </w:tr>
      <w:tr w:rsidR="00C81093" w:rsidRPr="006B157F" w:rsidTr="006B157F">
        <w:trPr>
          <w:jc w:val="center"/>
        </w:trPr>
        <w:tc>
          <w:tcPr>
            <w:tcW w:w="811" w:type="dxa"/>
          </w:tcPr>
          <w:p w:rsidR="00C81093" w:rsidRPr="006B157F" w:rsidRDefault="00C81093" w:rsidP="00C81093">
            <w:pPr>
              <w:tabs>
                <w:tab w:val="left" w:pos="1178"/>
                <w:tab w:val="left" w:pos="9053"/>
              </w:tabs>
              <w:spacing w:after="0" w:line="240" w:lineRule="auto"/>
              <w:jc w:val="both"/>
              <w:rPr>
                <w:color w:val="000000" w:themeColor="text1"/>
                <w:sz w:val="24"/>
                <w:szCs w:val="24"/>
              </w:rPr>
            </w:pPr>
            <w:r w:rsidRPr="006B157F">
              <w:rPr>
                <w:color w:val="000000" w:themeColor="text1"/>
                <w:sz w:val="24"/>
                <w:szCs w:val="24"/>
              </w:rPr>
              <w:t>10</w:t>
            </w:r>
          </w:p>
        </w:tc>
        <w:tc>
          <w:tcPr>
            <w:tcW w:w="5534" w:type="dxa"/>
          </w:tcPr>
          <w:p w:rsidR="00C81093" w:rsidRPr="006B157F" w:rsidRDefault="00C81093" w:rsidP="00C81093">
            <w:pPr>
              <w:tabs>
                <w:tab w:val="left" w:pos="1178"/>
                <w:tab w:val="left" w:pos="9053"/>
              </w:tabs>
              <w:spacing w:after="0" w:line="240" w:lineRule="auto"/>
              <w:jc w:val="both"/>
              <w:rPr>
                <w:color w:val="000000" w:themeColor="text1"/>
                <w:sz w:val="24"/>
                <w:szCs w:val="24"/>
              </w:rPr>
            </w:pPr>
            <w:r w:rsidRPr="006B157F">
              <w:rPr>
                <w:color w:val="000000" w:themeColor="text1"/>
                <w:sz w:val="24"/>
                <w:szCs w:val="24"/>
              </w:rPr>
              <w:t>Количество выявленных нарушений обязательных требований и лицензионных условий из расчёта на 1 проверку</w:t>
            </w:r>
          </w:p>
        </w:tc>
        <w:tc>
          <w:tcPr>
            <w:tcW w:w="1360" w:type="dxa"/>
          </w:tcPr>
          <w:p w:rsidR="00C81093" w:rsidRPr="006B157F" w:rsidRDefault="00C81093" w:rsidP="00C81093">
            <w:pPr>
              <w:tabs>
                <w:tab w:val="left" w:pos="1178"/>
                <w:tab w:val="left" w:pos="9053"/>
              </w:tabs>
              <w:spacing w:after="0" w:line="240" w:lineRule="auto"/>
              <w:jc w:val="center"/>
              <w:rPr>
                <w:color w:val="000000" w:themeColor="text1"/>
                <w:sz w:val="24"/>
                <w:szCs w:val="24"/>
              </w:rPr>
            </w:pPr>
            <w:r w:rsidRPr="006B157F">
              <w:rPr>
                <w:color w:val="000000" w:themeColor="text1"/>
                <w:sz w:val="24"/>
                <w:szCs w:val="24"/>
              </w:rPr>
              <w:t>1</w:t>
            </w:r>
          </w:p>
        </w:tc>
        <w:tc>
          <w:tcPr>
            <w:tcW w:w="1360" w:type="dxa"/>
          </w:tcPr>
          <w:p w:rsidR="00C81093" w:rsidRPr="006B157F" w:rsidRDefault="00C81093" w:rsidP="00C81093">
            <w:pPr>
              <w:tabs>
                <w:tab w:val="left" w:pos="1178"/>
                <w:tab w:val="left" w:pos="9053"/>
              </w:tabs>
              <w:spacing w:after="0" w:line="240" w:lineRule="auto"/>
              <w:jc w:val="center"/>
              <w:rPr>
                <w:color w:val="000000" w:themeColor="text1"/>
                <w:sz w:val="24"/>
                <w:szCs w:val="24"/>
              </w:rPr>
            </w:pPr>
            <w:r w:rsidRPr="006B157F">
              <w:rPr>
                <w:color w:val="000000" w:themeColor="text1"/>
                <w:sz w:val="24"/>
                <w:szCs w:val="24"/>
              </w:rPr>
              <w:t>1</w:t>
            </w:r>
          </w:p>
        </w:tc>
      </w:tr>
      <w:tr w:rsidR="00C81093" w:rsidRPr="006B157F" w:rsidTr="006B157F">
        <w:trPr>
          <w:jc w:val="center"/>
        </w:trPr>
        <w:tc>
          <w:tcPr>
            <w:tcW w:w="811" w:type="dxa"/>
          </w:tcPr>
          <w:p w:rsidR="00C81093" w:rsidRPr="006B157F" w:rsidRDefault="00C81093" w:rsidP="00C81093">
            <w:pPr>
              <w:tabs>
                <w:tab w:val="left" w:pos="1178"/>
                <w:tab w:val="left" w:pos="9053"/>
              </w:tabs>
              <w:spacing w:after="0" w:line="240" w:lineRule="auto"/>
              <w:jc w:val="both"/>
              <w:rPr>
                <w:color w:val="000000" w:themeColor="text1"/>
                <w:sz w:val="24"/>
                <w:szCs w:val="24"/>
              </w:rPr>
            </w:pPr>
            <w:r w:rsidRPr="006B157F">
              <w:rPr>
                <w:color w:val="000000" w:themeColor="text1"/>
                <w:sz w:val="24"/>
                <w:szCs w:val="24"/>
              </w:rPr>
              <w:t>11</w:t>
            </w:r>
          </w:p>
        </w:tc>
        <w:tc>
          <w:tcPr>
            <w:tcW w:w="5534" w:type="dxa"/>
          </w:tcPr>
          <w:p w:rsidR="00C81093" w:rsidRPr="006B157F" w:rsidRDefault="00C81093" w:rsidP="00C81093">
            <w:pPr>
              <w:tabs>
                <w:tab w:val="left" w:pos="1178"/>
                <w:tab w:val="left" w:pos="9053"/>
              </w:tabs>
              <w:spacing w:after="0" w:line="240" w:lineRule="auto"/>
              <w:jc w:val="both"/>
              <w:rPr>
                <w:color w:val="000000" w:themeColor="text1"/>
                <w:sz w:val="24"/>
                <w:szCs w:val="24"/>
              </w:rPr>
            </w:pPr>
            <w:r w:rsidRPr="006B157F">
              <w:rPr>
                <w:color w:val="000000" w:themeColor="text1"/>
                <w:sz w:val="24"/>
                <w:szCs w:val="24"/>
              </w:rPr>
              <w:t>Количество выданных предписаний</w:t>
            </w:r>
          </w:p>
        </w:tc>
        <w:tc>
          <w:tcPr>
            <w:tcW w:w="1360" w:type="dxa"/>
          </w:tcPr>
          <w:p w:rsidR="00C81093" w:rsidRPr="006B157F" w:rsidRDefault="00C81093" w:rsidP="00C81093">
            <w:pPr>
              <w:tabs>
                <w:tab w:val="left" w:pos="1178"/>
                <w:tab w:val="left" w:pos="9053"/>
              </w:tabs>
              <w:spacing w:after="0" w:line="240" w:lineRule="auto"/>
              <w:jc w:val="center"/>
              <w:rPr>
                <w:color w:val="000000" w:themeColor="text1"/>
                <w:sz w:val="24"/>
                <w:szCs w:val="24"/>
              </w:rPr>
            </w:pPr>
            <w:r w:rsidRPr="006B157F">
              <w:rPr>
                <w:color w:val="000000" w:themeColor="text1"/>
                <w:sz w:val="24"/>
                <w:szCs w:val="24"/>
              </w:rPr>
              <w:t>0</w:t>
            </w:r>
          </w:p>
        </w:tc>
        <w:tc>
          <w:tcPr>
            <w:tcW w:w="1360" w:type="dxa"/>
          </w:tcPr>
          <w:p w:rsidR="00C81093" w:rsidRPr="006B157F" w:rsidRDefault="00C81093" w:rsidP="00C81093">
            <w:pPr>
              <w:tabs>
                <w:tab w:val="left" w:pos="1178"/>
                <w:tab w:val="left" w:pos="9053"/>
              </w:tabs>
              <w:spacing w:after="0" w:line="240" w:lineRule="auto"/>
              <w:jc w:val="center"/>
              <w:rPr>
                <w:color w:val="000000" w:themeColor="text1"/>
                <w:sz w:val="24"/>
                <w:szCs w:val="24"/>
              </w:rPr>
            </w:pPr>
            <w:r w:rsidRPr="006B157F">
              <w:rPr>
                <w:color w:val="000000" w:themeColor="text1"/>
                <w:sz w:val="24"/>
                <w:szCs w:val="24"/>
              </w:rPr>
              <w:t>0</w:t>
            </w:r>
          </w:p>
        </w:tc>
      </w:tr>
      <w:tr w:rsidR="00C81093" w:rsidRPr="006B157F" w:rsidTr="006B157F">
        <w:trPr>
          <w:jc w:val="center"/>
        </w:trPr>
        <w:tc>
          <w:tcPr>
            <w:tcW w:w="811" w:type="dxa"/>
          </w:tcPr>
          <w:p w:rsidR="00C81093" w:rsidRPr="006B157F" w:rsidRDefault="00C81093" w:rsidP="00C81093">
            <w:pPr>
              <w:tabs>
                <w:tab w:val="left" w:pos="1178"/>
                <w:tab w:val="left" w:pos="9053"/>
              </w:tabs>
              <w:spacing w:after="0" w:line="240" w:lineRule="auto"/>
              <w:jc w:val="both"/>
              <w:rPr>
                <w:color w:val="000000" w:themeColor="text1"/>
                <w:sz w:val="24"/>
                <w:szCs w:val="24"/>
              </w:rPr>
            </w:pPr>
            <w:r w:rsidRPr="006B157F">
              <w:rPr>
                <w:color w:val="000000" w:themeColor="text1"/>
                <w:sz w:val="24"/>
                <w:szCs w:val="24"/>
              </w:rPr>
              <w:t>12</w:t>
            </w:r>
          </w:p>
        </w:tc>
        <w:tc>
          <w:tcPr>
            <w:tcW w:w="5534" w:type="dxa"/>
          </w:tcPr>
          <w:p w:rsidR="00C81093" w:rsidRPr="006B157F" w:rsidRDefault="00C81093" w:rsidP="00C81093">
            <w:pPr>
              <w:tabs>
                <w:tab w:val="left" w:pos="1178"/>
                <w:tab w:val="left" w:pos="9053"/>
              </w:tabs>
              <w:spacing w:after="0" w:line="240" w:lineRule="auto"/>
              <w:jc w:val="both"/>
              <w:rPr>
                <w:color w:val="000000" w:themeColor="text1"/>
                <w:sz w:val="24"/>
                <w:szCs w:val="24"/>
              </w:rPr>
            </w:pPr>
            <w:r w:rsidRPr="006B157F">
              <w:rPr>
                <w:color w:val="000000" w:themeColor="text1"/>
                <w:sz w:val="24"/>
                <w:szCs w:val="24"/>
              </w:rPr>
              <w:t>Количество составленных протоколов АП</w:t>
            </w:r>
          </w:p>
        </w:tc>
        <w:tc>
          <w:tcPr>
            <w:tcW w:w="1360" w:type="dxa"/>
          </w:tcPr>
          <w:p w:rsidR="00C81093" w:rsidRPr="006B157F" w:rsidRDefault="00C81093" w:rsidP="00C81093">
            <w:pPr>
              <w:tabs>
                <w:tab w:val="left" w:pos="1178"/>
                <w:tab w:val="left" w:pos="9053"/>
              </w:tabs>
              <w:spacing w:after="0" w:line="240" w:lineRule="auto"/>
              <w:jc w:val="center"/>
              <w:rPr>
                <w:color w:val="000000" w:themeColor="text1"/>
                <w:sz w:val="24"/>
                <w:szCs w:val="24"/>
              </w:rPr>
            </w:pPr>
            <w:r w:rsidRPr="006B157F">
              <w:rPr>
                <w:color w:val="000000" w:themeColor="text1"/>
                <w:sz w:val="24"/>
                <w:szCs w:val="24"/>
              </w:rPr>
              <w:t>0</w:t>
            </w:r>
          </w:p>
        </w:tc>
        <w:tc>
          <w:tcPr>
            <w:tcW w:w="1360" w:type="dxa"/>
          </w:tcPr>
          <w:p w:rsidR="00C81093" w:rsidRPr="006B157F" w:rsidRDefault="00C81093" w:rsidP="00C81093">
            <w:pPr>
              <w:tabs>
                <w:tab w:val="left" w:pos="1178"/>
                <w:tab w:val="left" w:pos="9053"/>
              </w:tabs>
              <w:spacing w:after="0" w:line="240" w:lineRule="auto"/>
              <w:jc w:val="center"/>
              <w:rPr>
                <w:color w:val="000000" w:themeColor="text1"/>
                <w:sz w:val="24"/>
                <w:szCs w:val="24"/>
              </w:rPr>
            </w:pPr>
            <w:r w:rsidRPr="006B157F">
              <w:rPr>
                <w:color w:val="000000" w:themeColor="text1"/>
                <w:sz w:val="24"/>
                <w:szCs w:val="24"/>
              </w:rPr>
              <w:t>0</w:t>
            </w:r>
          </w:p>
        </w:tc>
      </w:tr>
      <w:tr w:rsidR="00C81093" w:rsidRPr="006B157F" w:rsidTr="006B157F">
        <w:trPr>
          <w:jc w:val="center"/>
        </w:trPr>
        <w:tc>
          <w:tcPr>
            <w:tcW w:w="811" w:type="dxa"/>
          </w:tcPr>
          <w:p w:rsidR="00C81093" w:rsidRPr="006B157F" w:rsidRDefault="00C81093" w:rsidP="00C81093">
            <w:pPr>
              <w:tabs>
                <w:tab w:val="left" w:pos="1178"/>
                <w:tab w:val="left" w:pos="9053"/>
              </w:tabs>
              <w:spacing w:after="0" w:line="240" w:lineRule="auto"/>
              <w:jc w:val="both"/>
              <w:rPr>
                <w:color w:val="000000" w:themeColor="text1"/>
                <w:sz w:val="24"/>
                <w:szCs w:val="24"/>
              </w:rPr>
            </w:pPr>
            <w:r w:rsidRPr="006B157F">
              <w:rPr>
                <w:color w:val="000000" w:themeColor="text1"/>
                <w:sz w:val="24"/>
                <w:szCs w:val="24"/>
              </w:rPr>
              <w:t>13</w:t>
            </w:r>
          </w:p>
        </w:tc>
        <w:tc>
          <w:tcPr>
            <w:tcW w:w="5534" w:type="dxa"/>
          </w:tcPr>
          <w:p w:rsidR="00C81093" w:rsidRPr="006B157F" w:rsidRDefault="00C81093" w:rsidP="00C81093">
            <w:pPr>
              <w:tabs>
                <w:tab w:val="left" w:pos="1178"/>
                <w:tab w:val="left" w:pos="9053"/>
              </w:tabs>
              <w:spacing w:after="0" w:line="240" w:lineRule="auto"/>
              <w:jc w:val="both"/>
              <w:rPr>
                <w:color w:val="000000" w:themeColor="text1"/>
                <w:sz w:val="24"/>
                <w:szCs w:val="24"/>
              </w:rPr>
            </w:pPr>
            <w:r w:rsidRPr="006B157F">
              <w:rPr>
                <w:color w:val="000000" w:themeColor="text1"/>
                <w:sz w:val="24"/>
                <w:szCs w:val="24"/>
              </w:rPr>
              <w:t>Доля административных штрафов в общем количестве назначенных административных наказаний</w:t>
            </w:r>
          </w:p>
        </w:tc>
        <w:tc>
          <w:tcPr>
            <w:tcW w:w="1360" w:type="dxa"/>
          </w:tcPr>
          <w:p w:rsidR="00C81093" w:rsidRPr="006B157F" w:rsidRDefault="00C81093" w:rsidP="00C81093">
            <w:pPr>
              <w:tabs>
                <w:tab w:val="left" w:pos="1178"/>
                <w:tab w:val="left" w:pos="9053"/>
              </w:tabs>
              <w:spacing w:after="0" w:line="240" w:lineRule="auto"/>
              <w:jc w:val="center"/>
              <w:rPr>
                <w:color w:val="000000" w:themeColor="text1"/>
                <w:sz w:val="24"/>
                <w:szCs w:val="24"/>
              </w:rPr>
            </w:pPr>
            <w:r w:rsidRPr="006B157F">
              <w:rPr>
                <w:color w:val="000000" w:themeColor="text1"/>
                <w:sz w:val="24"/>
                <w:szCs w:val="24"/>
              </w:rPr>
              <w:t>0</w:t>
            </w:r>
          </w:p>
        </w:tc>
        <w:tc>
          <w:tcPr>
            <w:tcW w:w="1360" w:type="dxa"/>
          </w:tcPr>
          <w:p w:rsidR="00C81093" w:rsidRPr="006B157F" w:rsidRDefault="00C81093" w:rsidP="00C81093">
            <w:pPr>
              <w:tabs>
                <w:tab w:val="left" w:pos="1178"/>
                <w:tab w:val="left" w:pos="9053"/>
              </w:tabs>
              <w:spacing w:after="0" w:line="240" w:lineRule="auto"/>
              <w:jc w:val="center"/>
              <w:rPr>
                <w:color w:val="000000" w:themeColor="text1"/>
                <w:sz w:val="24"/>
                <w:szCs w:val="24"/>
              </w:rPr>
            </w:pPr>
            <w:r w:rsidRPr="006B157F">
              <w:rPr>
                <w:color w:val="000000" w:themeColor="text1"/>
                <w:sz w:val="24"/>
                <w:szCs w:val="24"/>
              </w:rPr>
              <w:t>0</w:t>
            </w:r>
          </w:p>
        </w:tc>
      </w:tr>
      <w:tr w:rsidR="00C81093" w:rsidRPr="006B157F" w:rsidTr="006B157F">
        <w:trPr>
          <w:jc w:val="center"/>
        </w:trPr>
        <w:tc>
          <w:tcPr>
            <w:tcW w:w="811" w:type="dxa"/>
          </w:tcPr>
          <w:p w:rsidR="00C81093" w:rsidRPr="006B157F" w:rsidRDefault="00C81093" w:rsidP="00C81093">
            <w:pPr>
              <w:tabs>
                <w:tab w:val="left" w:pos="1178"/>
                <w:tab w:val="left" w:pos="9053"/>
              </w:tabs>
              <w:spacing w:after="0" w:line="240" w:lineRule="auto"/>
              <w:jc w:val="both"/>
              <w:rPr>
                <w:color w:val="000000" w:themeColor="text1"/>
                <w:sz w:val="24"/>
                <w:szCs w:val="24"/>
              </w:rPr>
            </w:pPr>
            <w:r w:rsidRPr="006B157F">
              <w:rPr>
                <w:color w:val="000000" w:themeColor="text1"/>
                <w:sz w:val="24"/>
                <w:szCs w:val="24"/>
              </w:rPr>
              <w:t>14</w:t>
            </w:r>
          </w:p>
        </w:tc>
        <w:tc>
          <w:tcPr>
            <w:tcW w:w="5534" w:type="dxa"/>
          </w:tcPr>
          <w:p w:rsidR="00C81093" w:rsidRPr="006B157F" w:rsidRDefault="00C81093" w:rsidP="00C81093">
            <w:pPr>
              <w:tabs>
                <w:tab w:val="left" w:pos="1178"/>
                <w:tab w:val="left" w:pos="9053"/>
              </w:tabs>
              <w:spacing w:after="0" w:line="240" w:lineRule="auto"/>
              <w:jc w:val="both"/>
              <w:rPr>
                <w:color w:val="000000" w:themeColor="text1"/>
                <w:sz w:val="24"/>
                <w:szCs w:val="24"/>
              </w:rPr>
            </w:pPr>
            <w:r w:rsidRPr="006B157F">
              <w:rPr>
                <w:color w:val="000000" w:themeColor="text1"/>
                <w:sz w:val="24"/>
                <w:szCs w:val="24"/>
              </w:rPr>
              <w:t>Средняя сумма штрафов на одно мероприятие</w:t>
            </w:r>
          </w:p>
        </w:tc>
        <w:tc>
          <w:tcPr>
            <w:tcW w:w="1360" w:type="dxa"/>
          </w:tcPr>
          <w:p w:rsidR="00C81093" w:rsidRPr="006B157F" w:rsidRDefault="00C81093" w:rsidP="00C81093">
            <w:pPr>
              <w:tabs>
                <w:tab w:val="left" w:pos="1178"/>
                <w:tab w:val="left" w:pos="9053"/>
              </w:tabs>
              <w:spacing w:after="0" w:line="240" w:lineRule="auto"/>
              <w:jc w:val="center"/>
              <w:rPr>
                <w:color w:val="000000" w:themeColor="text1"/>
                <w:sz w:val="24"/>
                <w:szCs w:val="24"/>
              </w:rPr>
            </w:pPr>
            <w:r w:rsidRPr="006B157F">
              <w:rPr>
                <w:color w:val="000000" w:themeColor="text1"/>
                <w:sz w:val="24"/>
                <w:szCs w:val="24"/>
              </w:rPr>
              <w:t>0</w:t>
            </w:r>
          </w:p>
        </w:tc>
        <w:tc>
          <w:tcPr>
            <w:tcW w:w="1360" w:type="dxa"/>
          </w:tcPr>
          <w:p w:rsidR="00C81093" w:rsidRPr="006B157F" w:rsidRDefault="00C81093" w:rsidP="00C81093">
            <w:pPr>
              <w:tabs>
                <w:tab w:val="left" w:pos="1178"/>
                <w:tab w:val="left" w:pos="9053"/>
              </w:tabs>
              <w:spacing w:after="0" w:line="240" w:lineRule="auto"/>
              <w:jc w:val="center"/>
              <w:rPr>
                <w:color w:val="000000" w:themeColor="text1"/>
                <w:sz w:val="24"/>
                <w:szCs w:val="24"/>
              </w:rPr>
            </w:pPr>
            <w:r w:rsidRPr="006B157F">
              <w:rPr>
                <w:color w:val="000000" w:themeColor="text1"/>
                <w:sz w:val="24"/>
                <w:szCs w:val="24"/>
              </w:rPr>
              <w:t>0</w:t>
            </w:r>
          </w:p>
        </w:tc>
      </w:tr>
      <w:tr w:rsidR="00C81093" w:rsidRPr="006B157F" w:rsidTr="006B157F">
        <w:trPr>
          <w:jc w:val="center"/>
        </w:trPr>
        <w:tc>
          <w:tcPr>
            <w:tcW w:w="811" w:type="dxa"/>
          </w:tcPr>
          <w:p w:rsidR="00C81093" w:rsidRPr="006B157F" w:rsidRDefault="00C81093" w:rsidP="00C81093">
            <w:pPr>
              <w:tabs>
                <w:tab w:val="left" w:pos="1178"/>
                <w:tab w:val="left" w:pos="9053"/>
              </w:tabs>
              <w:spacing w:after="0" w:line="240" w:lineRule="auto"/>
              <w:jc w:val="both"/>
              <w:rPr>
                <w:color w:val="000000" w:themeColor="text1"/>
                <w:sz w:val="24"/>
                <w:szCs w:val="24"/>
              </w:rPr>
            </w:pPr>
            <w:r w:rsidRPr="006B157F">
              <w:rPr>
                <w:color w:val="000000" w:themeColor="text1"/>
                <w:sz w:val="24"/>
                <w:szCs w:val="24"/>
              </w:rPr>
              <w:t>15</w:t>
            </w:r>
          </w:p>
        </w:tc>
        <w:tc>
          <w:tcPr>
            <w:tcW w:w="5534" w:type="dxa"/>
          </w:tcPr>
          <w:p w:rsidR="00C81093" w:rsidRPr="006B157F" w:rsidRDefault="00C81093" w:rsidP="00C81093">
            <w:pPr>
              <w:tabs>
                <w:tab w:val="left" w:pos="1178"/>
                <w:tab w:val="left" w:pos="9053"/>
              </w:tabs>
              <w:spacing w:after="0" w:line="240" w:lineRule="auto"/>
              <w:jc w:val="both"/>
              <w:rPr>
                <w:color w:val="000000" w:themeColor="text1"/>
                <w:sz w:val="24"/>
                <w:szCs w:val="24"/>
              </w:rPr>
            </w:pPr>
            <w:r w:rsidRPr="006B157F">
              <w:rPr>
                <w:color w:val="000000" w:themeColor="text1"/>
                <w:sz w:val="24"/>
                <w:szCs w:val="24"/>
              </w:rPr>
              <w:t>Сведения о соблюдении сроков административных процедур (соблюдались – ДА, не соблюдались – НЕТ, в примечаниях указать причины несоблюдения сроков и принятые меры)</w:t>
            </w:r>
          </w:p>
        </w:tc>
        <w:tc>
          <w:tcPr>
            <w:tcW w:w="1360" w:type="dxa"/>
          </w:tcPr>
          <w:p w:rsidR="00C81093" w:rsidRPr="006B157F" w:rsidRDefault="00C81093" w:rsidP="00C81093">
            <w:pPr>
              <w:tabs>
                <w:tab w:val="left" w:pos="1178"/>
                <w:tab w:val="left" w:pos="9053"/>
              </w:tabs>
              <w:spacing w:after="0" w:line="240" w:lineRule="auto"/>
              <w:jc w:val="center"/>
              <w:rPr>
                <w:color w:val="000000" w:themeColor="text1"/>
                <w:sz w:val="24"/>
                <w:szCs w:val="24"/>
              </w:rPr>
            </w:pPr>
            <w:r w:rsidRPr="006B157F">
              <w:rPr>
                <w:color w:val="000000" w:themeColor="text1"/>
                <w:sz w:val="24"/>
                <w:szCs w:val="24"/>
              </w:rPr>
              <w:t>ДА</w:t>
            </w:r>
          </w:p>
        </w:tc>
        <w:tc>
          <w:tcPr>
            <w:tcW w:w="1360" w:type="dxa"/>
          </w:tcPr>
          <w:p w:rsidR="00C81093" w:rsidRPr="006B157F" w:rsidRDefault="00C81093" w:rsidP="00C81093">
            <w:pPr>
              <w:tabs>
                <w:tab w:val="left" w:pos="1178"/>
                <w:tab w:val="left" w:pos="9053"/>
              </w:tabs>
              <w:spacing w:after="0" w:line="240" w:lineRule="auto"/>
              <w:jc w:val="center"/>
              <w:rPr>
                <w:color w:val="000000" w:themeColor="text1"/>
                <w:sz w:val="24"/>
                <w:szCs w:val="24"/>
              </w:rPr>
            </w:pPr>
            <w:r w:rsidRPr="006B157F">
              <w:rPr>
                <w:color w:val="000000" w:themeColor="text1"/>
                <w:sz w:val="24"/>
                <w:szCs w:val="24"/>
              </w:rPr>
              <w:t>ДА</w:t>
            </w:r>
          </w:p>
        </w:tc>
      </w:tr>
      <w:tr w:rsidR="00C81093" w:rsidRPr="006B157F" w:rsidTr="006B157F">
        <w:trPr>
          <w:jc w:val="center"/>
        </w:trPr>
        <w:tc>
          <w:tcPr>
            <w:tcW w:w="811" w:type="dxa"/>
          </w:tcPr>
          <w:p w:rsidR="00C81093" w:rsidRPr="006B157F" w:rsidRDefault="00C81093" w:rsidP="00C81093">
            <w:pPr>
              <w:tabs>
                <w:tab w:val="left" w:pos="1178"/>
                <w:tab w:val="left" w:pos="9053"/>
              </w:tabs>
              <w:spacing w:after="0" w:line="240" w:lineRule="auto"/>
              <w:jc w:val="both"/>
              <w:rPr>
                <w:color w:val="000000" w:themeColor="text1"/>
                <w:sz w:val="24"/>
                <w:szCs w:val="24"/>
              </w:rPr>
            </w:pPr>
            <w:r w:rsidRPr="006B157F">
              <w:rPr>
                <w:color w:val="000000" w:themeColor="text1"/>
                <w:sz w:val="24"/>
                <w:szCs w:val="24"/>
              </w:rPr>
              <w:t>16</w:t>
            </w:r>
          </w:p>
        </w:tc>
        <w:tc>
          <w:tcPr>
            <w:tcW w:w="5534" w:type="dxa"/>
          </w:tcPr>
          <w:p w:rsidR="00C81093" w:rsidRPr="006B157F" w:rsidRDefault="00C81093" w:rsidP="00C81093">
            <w:pPr>
              <w:tabs>
                <w:tab w:val="left" w:pos="1178"/>
                <w:tab w:val="left" w:pos="9053"/>
              </w:tabs>
              <w:spacing w:after="0" w:line="240" w:lineRule="auto"/>
              <w:jc w:val="both"/>
              <w:rPr>
                <w:color w:val="000000" w:themeColor="text1"/>
                <w:sz w:val="24"/>
                <w:szCs w:val="24"/>
              </w:rPr>
            </w:pPr>
            <w:r w:rsidRPr="006B157F">
              <w:rPr>
                <w:color w:val="000000" w:themeColor="text1"/>
                <w:sz w:val="24"/>
                <w:szCs w:val="24"/>
              </w:rPr>
              <w:t>Средняя нагрузка на сотрудника</w:t>
            </w:r>
          </w:p>
        </w:tc>
        <w:tc>
          <w:tcPr>
            <w:tcW w:w="1360" w:type="dxa"/>
          </w:tcPr>
          <w:p w:rsidR="00C81093" w:rsidRPr="006B157F" w:rsidRDefault="00C81093" w:rsidP="00C81093">
            <w:pPr>
              <w:tabs>
                <w:tab w:val="left" w:pos="1178"/>
                <w:tab w:val="left" w:pos="9053"/>
              </w:tabs>
              <w:spacing w:after="0" w:line="240" w:lineRule="auto"/>
              <w:jc w:val="center"/>
              <w:rPr>
                <w:color w:val="000000" w:themeColor="text1"/>
                <w:sz w:val="24"/>
                <w:szCs w:val="24"/>
              </w:rPr>
            </w:pPr>
            <w:r w:rsidRPr="006B157F">
              <w:rPr>
                <w:color w:val="000000" w:themeColor="text1"/>
                <w:sz w:val="24"/>
                <w:szCs w:val="24"/>
              </w:rPr>
              <w:t>1</w:t>
            </w:r>
          </w:p>
        </w:tc>
        <w:tc>
          <w:tcPr>
            <w:tcW w:w="1360" w:type="dxa"/>
          </w:tcPr>
          <w:p w:rsidR="00C81093" w:rsidRPr="006B157F" w:rsidRDefault="00C81093" w:rsidP="00C81093">
            <w:pPr>
              <w:tabs>
                <w:tab w:val="left" w:pos="1178"/>
                <w:tab w:val="left" w:pos="9053"/>
              </w:tabs>
              <w:spacing w:after="0" w:line="240" w:lineRule="auto"/>
              <w:jc w:val="center"/>
              <w:rPr>
                <w:color w:val="000000" w:themeColor="text1"/>
                <w:sz w:val="24"/>
                <w:szCs w:val="24"/>
              </w:rPr>
            </w:pPr>
            <w:r w:rsidRPr="006B157F">
              <w:rPr>
                <w:color w:val="000000" w:themeColor="text1"/>
                <w:sz w:val="24"/>
                <w:szCs w:val="24"/>
              </w:rPr>
              <w:t>1</w:t>
            </w:r>
          </w:p>
        </w:tc>
      </w:tr>
    </w:tbl>
    <w:p w:rsidR="00C81093" w:rsidRDefault="00C81093" w:rsidP="00C81093">
      <w:pPr>
        <w:tabs>
          <w:tab w:val="left" w:pos="1178"/>
          <w:tab w:val="left" w:pos="9053"/>
        </w:tabs>
        <w:spacing w:after="0" w:line="240" w:lineRule="auto"/>
        <w:ind w:firstLine="709"/>
        <w:jc w:val="both"/>
        <w:rPr>
          <w:rFonts w:ascii="Times New Roman" w:hAnsi="Times New Roman"/>
          <w:b/>
          <w:sz w:val="28"/>
          <w:szCs w:val="28"/>
        </w:rPr>
      </w:pPr>
    </w:p>
    <w:p w:rsidR="006B157F" w:rsidRDefault="006B157F" w:rsidP="00C81093">
      <w:pPr>
        <w:tabs>
          <w:tab w:val="left" w:pos="1178"/>
          <w:tab w:val="left" w:pos="9053"/>
        </w:tabs>
        <w:spacing w:after="0" w:line="240" w:lineRule="auto"/>
        <w:ind w:firstLine="709"/>
        <w:jc w:val="both"/>
        <w:rPr>
          <w:rFonts w:ascii="Times New Roman" w:hAnsi="Times New Roman"/>
          <w:b/>
          <w:sz w:val="28"/>
          <w:szCs w:val="28"/>
        </w:rPr>
      </w:pPr>
    </w:p>
    <w:p w:rsidR="006B157F" w:rsidRDefault="006B157F" w:rsidP="00C81093">
      <w:pPr>
        <w:tabs>
          <w:tab w:val="left" w:pos="1178"/>
          <w:tab w:val="left" w:pos="9053"/>
        </w:tabs>
        <w:spacing w:after="0" w:line="240" w:lineRule="auto"/>
        <w:ind w:firstLine="709"/>
        <w:jc w:val="both"/>
        <w:rPr>
          <w:rFonts w:ascii="Times New Roman" w:hAnsi="Times New Roman"/>
          <w:b/>
          <w:sz w:val="28"/>
          <w:szCs w:val="28"/>
        </w:rPr>
      </w:pPr>
    </w:p>
    <w:p w:rsidR="006B157F" w:rsidRDefault="006B157F" w:rsidP="00C81093">
      <w:pPr>
        <w:tabs>
          <w:tab w:val="left" w:pos="1178"/>
          <w:tab w:val="left" w:pos="9053"/>
        </w:tabs>
        <w:spacing w:after="0" w:line="240" w:lineRule="auto"/>
        <w:ind w:firstLine="709"/>
        <w:jc w:val="both"/>
        <w:rPr>
          <w:rFonts w:ascii="Times New Roman" w:hAnsi="Times New Roman"/>
          <w:b/>
          <w:sz w:val="28"/>
          <w:szCs w:val="28"/>
        </w:rPr>
      </w:pPr>
    </w:p>
    <w:p w:rsidR="006B157F" w:rsidRDefault="006B157F" w:rsidP="00C81093">
      <w:pPr>
        <w:tabs>
          <w:tab w:val="left" w:pos="1178"/>
          <w:tab w:val="left" w:pos="9053"/>
        </w:tabs>
        <w:spacing w:after="0" w:line="240" w:lineRule="auto"/>
        <w:ind w:firstLine="709"/>
        <w:jc w:val="both"/>
        <w:rPr>
          <w:rFonts w:ascii="Times New Roman" w:hAnsi="Times New Roman"/>
          <w:b/>
          <w:sz w:val="28"/>
          <w:szCs w:val="28"/>
        </w:rPr>
      </w:pPr>
    </w:p>
    <w:p w:rsidR="006B157F" w:rsidRDefault="006B157F" w:rsidP="00C81093">
      <w:pPr>
        <w:tabs>
          <w:tab w:val="left" w:pos="1178"/>
          <w:tab w:val="left" w:pos="9053"/>
        </w:tabs>
        <w:spacing w:after="0" w:line="240" w:lineRule="auto"/>
        <w:ind w:firstLine="709"/>
        <w:jc w:val="both"/>
        <w:rPr>
          <w:rFonts w:ascii="Times New Roman" w:hAnsi="Times New Roman"/>
          <w:b/>
          <w:sz w:val="28"/>
          <w:szCs w:val="28"/>
        </w:rPr>
      </w:pPr>
    </w:p>
    <w:p w:rsidR="006B157F" w:rsidRDefault="006B157F" w:rsidP="00C81093">
      <w:pPr>
        <w:tabs>
          <w:tab w:val="left" w:pos="1178"/>
          <w:tab w:val="left" w:pos="9053"/>
        </w:tabs>
        <w:spacing w:after="0" w:line="240" w:lineRule="auto"/>
        <w:ind w:firstLine="709"/>
        <w:jc w:val="both"/>
        <w:rPr>
          <w:rFonts w:ascii="Times New Roman" w:hAnsi="Times New Roman"/>
          <w:b/>
          <w:sz w:val="28"/>
          <w:szCs w:val="28"/>
        </w:rPr>
      </w:pPr>
    </w:p>
    <w:p w:rsidR="006B157F" w:rsidRDefault="006B157F" w:rsidP="00C81093">
      <w:pPr>
        <w:tabs>
          <w:tab w:val="left" w:pos="1178"/>
          <w:tab w:val="left" w:pos="9053"/>
        </w:tabs>
        <w:spacing w:after="0" w:line="240" w:lineRule="auto"/>
        <w:ind w:firstLine="709"/>
        <w:jc w:val="both"/>
        <w:rPr>
          <w:rFonts w:ascii="Times New Roman" w:hAnsi="Times New Roman"/>
          <w:b/>
          <w:sz w:val="28"/>
          <w:szCs w:val="28"/>
        </w:rPr>
      </w:pPr>
    </w:p>
    <w:p w:rsidR="00C81093" w:rsidRPr="00531EAF" w:rsidRDefault="00C81093" w:rsidP="006B157F">
      <w:pPr>
        <w:tabs>
          <w:tab w:val="left" w:pos="1178"/>
          <w:tab w:val="left" w:pos="9053"/>
        </w:tabs>
        <w:spacing w:after="0" w:line="240" w:lineRule="auto"/>
        <w:jc w:val="center"/>
        <w:rPr>
          <w:rFonts w:ascii="Times New Roman" w:hAnsi="Times New Roman"/>
          <w:b/>
          <w:sz w:val="28"/>
          <w:szCs w:val="28"/>
        </w:rPr>
      </w:pPr>
      <w:r w:rsidRPr="00531EAF">
        <w:rPr>
          <w:rFonts w:ascii="Times New Roman" w:hAnsi="Times New Roman"/>
          <w:b/>
          <w:sz w:val="28"/>
          <w:szCs w:val="28"/>
        </w:rPr>
        <w:t>Государственный контроль и надзор за соблюдением операторами связи требований к оказанию услуг связи.</w:t>
      </w:r>
    </w:p>
    <w:p w:rsidR="00C81093" w:rsidRDefault="00C81093" w:rsidP="00C81093">
      <w:pPr>
        <w:tabs>
          <w:tab w:val="left" w:pos="1178"/>
          <w:tab w:val="left" w:pos="9053"/>
        </w:tabs>
        <w:spacing w:after="0" w:line="240" w:lineRule="auto"/>
        <w:ind w:firstLine="709"/>
        <w:jc w:val="both"/>
        <w:rPr>
          <w:rFonts w:ascii="Times New Roman" w:hAnsi="Times New Roman"/>
          <w:b/>
          <w:sz w:val="28"/>
          <w:szCs w:val="28"/>
        </w:rPr>
      </w:pPr>
    </w:p>
    <w:tbl>
      <w:tblPr>
        <w:tblStyle w:val="a9"/>
        <w:tblW w:w="0" w:type="auto"/>
        <w:jc w:val="center"/>
        <w:tblLook w:val="04A0" w:firstRow="1" w:lastRow="0" w:firstColumn="1" w:lastColumn="0" w:noHBand="0" w:noVBand="1"/>
      </w:tblPr>
      <w:tblGrid>
        <w:gridCol w:w="811"/>
        <w:gridCol w:w="5534"/>
        <w:gridCol w:w="1360"/>
        <w:gridCol w:w="1360"/>
      </w:tblGrid>
      <w:tr w:rsidR="00C81093" w:rsidRPr="00836C6E" w:rsidTr="006B157F">
        <w:trPr>
          <w:jc w:val="center"/>
        </w:trPr>
        <w:tc>
          <w:tcPr>
            <w:tcW w:w="811" w:type="dxa"/>
          </w:tcPr>
          <w:p w:rsidR="00C81093" w:rsidRPr="00836C6E" w:rsidRDefault="00C81093" w:rsidP="00C81093">
            <w:pPr>
              <w:tabs>
                <w:tab w:val="left" w:pos="1178"/>
                <w:tab w:val="left" w:pos="9053"/>
              </w:tabs>
              <w:spacing w:after="0" w:line="240" w:lineRule="auto"/>
              <w:jc w:val="center"/>
              <w:rPr>
                <w:b/>
                <w:sz w:val="24"/>
                <w:szCs w:val="24"/>
              </w:rPr>
            </w:pPr>
            <w:r w:rsidRPr="00836C6E">
              <w:rPr>
                <w:b/>
                <w:sz w:val="24"/>
                <w:szCs w:val="24"/>
              </w:rPr>
              <w:t>№</w:t>
            </w:r>
            <w:proofErr w:type="gramStart"/>
            <w:r w:rsidRPr="00836C6E">
              <w:rPr>
                <w:b/>
                <w:sz w:val="24"/>
                <w:szCs w:val="24"/>
              </w:rPr>
              <w:t>п</w:t>
            </w:r>
            <w:proofErr w:type="gramEnd"/>
            <w:r w:rsidRPr="00836C6E">
              <w:rPr>
                <w:b/>
                <w:sz w:val="24"/>
                <w:szCs w:val="24"/>
              </w:rPr>
              <w:t>/п</w:t>
            </w:r>
          </w:p>
        </w:tc>
        <w:tc>
          <w:tcPr>
            <w:tcW w:w="5534" w:type="dxa"/>
          </w:tcPr>
          <w:p w:rsidR="00C81093" w:rsidRPr="00836C6E" w:rsidRDefault="00C81093" w:rsidP="00C81093">
            <w:pPr>
              <w:tabs>
                <w:tab w:val="left" w:pos="1178"/>
                <w:tab w:val="left" w:pos="9053"/>
              </w:tabs>
              <w:spacing w:after="0" w:line="240" w:lineRule="auto"/>
              <w:jc w:val="center"/>
              <w:rPr>
                <w:b/>
                <w:sz w:val="24"/>
                <w:szCs w:val="24"/>
              </w:rPr>
            </w:pPr>
            <w:r w:rsidRPr="00836C6E">
              <w:rPr>
                <w:b/>
                <w:sz w:val="24"/>
                <w:szCs w:val="24"/>
              </w:rPr>
              <w:t>Показатель</w:t>
            </w:r>
          </w:p>
        </w:tc>
        <w:tc>
          <w:tcPr>
            <w:tcW w:w="1360" w:type="dxa"/>
          </w:tcPr>
          <w:p w:rsidR="00C81093" w:rsidRPr="00836C6E" w:rsidRDefault="00C81093" w:rsidP="00C81093">
            <w:pPr>
              <w:tabs>
                <w:tab w:val="left" w:pos="1178"/>
                <w:tab w:val="left" w:pos="9053"/>
              </w:tabs>
              <w:spacing w:after="0" w:line="240" w:lineRule="auto"/>
              <w:jc w:val="center"/>
              <w:rPr>
                <w:b/>
                <w:sz w:val="24"/>
                <w:szCs w:val="24"/>
              </w:rPr>
            </w:pPr>
            <w:r w:rsidRPr="00836C6E">
              <w:rPr>
                <w:b/>
                <w:sz w:val="24"/>
                <w:szCs w:val="24"/>
                <w:lang w:val="en-US"/>
              </w:rPr>
              <w:t>I</w:t>
            </w:r>
            <w:r>
              <w:rPr>
                <w:b/>
                <w:sz w:val="24"/>
                <w:szCs w:val="24"/>
                <w:lang w:val="en-US"/>
              </w:rPr>
              <w:t>I</w:t>
            </w:r>
            <w:r w:rsidRPr="00836C6E">
              <w:rPr>
                <w:b/>
                <w:sz w:val="24"/>
                <w:szCs w:val="24"/>
              </w:rPr>
              <w:t xml:space="preserve"> квартал </w:t>
            </w:r>
            <w:r>
              <w:rPr>
                <w:b/>
                <w:sz w:val="24"/>
                <w:szCs w:val="24"/>
              </w:rPr>
              <w:t>2016</w:t>
            </w:r>
            <w:r w:rsidRPr="00836C6E">
              <w:rPr>
                <w:b/>
                <w:sz w:val="24"/>
                <w:szCs w:val="24"/>
              </w:rPr>
              <w:t xml:space="preserve"> года</w:t>
            </w:r>
          </w:p>
        </w:tc>
        <w:tc>
          <w:tcPr>
            <w:tcW w:w="1360" w:type="dxa"/>
          </w:tcPr>
          <w:p w:rsidR="00C81093" w:rsidRPr="00836C6E" w:rsidRDefault="00C81093" w:rsidP="00C81093">
            <w:pPr>
              <w:tabs>
                <w:tab w:val="left" w:pos="1178"/>
                <w:tab w:val="left" w:pos="9053"/>
              </w:tabs>
              <w:spacing w:after="0" w:line="240" w:lineRule="auto"/>
              <w:jc w:val="center"/>
              <w:rPr>
                <w:b/>
                <w:sz w:val="24"/>
                <w:szCs w:val="24"/>
              </w:rPr>
            </w:pPr>
            <w:r>
              <w:rPr>
                <w:b/>
                <w:sz w:val="24"/>
                <w:szCs w:val="24"/>
                <w:lang w:val="en-US"/>
              </w:rPr>
              <w:t xml:space="preserve">II </w:t>
            </w:r>
            <w:proofErr w:type="spellStart"/>
            <w:r>
              <w:rPr>
                <w:b/>
                <w:sz w:val="24"/>
                <w:szCs w:val="24"/>
                <w:lang w:val="en-US"/>
              </w:rPr>
              <w:t>квартал</w:t>
            </w:r>
            <w:proofErr w:type="spellEnd"/>
            <w:r>
              <w:rPr>
                <w:b/>
                <w:sz w:val="24"/>
                <w:szCs w:val="24"/>
                <w:lang w:val="en-US"/>
              </w:rPr>
              <w:t xml:space="preserve"> 2017  </w:t>
            </w:r>
            <w:proofErr w:type="spellStart"/>
            <w:r>
              <w:rPr>
                <w:b/>
                <w:sz w:val="24"/>
                <w:szCs w:val="24"/>
                <w:lang w:val="en-US"/>
              </w:rPr>
              <w:t>года</w:t>
            </w:r>
            <w:proofErr w:type="spellEnd"/>
          </w:p>
        </w:tc>
      </w:tr>
      <w:tr w:rsidR="00C81093" w:rsidRPr="00836C6E" w:rsidTr="006B157F">
        <w:trPr>
          <w:jc w:val="center"/>
        </w:trPr>
        <w:tc>
          <w:tcPr>
            <w:tcW w:w="811"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1</w:t>
            </w:r>
          </w:p>
        </w:tc>
        <w:tc>
          <w:tcPr>
            <w:tcW w:w="5534"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Количество объектов, в отношении которых исполняется полномочие</w:t>
            </w:r>
          </w:p>
        </w:tc>
        <w:tc>
          <w:tcPr>
            <w:tcW w:w="1360"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7852</w:t>
            </w:r>
          </w:p>
        </w:tc>
        <w:tc>
          <w:tcPr>
            <w:tcW w:w="1360"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7890</w:t>
            </w:r>
          </w:p>
        </w:tc>
      </w:tr>
      <w:tr w:rsidR="00C81093" w:rsidRPr="00836C6E" w:rsidTr="006B157F">
        <w:trPr>
          <w:jc w:val="center"/>
        </w:trPr>
        <w:tc>
          <w:tcPr>
            <w:tcW w:w="811"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2</w:t>
            </w:r>
          </w:p>
        </w:tc>
        <w:tc>
          <w:tcPr>
            <w:tcW w:w="5534"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Количество сотрудников, в должностных регламентах которых установлено исполнение полномочия</w:t>
            </w:r>
          </w:p>
        </w:tc>
        <w:tc>
          <w:tcPr>
            <w:tcW w:w="1360"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6</w:t>
            </w:r>
          </w:p>
        </w:tc>
        <w:tc>
          <w:tcPr>
            <w:tcW w:w="1360"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6</w:t>
            </w:r>
          </w:p>
        </w:tc>
      </w:tr>
      <w:tr w:rsidR="00C81093" w:rsidRPr="00836C6E" w:rsidTr="006B157F">
        <w:trPr>
          <w:jc w:val="center"/>
        </w:trPr>
        <w:tc>
          <w:tcPr>
            <w:tcW w:w="811"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3</w:t>
            </w:r>
          </w:p>
        </w:tc>
        <w:tc>
          <w:tcPr>
            <w:tcW w:w="5534" w:type="dxa"/>
          </w:tcPr>
          <w:p w:rsidR="00C81093" w:rsidRPr="00004A69" w:rsidRDefault="00C81093" w:rsidP="00C81093">
            <w:pPr>
              <w:tabs>
                <w:tab w:val="left" w:pos="1178"/>
                <w:tab w:val="left" w:pos="9053"/>
              </w:tabs>
              <w:spacing w:after="0" w:line="240" w:lineRule="auto"/>
              <w:jc w:val="both"/>
              <w:rPr>
                <w:sz w:val="24"/>
                <w:szCs w:val="24"/>
              </w:rPr>
            </w:pPr>
            <w:r>
              <w:rPr>
                <w:sz w:val="24"/>
                <w:szCs w:val="24"/>
              </w:rPr>
              <w:t>Количество запланированных мероприятий</w:t>
            </w:r>
          </w:p>
        </w:tc>
        <w:tc>
          <w:tcPr>
            <w:tcW w:w="1360" w:type="dxa"/>
          </w:tcPr>
          <w:p w:rsidR="00C81093" w:rsidRPr="00836C6E" w:rsidRDefault="00C81093" w:rsidP="00C81093">
            <w:pPr>
              <w:tabs>
                <w:tab w:val="left" w:pos="1178"/>
                <w:tab w:val="left" w:pos="9053"/>
              </w:tabs>
              <w:spacing w:after="0" w:line="240" w:lineRule="auto"/>
              <w:rPr>
                <w:sz w:val="24"/>
                <w:szCs w:val="24"/>
              </w:rPr>
            </w:pPr>
            <w:r>
              <w:rPr>
                <w:sz w:val="24"/>
                <w:szCs w:val="24"/>
              </w:rPr>
              <w:t>2</w:t>
            </w:r>
          </w:p>
        </w:tc>
        <w:tc>
          <w:tcPr>
            <w:tcW w:w="1360"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2</w:t>
            </w:r>
          </w:p>
        </w:tc>
      </w:tr>
      <w:tr w:rsidR="00C81093" w:rsidRPr="00836C6E" w:rsidTr="006B157F">
        <w:trPr>
          <w:jc w:val="center"/>
        </w:trPr>
        <w:tc>
          <w:tcPr>
            <w:tcW w:w="811" w:type="dxa"/>
          </w:tcPr>
          <w:p w:rsidR="00C81093" w:rsidRDefault="00C81093" w:rsidP="00C81093">
            <w:pPr>
              <w:tabs>
                <w:tab w:val="left" w:pos="1178"/>
                <w:tab w:val="left" w:pos="9053"/>
              </w:tabs>
              <w:spacing w:after="0" w:line="240" w:lineRule="auto"/>
              <w:jc w:val="both"/>
              <w:rPr>
                <w:sz w:val="24"/>
                <w:szCs w:val="24"/>
              </w:rPr>
            </w:pPr>
            <w:r>
              <w:rPr>
                <w:sz w:val="24"/>
                <w:szCs w:val="24"/>
              </w:rPr>
              <w:t>4</w:t>
            </w:r>
          </w:p>
        </w:tc>
        <w:tc>
          <w:tcPr>
            <w:tcW w:w="5534" w:type="dxa"/>
          </w:tcPr>
          <w:p w:rsidR="00C81093" w:rsidRPr="00004A69" w:rsidRDefault="00C81093" w:rsidP="00C81093">
            <w:pPr>
              <w:tabs>
                <w:tab w:val="left" w:pos="1178"/>
                <w:tab w:val="left" w:pos="9053"/>
              </w:tabs>
              <w:spacing w:after="0" w:line="240" w:lineRule="auto"/>
              <w:jc w:val="both"/>
              <w:rPr>
                <w:sz w:val="24"/>
                <w:szCs w:val="24"/>
              </w:rPr>
            </w:pPr>
            <w:r>
              <w:rPr>
                <w:sz w:val="24"/>
                <w:szCs w:val="24"/>
              </w:rPr>
              <w:t xml:space="preserve">Количество проведенных плановых мероприятий </w:t>
            </w:r>
          </w:p>
        </w:tc>
        <w:tc>
          <w:tcPr>
            <w:tcW w:w="1360"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2</w:t>
            </w:r>
          </w:p>
        </w:tc>
        <w:tc>
          <w:tcPr>
            <w:tcW w:w="1360"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2</w:t>
            </w:r>
          </w:p>
        </w:tc>
      </w:tr>
      <w:tr w:rsidR="00C81093" w:rsidRPr="00836C6E" w:rsidTr="006B157F">
        <w:trPr>
          <w:jc w:val="center"/>
        </w:trPr>
        <w:tc>
          <w:tcPr>
            <w:tcW w:w="811" w:type="dxa"/>
          </w:tcPr>
          <w:p w:rsidR="00C81093" w:rsidRDefault="00C81093" w:rsidP="00C81093">
            <w:pPr>
              <w:tabs>
                <w:tab w:val="left" w:pos="1178"/>
                <w:tab w:val="left" w:pos="9053"/>
              </w:tabs>
              <w:spacing w:after="0" w:line="240" w:lineRule="auto"/>
              <w:jc w:val="both"/>
              <w:rPr>
                <w:sz w:val="24"/>
                <w:szCs w:val="24"/>
              </w:rPr>
            </w:pPr>
            <w:r>
              <w:rPr>
                <w:sz w:val="24"/>
                <w:szCs w:val="24"/>
              </w:rPr>
              <w:t>5</w:t>
            </w:r>
          </w:p>
        </w:tc>
        <w:tc>
          <w:tcPr>
            <w:tcW w:w="5534" w:type="dxa"/>
          </w:tcPr>
          <w:p w:rsidR="00C81093" w:rsidRPr="00920FFC" w:rsidRDefault="00C81093" w:rsidP="00C81093">
            <w:pPr>
              <w:tabs>
                <w:tab w:val="left" w:pos="1178"/>
                <w:tab w:val="left" w:pos="9053"/>
              </w:tabs>
              <w:spacing w:after="0" w:line="240" w:lineRule="auto"/>
              <w:jc w:val="both"/>
              <w:rPr>
                <w:sz w:val="24"/>
                <w:szCs w:val="24"/>
              </w:rPr>
            </w:pPr>
            <w:r>
              <w:rPr>
                <w:sz w:val="24"/>
                <w:szCs w:val="24"/>
              </w:rPr>
              <w:t>Количество отмененных плановых мероприятий (с указанием причин отмены)</w:t>
            </w:r>
          </w:p>
        </w:tc>
        <w:tc>
          <w:tcPr>
            <w:tcW w:w="1360"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0</w:t>
            </w:r>
          </w:p>
        </w:tc>
        <w:tc>
          <w:tcPr>
            <w:tcW w:w="1360"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0</w:t>
            </w:r>
          </w:p>
        </w:tc>
      </w:tr>
      <w:tr w:rsidR="00C81093" w:rsidRPr="00836C6E" w:rsidTr="006B157F">
        <w:trPr>
          <w:jc w:val="center"/>
        </w:trPr>
        <w:tc>
          <w:tcPr>
            <w:tcW w:w="811" w:type="dxa"/>
          </w:tcPr>
          <w:p w:rsidR="00C81093" w:rsidRDefault="00C81093" w:rsidP="00C81093">
            <w:pPr>
              <w:tabs>
                <w:tab w:val="left" w:pos="1178"/>
                <w:tab w:val="left" w:pos="9053"/>
              </w:tabs>
              <w:spacing w:after="0" w:line="240" w:lineRule="auto"/>
              <w:jc w:val="both"/>
              <w:rPr>
                <w:sz w:val="24"/>
                <w:szCs w:val="24"/>
              </w:rPr>
            </w:pPr>
            <w:r>
              <w:rPr>
                <w:sz w:val="24"/>
                <w:szCs w:val="24"/>
              </w:rPr>
              <w:t>6</w:t>
            </w:r>
          </w:p>
        </w:tc>
        <w:tc>
          <w:tcPr>
            <w:tcW w:w="5534" w:type="dxa"/>
          </w:tcPr>
          <w:p w:rsidR="00C81093" w:rsidRPr="00920FFC" w:rsidRDefault="00C81093" w:rsidP="00C81093">
            <w:pPr>
              <w:tabs>
                <w:tab w:val="left" w:pos="1178"/>
                <w:tab w:val="left" w:pos="9053"/>
              </w:tabs>
              <w:spacing w:after="0" w:line="240" w:lineRule="auto"/>
              <w:jc w:val="both"/>
              <w:rPr>
                <w:sz w:val="24"/>
                <w:szCs w:val="24"/>
              </w:rPr>
            </w:pPr>
            <w:r>
              <w:rPr>
                <w:sz w:val="24"/>
                <w:szCs w:val="24"/>
              </w:rPr>
              <w:t xml:space="preserve">Количество проведенных внеплановых мероприятий </w:t>
            </w:r>
          </w:p>
        </w:tc>
        <w:tc>
          <w:tcPr>
            <w:tcW w:w="1360"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0</w:t>
            </w:r>
          </w:p>
        </w:tc>
        <w:tc>
          <w:tcPr>
            <w:tcW w:w="1360"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0</w:t>
            </w:r>
          </w:p>
        </w:tc>
      </w:tr>
      <w:tr w:rsidR="00C81093" w:rsidRPr="00836C6E" w:rsidTr="006B157F">
        <w:trPr>
          <w:jc w:val="center"/>
        </w:trPr>
        <w:tc>
          <w:tcPr>
            <w:tcW w:w="811" w:type="dxa"/>
          </w:tcPr>
          <w:p w:rsidR="00C81093" w:rsidRDefault="00C81093" w:rsidP="00C81093">
            <w:pPr>
              <w:tabs>
                <w:tab w:val="left" w:pos="1178"/>
                <w:tab w:val="left" w:pos="9053"/>
              </w:tabs>
              <w:spacing w:after="0" w:line="240" w:lineRule="auto"/>
              <w:jc w:val="both"/>
              <w:rPr>
                <w:sz w:val="24"/>
                <w:szCs w:val="24"/>
              </w:rPr>
            </w:pPr>
            <w:r>
              <w:rPr>
                <w:sz w:val="24"/>
                <w:szCs w:val="24"/>
              </w:rPr>
              <w:t>7</w:t>
            </w:r>
          </w:p>
        </w:tc>
        <w:tc>
          <w:tcPr>
            <w:tcW w:w="5534" w:type="dxa"/>
          </w:tcPr>
          <w:p w:rsidR="00C81093" w:rsidRDefault="00C81093" w:rsidP="00C81093">
            <w:pPr>
              <w:tabs>
                <w:tab w:val="left" w:pos="1178"/>
                <w:tab w:val="left" w:pos="9053"/>
              </w:tabs>
              <w:spacing w:after="0" w:line="240" w:lineRule="auto"/>
              <w:jc w:val="both"/>
              <w:rPr>
                <w:sz w:val="24"/>
                <w:szCs w:val="24"/>
              </w:rPr>
            </w:pPr>
            <w:r>
              <w:rPr>
                <w:sz w:val="24"/>
                <w:szCs w:val="24"/>
              </w:rPr>
              <w:t>Количество направленных в органы прокуратуры заявлений о согласовании проведения проверок</w:t>
            </w:r>
          </w:p>
        </w:tc>
        <w:tc>
          <w:tcPr>
            <w:tcW w:w="1360"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0</w:t>
            </w:r>
          </w:p>
        </w:tc>
        <w:tc>
          <w:tcPr>
            <w:tcW w:w="1360"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0</w:t>
            </w:r>
          </w:p>
        </w:tc>
      </w:tr>
      <w:tr w:rsidR="00C81093" w:rsidRPr="00836C6E" w:rsidTr="006B157F">
        <w:trPr>
          <w:jc w:val="center"/>
        </w:trPr>
        <w:tc>
          <w:tcPr>
            <w:tcW w:w="811" w:type="dxa"/>
          </w:tcPr>
          <w:p w:rsidR="00C81093" w:rsidRDefault="00C81093" w:rsidP="00C81093">
            <w:pPr>
              <w:tabs>
                <w:tab w:val="left" w:pos="1178"/>
                <w:tab w:val="left" w:pos="9053"/>
              </w:tabs>
              <w:spacing w:after="0" w:line="240" w:lineRule="auto"/>
              <w:jc w:val="both"/>
              <w:rPr>
                <w:sz w:val="24"/>
                <w:szCs w:val="24"/>
              </w:rPr>
            </w:pPr>
            <w:r>
              <w:rPr>
                <w:sz w:val="24"/>
                <w:szCs w:val="24"/>
              </w:rPr>
              <w:t>8</w:t>
            </w:r>
          </w:p>
        </w:tc>
        <w:tc>
          <w:tcPr>
            <w:tcW w:w="5534" w:type="dxa"/>
          </w:tcPr>
          <w:p w:rsidR="00C81093" w:rsidRDefault="00C81093" w:rsidP="00C81093">
            <w:pPr>
              <w:tabs>
                <w:tab w:val="left" w:pos="1178"/>
                <w:tab w:val="left" w:pos="9053"/>
              </w:tabs>
              <w:spacing w:after="0" w:line="240" w:lineRule="auto"/>
              <w:jc w:val="both"/>
              <w:rPr>
                <w:sz w:val="24"/>
                <w:szCs w:val="24"/>
              </w:rPr>
            </w:pPr>
            <w:r>
              <w:rPr>
                <w:sz w:val="24"/>
                <w:szCs w:val="24"/>
              </w:rPr>
              <w:t>Количество отказов органов прокуратуры в согласовании проведения проверок</w:t>
            </w:r>
          </w:p>
        </w:tc>
        <w:tc>
          <w:tcPr>
            <w:tcW w:w="1360"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0</w:t>
            </w:r>
          </w:p>
        </w:tc>
        <w:tc>
          <w:tcPr>
            <w:tcW w:w="1360"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0</w:t>
            </w:r>
          </w:p>
        </w:tc>
      </w:tr>
      <w:tr w:rsidR="00C81093" w:rsidRPr="00836C6E" w:rsidTr="006B157F">
        <w:trPr>
          <w:jc w:val="center"/>
        </w:trPr>
        <w:tc>
          <w:tcPr>
            <w:tcW w:w="811" w:type="dxa"/>
          </w:tcPr>
          <w:p w:rsidR="00C81093" w:rsidRDefault="00C81093" w:rsidP="00C81093">
            <w:pPr>
              <w:tabs>
                <w:tab w:val="left" w:pos="1178"/>
                <w:tab w:val="left" w:pos="9053"/>
              </w:tabs>
              <w:spacing w:after="0" w:line="240" w:lineRule="auto"/>
              <w:jc w:val="both"/>
              <w:rPr>
                <w:sz w:val="24"/>
                <w:szCs w:val="24"/>
              </w:rPr>
            </w:pPr>
            <w:r>
              <w:rPr>
                <w:sz w:val="24"/>
                <w:szCs w:val="24"/>
              </w:rPr>
              <w:t>9</w:t>
            </w:r>
          </w:p>
        </w:tc>
        <w:tc>
          <w:tcPr>
            <w:tcW w:w="5534" w:type="dxa"/>
          </w:tcPr>
          <w:p w:rsidR="00C81093" w:rsidRDefault="00C81093" w:rsidP="00C81093">
            <w:pPr>
              <w:tabs>
                <w:tab w:val="left" w:pos="1178"/>
                <w:tab w:val="left" w:pos="9053"/>
              </w:tabs>
              <w:spacing w:after="0" w:line="240" w:lineRule="auto"/>
              <w:jc w:val="both"/>
              <w:rPr>
                <w:sz w:val="24"/>
                <w:szCs w:val="24"/>
              </w:rPr>
            </w:pPr>
            <w:r>
              <w:rPr>
                <w:sz w:val="24"/>
                <w:szCs w:val="24"/>
              </w:rPr>
              <w:t>Количество выявленных нарушений обязательных требований и лицензионных условий</w:t>
            </w:r>
          </w:p>
        </w:tc>
        <w:tc>
          <w:tcPr>
            <w:tcW w:w="1360"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2</w:t>
            </w:r>
          </w:p>
        </w:tc>
        <w:tc>
          <w:tcPr>
            <w:tcW w:w="1360"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1</w:t>
            </w:r>
          </w:p>
        </w:tc>
      </w:tr>
      <w:tr w:rsidR="00C81093" w:rsidRPr="00836C6E" w:rsidTr="006B157F">
        <w:trPr>
          <w:jc w:val="center"/>
        </w:trPr>
        <w:tc>
          <w:tcPr>
            <w:tcW w:w="811" w:type="dxa"/>
          </w:tcPr>
          <w:p w:rsidR="00C81093" w:rsidRDefault="00C81093" w:rsidP="00C81093">
            <w:pPr>
              <w:tabs>
                <w:tab w:val="left" w:pos="1178"/>
                <w:tab w:val="left" w:pos="9053"/>
              </w:tabs>
              <w:spacing w:after="0" w:line="240" w:lineRule="auto"/>
              <w:jc w:val="both"/>
              <w:rPr>
                <w:sz w:val="24"/>
                <w:szCs w:val="24"/>
              </w:rPr>
            </w:pPr>
            <w:r>
              <w:rPr>
                <w:sz w:val="24"/>
                <w:szCs w:val="24"/>
              </w:rPr>
              <w:t>10</w:t>
            </w:r>
          </w:p>
        </w:tc>
        <w:tc>
          <w:tcPr>
            <w:tcW w:w="5534" w:type="dxa"/>
          </w:tcPr>
          <w:p w:rsidR="00C81093" w:rsidRDefault="00C81093" w:rsidP="00C81093">
            <w:pPr>
              <w:tabs>
                <w:tab w:val="left" w:pos="1178"/>
                <w:tab w:val="left" w:pos="9053"/>
              </w:tabs>
              <w:spacing w:after="0" w:line="240" w:lineRule="auto"/>
              <w:jc w:val="both"/>
              <w:rPr>
                <w:sz w:val="24"/>
                <w:szCs w:val="24"/>
              </w:rPr>
            </w:pPr>
            <w:r>
              <w:rPr>
                <w:sz w:val="24"/>
                <w:szCs w:val="24"/>
              </w:rPr>
              <w:t>Количество выявленных нарушений обязательных требований и лицензионных условий из расчёта на 1 проверку</w:t>
            </w:r>
          </w:p>
        </w:tc>
        <w:tc>
          <w:tcPr>
            <w:tcW w:w="1360"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1</w:t>
            </w:r>
          </w:p>
        </w:tc>
        <w:tc>
          <w:tcPr>
            <w:tcW w:w="1360"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0,5</w:t>
            </w:r>
          </w:p>
        </w:tc>
      </w:tr>
      <w:tr w:rsidR="00C81093" w:rsidRPr="00836C6E" w:rsidTr="006B157F">
        <w:trPr>
          <w:jc w:val="center"/>
        </w:trPr>
        <w:tc>
          <w:tcPr>
            <w:tcW w:w="811" w:type="dxa"/>
          </w:tcPr>
          <w:p w:rsidR="00C81093" w:rsidRDefault="00C81093" w:rsidP="00C81093">
            <w:pPr>
              <w:tabs>
                <w:tab w:val="left" w:pos="1178"/>
                <w:tab w:val="left" w:pos="9053"/>
              </w:tabs>
              <w:spacing w:after="0" w:line="240" w:lineRule="auto"/>
              <w:jc w:val="both"/>
              <w:rPr>
                <w:sz w:val="24"/>
                <w:szCs w:val="24"/>
              </w:rPr>
            </w:pPr>
            <w:r>
              <w:rPr>
                <w:sz w:val="24"/>
                <w:szCs w:val="24"/>
              </w:rPr>
              <w:t>11</w:t>
            </w:r>
          </w:p>
        </w:tc>
        <w:tc>
          <w:tcPr>
            <w:tcW w:w="5534" w:type="dxa"/>
          </w:tcPr>
          <w:p w:rsidR="00C81093" w:rsidRDefault="00C81093" w:rsidP="00C81093">
            <w:pPr>
              <w:tabs>
                <w:tab w:val="left" w:pos="1178"/>
                <w:tab w:val="left" w:pos="9053"/>
              </w:tabs>
              <w:spacing w:after="0" w:line="240" w:lineRule="auto"/>
              <w:jc w:val="both"/>
              <w:rPr>
                <w:sz w:val="24"/>
                <w:szCs w:val="24"/>
              </w:rPr>
            </w:pPr>
            <w:r>
              <w:rPr>
                <w:sz w:val="24"/>
                <w:szCs w:val="24"/>
              </w:rPr>
              <w:t>Количество выданных предписаний</w:t>
            </w:r>
          </w:p>
        </w:tc>
        <w:tc>
          <w:tcPr>
            <w:tcW w:w="1360"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0</w:t>
            </w:r>
          </w:p>
        </w:tc>
        <w:tc>
          <w:tcPr>
            <w:tcW w:w="1360"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1</w:t>
            </w:r>
          </w:p>
        </w:tc>
      </w:tr>
      <w:tr w:rsidR="00C81093" w:rsidRPr="00836C6E" w:rsidTr="006B157F">
        <w:trPr>
          <w:jc w:val="center"/>
        </w:trPr>
        <w:tc>
          <w:tcPr>
            <w:tcW w:w="811" w:type="dxa"/>
          </w:tcPr>
          <w:p w:rsidR="00C81093" w:rsidRDefault="00C81093" w:rsidP="00C81093">
            <w:pPr>
              <w:tabs>
                <w:tab w:val="left" w:pos="1178"/>
                <w:tab w:val="left" w:pos="9053"/>
              </w:tabs>
              <w:spacing w:after="0" w:line="240" w:lineRule="auto"/>
              <w:jc w:val="both"/>
              <w:rPr>
                <w:sz w:val="24"/>
                <w:szCs w:val="24"/>
              </w:rPr>
            </w:pPr>
            <w:r>
              <w:rPr>
                <w:sz w:val="24"/>
                <w:szCs w:val="24"/>
              </w:rPr>
              <w:t>12</w:t>
            </w:r>
          </w:p>
        </w:tc>
        <w:tc>
          <w:tcPr>
            <w:tcW w:w="5534" w:type="dxa"/>
          </w:tcPr>
          <w:p w:rsidR="00C81093" w:rsidRDefault="00C81093" w:rsidP="00C81093">
            <w:pPr>
              <w:tabs>
                <w:tab w:val="left" w:pos="1178"/>
                <w:tab w:val="left" w:pos="9053"/>
              </w:tabs>
              <w:spacing w:after="0" w:line="240" w:lineRule="auto"/>
              <w:jc w:val="both"/>
              <w:rPr>
                <w:sz w:val="24"/>
                <w:szCs w:val="24"/>
              </w:rPr>
            </w:pPr>
            <w:r>
              <w:rPr>
                <w:sz w:val="24"/>
                <w:szCs w:val="24"/>
              </w:rPr>
              <w:t>Количество составленных протоколов АП</w:t>
            </w:r>
          </w:p>
        </w:tc>
        <w:tc>
          <w:tcPr>
            <w:tcW w:w="1360"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1</w:t>
            </w:r>
          </w:p>
        </w:tc>
        <w:tc>
          <w:tcPr>
            <w:tcW w:w="1360"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1</w:t>
            </w:r>
          </w:p>
        </w:tc>
      </w:tr>
      <w:tr w:rsidR="00C81093" w:rsidRPr="00836C6E" w:rsidTr="006B157F">
        <w:trPr>
          <w:jc w:val="center"/>
        </w:trPr>
        <w:tc>
          <w:tcPr>
            <w:tcW w:w="811" w:type="dxa"/>
          </w:tcPr>
          <w:p w:rsidR="00C81093" w:rsidRDefault="00C81093" w:rsidP="00C81093">
            <w:pPr>
              <w:tabs>
                <w:tab w:val="left" w:pos="1178"/>
                <w:tab w:val="left" w:pos="9053"/>
              </w:tabs>
              <w:spacing w:after="0" w:line="240" w:lineRule="auto"/>
              <w:jc w:val="both"/>
              <w:rPr>
                <w:sz w:val="24"/>
                <w:szCs w:val="24"/>
              </w:rPr>
            </w:pPr>
            <w:r>
              <w:rPr>
                <w:sz w:val="24"/>
                <w:szCs w:val="24"/>
              </w:rPr>
              <w:t>13</w:t>
            </w:r>
          </w:p>
        </w:tc>
        <w:tc>
          <w:tcPr>
            <w:tcW w:w="5534" w:type="dxa"/>
          </w:tcPr>
          <w:p w:rsidR="00C81093" w:rsidRDefault="00C81093" w:rsidP="00C81093">
            <w:pPr>
              <w:tabs>
                <w:tab w:val="left" w:pos="1178"/>
                <w:tab w:val="left" w:pos="9053"/>
              </w:tabs>
              <w:spacing w:after="0" w:line="240" w:lineRule="auto"/>
              <w:jc w:val="both"/>
              <w:rPr>
                <w:sz w:val="24"/>
                <w:szCs w:val="24"/>
              </w:rPr>
            </w:pPr>
            <w:r>
              <w:rPr>
                <w:sz w:val="24"/>
                <w:szCs w:val="24"/>
              </w:rPr>
              <w:t>Доля административных штрафов в общем количестве назначенных административных наказаний</w:t>
            </w:r>
          </w:p>
        </w:tc>
        <w:tc>
          <w:tcPr>
            <w:tcW w:w="1360"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0</w:t>
            </w:r>
          </w:p>
        </w:tc>
        <w:tc>
          <w:tcPr>
            <w:tcW w:w="1360"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0</w:t>
            </w:r>
          </w:p>
        </w:tc>
      </w:tr>
      <w:tr w:rsidR="00C81093" w:rsidRPr="00836C6E" w:rsidTr="006B157F">
        <w:trPr>
          <w:jc w:val="center"/>
        </w:trPr>
        <w:tc>
          <w:tcPr>
            <w:tcW w:w="811" w:type="dxa"/>
          </w:tcPr>
          <w:p w:rsidR="00C81093" w:rsidRDefault="00C81093" w:rsidP="00C81093">
            <w:pPr>
              <w:tabs>
                <w:tab w:val="left" w:pos="1178"/>
                <w:tab w:val="left" w:pos="9053"/>
              </w:tabs>
              <w:spacing w:after="0" w:line="240" w:lineRule="auto"/>
              <w:jc w:val="both"/>
              <w:rPr>
                <w:sz w:val="24"/>
                <w:szCs w:val="24"/>
              </w:rPr>
            </w:pPr>
            <w:r>
              <w:rPr>
                <w:sz w:val="24"/>
                <w:szCs w:val="24"/>
              </w:rPr>
              <w:t>14</w:t>
            </w:r>
          </w:p>
        </w:tc>
        <w:tc>
          <w:tcPr>
            <w:tcW w:w="5534" w:type="dxa"/>
          </w:tcPr>
          <w:p w:rsidR="00C81093" w:rsidRDefault="00C81093" w:rsidP="00C81093">
            <w:pPr>
              <w:tabs>
                <w:tab w:val="left" w:pos="1178"/>
                <w:tab w:val="left" w:pos="9053"/>
              </w:tabs>
              <w:spacing w:after="0" w:line="240" w:lineRule="auto"/>
              <w:jc w:val="both"/>
              <w:rPr>
                <w:sz w:val="24"/>
                <w:szCs w:val="24"/>
              </w:rPr>
            </w:pPr>
            <w:r>
              <w:rPr>
                <w:sz w:val="24"/>
                <w:szCs w:val="24"/>
              </w:rPr>
              <w:t>Средняя сумма штрафов на одно мероприятие</w:t>
            </w:r>
          </w:p>
        </w:tc>
        <w:tc>
          <w:tcPr>
            <w:tcW w:w="1360"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0</w:t>
            </w:r>
          </w:p>
        </w:tc>
        <w:tc>
          <w:tcPr>
            <w:tcW w:w="1360"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0</w:t>
            </w:r>
          </w:p>
        </w:tc>
      </w:tr>
      <w:tr w:rsidR="00C81093" w:rsidRPr="00836C6E" w:rsidTr="006B157F">
        <w:trPr>
          <w:jc w:val="center"/>
        </w:trPr>
        <w:tc>
          <w:tcPr>
            <w:tcW w:w="811"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15</w:t>
            </w:r>
          </w:p>
        </w:tc>
        <w:tc>
          <w:tcPr>
            <w:tcW w:w="5534"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Сведения о соблюдении сроков административных процедур (соблюдались – ДА, не соблюдались – НЕТ, в примечаниях указать причины несоблюдения сроков и принятые меры)</w:t>
            </w:r>
          </w:p>
        </w:tc>
        <w:tc>
          <w:tcPr>
            <w:tcW w:w="1360" w:type="dxa"/>
          </w:tcPr>
          <w:p w:rsidR="00C81093" w:rsidRPr="00836C6E" w:rsidRDefault="00C81093" w:rsidP="00C81093">
            <w:pPr>
              <w:tabs>
                <w:tab w:val="left" w:pos="1178"/>
                <w:tab w:val="left" w:pos="9053"/>
              </w:tabs>
              <w:spacing w:after="0" w:line="240" w:lineRule="auto"/>
              <w:jc w:val="center"/>
              <w:rPr>
                <w:sz w:val="24"/>
                <w:szCs w:val="24"/>
              </w:rPr>
            </w:pPr>
            <w:r>
              <w:rPr>
                <w:sz w:val="24"/>
                <w:szCs w:val="24"/>
              </w:rPr>
              <w:t>ДА</w:t>
            </w:r>
          </w:p>
        </w:tc>
        <w:tc>
          <w:tcPr>
            <w:tcW w:w="1360" w:type="dxa"/>
          </w:tcPr>
          <w:p w:rsidR="00C81093" w:rsidRPr="00836C6E" w:rsidRDefault="00C81093" w:rsidP="00C81093">
            <w:pPr>
              <w:tabs>
                <w:tab w:val="left" w:pos="1178"/>
                <w:tab w:val="left" w:pos="9053"/>
              </w:tabs>
              <w:spacing w:after="0" w:line="240" w:lineRule="auto"/>
              <w:jc w:val="center"/>
              <w:rPr>
                <w:sz w:val="24"/>
                <w:szCs w:val="24"/>
              </w:rPr>
            </w:pPr>
            <w:r>
              <w:rPr>
                <w:sz w:val="24"/>
                <w:szCs w:val="24"/>
              </w:rPr>
              <w:t>ДА</w:t>
            </w:r>
          </w:p>
        </w:tc>
      </w:tr>
      <w:tr w:rsidR="00C81093" w:rsidRPr="00836C6E" w:rsidTr="006B157F">
        <w:trPr>
          <w:jc w:val="center"/>
        </w:trPr>
        <w:tc>
          <w:tcPr>
            <w:tcW w:w="811"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16</w:t>
            </w:r>
          </w:p>
        </w:tc>
        <w:tc>
          <w:tcPr>
            <w:tcW w:w="5534"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Средняя нагрузка на сотрудника</w:t>
            </w:r>
          </w:p>
        </w:tc>
        <w:tc>
          <w:tcPr>
            <w:tcW w:w="1360"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0,33</w:t>
            </w:r>
          </w:p>
        </w:tc>
        <w:tc>
          <w:tcPr>
            <w:tcW w:w="1360"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0,33</w:t>
            </w:r>
          </w:p>
        </w:tc>
      </w:tr>
    </w:tbl>
    <w:p w:rsidR="00C81093" w:rsidRDefault="00C81093" w:rsidP="00C81093">
      <w:pPr>
        <w:tabs>
          <w:tab w:val="left" w:pos="1178"/>
          <w:tab w:val="left" w:pos="9053"/>
        </w:tabs>
        <w:spacing w:after="0" w:line="240" w:lineRule="auto"/>
        <w:ind w:firstLine="709"/>
        <w:jc w:val="both"/>
        <w:rPr>
          <w:rFonts w:ascii="Times New Roman" w:hAnsi="Times New Roman"/>
          <w:b/>
          <w:sz w:val="28"/>
          <w:szCs w:val="28"/>
        </w:rPr>
      </w:pPr>
    </w:p>
    <w:p w:rsidR="006B157F" w:rsidRDefault="006B157F" w:rsidP="00C81093">
      <w:pPr>
        <w:tabs>
          <w:tab w:val="left" w:pos="1178"/>
          <w:tab w:val="left" w:pos="9053"/>
        </w:tabs>
        <w:spacing w:after="0" w:line="240" w:lineRule="auto"/>
        <w:ind w:firstLine="709"/>
        <w:jc w:val="both"/>
        <w:rPr>
          <w:rFonts w:ascii="Times New Roman" w:hAnsi="Times New Roman"/>
          <w:b/>
          <w:color w:val="00B0F0"/>
          <w:sz w:val="28"/>
          <w:szCs w:val="28"/>
        </w:rPr>
      </w:pPr>
    </w:p>
    <w:p w:rsidR="006B157F" w:rsidRDefault="006B157F" w:rsidP="00C81093">
      <w:pPr>
        <w:tabs>
          <w:tab w:val="left" w:pos="1178"/>
          <w:tab w:val="left" w:pos="9053"/>
        </w:tabs>
        <w:spacing w:after="0" w:line="240" w:lineRule="auto"/>
        <w:ind w:firstLine="709"/>
        <w:jc w:val="both"/>
        <w:rPr>
          <w:rFonts w:ascii="Times New Roman" w:hAnsi="Times New Roman"/>
          <w:b/>
          <w:color w:val="00B0F0"/>
          <w:sz w:val="28"/>
          <w:szCs w:val="28"/>
        </w:rPr>
      </w:pPr>
    </w:p>
    <w:p w:rsidR="006B157F" w:rsidRDefault="006B157F" w:rsidP="00C81093">
      <w:pPr>
        <w:tabs>
          <w:tab w:val="left" w:pos="1178"/>
          <w:tab w:val="left" w:pos="9053"/>
        </w:tabs>
        <w:spacing w:after="0" w:line="240" w:lineRule="auto"/>
        <w:ind w:firstLine="709"/>
        <w:jc w:val="both"/>
        <w:rPr>
          <w:rFonts w:ascii="Times New Roman" w:hAnsi="Times New Roman"/>
          <w:b/>
          <w:color w:val="00B0F0"/>
          <w:sz w:val="28"/>
          <w:szCs w:val="28"/>
        </w:rPr>
      </w:pPr>
    </w:p>
    <w:p w:rsidR="006B157F" w:rsidRDefault="006B157F" w:rsidP="00C81093">
      <w:pPr>
        <w:tabs>
          <w:tab w:val="left" w:pos="1178"/>
          <w:tab w:val="left" w:pos="9053"/>
        </w:tabs>
        <w:spacing w:after="0" w:line="240" w:lineRule="auto"/>
        <w:ind w:firstLine="709"/>
        <w:jc w:val="both"/>
        <w:rPr>
          <w:rFonts w:ascii="Times New Roman" w:hAnsi="Times New Roman"/>
          <w:b/>
          <w:color w:val="00B0F0"/>
          <w:sz w:val="28"/>
          <w:szCs w:val="28"/>
        </w:rPr>
      </w:pPr>
    </w:p>
    <w:p w:rsidR="006B157F" w:rsidRDefault="006B157F" w:rsidP="00C81093">
      <w:pPr>
        <w:tabs>
          <w:tab w:val="left" w:pos="1178"/>
          <w:tab w:val="left" w:pos="9053"/>
        </w:tabs>
        <w:spacing w:after="0" w:line="240" w:lineRule="auto"/>
        <w:ind w:firstLine="709"/>
        <w:jc w:val="both"/>
        <w:rPr>
          <w:rFonts w:ascii="Times New Roman" w:hAnsi="Times New Roman"/>
          <w:b/>
          <w:color w:val="00B0F0"/>
          <w:sz w:val="28"/>
          <w:szCs w:val="28"/>
        </w:rPr>
      </w:pPr>
    </w:p>
    <w:p w:rsidR="006B157F" w:rsidRDefault="006B157F" w:rsidP="00C81093">
      <w:pPr>
        <w:tabs>
          <w:tab w:val="left" w:pos="1178"/>
          <w:tab w:val="left" w:pos="9053"/>
        </w:tabs>
        <w:spacing w:after="0" w:line="240" w:lineRule="auto"/>
        <w:ind w:firstLine="709"/>
        <w:jc w:val="both"/>
        <w:rPr>
          <w:rFonts w:ascii="Times New Roman" w:hAnsi="Times New Roman"/>
          <w:b/>
          <w:color w:val="00B0F0"/>
          <w:sz w:val="28"/>
          <w:szCs w:val="28"/>
        </w:rPr>
      </w:pPr>
    </w:p>
    <w:p w:rsidR="006B157F" w:rsidRDefault="006B157F" w:rsidP="00C81093">
      <w:pPr>
        <w:tabs>
          <w:tab w:val="left" w:pos="1178"/>
          <w:tab w:val="left" w:pos="9053"/>
        </w:tabs>
        <w:spacing w:after="0" w:line="240" w:lineRule="auto"/>
        <w:ind w:firstLine="709"/>
        <w:jc w:val="both"/>
        <w:rPr>
          <w:rFonts w:ascii="Times New Roman" w:hAnsi="Times New Roman"/>
          <w:b/>
          <w:color w:val="00B0F0"/>
          <w:sz w:val="28"/>
          <w:szCs w:val="28"/>
        </w:rPr>
      </w:pPr>
    </w:p>
    <w:p w:rsidR="006B157F" w:rsidRDefault="006B157F" w:rsidP="00C81093">
      <w:pPr>
        <w:tabs>
          <w:tab w:val="left" w:pos="1178"/>
          <w:tab w:val="left" w:pos="9053"/>
        </w:tabs>
        <w:spacing w:after="0" w:line="240" w:lineRule="auto"/>
        <w:ind w:firstLine="709"/>
        <w:jc w:val="both"/>
        <w:rPr>
          <w:rFonts w:ascii="Times New Roman" w:hAnsi="Times New Roman"/>
          <w:b/>
          <w:color w:val="00B0F0"/>
          <w:sz w:val="28"/>
          <w:szCs w:val="28"/>
        </w:rPr>
      </w:pPr>
    </w:p>
    <w:p w:rsidR="006B157F" w:rsidRDefault="006B157F" w:rsidP="00C81093">
      <w:pPr>
        <w:tabs>
          <w:tab w:val="left" w:pos="1178"/>
          <w:tab w:val="left" w:pos="9053"/>
        </w:tabs>
        <w:spacing w:after="0" w:line="240" w:lineRule="auto"/>
        <w:ind w:firstLine="709"/>
        <w:jc w:val="both"/>
        <w:rPr>
          <w:rFonts w:ascii="Times New Roman" w:hAnsi="Times New Roman"/>
          <w:b/>
          <w:color w:val="00B0F0"/>
          <w:sz w:val="28"/>
          <w:szCs w:val="28"/>
        </w:rPr>
      </w:pPr>
    </w:p>
    <w:p w:rsidR="006B157F" w:rsidRDefault="006B157F" w:rsidP="00C81093">
      <w:pPr>
        <w:tabs>
          <w:tab w:val="left" w:pos="1178"/>
          <w:tab w:val="left" w:pos="9053"/>
        </w:tabs>
        <w:spacing w:after="0" w:line="240" w:lineRule="auto"/>
        <w:ind w:firstLine="709"/>
        <w:jc w:val="both"/>
        <w:rPr>
          <w:rFonts w:ascii="Times New Roman" w:hAnsi="Times New Roman"/>
          <w:b/>
          <w:color w:val="00B0F0"/>
          <w:sz w:val="28"/>
          <w:szCs w:val="28"/>
        </w:rPr>
      </w:pPr>
    </w:p>
    <w:p w:rsidR="006B157F" w:rsidRDefault="006B157F" w:rsidP="00C81093">
      <w:pPr>
        <w:tabs>
          <w:tab w:val="left" w:pos="1178"/>
          <w:tab w:val="left" w:pos="9053"/>
        </w:tabs>
        <w:spacing w:after="0" w:line="240" w:lineRule="auto"/>
        <w:ind w:firstLine="709"/>
        <w:jc w:val="both"/>
        <w:rPr>
          <w:rFonts w:ascii="Times New Roman" w:hAnsi="Times New Roman"/>
          <w:b/>
          <w:color w:val="00B0F0"/>
          <w:sz w:val="28"/>
          <w:szCs w:val="28"/>
        </w:rPr>
      </w:pPr>
    </w:p>
    <w:p w:rsidR="006B157F" w:rsidRDefault="006B157F" w:rsidP="00C81093">
      <w:pPr>
        <w:tabs>
          <w:tab w:val="left" w:pos="1178"/>
          <w:tab w:val="left" w:pos="9053"/>
        </w:tabs>
        <w:spacing w:after="0" w:line="240" w:lineRule="auto"/>
        <w:ind w:firstLine="709"/>
        <w:jc w:val="both"/>
        <w:rPr>
          <w:rFonts w:ascii="Times New Roman" w:hAnsi="Times New Roman"/>
          <w:b/>
          <w:color w:val="00B0F0"/>
          <w:sz w:val="28"/>
          <w:szCs w:val="28"/>
        </w:rPr>
      </w:pPr>
    </w:p>
    <w:p w:rsidR="00C81093" w:rsidRPr="006B157F" w:rsidRDefault="00C81093" w:rsidP="006B157F">
      <w:pPr>
        <w:tabs>
          <w:tab w:val="left" w:pos="1178"/>
          <w:tab w:val="left" w:pos="9053"/>
        </w:tabs>
        <w:spacing w:after="0" w:line="240" w:lineRule="auto"/>
        <w:jc w:val="center"/>
        <w:rPr>
          <w:rFonts w:ascii="Times New Roman" w:hAnsi="Times New Roman"/>
          <w:b/>
          <w:color w:val="000000" w:themeColor="text1"/>
          <w:sz w:val="28"/>
          <w:szCs w:val="28"/>
        </w:rPr>
      </w:pPr>
      <w:r w:rsidRPr="006B157F">
        <w:rPr>
          <w:rFonts w:ascii="Times New Roman" w:hAnsi="Times New Roman"/>
          <w:b/>
          <w:color w:val="000000" w:themeColor="text1"/>
          <w:sz w:val="28"/>
          <w:szCs w:val="28"/>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p w:rsidR="00C81093" w:rsidRPr="006B157F" w:rsidRDefault="00C81093" w:rsidP="00C81093">
      <w:pPr>
        <w:tabs>
          <w:tab w:val="left" w:pos="1178"/>
          <w:tab w:val="left" w:pos="9053"/>
        </w:tabs>
        <w:spacing w:after="0" w:line="240" w:lineRule="auto"/>
        <w:ind w:firstLine="709"/>
        <w:jc w:val="both"/>
        <w:rPr>
          <w:rFonts w:ascii="Times New Roman" w:hAnsi="Times New Roman"/>
          <w:b/>
          <w:color w:val="000000" w:themeColor="text1"/>
          <w:sz w:val="28"/>
          <w:szCs w:val="28"/>
        </w:rPr>
      </w:pPr>
    </w:p>
    <w:tbl>
      <w:tblPr>
        <w:tblStyle w:val="a9"/>
        <w:tblW w:w="0" w:type="auto"/>
        <w:jc w:val="center"/>
        <w:tblLook w:val="04A0" w:firstRow="1" w:lastRow="0" w:firstColumn="1" w:lastColumn="0" w:noHBand="0" w:noVBand="1"/>
      </w:tblPr>
      <w:tblGrid>
        <w:gridCol w:w="811"/>
        <w:gridCol w:w="5534"/>
        <w:gridCol w:w="1360"/>
        <w:gridCol w:w="1360"/>
      </w:tblGrid>
      <w:tr w:rsidR="00C81093" w:rsidRPr="006B157F" w:rsidTr="006B157F">
        <w:trPr>
          <w:jc w:val="center"/>
        </w:trPr>
        <w:tc>
          <w:tcPr>
            <w:tcW w:w="811" w:type="dxa"/>
          </w:tcPr>
          <w:p w:rsidR="00C81093" w:rsidRPr="006B157F" w:rsidRDefault="00C81093" w:rsidP="00C81093">
            <w:pPr>
              <w:tabs>
                <w:tab w:val="left" w:pos="1178"/>
                <w:tab w:val="left" w:pos="9053"/>
              </w:tabs>
              <w:spacing w:after="0" w:line="240" w:lineRule="auto"/>
              <w:jc w:val="center"/>
              <w:rPr>
                <w:b/>
                <w:color w:val="000000" w:themeColor="text1"/>
                <w:sz w:val="24"/>
                <w:szCs w:val="24"/>
              </w:rPr>
            </w:pPr>
            <w:r w:rsidRPr="006B157F">
              <w:rPr>
                <w:b/>
                <w:color w:val="000000" w:themeColor="text1"/>
                <w:sz w:val="24"/>
                <w:szCs w:val="24"/>
              </w:rPr>
              <w:t>№</w:t>
            </w:r>
            <w:proofErr w:type="gramStart"/>
            <w:r w:rsidRPr="006B157F">
              <w:rPr>
                <w:b/>
                <w:color w:val="000000" w:themeColor="text1"/>
                <w:sz w:val="24"/>
                <w:szCs w:val="24"/>
              </w:rPr>
              <w:t>п</w:t>
            </w:r>
            <w:proofErr w:type="gramEnd"/>
            <w:r w:rsidRPr="006B157F">
              <w:rPr>
                <w:b/>
                <w:color w:val="000000" w:themeColor="text1"/>
                <w:sz w:val="24"/>
                <w:szCs w:val="24"/>
              </w:rPr>
              <w:t>/п</w:t>
            </w:r>
          </w:p>
        </w:tc>
        <w:tc>
          <w:tcPr>
            <w:tcW w:w="5534" w:type="dxa"/>
          </w:tcPr>
          <w:p w:rsidR="00C81093" w:rsidRPr="006B157F" w:rsidRDefault="00C81093" w:rsidP="00C81093">
            <w:pPr>
              <w:tabs>
                <w:tab w:val="left" w:pos="1178"/>
                <w:tab w:val="left" w:pos="9053"/>
              </w:tabs>
              <w:spacing w:after="0" w:line="240" w:lineRule="auto"/>
              <w:jc w:val="center"/>
              <w:rPr>
                <w:b/>
                <w:color w:val="000000" w:themeColor="text1"/>
                <w:sz w:val="24"/>
                <w:szCs w:val="24"/>
              </w:rPr>
            </w:pPr>
            <w:r w:rsidRPr="006B157F">
              <w:rPr>
                <w:b/>
                <w:color w:val="000000" w:themeColor="text1"/>
                <w:sz w:val="24"/>
                <w:szCs w:val="24"/>
              </w:rPr>
              <w:t>Показатель</w:t>
            </w:r>
          </w:p>
        </w:tc>
        <w:tc>
          <w:tcPr>
            <w:tcW w:w="1360" w:type="dxa"/>
          </w:tcPr>
          <w:p w:rsidR="00C81093" w:rsidRPr="006B157F" w:rsidRDefault="00C81093" w:rsidP="00C81093">
            <w:pPr>
              <w:tabs>
                <w:tab w:val="left" w:pos="1178"/>
                <w:tab w:val="left" w:pos="9053"/>
              </w:tabs>
              <w:spacing w:after="0" w:line="240" w:lineRule="auto"/>
              <w:jc w:val="center"/>
              <w:rPr>
                <w:b/>
                <w:color w:val="000000" w:themeColor="text1"/>
                <w:sz w:val="24"/>
                <w:szCs w:val="24"/>
              </w:rPr>
            </w:pPr>
            <w:r w:rsidRPr="006B157F">
              <w:rPr>
                <w:b/>
                <w:color w:val="000000" w:themeColor="text1"/>
                <w:sz w:val="24"/>
                <w:szCs w:val="24"/>
                <w:lang w:val="en-US"/>
              </w:rPr>
              <w:t>II</w:t>
            </w:r>
            <w:r w:rsidRPr="006B157F">
              <w:rPr>
                <w:b/>
                <w:color w:val="000000" w:themeColor="text1"/>
                <w:sz w:val="24"/>
                <w:szCs w:val="24"/>
              </w:rPr>
              <w:t xml:space="preserve"> квартал 2016 года</w:t>
            </w:r>
          </w:p>
        </w:tc>
        <w:tc>
          <w:tcPr>
            <w:tcW w:w="1360" w:type="dxa"/>
          </w:tcPr>
          <w:p w:rsidR="00C81093" w:rsidRPr="006B157F" w:rsidRDefault="00C81093" w:rsidP="00C81093">
            <w:pPr>
              <w:tabs>
                <w:tab w:val="left" w:pos="1178"/>
                <w:tab w:val="left" w:pos="9053"/>
              </w:tabs>
              <w:spacing w:after="0" w:line="240" w:lineRule="auto"/>
              <w:jc w:val="center"/>
              <w:rPr>
                <w:b/>
                <w:color w:val="000000" w:themeColor="text1"/>
                <w:sz w:val="24"/>
                <w:szCs w:val="24"/>
              </w:rPr>
            </w:pPr>
            <w:r w:rsidRPr="006B157F">
              <w:rPr>
                <w:b/>
                <w:color w:val="000000" w:themeColor="text1"/>
                <w:sz w:val="24"/>
                <w:szCs w:val="24"/>
                <w:lang w:val="en-US"/>
              </w:rPr>
              <w:t xml:space="preserve">II </w:t>
            </w:r>
            <w:proofErr w:type="spellStart"/>
            <w:r w:rsidRPr="006B157F">
              <w:rPr>
                <w:b/>
                <w:color w:val="000000" w:themeColor="text1"/>
                <w:sz w:val="24"/>
                <w:szCs w:val="24"/>
                <w:lang w:val="en-US"/>
              </w:rPr>
              <w:t>квартал</w:t>
            </w:r>
            <w:proofErr w:type="spellEnd"/>
            <w:r w:rsidRPr="006B157F">
              <w:rPr>
                <w:b/>
                <w:color w:val="000000" w:themeColor="text1"/>
                <w:sz w:val="24"/>
                <w:szCs w:val="24"/>
                <w:lang w:val="en-US"/>
              </w:rPr>
              <w:t xml:space="preserve"> 2017  </w:t>
            </w:r>
            <w:proofErr w:type="spellStart"/>
            <w:r w:rsidRPr="006B157F">
              <w:rPr>
                <w:b/>
                <w:color w:val="000000" w:themeColor="text1"/>
                <w:sz w:val="24"/>
                <w:szCs w:val="24"/>
                <w:lang w:val="en-US"/>
              </w:rPr>
              <w:t>года</w:t>
            </w:r>
            <w:proofErr w:type="spellEnd"/>
          </w:p>
        </w:tc>
      </w:tr>
      <w:tr w:rsidR="00C81093" w:rsidRPr="006B157F" w:rsidTr="006B157F">
        <w:trPr>
          <w:jc w:val="center"/>
        </w:trPr>
        <w:tc>
          <w:tcPr>
            <w:tcW w:w="811" w:type="dxa"/>
          </w:tcPr>
          <w:p w:rsidR="00C81093" w:rsidRPr="006B157F" w:rsidRDefault="00C81093" w:rsidP="00C81093">
            <w:pPr>
              <w:tabs>
                <w:tab w:val="left" w:pos="1178"/>
                <w:tab w:val="left" w:pos="9053"/>
              </w:tabs>
              <w:spacing w:after="0" w:line="240" w:lineRule="auto"/>
              <w:jc w:val="both"/>
              <w:rPr>
                <w:color w:val="000000" w:themeColor="text1"/>
                <w:sz w:val="24"/>
                <w:szCs w:val="24"/>
              </w:rPr>
            </w:pPr>
            <w:r w:rsidRPr="006B157F">
              <w:rPr>
                <w:color w:val="000000" w:themeColor="text1"/>
                <w:sz w:val="24"/>
                <w:szCs w:val="24"/>
              </w:rPr>
              <w:t>1</w:t>
            </w:r>
          </w:p>
        </w:tc>
        <w:tc>
          <w:tcPr>
            <w:tcW w:w="5534" w:type="dxa"/>
          </w:tcPr>
          <w:p w:rsidR="00C81093" w:rsidRPr="006B157F" w:rsidRDefault="00C81093" w:rsidP="00C81093">
            <w:pPr>
              <w:tabs>
                <w:tab w:val="left" w:pos="1178"/>
                <w:tab w:val="left" w:pos="9053"/>
              </w:tabs>
              <w:spacing w:after="0" w:line="240" w:lineRule="auto"/>
              <w:jc w:val="both"/>
              <w:rPr>
                <w:color w:val="000000" w:themeColor="text1"/>
                <w:sz w:val="24"/>
                <w:szCs w:val="24"/>
              </w:rPr>
            </w:pPr>
            <w:r w:rsidRPr="006B157F">
              <w:rPr>
                <w:color w:val="000000" w:themeColor="text1"/>
                <w:sz w:val="24"/>
                <w:szCs w:val="24"/>
              </w:rPr>
              <w:t>Количество объектов, в отношении которых исполняется полномочие</w:t>
            </w:r>
          </w:p>
        </w:tc>
        <w:tc>
          <w:tcPr>
            <w:tcW w:w="1360" w:type="dxa"/>
          </w:tcPr>
          <w:p w:rsidR="00C81093" w:rsidRPr="006B157F" w:rsidRDefault="00C81093" w:rsidP="00C81093">
            <w:pPr>
              <w:tabs>
                <w:tab w:val="left" w:pos="1178"/>
                <w:tab w:val="left" w:pos="9053"/>
              </w:tabs>
              <w:spacing w:after="0" w:line="240" w:lineRule="auto"/>
              <w:jc w:val="center"/>
              <w:rPr>
                <w:color w:val="000000" w:themeColor="text1"/>
                <w:sz w:val="24"/>
                <w:szCs w:val="24"/>
              </w:rPr>
            </w:pPr>
            <w:r w:rsidRPr="006B157F">
              <w:rPr>
                <w:color w:val="000000" w:themeColor="text1"/>
                <w:sz w:val="24"/>
                <w:szCs w:val="24"/>
              </w:rPr>
              <w:t>43</w:t>
            </w:r>
          </w:p>
        </w:tc>
        <w:tc>
          <w:tcPr>
            <w:tcW w:w="1360" w:type="dxa"/>
          </w:tcPr>
          <w:p w:rsidR="00C81093" w:rsidRPr="006B157F" w:rsidRDefault="00C81093" w:rsidP="00C81093">
            <w:pPr>
              <w:tabs>
                <w:tab w:val="left" w:pos="1178"/>
                <w:tab w:val="left" w:pos="9053"/>
              </w:tabs>
              <w:spacing w:after="0" w:line="240" w:lineRule="auto"/>
              <w:jc w:val="center"/>
              <w:rPr>
                <w:color w:val="000000" w:themeColor="text1"/>
                <w:sz w:val="24"/>
                <w:szCs w:val="24"/>
              </w:rPr>
            </w:pPr>
            <w:r w:rsidRPr="006B157F">
              <w:rPr>
                <w:color w:val="000000" w:themeColor="text1"/>
                <w:sz w:val="24"/>
                <w:szCs w:val="24"/>
              </w:rPr>
              <w:t>41</w:t>
            </w:r>
          </w:p>
        </w:tc>
      </w:tr>
      <w:tr w:rsidR="00C81093" w:rsidRPr="006B157F" w:rsidTr="006B157F">
        <w:trPr>
          <w:jc w:val="center"/>
        </w:trPr>
        <w:tc>
          <w:tcPr>
            <w:tcW w:w="811" w:type="dxa"/>
          </w:tcPr>
          <w:p w:rsidR="00C81093" w:rsidRPr="006B157F" w:rsidRDefault="00C81093" w:rsidP="00C81093">
            <w:pPr>
              <w:tabs>
                <w:tab w:val="left" w:pos="1178"/>
                <w:tab w:val="left" w:pos="9053"/>
              </w:tabs>
              <w:spacing w:after="0" w:line="240" w:lineRule="auto"/>
              <w:jc w:val="both"/>
              <w:rPr>
                <w:color w:val="000000" w:themeColor="text1"/>
                <w:sz w:val="24"/>
                <w:szCs w:val="24"/>
              </w:rPr>
            </w:pPr>
            <w:r w:rsidRPr="006B157F">
              <w:rPr>
                <w:color w:val="000000" w:themeColor="text1"/>
                <w:sz w:val="24"/>
                <w:szCs w:val="24"/>
              </w:rPr>
              <w:t>2</w:t>
            </w:r>
          </w:p>
        </w:tc>
        <w:tc>
          <w:tcPr>
            <w:tcW w:w="5534" w:type="dxa"/>
          </w:tcPr>
          <w:p w:rsidR="00C81093" w:rsidRPr="006B157F" w:rsidRDefault="00C81093" w:rsidP="00C81093">
            <w:pPr>
              <w:tabs>
                <w:tab w:val="left" w:pos="1178"/>
                <w:tab w:val="left" w:pos="9053"/>
              </w:tabs>
              <w:spacing w:after="0" w:line="240" w:lineRule="auto"/>
              <w:jc w:val="both"/>
              <w:rPr>
                <w:color w:val="000000" w:themeColor="text1"/>
                <w:sz w:val="24"/>
                <w:szCs w:val="24"/>
              </w:rPr>
            </w:pPr>
            <w:r w:rsidRPr="006B157F">
              <w:rPr>
                <w:color w:val="000000" w:themeColor="text1"/>
                <w:sz w:val="24"/>
                <w:szCs w:val="24"/>
              </w:rPr>
              <w:t>Количество сотрудников, в должностных регламентах которых установлено исполнение полномочия</w:t>
            </w:r>
          </w:p>
        </w:tc>
        <w:tc>
          <w:tcPr>
            <w:tcW w:w="1360" w:type="dxa"/>
          </w:tcPr>
          <w:p w:rsidR="00C81093" w:rsidRPr="006B157F" w:rsidRDefault="00C81093" w:rsidP="00C81093">
            <w:pPr>
              <w:tabs>
                <w:tab w:val="left" w:pos="1178"/>
                <w:tab w:val="left" w:pos="9053"/>
              </w:tabs>
              <w:spacing w:after="0" w:line="240" w:lineRule="auto"/>
              <w:jc w:val="center"/>
              <w:rPr>
                <w:color w:val="000000" w:themeColor="text1"/>
                <w:sz w:val="24"/>
                <w:szCs w:val="24"/>
              </w:rPr>
            </w:pPr>
            <w:r w:rsidRPr="006B157F">
              <w:rPr>
                <w:color w:val="000000" w:themeColor="text1"/>
                <w:sz w:val="24"/>
                <w:szCs w:val="24"/>
              </w:rPr>
              <w:t>1</w:t>
            </w:r>
          </w:p>
        </w:tc>
        <w:tc>
          <w:tcPr>
            <w:tcW w:w="1360" w:type="dxa"/>
          </w:tcPr>
          <w:p w:rsidR="00C81093" w:rsidRPr="006B157F" w:rsidRDefault="00C81093" w:rsidP="00C81093">
            <w:pPr>
              <w:tabs>
                <w:tab w:val="left" w:pos="1178"/>
                <w:tab w:val="left" w:pos="9053"/>
              </w:tabs>
              <w:spacing w:after="0" w:line="240" w:lineRule="auto"/>
              <w:jc w:val="center"/>
              <w:rPr>
                <w:color w:val="000000" w:themeColor="text1"/>
                <w:sz w:val="24"/>
                <w:szCs w:val="24"/>
              </w:rPr>
            </w:pPr>
            <w:r w:rsidRPr="006B157F">
              <w:rPr>
                <w:color w:val="000000" w:themeColor="text1"/>
                <w:sz w:val="24"/>
                <w:szCs w:val="24"/>
              </w:rPr>
              <w:t>1</w:t>
            </w:r>
          </w:p>
        </w:tc>
      </w:tr>
      <w:tr w:rsidR="00C81093" w:rsidRPr="006B157F" w:rsidTr="006B157F">
        <w:trPr>
          <w:jc w:val="center"/>
        </w:trPr>
        <w:tc>
          <w:tcPr>
            <w:tcW w:w="811" w:type="dxa"/>
          </w:tcPr>
          <w:p w:rsidR="00C81093" w:rsidRPr="006B157F" w:rsidRDefault="00C81093" w:rsidP="00C81093">
            <w:pPr>
              <w:tabs>
                <w:tab w:val="left" w:pos="1178"/>
                <w:tab w:val="left" w:pos="9053"/>
              </w:tabs>
              <w:spacing w:after="0" w:line="240" w:lineRule="auto"/>
              <w:jc w:val="both"/>
              <w:rPr>
                <w:color w:val="000000" w:themeColor="text1"/>
                <w:sz w:val="24"/>
                <w:szCs w:val="24"/>
              </w:rPr>
            </w:pPr>
            <w:r w:rsidRPr="006B157F">
              <w:rPr>
                <w:color w:val="000000" w:themeColor="text1"/>
                <w:sz w:val="24"/>
                <w:szCs w:val="24"/>
              </w:rPr>
              <w:t>3</w:t>
            </w:r>
          </w:p>
        </w:tc>
        <w:tc>
          <w:tcPr>
            <w:tcW w:w="5534" w:type="dxa"/>
          </w:tcPr>
          <w:p w:rsidR="00C81093" w:rsidRPr="006B157F" w:rsidRDefault="00C81093" w:rsidP="00C81093">
            <w:pPr>
              <w:tabs>
                <w:tab w:val="left" w:pos="1178"/>
                <w:tab w:val="left" w:pos="9053"/>
              </w:tabs>
              <w:spacing w:after="0" w:line="240" w:lineRule="auto"/>
              <w:jc w:val="both"/>
              <w:rPr>
                <w:color w:val="000000" w:themeColor="text1"/>
                <w:sz w:val="24"/>
                <w:szCs w:val="24"/>
              </w:rPr>
            </w:pPr>
            <w:r w:rsidRPr="006B157F">
              <w:rPr>
                <w:color w:val="000000" w:themeColor="text1"/>
                <w:sz w:val="24"/>
                <w:szCs w:val="24"/>
              </w:rPr>
              <w:t>Количество запланированных мероприятий</w:t>
            </w:r>
          </w:p>
        </w:tc>
        <w:tc>
          <w:tcPr>
            <w:tcW w:w="1360" w:type="dxa"/>
          </w:tcPr>
          <w:p w:rsidR="00C81093" w:rsidRPr="006B157F" w:rsidRDefault="00C81093" w:rsidP="00C81093">
            <w:pPr>
              <w:tabs>
                <w:tab w:val="left" w:pos="1178"/>
                <w:tab w:val="left" w:pos="9053"/>
              </w:tabs>
              <w:spacing w:after="0" w:line="240" w:lineRule="auto"/>
              <w:jc w:val="center"/>
              <w:rPr>
                <w:color w:val="000000" w:themeColor="text1"/>
                <w:sz w:val="24"/>
                <w:szCs w:val="24"/>
              </w:rPr>
            </w:pPr>
            <w:r w:rsidRPr="006B157F">
              <w:rPr>
                <w:color w:val="000000" w:themeColor="text1"/>
                <w:sz w:val="24"/>
                <w:szCs w:val="24"/>
              </w:rPr>
              <w:t>1</w:t>
            </w:r>
          </w:p>
        </w:tc>
        <w:tc>
          <w:tcPr>
            <w:tcW w:w="1360" w:type="dxa"/>
          </w:tcPr>
          <w:p w:rsidR="00C81093" w:rsidRPr="006B157F" w:rsidRDefault="00C81093" w:rsidP="00C81093">
            <w:pPr>
              <w:tabs>
                <w:tab w:val="left" w:pos="1178"/>
                <w:tab w:val="left" w:pos="9053"/>
              </w:tabs>
              <w:spacing w:after="0" w:line="240" w:lineRule="auto"/>
              <w:jc w:val="center"/>
              <w:rPr>
                <w:color w:val="000000" w:themeColor="text1"/>
                <w:sz w:val="24"/>
                <w:szCs w:val="24"/>
              </w:rPr>
            </w:pPr>
            <w:r w:rsidRPr="006B157F">
              <w:rPr>
                <w:color w:val="000000" w:themeColor="text1"/>
                <w:sz w:val="24"/>
                <w:szCs w:val="24"/>
              </w:rPr>
              <w:t>1</w:t>
            </w:r>
          </w:p>
        </w:tc>
      </w:tr>
      <w:tr w:rsidR="00C81093" w:rsidRPr="006B157F" w:rsidTr="006B157F">
        <w:trPr>
          <w:jc w:val="center"/>
        </w:trPr>
        <w:tc>
          <w:tcPr>
            <w:tcW w:w="811" w:type="dxa"/>
          </w:tcPr>
          <w:p w:rsidR="00C81093" w:rsidRPr="006B157F" w:rsidRDefault="00C81093" w:rsidP="00C81093">
            <w:pPr>
              <w:tabs>
                <w:tab w:val="left" w:pos="1178"/>
                <w:tab w:val="left" w:pos="9053"/>
              </w:tabs>
              <w:spacing w:after="0" w:line="240" w:lineRule="auto"/>
              <w:jc w:val="both"/>
              <w:rPr>
                <w:color w:val="000000" w:themeColor="text1"/>
                <w:sz w:val="24"/>
                <w:szCs w:val="24"/>
              </w:rPr>
            </w:pPr>
            <w:r w:rsidRPr="006B157F">
              <w:rPr>
                <w:color w:val="000000" w:themeColor="text1"/>
                <w:sz w:val="24"/>
                <w:szCs w:val="24"/>
              </w:rPr>
              <w:t>4</w:t>
            </w:r>
          </w:p>
        </w:tc>
        <w:tc>
          <w:tcPr>
            <w:tcW w:w="5534" w:type="dxa"/>
          </w:tcPr>
          <w:p w:rsidR="00C81093" w:rsidRPr="006B157F" w:rsidRDefault="00C81093" w:rsidP="00C81093">
            <w:pPr>
              <w:tabs>
                <w:tab w:val="left" w:pos="1178"/>
                <w:tab w:val="left" w:pos="9053"/>
              </w:tabs>
              <w:spacing w:after="0" w:line="240" w:lineRule="auto"/>
              <w:jc w:val="both"/>
              <w:rPr>
                <w:color w:val="000000" w:themeColor="text1"/>
                <w:sz w:val="24"/>
                <w:szCs w:val="24"/>
              </w:rPr>
            </w:pPr>
            <w:r w:rsidRPr="006B157F">
              <w:rPr>
                <w:color w:val="000000" w:themeColor="text1"/>
                <w:sz w:val="24"/>
                <w:szCs w:val="24"/>
              </w:rPr>
              <w:t xml:space="preserve">Количество проведенных плановых мероприятий </w:t>
            </w:r>
          </w:p>
        </w:tc>
        <w:tc>
          <w:tcPr>
            <w:tcW w:w="1360" w:type="dxa"/>
          </w:tcPr>
          <w:p w:rsidR="00C81093" w:rsidRPr="006B157F" w:rsidRDefault="00C81093" w:rsidP="00C81093">
            <w:pPr>
              <w:tabs>
                <w:tab w:val="left" w:pos="1178"/>
                <w:tab w:val="left" w:pos="9053"/>
              </w:tabs>
              <w:spacing w:after="0" w:line="240" w:lineRule="auto"/>
              <w:jc w:val="center"/>
              <w:rPr>
                <w:color w:val="000000" w:themeColor="text1"/>
                <w:sz w:val="24"/>
                <w:szCs w:val="24"/>
              </w:rPr>
            </w:pPr>
            <w:r w:rsidRPr="006B157F">
              <w:rPr>
                <w:color w:val="000000" w:themeColor="text1"/>
                <w:sz w:val="24"/>
                <w:szCs w:val="24"/>
              </w:rPr>
              <w:t>1</w:t>
            </w:r>
          </w:p>
        </w:tc>
        <w:tc>
          <w:tcPr>
            <w:tcW w:w="1360" w:type="dxa"/>
          </w:tcPr>
          <w:p w:rsidR="00C81093" w:rsidRPr="006B157F" w:rsidRDefault="00C81093" w:rsidP="00C81093">
            <w:pPr>
              <w:tabs>
                <w:tab w:val="left" w:pos="1178"/>
                <w:tab w:val="left" w:pos="9053"/>
              </w:tabs>
              <w:spacing w:after="0" w:line="240" w:lineRule="auto"/>
              <w:jc w:val="center"/>
              <w:rPr>
                <w:color w:val="000000" w:themeColor="text1"/>
                <w:sz w:val="24"/>
                <w:szCs w:val="24"/>
              </w:rPr>
            </w:pPr>
            <w:r w:rsidRPr="006B157F">
              <w:rPr>
                <w:color w:val="000000" w:themeColor="text1"/>
                <w:sz w:val="24"/>
                <w:szCs w:val="24"/>
              </w:rPr>
              <w:t>1</w:t>
            </w:r>
          </w:p>
        </w:tc>
      </w:tr>
      <w:tr w:rsidR="00C81093" w:rsidRPr="006B157F" w:rsidTr="006B157F">
        <w:trPr>
          <w:jc w:val="center"/>
        </w:trPr>
        <w:tc>
          <w:tcPr>
            <w:tcW w:w="811" w:type="dxa"/>
          </w:tcPr>
          <w:p w:rsidR="00C81093" w:rsidRPr="006B157F" w:rsidRDefault="00C81093" w:rsidP="00C81093">
            <w:pPr>
              <w:tabs>
                <w:tab w:val="left" w:pos="1178"/>
                <w:tab w:val="left" w:pos="9053"/>
              </w:tabs>
              <w:spacing w:after="0" w:line="240" w:lineRule="auto"/>
              <w:jc w:val="both"/>
              <w:rPr>
                <w:color w:val="000000" w:themeColor="text1"/>
                <w:sz w:val="24"/>
                <w:szCs w:val="24"/>
              </w:rPr>
            </w:pPr>
            <w:r w:rsidRPr="006B157F">
              <w:rPr>
                <w:color w:val="000000" w:themeColor="text1"/>
                <w:sz w:val="24"/>
                <w:szCs w:val="24"/>
              </w:rPr>
              <w:t>5</w:t>
            </w:r>
          </w:p>
        </w:tc>
        <w:tc>
          <w:tcPr>
            <w:tcW w:w="5534" w:type="dxa"/>
          </w:tcPr>
          <w:p w:rsidR="00C81093" w:rsidRPr="006B157F" w:rsidRDefault="00C81093" w:rsidP="00C81093">
            <w:pPr>
              <w:tabs>
                <w:tab w:val="left" w:pos="1178"/>
                <w:tab w:val="left" w:pos="9053"/>
              </w:tabs>
              <w:spacing w:after="0" w:line="240" w:lineRule="auto"/>
              <w:jc w:val="both"/>
              <w:rPr>
                <w:color w:val="000000" w:themeColor="text1"/>
                <w:sz w:val="24"/>
                <w:szCs w:val="24"/>
              </w:rPr>
            </w:pPr>
            <w:r w:rsidRPr="006B157F">
              <w:rPr>
                <w:color w:val="000000" w:themeColor="text1"/>
                <w:sz w:val="24"/>
                <w:szCs w:val="24"/>
              </w:rPr>
              <w:t>Количество отмененных плановых мероприятий (с указанием причин отмены)</w:t>
            </w:r>
          </w:p>
        </w:tc>
        <w:tc>
          <w:tcPr>
            <w:tcW w:w="1360" w:type="dxa"/>
          </w:tcPr>
          <w:p w:rsidR="00C81093" w:rsidRPr="006B157F" w:rsidRDefault="00C81093" w:rsidP="00C81093">
            <w:pPr>
              <w:tabs>
                <w:tab w:val="left" w:pos="1178"/>
                <w:tab w:val="left" w:pos="9053"/>
              </w:tabs>
              <w:spacing w:after="0" w:line="240" w:lineRule="auto"/>
              <w:jc w:val="center"/>
              <w:rPr>
                <w:color w:val="000000" w:themeColor="text1"/>
                <w:sz w:val="24"/>
                <w:szCs w:val="24"/>
              </w:rPr>
            </w:pPr>
            <w:r w:rsidRPr="006B157F">
              <w:rPr>
                <w:color w:val="000000" w:themeColor="text1"/>
                <w:sz w:val="24"/>
                <w:szCs w:val="24"/>
              </w:rPr>
              <w:t>0</w:t>
            </w:r>
          </w:p>
        </w:tc>
        <w:tc>
          <w:tcPr>
            <w:tcW w:w="1360" w:type="dxa"/>
          </w:tcPr>
          <w:p w:rsidR="00C81093" w:rsidRPr="006B157F" w:rsidRDefault="00C81093" w:rsidP="00C81093">
            <w:pPr>
              <w:tabs>
                <w:tab w:val="left" w:pos="1178"/>
                <w:tab w:val="left" w:pos="9053"/>
              </w:tabs>
              <w:spacing w:after="0" w:line="240" w:lineRule="auto"/>
              <w:jc w:val="center"/>
              <w:rPr>
                <w:color w:val="000000" w:themeColor="text1"/>
                <w:sz w:val="24"/>
                <w:szCs w:val="24"/>
              </w:rPr>
            </w:pPr>
            <w:r w:rsidRPr="006B157F">
              <w:rPr>
                <w:color w:val="000000" w:themeColor="text1"/>
                <w:sz w:val="24"/>
                <w:szCs w:val="24"/>
              </w:rPr>
              <w:t>0</w:t>
            </w:r>
          </w:p>
        </w:tc>
      </w:tr>
      <w:tr w:rsidR="00C81093" w:rsidRPr="006B157F" w:rsidTr="006B157F">
        <w:trPr>
          <w:jc w:val="center"/>
        </w:trPr>
        <w:tc>
          <w:tcPr>
            <w:tcW w:w="811" w:type="dxa"/>
          </w:tcPr>
          <w:p w:rsidR="00C81093" w:rsidRPr="006B157F" w:rsidRDefault="00C81093" w:rsidP="00C81093">
            <w:pPr>
              <w:tabs>
                <w:tab w:val="left" w:pos="1178"/>
                <w:tab w:val="left" w:pos="9053"/>
              </w:tabs>
              <w:spacing w:after="0" w:line="240" w:lineRule="auto"/>
              <w:jc w:val="both"/>
              <w:rPr>
                <w:color w:val="000000" w:themeColor="text1"/>
                <w:sz w:val="24"/>
                <w:szCs w:val="24"/>
              </w:rPr>
            </w:pPr>
            <w:r w:rsidRPr="006B157F">
              <w:rPr>
                <w:color w:val="000000" w:themeColor="text1"/>
                <w:sz w:val="24"/>
                <w:szCs w:val="24"/>
              </w:rPr>
              <w:t>6</w:t>
            </w:r>
          </w:p>
        </w:tc>
        <w:tc>
          <w:tcPr>
            <w:tcW w:w="5534" w:type="dxa"/>
          </w:tcPr>
          <w:p w:rsidR="00C81093" w:rsidRPr="006B157F" w:rsidRDefault="00C81093" w:rsidP="00C81093">
            <w:pPr>
              <w:tabs>
                <w:tab w:val="left" w:pos="1178"/>
                <w:tab w:val="left" w:pos="9053"/>
              </w:tabs>
              <w:spacing w:after="0" w:line="240" w:lineRule="auto"/>
              <w:jc w:val="both"/>
              <w:rPr>
                <w:color w:val="000000" w:themeColor="text1"/>
                <w:sz w:val="24"/>
                <w:szCs w:val="24"/>
              </w:rPr>
            </w:pPr>
            <w:r w:rsidRPr="006B157F">
              <w:rPr>
                <w:color w:val="000000" w:themeColor="text1"/>
                <w:sz w:val="24"/>
                <w:szCs w:val="24"/>
              </w:rPr>
              <w:t xml:space="preserve">Количество проведенных внеплановых мероприятий </w:t>
            </w:r>
          </w:p>
        </w:tc>
        <w:tc>
          <w:tcPr>
            <w:tcW w:w="1360" w:type="dxa"/>
          </w:tcPr>
          <w:p w:rsidR="00C81093" w:rsidRPr="006B157F" w:rsidRDefault="00C81093" w:rsidP="00C81093">
            <w:pPr>
              <w:tabs>
                <w:tab w:val="left" w:pos="1178"/>
                <w:tab w:val="left" w:pos="9053"/>
              </w:tabs>
              <w:spacing w:after="0" w:line="240" w:lineRule="auto"/>
              <w:jc w:val="center"/>
              <w:rPr>
                <w:color w:val="000000" w:themeColor="text1"/>
                <w:sz w:val="24"/>
                <w:szCs w:val="24"/>
              </w:rPr>
            </w:pPr>
            <w:r w:rsidRPr="006B157F">
              <w:rPr>
                <w:color w:val="000000" w:themeColor="text1"/>
                <w:sz w:val="24"/>
                <w:szCs w:val="24"/>
              </w:rPr>
              <w:t>0</w:t>
            </w:r>
          </w:p>
        </w:tc>
        <w:tc>
          <w:tcPr>
            <w:tcW w:w="1360" w:type="dxa"/>
          </w:tcPr>
          <w:p w:rsidR="00C81093" w:rsidRPr="006B157F" w:rsidRDefault="00C81093" w:rsidP="00C81093">
            <w:pPr>
              <w:tabs>
                <w:tab w:val="left" w:pos="1178"/>
                <w:tab w:val="left" w:pos="9053"/>
              </w:tabs>
              <w:spacing w:after="0" w:line="240" w:lineRule="auto"/>
              <w:jc w:val="center"/>
              <w:rPr>
                <w:color w:val="000000" w:themeColor="text1"/>
                <w:sz w:val="24"/>
                <w:szCs w:val="24"/>
              </w:rPr>
            </w:pPr>
            <w:r w:rsidRPr="006B157F">
              <w:rPr>
                <w:color w:val="000000" w:themeColor="text1"/>
                <w:sz w:val="24"/>
                <w:szCs w:val="24"/>
              </w:rPr>
              <w:t>0</w:t>
            </w:r>
          </w:p>
        </w:tc>
      </w:tr>
      <w:tr w:rsidR="00C81093" w:rsidRPr="006B157F" w:rsidTr="006B157F">
        <w:trPr>
          <w:jc w:val="center"/>
        </w:trPr>
        <w:tc>
          <w:tcPr>
            <w:tcW w:w="811" w:type="dxa"/>
          </w:tcPr>
          <w:p w:rsidR="00C81093" w:rsidRPr="006B157F" w:rsidRDefault="00C81093" w:rsidP="00C81093">
            <w:pPr>
              <w:tabs>
                <w:tab w:val="left" w:pos="1178"/>
                <w:tab w:val="left" w:pos="9053"/>
              </w:tabs>
              <w:spacing w:after="0" w:line="240" w:lineRule="auto"/>
              <w:jc w:val="both"/>
              <w:rPr>
                <w:color w:val="000000" w:themeColor="text1"/>
                <w:sz w:val="24"/>
                <w:szCs w:val="24"/>
              </w:rPr>
            </w:pPr>
            <w:r w:rsidRPr="006B157F">
              <w:rPr>
                <w:color w:val="000000" w:themeColor="text1"/>
                <w:sz w:val="24"/>
                <w:szCs w:val="24"/>
              </w:rPr>
              <w:t>7</w:t>
            </w:r>
          </w:p>
        </w:tc>
        <w:tc>
          <w:tcPr>
            <w:tcW w:w="5534" w:type="dxa"/>
          </w:tcPr>
          <w:p w:rsidR="00C81093" w:rsidRPr="006B157F" w:rsidRDefault="00C81093" w:rsidP="00C81093">
            <w:pPr>
              <w:tabs>
                <w:tab w:val="left" w:pos="1178"/>
                <w:tab w:val="left" w:pos="9053"/>
              </w:tabs>
              <w:spacing w:after="0" w:line="240" w:lineRule="auto"/>
              <w:jc w:val="both"/>
              <w:rPr>
                <w:color w:val="000000" w:themeColor="text1"/>
                <w:sz w:val="24"/>
                <w:szCs w:val="24"/>
              </w:rPr>
            </w:pPr>
            <w:r w:rsidRPr="006B157F">
              <w:rPr>
                <w:color w:val="000000" w:themeColor="text1"/>
                <w:sz w:val="24"/>
                <w:szCs w:val="24"/>
              </w:rPr>
              <w:t>Количество направленных в органы прокуратуры заявлений о согласовании проведения проверок</w:t>
            </w:r>
          </w:p>
        </w:tc>
        <w:tc>
          <w:tcPr>
            <w:tcW w:w="1360" w:type="dxa"/>
          </w:tcPr>
          <w:p w:rsidR="00C81093" w:rsidRPr="006B157F" w:rsidRDefault="00C81093" w:rsidP="00C81093">
            <w:pPr>
              <w:tabs>
                <w:tab w:val="left" w:pos="1178"/>
                <w:tab w:val="left" w:pos="9053"/>
              </w:tabs>
              <w:spacing w:after="0" w:line="240" w:lineRule="auto"/>
              <w:jc w:val="center"/>
              <w:rPr>
                <w:color w:val="000000" w:themeColor="text1"/>
                <w:sz w:val="24"/>
                <w:szCs w:val="24"/>
              </w:rPr>
            </w:pPr>
            <w:r w:rsidRPr="006B157F">
              <w:rPr>
                <w:color w:val="000000" w:themeColor="text1"/>
                <w:sz w:val="24"/>
                <w:szCs w:val="24"/>
              </w:rPr>
              <w:t>0</w:t>
            </w:r>
          </w:p>
        </w:tc>
        <w:tc>
          <w:tcPr>
            <w:tcW w:w="1360" w:type="dxa"/>
          </w:tcPr>
          <w:p w:rsidR="00C81093" w:rsidRPr="006B157F" w:rsidRDefault="00C81093" w:rsidP="00C81093">
            <w:pPr>
              <w:tabs>
                <w:tab w:val="left" w:pos="1178"/>
                <w:tab w:val="left" w:pos="9053"/>
              </w:tabs>
              <w:spacing w:after="0" w:line="240" w:lineRule="auto"/>
              <w:jc w:val="center"/>
              <w:rPr>
                <w:color w:val="000000" w:themeColor="text1"/>
                <w:sz w:val="24"/>
                <w:szCs w:val="24"/>
              </w:rPr>
            </w:pPr>
            <w:r w:rsidRPr="006B157F">
              <w:rPr>
                <w:color w:val="000000" w:themeColor="text1"/>
                <w:sz w:val="24"/>
                <w:szCs w:val="24"/>
              </w:rPr>
              <w:t>0</w:t>
            </w:r>
          </w:p>
        </w:tc>
      </w:tr>
      <w:tr w:rsidR="00C81093" w:rsidRPr="006B157F" w:rsidTr="006B157F">
        <w:trPr>
          <w:jc w:val="center"/>
        </w:trPr>
        <w:tc>
          <w:tcPr>
            <w:tcW w:w="811" w:type="dxa"/>
          </w:tcPr>
          <w:p w:rsidR="00C81093" w:rsidRPr="006B157F" w:rsidRDefault="00C81093" w:rsidP="00C81093">
            <w:pPr>
              <w:tabs>
                <w:tab w:val="left" w:pos="1178"/>
                <w:tab w:val="left" w:pos="9053"/>
              </w:tabs>
              <w:spacing w:after="0" w:line="240" w:lineRule="auto"/>
              <w:jc w:val="both"/>
              <w:rPr>
                <w:color w:val="000000" w:themeColor="text1"/>
                <w:sz w:val="24"/>
                <w:szCs w:val="24"/>
              </w:rPr>
            </w:pPr>
            <w:r w:rsidRPr="006B157F">
              <w:rPr>
                <w:color w:val="000000" w:themeColor="text1"/>
                <w:sz w:val="24"/>
                <w:szCs w:val="24"/>
              </w:rPr>
              <w:t>8</w:t>
            </w:r>
          </w:p>
        </w:tc>
        <w:tc>
          <w:tcPr>
            <w:tcW w:w="5534" w:type="dxa"/>
          </w:tcPr>
          <w:p w:rsidR="00C81093" w:rsidRPr="006B157F" w:rsidRDefault="00C81093" w:rsidP="00C81093">
            <w:pPr>
              <w:tabs>
                <w:tab w:val="left" w:pos="1178"/>
                <w:tab w:val="left" w:pos="9053"/>
              </w:tabs>
              <w:spacing w:after="0" w:line="240" w:lineRule="auto"/>
              <w:jc w:val="both"/>
              <w:rPr>
                <w:color w:val="000000" w:themeColor="text1"/>
                <w:sz w:val="24"/>
                <w:szCs w:val="24"/>
              </w:rPr>
            </w:pPr>
            <w:r w:rsidRPr="006B157F">
              <w:rPr>
                <w:color w:val="000000" w:themeColor="text1"/>
                <w:sz w:val="24"/>
                <w:szCs w:val="24"/>
              </w:rPr>
              <w:t>Количество отказов органов прокуратуры в согласовании проведения проверок</w:t>
            </w:r>
          </w:p>
        </w:tc>
        <w:tc>
          <w:tcPr>
            <w:tcW w:w="1360" w:type="dxa"/>
          </w:tcPr>
          <w:p w:rsidR="00C81093" w:rsidRPr="006B157F" w:rsidRDefault="00C81093" w:rsidP="00C81093">
            <w:pPr>
              <w:tabs>
                <w:tab w:val="left" w:pos="1178"/>
                <w:tab w:val="left" w:pos="9053"/>
              </w:tabs>
              <w:spacing w:after="0" w:line="240" w:lineRule="auto"/>
              <w:jc w:val="center"/>
              <w:rPr>
                <w:color w:val="000000" w:themeColor="text1"/>
                <w:sz w:val="24"/>
                <w:szCs w:val="24"/>
              </w:rPr>
            </w:pPr>
            <w:r w:rsidRPr="006B157F">
              <w:rPr>
                <w:color w:val="000000" w:themeColor="text1"/>
                <w:sz w:val="24"/>
                <w:szCs w:val="24"/>
              </w:rPr>
              <w:t>0</w:t>
            </w:r>
          </w:p>
        </w:tc>
        <w:tc>
          <w:tcPr>
            <w:tcW w:w="1360" w:type="dxa"/>
          </w:tcPr>
          <w:p w:rsidR="00C81093" w:rsidRPr="006B157F" w:rsidRDefault="00C81093" w:rsidP="00C81093">
            <w:pPr>
              <w:tabs>
                <w:tab w:val="left" w:pos="1178"/>
                <w:tab w:val="left" w:pos="9053"/>
              </w:tabs>
              <w:spacing w:after="0" w:line="240" w:lineRule="auto"/>
              <w:jc w:val="center"/>
              <w:rPr>
                <w:color w:val="000000" w:themeColor="text1"/>
                <w:sz w:val="24"/>
                <w:szCs w:val="24"/>
              </w:rPr>
            </w:pPr>
            <w:r w:rsidRPr="006B157F">
              <w:rPr>
                <w:color w:val="000000" w:themeColor="text1"/>
                <w:sz w:val="24"/>
                <w:szCs w:val="24"/>
              </w:rPr>
              <w:t>0</w:t>
            </w:r>
          </w:p>
        </w:tc>
      </w:tr>
      <w:tr w:rsidR="00C81093" w:rsidRPr="006B157F" w:rsidTr="006B157F">
        <w:trPr>
          <w:jc w:val="center"/>
        </w:trPr>
        <w:tc>
          <w:tcPr>
            <w:tcW w:w="811" w:type="dxa"/>
          </w:tcPr>
          <w:p w:rsidR="00C81093" w:rsidRPr="006B157F" w:rsidRDefault="00C81093" w:rsidP="00C81093">
            <w:pPr>
              <w:tabs>
                <w:tab w:val="left" w:pos="1178"/>
                <w:tab w:val="left" w:pos="9053"/>
              </w:tabs>
              <w:spacing w:after="0" w:line="240" w:lineRule="auto"/>
              <w:jc w:val="both"/>
              <w:rPr>
                <w:color w:val="000000" w:themeColor="text1"/>
                <w:sz w:val="24"/>
                <w:szCs w:val="24"/>
              </w:rPr>
            </w:pPr>
            <w:r w:rsidRPr="006B157F">
              <w:rPr>
                <w:color w:val="000000" w:themeColor="text1"/>
                <w:sz w:val="24"/>
                <w:szCs w:val="24"/>
              </w:rPr>
              <w:t>9</w:t>
            </w:r>
          </w:p>
        </w:tc>
        <w:tc>
          <w:tcPr>
            <w:tcW w:w="5534" w:type="dxa"/>
          </w:tcPr>
          <w:p w:rsidR="00C81093" w:rsidRPr="006B157F" w:rsidRDefault="00C81093" w:rsidP="00C81093">
            <w:pPr>
              <w:tabs>
                <w:tab w:val="left" w:pos="1178"/>
                <w:tab w:val="left" w:pos="9053"/>
              </w:tabs>
              <w:spacing w:after="0" w:line="240" w:lineRule="auto"/>
              <w:jc w:val="both"/>
              <w:rPr>
                <w:color w:val="000000" w:themeColor="text1"/>
                <w:sz w:val="24"/>
                <w:szCs w:val="24"/>
              </w:rPr>
            </w:pPr>
            <w:r w:rsidRPr="006B157F">
              <w:rPr>
                <w:color w:val="000000" w:themeColor="text1"/>
                <w:sz w:val="24"/>
                <w:szCs w:val="24"/>
              </w:rPr>
              <w:t>Количество выявленных нарушений обязательных требований и лицензионных условий</w:t>
            </w:r>
          </w:p>
        </w:tc>
        <w:tc>
          <w:tcPr>
            <w:tcW w:w="1360" w:type="dxa"/>
          </w:tcPr>
          <w:p w:rsidR="00C81093" w:rsidRPr="006B157F" w:rsidRDefault="00C81093" w:rsidP="00C81093">
            <w:pPr>
              <w:tabs>
                <w:tab w:val="left" w:pos="1178"/>
                <w:tab w:val="left" w:pos="9053"/>
              </w:tabs>
              <w:spacing w:after="0" w:line="240" w:lineRule="auto"/>
              <w:jc w:val="center"/>
              <w:rPr>
                <w:color w:val="000000" w:themeColor="text1"/>
                <w:sz w:val="24"/>
                <w:szCs w:val="24"/>
              </w:rPr>
            </w:pPr>
            <w:r w:rsidRPr="006B157F">
              <w:rPr>
                <w:color w:val="000000" w:themeColor="text1"/>
                <w:sz w:val="24"/>
                <w:szCs w:val="24"/>
              </w:rPr>
              <w:t>0</w:t>
            </w:r>
          </w:p>
        </w:tc>
        <w:tc>
          <w:tcPr>
            <w:tcW w:w="1360" w:type="dxa"/>
          </w:tcPr>
          <w:p w:rsidR="00C81093" w:rsidRPr="006B157F" w:rsidRDefault="00C81093" w:rsidP="00C81093">
            <w:pPr>
              <w:tabs>
                <w:tab w:val="left" w:pos="1178"/>
                <w:tab w:val="left" w:pos="9053"/>
              </w:tabs>
              <w:spacing w:after="0" w:line="240" w:lineRule="auto"/>
              <w:jc w:val="center"/>
              <w:rPr>
                <w:color w:val="000000" w:themeColor="text1"/>
                <w:sz w:val="24"/>
                <w:szCs w:val="24"/>
              </w:rPr>
            </w:pPr>
            <w:r w:rsidRPr="006B157F">
              <w:rPr>
                <w:color w:val="000000" w:themeColor="text1"/>
                <w:sz w:val="24"/>
                <w:szCs w:val="24"/>
              </w:rPr>
              <w:t>0</w:t>
            </w:r>
          </w:p>
        </w:tc>
      </w:tr>
      <w:tr w:rsidR="00C81093" w:rsidRPr="006B157F" w:rsidTr="006B157F">
        <w:trPr>
          <w:jc w:val="center"/>
        </w:trPr>
        <w:tc>
          <w:tcPr>
            <w:tcW w:w="811" w:type="dxa"/>
          </w:tcPr>
          <w:p w:rsidR="00C81093" w:rsidRPr="006B157F" w:rsidRDefault="00C81093" w:rsidP="00C81093">
            <w:pPr>
              <w:tabs>
                <w:tab w:val="left" w:pos="1178"/>
                <w:tab w:val="left" w:pos="9053"/>
              </w:tabs>
              <w:spacing w:after="0" w:line="240" w:lineRule="auto"/>
              <w:jc w:val="both"/>
              <w:rPr>
                <w:color w:val="000000" w:themeColor="text1"/>
                <w:sz w:val="24"/>
                <w:szCs w:val="24"/>
              </w:rPr>
            </w:pPr>
            <w:r w:rsidRPr="006B157F">
              <w:rPr>
                <w:color w:val="000000" w:themeColor="text1"/>
                <w:sz w:val="24"/>
                <w:szCs w:val="24"/>
              </w:rPr>
              <w:t>10</w:t>
            </w:r>
          </w:p>
        </w:tc>
        <w:tc>
          <w:tcPr>
            <w:tcW w:w="5534" w:type="dxa"/>
          </w:tcPr>
          <w:p w:rsidR="00C81093" w:rsidRPr="006B157F" w:rsidRDefault="00C81093" w:rsidP="00C81093">
            <w:pPr>
              <w:tabs>
                <w:tab w:val="left" w:pos="1178"/>
                <w:tab w:val="left" w:pos="9053"/>
              </w:tabs>
              <w:spacing w:after="0" w:line="240" w:lineRule="auto"/>
              <w:jc w:val="both"/>
              <w:rPr>
                <w:color w:val="000000" w:themeColor="text1"/>
                <w:sz w:val="24"/>
                <w:szCs w:val="24"/>
              </w:rPr>
            </w:pPr>
            <w:r w:rsidRPr="006B157F">
              <w:rPr>
                <w:color w:val="000000" w:themeColor="text1"/>
                <w:sz w:val="24"/>
                <w:szCs w:val="24"/>
              </w:rPr>
              <w:t>Количество выявленных нарушений обязательных требований и лицензионных условий из расчёта на 1 проверку</w:t>
            </w:r>
          </w:p>
        </w:tc>
        <w:tc>
          <w:tcPr>
            <w:tcW w:w="1360" w:type="dxa"/>
          </w:tcPr>
          <w:p w:rsidR="00C81093" w:rsidRPr="006B157F" w:rsidRDefault="00C81093" w:rsidP="00C81093">
            <w:pPr>
              <w:tabs>
                <w:tab w:val="left" w:pos="1178"/>
                <w:tab w:val="left" w:pos="9053"/>
              </w:tabs>
              <w:spacing w:after="0" w:line="240" w:lineRule="auto"/>
              <w:jc w:val="center"/>
              <w:rPr>
                <w:color w:val="000000" w:themeColor="text1"/>
                <w:sz w:val="24"/>
                <w:szCs w:val="24"/>
              </w:rPr>
            </w:pPr>
            <w:r w:rsidRPr="006B157F">
              <w:rPr>
                <w:color w:val="000000" w:themeColor="text1"/>
                <w:sz w:val="24"/>
                <w:szCs w:val="24"/>
              </w:rPr>
              <w:t>0</w:t>
            </w:r>
          </w:p>
        </w:tc>
        <w:tc>
          <w:tcPr>
            <w:tcW w:w="1360" w:type="dxa"/>
          </w:tcPr>
          <w:p w:rsidR="00C81093" w:rsidRPr="006B157F" w:rsidRDefault="00C81093" w:rsidP="00C81093">
            <w:pPr>
              <w:tabs>
                <w:tab w:val="left" w:pos="1178"/>
                <w:tab w:val="left" w:pos="9053"/>
              </w:tabs>
              <w:spacing w:after="0" w:line="240" w:lineRule="auto"/>
              <w:jc w:val="center"/>
              <w:rPr>
                <w:color w:val="000000" w:themeColor="text1"/>
                <w:sz w:val="24"/>
                <w:szCs w:val="24"/>
              </w:rPr>
            </w:pPr>
            <w:r w:rsidRPr="006B157F">
              <w:rPr>
                <w:color w:val="000000" w:themeColor="text1"/>
                <w:sz w:val="24"/>
                <w:szCs w:val="24"/>
              </w:rPr>
              <w:t>0</w:t>
            </w:r>
          </w:p>
        </w:tc>
      </w:tr>
      <w:tr w:rsidR="00C81093" w:rsidRPr="006B157F" w:rsidTr="006B157F">
        <w:trPr>
          <w:jc w:val="center"/>
        </w:trPr>
        <w:tc>
          <w:tcPr>
            <w:tcW w:w="811" w:type="dxa"/>
          </w:tcPr>
          <w:p w:rsidR="00C81093" w:rsidRPr="006B157F" w:rsidRDefault="00C81093" w:rsidP="00C81093">
            <w:pPr>
              <w:tabs>
                <w:tab w:val="left" w:pos="1178"/>
                <w:tab w:val="left" w:pos="9053"/>
              </w:tabs>
              <w:spacing w:after="0" w:line="240" w:lineRule="auto"/>
              <w:jc w:val="both"/>
              <w:rPr>
                <w:color w:val="000000" w:themeColor="text1"/>
                <w:sz w:val="24"/>
                <w:szCs w:val="24"/>
              </w:rPr>
            </w:pPr>
            <w:r w:rsidRPr="006B157F">
              <w:rPr>
                <w:color w:val="000000" w:themeColor="text1"/>
                <w:sz w:val="24"/>
                <w:szCs w:val="24"/>
              </w:rPr>
              <w:t>11</w:t>
            </w:r>
          </w:p>
        </w:tc>
        <w:tc>
          <w:tcPr>
            <w:tcW w:w="5534" w:type="dxa"/>
          </w:tcPr>
          <w:p w:rsidR="00C81093" w:rsidRPr="006B157F" w:rsidRDefault="00C81093" w:rsidP="00C81093">
            <w:pPr>
              <w:tabs>
                <w:tab w:val="left" w:pos="1178"/>
                <w:tab w:val="left" w:pos="9053"/>
              </w:tabs>
              <w:spacing w:after="0" w:line="240" w:lineRule="auto"/>
              <w:jc w:val="both"/>
              <w:rPr>
                <w:color w:val="000000" w:themeColor="text1"/>
                <w:sz w:val="24"/>
                <w:szCs w:val="24"/>
              </w:rPr>
            </w:pPr>
            <w:r w:rsidRPr="006B157F">
              <w:rPr>
                <w:color w:val="000000" w:themeColor="text1"/>
                <w:sz w:val="24"/>
                <w:szCs w:val="24"/>
              </w:rPr>
              <w:t>Количество выданных предписаний</w:t>
            </w:r>
          </w:p>
        </w:tc>
        <w:tc>
          <w:tcPr>
            <w:tcW w:w="1360" w:type="dxa"/>
          </w:tcPr>
          <w:p w:rsidR="00C81093" w:rsidRPr="006B157F" w:rsidRDefault="00C81093" w:rsidP="00C81093">
            <w:pPr>
              <w:tabs>
                <w:tab w:val="left" w:pos="1178"/>
                <w:tab w:val="left" w:pos="9053"/>
              </w:tabs>
              <w:spacing w:after="0" w:line="240" w:lineRule="auto"/>
              <w:jc w:val="center"/>
              <w:rPr>
                <w:color w:val="000000" w:themeColor="text1"/>
                <w:sz w:val="24"/>
                <w:szCs w:val="24"/>
              </w:rPr>
            </w:pPr>
            <w:r w:rsidRPr="006B157F">
              <w:rPr>
                <w:color w:val="000000" w:themeColor="text1"/>
                <w:sz w:val="24"/>
                <w:szCs w:val="24"/>
              </w:rPr>
              <w:t>0</w:t>
            </w:r>
          </w:p>
        </w:tc>
        <w:tc>
          <w:tcPr>
            <w:tcW w:w="1360" w:type="dxa"/>
          </w:tcPr>
          <w:p w:rsidR="00C81093" w:rsidRPr="006B157F" w:rsidRDefault="00C81093" w:rsidP="00C81093">
            <w:pPr>
              <w:tabs>
                <w:tab w:val="left" w:pos="1178"/>
                <w:tab w:val="left" w:pos="9053"/>
              </w:tabs>
              <w:spacing w:after="0" w:line="240" w:lineRule="auto"/>
              <w:jc w:val="center"/>
              <w:rPr>
                <w:color w:val="000000" w:themeColor="text1"/>
                <w:sz w:val="24"/>
                <w:szCs w:val="24"/>
              </w:rPr>
            </w:pPr>
            <w:r w:rsidRPr="006B157F">
              <w:rPr>
                <w:color w:val="000000" w:themeColor="text1"/>
                <w:sz w:val="24"/>
                <w:szCs w:val="24"/>
              </w:rPr>
              <w:t>0</w:t>
            </w:r>
          </w:p>
        </w:tc>
      </w:tr>
      <w:tr w:rsidR="00C81093" w:rsidRPr="006B157F" w:rsidTr="006B157F">
        <w:trPr>
          <w:jc w:val="center"/>
        </w:trPr>
        <w:tc>
          <w:tcPr>
            <w:tcW w:w="811" w:type="dxa"/>
          </w:tcPr>
          <w:p w:rsidR="00C81093" w:rsidRPr="006B157F" w:rsidRDefault="00C81093" w:rsidP="00C81093">
            <w:pPr>
              <w:tabs>
                <w:tab w:val="left" w:pos="1178"/>
                <w:tab w:val="left" w:pos="9053"/>
              </w:tabs>
              <w:spacing w:after="0" w:line="240" w:lineRule="auto"/>
              <w:jc w:val="both"/>
              <w:rPr>
                <w:color w:val="000000" w:themeColor="text1"/>
                <w:sz w:val="24"/>
                <w:szCs w:val="24"/>
              </w:rPr>
            </w:pPr>
            <w:r w:rsidRPr="006B157F">
              <w:rPr>
                <w:color w:val="000000" w:themeColor="text1"/>
                <w:sz w:val="24"/>
                <w:szCs w:val="24"/>
              </w:rPr>
              <w:t>12</w:t>
            </w:r>
          </w:p>
        </w:tc>
        <w:tc>
          <w:tcPr>
            <w:tcW w:w="5534" w:type="dxa"/>
          </w:tcPr>
          <w:p w:rsidR="00C81093" w:rsidRPr="006B157F" w:rsidRDefault="00C81093" w:rsidP="00C81093">
            <w:pPr>
              <w:tabs>
                <w:tab w:val="left" w:pos="1178"/>
                <w:tab w:val="left" w:pos="9053"/>
              </w:tabs>
              <w:spacing w:after="0" w:line="240" w:lineRule="auto"/>
              <w:jc w:val="both"/>
              <w:rPr>
                <w:color w:val="000000" w:themeColor="text1"/>
                <w:sz w:val="24"/>
                <w:szCs w:val="24"/>
              </w:rPr>
            </w:pPr>
            <w:r w:rsidRPr="006B157F">
              <w:rPr>
                <w:color w:val="000000" w:themeColor="text1"/>
                <w:sz w:val="24"/>
                <w:szCs w:val="24"/>
              </w:rPr>
              <w:t>Количество составленных протоколов АП</w:t>
            </w:r>
          </w:p>
        </w:tc>
        <w:tc>
          <w:tcPr>
            <w:tcW w:w="1360" w:type="dxa"/>
          </w:tcPr>
          <w:p w:rsidR="00C81093" w:rsidRPr="006B157F" w:rsidRDefault="00C81093" w:rsidP="00C81093">
            <w:pPr>
              <w:tabs>
                <w:tab w:val="left" w:pos="1178"/>
                <w:tab w:val="left" w:pos="9053"/>
              </w:tabs>
              <w:spacing w:after="0" w:line="240" w:lineRule="auto"/>
              <w:jc w:val="center"/>
              <w:rPr>
                <w:color w:val="000000" w:themeColor="text1"/>
                <w:sz w:val="24"/>
                <w:szCs w:val="24"/>
              </w:rPr>
            </w:pPr>
            <w:r w:rsidRPr="006B157F">
              <w:rPr>
                <w:color w:val="000000" w:themeColor="text1"/>
                <w:sz w:val="24"/>
                <w:szCs w:val="24"/>
              </w:rPr>
              <w:t>0</w:t>
            </w:r>
          </w:p>
        </w:tc>
        <w:tc>
          <w:tcPr>
            <w:tcW w:w="1360" w:type="dxa"/>
          </w:tcPr>
          <w:p w:rsidR="00C81093" w:rsidRPr="006B157F" w:rsidRDefault="00C81093" w:rsidP="00C81093">
            <w:pPr>
              <w:tabs>
                <w:tab w:val="left" w:pos="1178"/>
                <w:tab w:val="left" w:pos="9053"/>
              </w:tabs>
              <w:spacing w:after="0" w:line="240" w:lineRule="auto"/>
              <w:jc w:val="center"/>
              <w:rPr>
                <w:color w:val="000000" w:themeColor="text1"/>
                <w:sz w:val="24"/>
                <w:szCs w:val="24"/>
              </w:rPr>
            </w:pPr>
            <w:r w:rsidRPr="006B157F">
              <w:rPr>
                <w:color w:val="000000" w:themeColor="text1"/>
                <w:sz w:val="24"/>
                <w:szCs w:val="24"/>
              </w:rPr>
              <w:t>0</w:t>
            </w:r>
          </w:p>
        </w:tc>
      </w:tr>
      <w:tr w:rsidR="00C81093" w:rsidRPr="006B157F" w:rsidTr="006B157F">
        <w:trPr>
          <w:jc w:val="center"/>
        </w:trPr>
        <w:tc>
          <w:tcPr>
            <w:tcW w:w="811" w:type="dxa"/>
          </w:tcPr>
          <w:p w:rsidR="00C81093" w:rsidRPr="006B157F" w:rsidRDefault="00C81093" w:rsidP="00C81093">
            <w:pPr>
              <w:tabs>
                <w:tab w:val="left" w:pos="1178"/>
                <w:tab w:val="left" w:pos="9053"/>
              </w:tabs>
              <w:spacing w:after="0" w:line="240" w:lineRule="auto"/>
              <w:jc w:val="both"/>
              <w:rPr>
                <w:color w:val="000000" w:themeColor="text1"/>
                <w:sz w:val="24"/>
                <w:szCs w:val="24"/>
              </w:rPr>
            </w:pPr>
            <w:r w:rsidRPr="006B157F">
              <w:rPr>
                <w:color w:val="000000" w:themeColor="text1"/>
                <w:sz w:val="24"/>
                <w:szCs w:val="24"/>
              </w:rPr>
              <w:t>13</w:t>
            </w:r>
          </w:p>
        </w:tc>
        <w:tc>
          <w:tcPr>
            <w:tcW w:w="5534" w:type="dxa"/>
          </w:tcPr>
          <w:p w:rsidR="00C81093" w:rsidRPr="006B157F" w:rsidRDefault="00C81093" w:rsidP="00C81093">
            <w:pPr>
              <w:tabs>
                <w:tab w:val="left" w:pos="1178"/>
                <w:tab w:val="left" w:pos="9053"/>
              </w:tabs>
              <w:spacing w:after="0" w:line="240" w:lineRule="auto"/>
              <w:jc w:val="both"/>
              <w:rPr>
                <w:color w:val="000000" w:themeColor="text1"/>
                <w:sz w:val="24"/>
                <w:szCs w:val="24"/>
              </w:rPr>
            </w:pPr>
            <w:r w:rsidRPr="006B157F">
              <w:rPr>
                <w:color w:val="000000" w:themeColor="text1"/>
                <w:sz w:val="24"/>
                <w:szCs w:val="24"/>
              </w:rPr>
              <w:t>Доля административных штрафов в общем количестве назначенных административных наказаний</w:t>
            </w:r>
          </w:p>
        </w:tc>
        <w:tc>
          <w:tcPr>
            <w:tcW w:w="1360" w:type="dxa"/>
          </w:tcPr>
          <w:p w:rsidR="00C81093" w:rsidRPr="006B157F" w:rsidRDefault="00C81093" w:rsidP="00C81093">
            <w:pPr>
              <w:tabs>
                <w:tab w:val="left" w:pos="1178"/>
                <w:tab w:val="left" w:pos="9053"/>
              </w:tabs>
              <w:spacing w:after="0" w:line="240" w:lineRule="auto"/>
              <w:jc w:val="center"/>
              <w:rPr>
                <w:color w:val="000000" w:themeColor="text1"/>
                <w:sz w:val="24"/>
                <w:szCs w:val="24"/>
              </w:rPr>
            </w:pPr>
            <w:r w:rsidRPr="006B157F">
              <w:rPr>
                <w:color w:val="000000" w:themeColor="text1"/>
                <w:sz w:val="24"/>
                <w:szCs w:val="24"/>
              </w:rPr>
              <w:t>0</w:t>
            </w:r>
          </w:p>
        </w:tc>
        <w:tc>
          <w:tcPr>
            <w:tcW w:w="1360" w:type="dxa"/>
          </w:tcPr>
          <w:p w:rsidR="00C81093" w:rsidRPr="006B157F" w:rsidRDefault="00C81093" w:rsidP="00C81093">
            <w:pPr>
              <w:tabs>
                <w:tab w:val="left" w:pos="1178"/>
                <w:tab w:val="left" w:pos="9053"/>
              </w:tabs>
              <w:spacing w:after="0" w:line="240" w:lineRule="auto"/>
              <w:jc w:val="center"/>
              <w:rPr>
                <w:color w:val="000000" w:themeColor="text1"/>
                <w:sz w:val="24"/>
                <w:szCs w:val="24"/>
              </w:rPr>
            </w:pPr>
            <w:r w:rsidRPr="006B157F">
              <w:rPr>
                <w:color w:val="000000" w:themeColor="text1"/>
                <w:sz w:val="24"/>
                <w:szCs w:val="24"/>
              </w:rPr>
              <w:t>0</w:t>
            </w:r>
          </w:p>
        </w:tc>
      </w:tr>
      <w:tr w:rsidR="00C81093" w:rsidRPr="006B157F" w:rsidTr="006B157F">
        <w:trPr>
          <w:jc w:val="center"/>
        </w:trPr>
        <w:tc>
          <w:tcPr>
            <w:tcW w:w="811" w:type="dxa"/>
          </w:tcPr>
          <w:p w:rsidR="00C81093" w:rsidRPr="006B157F" w:rsidRDefault="00C81093" w:rsidP="00C81093">
            <w:pPr>
              <w:tabs>
                <w:tab w:val="left" w:pos="1178"/>
                <w:tab w:val="left" w:pos="9053"/>
              </w:tabs>
              <w:spacing w:after="0" w:line="240" w:lineRule="auto"/>
              <w:jc w:val="both"/>
              <w:rPr>
                <w:color w:val="000000" w:themeColor="text1"/>
                <w:sz w:val="24"/>
                <w:szCs w:val="24"/>
              </w:rPr>
            </w:pPr>
            <w:r w:rsidRPr="006B157F">
              <w:rPr>
                <w:color w:val="000000" w:themeColor="text1"/>
                <w:sz w:val="24"/>
                <w:szCs w:val="24"/>
              </w:rPr>
              <w:t>14</w:t>
            </w:r>
          </w:p>
        </w:tc>
        <w:tc>
          <w:tcPr>
            <w:tcW w:w="5534" w:type="dxa"/>
          </w:tcPr>
          <w:p w:rsidR="00C81093" w:rsidRPr="006B157F" w:rsidRDefault="00C81093" w:rsidP="00C81093">
            <w:pPr>
              <w:tabs>
                <w:tab w:val="left" w:pos="1178"/>
                <w:tab w:val="left" w:pos="9053"/>
              </w:tabs>
              <w:spacing w:after="0" w:line="240" w:lineRule="auto"/>
              <w:jc w:val="both"/>
              <w:rPr>
                <w:color w:val="000000" w:themeColor="text1"/>
                <w:sz w:val="24"/>
                <w:szCs w:val="24"/>
              </w:rPr>
            </w:pPr>
            <w:r w:rsidRPr="006B157F">
              <w:rPr>
                <w:color w:val="000000" w:themeColor="text1"/>
                <w:sz w:val="24"/>
                <w:szCs w:val="24"/>
              </w:rPr>
              <w:t>Средняя сумма штрафов на одно мероприятие</w:t>
            </w:r>
          </w:p>
        </w:tc>
        <w:tc>
          <w:tcPr>
            <w:tcW w:w="1360" w:type="dxa"/>
          </w:tcPr>
          <w:p w:rsidR="00C81093" w:rsidRPr="006B157F" w:rsidRDefault="00C81093" w:rsidP="00C81093">
            <w:pPr>
              <w:tabs>
                <w:tab w:val="left" w:pos="1178"/>
                <w:tab w:val="left" w:pos="9053"/>
              </w:tabs>
              <w:spacing w:after="0" w:line="240" w:lineRule="auto"/>
              <w:jc w:val="center"/>
              <w:rPr>
                <w:color w:val="000000" w:themeColor="text1"/>
                <w:sz w:val="24"/>
                <w:szCs w:val="24"/>
              </w:rPr>
            </w:pPr>
            <w:r w:rsidRPr="006B157F">
              <w:rPr>
                <w:color w:val="000000" w:themeColor="text1"/>
                <w:sz w:val="24"/>
                <w:szCs w:val="24"/>
              </w:rPr>
              <w:t>0</w:t>
            </w:r>
          </w:p>
        </w:tc>
        <w:tc>
          <w:tcPr>
            <w:tcW w:w="1360" w:type="dxa"/>
          </w:tcPr>
          <w:p w:rsidR="00C81093" w:rsidRPr="006B157F" w:rsidRDefault="00C81093" w:rsidP="00C81093">
            <w:pPr>
              <w:tabs>
                <w:tab w:val="left" w:pos="1178"/>
                <w:tab w:val="left" w:pos="9053"/>
              </w:tabs>
              <w:spacing w:after="0" w:line="240" w:lineRule="auto"/>
              <w:jc w:val="center"/>
              <w:rPr>
                <w:color w:val="000000" w:themeColor="text1"/>
                <w:sz w:val="24"/>
                <w:szCs w:val="24"/>
              </w:rPr>
            </w:pPr>
            <w:r w:rsidRPr="006B157F">
              <w:rPr>
                <w:color w:val="000000" w:themeColor="text1"/>
                <w:sz w:val="24"/>
                <w:szCs w:val="24"/>
              </w:rPr>
              <w:t>0</w:t>
            </w:r>
          </w:p>
        </w:tc>
      </w:tr>
      <w:tr w:rsidR="00C81093" w:rsidRPr="006B157F" w:rsidTr="006B157F">
        <w:trPr>
          <w:jc w:val="center"/>
        </w:trPr>
        <w:tc>
          <w:tcPr>
            <w:tcW w:w="811" w:type="dxa"/>
          </w:tcPr>
          <w:p w:rsidR="00C81093" w:rsidRPr="006B157F" w:rsidRDefault="00C81093" w:rsidP="00C81093">
            <w:pPr>
              <w:tabs>
                <w:tab w:val="left" w:pos="1178"/>
                <w:tab w:val="left" w:pos="9053"/>
              </w:tabs>
              <w:spacing w:after="0" w:line="240" w:lineRule="auto"/>
              <w:jc w:val="both"/>
              <w:rPr>
                <w:color w:val="000000" w:themeColor="text1"/>
                <w:sz w:val="24"/>
                <w:szCs w:val="24"/>
              </w:rPr>
            </w:pPr>
            <w:r w:rsidRPr="006B157F">
              <w:rPr>
                <w:color w:val="000000" w:themeColor="text1"/>
                <w:sz w:val="24"/>
                <w:szCs w:val="24"/>
              </w:rPr>
              <w:t>15</w:t>
            </w:r>
          </w:p>
        </w:tc>
        <w:tc>
          <w:tcPr>
            <w:tcW w:w="5534" w:type="dxa"/>
          </w:tcPr>
          <w:p w:rsidR="00C81093" w:rsidRPr="006B157F" w:rsidRDefault="00C81093" w:rsidP="00C81093">
            <w:pPr>
              <w:tabs>
                <w:tab w:val="left" w:pos="1178"/>
                <w:tab w:val="left" w:pos="9053"/>
              </w:tabs>
              <w:spacing w:after="0" w:line="240" w:lineRule="auto"/>
              <w:jc w:val="both"/>
              <w:rPr>
                <w:color w:val="000000" w:themeColor="text1"/>
                <w:sz w:val="24"/>
                <w:szCs w:val="24"/>
              </w:rPr>
            </w:pPr>
            <w:r w:rsidRPr="006B157F">
              <w:rPr>
                <w:color w:val="000000" w:themeColor="text1"/>
                <w:sz w:val="24"/>
                <w:szCs w:val="24"/>
              </w:rPr>
              <w:t>Сведения о соблюдении сроков административных процедур (соблюдались – ДА, не соблюдались – НЕТ, в примечаниях указать причины несоблюдения сроков и принятые меры)</w:t>
            </w:r>
          </w:p>
        </w:tc>
        <w:tc>
          <w:tcPr>
            <w:tcW w:w="1360" w:type="dxa"/>
          </w:tcPr>
          <w:p w:rsidR="00C81093" w:rsidRPr="006B157F" w:rsidRDefault="00C81093" w:rsidP="00C81093">
            <w:pPr>
              <w:tabs>
                <w:tab w:val="left" w:pos="1178"/>
                <w:tab w:val="left" w:pos="9053"/>
              </w:tabs>
              <w:spacing w:after="0" w:line="240" w:lineRule="auto"/>
              <w:jc w:val="center"/>
              <w:rPr>
                <w:color w:val="000000" w:themeColor="text1"/>
                <w:sz w:val="24"/>
                <w:szCs w:val="24"/>
              </w:rPr>
            </w:pPr>
            <w:r w:rsidRPr="006B157F">
              <w:rPr>
                <w:color w:val="000000" w:themeColor="text1"/>
                <w:sz w:val="24"/>
                <w:szCs w:val="24"/>
              </w:rPr>
              <w:t>ДА</w:t>
            </w:r>
          </w:p>
        </w:tc>
        <w:tc>
          <w:tcPr>
            <w:tcW w:w="1360" w:type="dxa"/>
          </w:tcPr>
          <w:p w:rsidR="00C81093" w:rsidRPr="006B157F" w:rsidRDefault="00C81093" w:rsidP="00C81093">
            <w:pPr>
              <w:tabs>
                <w:tab w:val="left" w:pos="1178"/>
                <w:tab w:val="left" w:pos="9053"/>
              </w:tabs>
              <w:spacing w:after="0" w:line="240" w:lineRule="auto"/>
              <w:jc w:val="center"/>
              <w:rPr>
                <w:color w:val="000000" w:themeColor="text1"/>
                <w:sz w:val="24"/>
                <w:szCs w:val="24"/>
              </w:rPr>
            </w:pPr>
            <w:r w:rsidRPr="006B157F">
              <w:rPr>
                <w:color w:val="000000" w:themeColor="text1"/>
                <w:sz w:val="24"/>
                <w:szCs w:val="24"/>
              </w:rPr>
              <w:t>ДА</w:t>
            </w:r>
          </w:p>
        </w:tc>
      </w:tr>
      <w:tr w:rsidR="00C81093" w:rsidRPr="006B157F" w:rsidTr="006B157F">
        <w:trPr>
          <w:jc w:val="center"/>
        </w:trPr>
        <w:tc>
          <w:tcPr>
            <w:tcW w:w="811" w:type="dxa"/>
          </w:tcPr>
          <w:p w:rsidR="00C81093" w:rsidRPr="006B157F" w:rsidRDefault="00C81093" w:rsidP="00C81093">
            <w:pPr>
              <w:tabs>
                <w:tab w:val="left" w:pos="1178"/>
                <w:tab w:val="left" w:pos="9053"/>
              </w:tabs>
              <w:spacing w:after="0" w:line="240" w:lineRule="auto"/>
              <w:jc w:val="both"/>
              <w:rPr>
                <w:color w:val="000000" w:themeColor="text1"/>
                <w:sz w:val="24"/>
                <w:szCs w:val="24"/>
              </w:rPr>
            </w:pPr>
            <w:r w:rsidRPr="006B157F">
              <w:rPr>
                <w:color w:val="000000" w:themeColor="text1"/>
                <w:sz w:val="24"/>
                <w:szCs w:val="24"/>
              </w:rPr>
              <w:t>16</w:t>
            </w:r>
          </w:p>
        </w:tc>
        <w:tc>
          <w:tcPr>
            <w:tcW w:w="5534" w:type="dxa"/>
          </w:tcPr>
          <w:p w:rsidR="00C81093" w:rsidRPr="006B157F" w:rsidRDefault="00C81093" w:rsidP="00C81093">
            <w:pPr>
              <w:tabs>
                <w:tab w:val="left" w:pos="1178"/>
                <w:tab w:val="left" w:pos="9053"/>
              </w:tabs>
              <w:spacing w:after="0" w:line="240" w:lineRule="auto"/>
              <w:jc w:val="both"/>
              <w:rPr>
                <w:color w:val="000000" w:themeColor="text1"/>
                <w:sz w:val="24"/>
                <w:szCs w:val="24"/>
              </w:rPr>
            </w:pPr>
            <w:r w:rsidRPr="006B157F">
              <w:rPr>
                <w:color w:val="000000" w:themeColor="text1"/>
                <w:sz w:val="24"/>
                <w:szCs w:val="24"/>
              </w:rPr>
              <w:t>Средняя нагрузка на сотрудника</w:t>
            </w:r>
          </w:p>
        </w:tc>
        <w:tc>
          <w:tcPr>
            <w:tcW w:w="1360" w:type="dxa"/>
          </w:tcPr>
          <w:p w:rsidR="00C81093" w:rsidRPr="006B157F" w:rsidRDefault="00C81093" w:rsidP="00C81093">
            <w:pPr>
              <w:tabs>
                <w:tab w:val="left" w:pos="1178"/>
                <w:tab w:val="left" w:pos="9053"/>
              </w:tabs>
              <w:spacing w:after="0" w:line="240" w:lineRule="auto"/>
              <w:jc w:val="center"/>
              <w:rPr>
                <w:color w:val="000000" w:themeColor="text1"/>
                <w:sz w:val="24"/>
                <w:szCs w:val="24"/>
              </w:rPr>
            </w:pPr>
            <w:r w:rsidRPr="006B157F">
              <w:rPr>
                <w:color w:val="000000" w:themeColor="text1"/>
                <w:sz w:val="24"/>
                <w:szCs w:val="24"/>
              </w:rPr>
              <w:t>1</w:t>
            </w:r>
          </w:p>
        </w:tc>
        <w:tc>
          <w:tcPr>
            <w:tcW w:w="1360" w:type="dxa"/>
          </w:tcPr>
          <w:p w:rsidR="00C81093" w:rsidRPr="006B157F" w:rsidRDefault="00C81093" w:rsidP="00C81093">
            <w:pPr>
              <w:tabs>
                <w:tab w:val="left" w:pos="1178"/>
                <w:tab w:val="left" w:pos="9053"/>
              </w:tabs>
              <w:spacing w:after="0" w:line="240" w:lineRule="auto"/>
              <w:jc w:val="center"/>
              <w:rPr>
                <w:color w:val="000000" w:themeColor="text1"/>
                <w:sz w:val="24"/>
                <w:szCs w:val="24"/>
              </w:rPr>
            </w:pPr>
            <w:r w:rsidRPr="006B157F">
              <w:rPr>
                <w:color w:val="000000" w:themeColor="text1"/>
                <w:sz w:val="24"/>
                <w:szCs w:val="24"/>
              </w:rPr>
              <w:t>1</w:t>
            </w:r>
          </w:p>
        </w:tc>
      </w:tr>
    </w:tbl>
    <w:p w:rsidR="00C81093" w:rsidRDefault="00C81093" w:rsidP="00C81093">
      <w:pPr>
        <w:tabs>
          <w:tab w:val="left" w:pos="1178"/>
          <w:tab w:val="left" w:pos="9053"/>
        </w:tabs>
        <w:spacing w:after="0" w:line="240" w:lineRule="auto"/>
        <w:ind w:firstLine="709"/>
        <w:jc w:val="both"/>
        <w:rPr>
          <w:rFonts w:ascii="Times New Roman" w:hAnsi="Times New Roman"/>
          <w:b/>
          <w:sz w:val="28"/>
          <w:szCs w:val="28"/>
        </w:rPr>
      </w:pPr>
    </w:p>
    <w:p w:rsidR="00C81093" w:rsidRPr="006B157F" w:rsidRDefault="00C81093" w:rsidP="00C81093">
      <w:pPr>
        <w:tabs>
          <w:tab w:val="left" w:pos="1178"/>
          <w:tab w:val="left" w:pos="9053"/>
        </w:tabs>
        <w:spacing w:after="0" w:line="240" w:lineRule="auto"/>
        <w:ind w:firstLine="709"/>
        <w:jc w:val="both"/>
        <w:rPr>
          <w:color w:val="000000" w:themeColor="text1"/>
        </w:rPr>
      </w:pPr>
      <w:r w:rsidRPr="006B157F">
        <w:rPr>
          <w:rFonts w:ascii="Times New Roman" w:hAnsi="Times New Roman"/>
          <w:color w:val="000000" w:themeColor="text1"/>
          <w:sz w:val="28"/>
          <w:szCs w:val="28"/>
        </w:rPr>
        <w:t xml:space="preserve">19. </w:t>
      </w:r>
      <w:proofErr w:type="gramStart"/>
      <w:r w:rsidRPr="006B157F">
        <w:rPr>
          <w:rFonts w:ascii="Times New Roman" w:hAnsi="Times New Roman"/>
          <w:color w:val="000000" w:themeColor="text1"/>
          <w:sz w:val="28"/>
          <w:szCs w:val="28"/>
        </w:rPr>
        <w:t xml:space="preserve">В связи </w:t>
      </w:r>
      <w:proofErr w:type="spellStart"/>
      <w:r w:rsidRPr="006B157F">
        <w:rPr>
          <w:rFonts w:ascii="Times New Roman" w:hAnsi="Times New Roman"/>
          <w:color w:val="000000" w:themeColor="text1"/>
          <w:sz w:val="28"/>
          <w:szCs w:val="28"/>
        </w:rPr>
        <w:t>с</w:t>
      </w:r>
      <w:r w:rsidR="006B157F" w:rsidRPr="006B157F">
        <w:rPr>
          <w:rFonts w:ascii="Times New Roman" w:hAnsi="Times New Roman"/>
          <w:color w:val="000000" w:themeColor="text1"/>
          <w:sz w:val="28"/>
          <w:szCs w:val="28"/>
        </w:rPr>
        <w:t>О</w:t>
      </w:r>
      <w:proofErr w:type="spellEnd"/>
      <w:r w:rsidRPr="006B157F">
        <w:rPr>
          <w:rFonts w:ascii="Times New Roman" w:hAnsi="Times New Roman"/>
          <w:color w:val="000000" w:themeColor="text1"/>
          <w:sz w:val="28"/>
          <w:szCs w:val="28"/>
        </w:rPr>
        <w:t xml:space="preserve"> вступлением в силу приказа Минкомсвязи России от 08.08.2016 № 368 «Об утверждении Порядка пр</w:t>
      </w:r>
      <w:r w:rsidR="006B157F" w:rsidRPr="006B157F">
        <w:rPr>
          <w:rFonts w:ascii="Times New Roman" w:hAnsi="Times New Roman"/>
          <w:color w:val="000000" w:themeColor="text1"/>
          <w:sz w:val="28"/>
          <w:szCs w:val="28"/>
        </w:rPr>
        <w:t>именения франкировальных машин»</w:t>
      </w:r>
      <w:r w:rsidRPr="006B157F">
        <w:rPr>
          <w:rFonts w:ascii="Times New Roman" w:hAnsi="Times New Roman"/>
          <w:color w:val="000000" w:themeColor="text1"/>
          <w:sz w:val="28"/>
          <w:szCs w:val="28"/>
        </w:rPr>
        <w:t xml:space="preserve"> </w:t>
      </w:r>
      <w:r w:rsidR="006B157F" w:rsidRPr="006B157F">
        <w:rPr>
          <w:rFonts w:ascii="Times New Roman" w:hAnsi="Times New Roman"/>
          <w:color w:val="000000" w:themeColor="text1"/>
          <w:sz w:val="28"/>
          <w:szCs w:val="28"/>
        </w:rPr>
        <w:t>в рамках профилактической работы с объектами надзора</w:t>
      </w:r>
      <w:r w:rsidRPr="006B157F">
        <w:rPr>
          <w:rFonts w:ascii="Times New Roman" w:hAnsi="Times New Roman"/>
          <w:color w:val="000000" w:themeColor="text1"/>
          <w:sz w:val="28"/>
          <w:szCs w:val="28"/>
        </w:rPr>
        <w:t xml:space="preserve"> во 2 квартале 2017 г. до всех владельцев ФМ </w:t>
      </w:r>
      <w:r w:rsidR="006B157F" w:rsidRPr="006B157F">
        <w:rPr>
          <w:rFonts w:ascii="Times New Roman" w:hAnsi="Times New Roman"/>
          <w:color w:val="000000" w:themeColor="text1"/>
          <w:sz w:val="28"/>
          <w:szCs w:val="28"/>
        </w:rPr>
        <w:t xml:space="preserve">была </w:t>
      </w:r>
      <w:r w:rsidRPr="006B157F">
        <w:rPr>
          <w:rFonts w:ascii="Times New Roman" w:hAnsi="Times New Roman"/>
          <w:color w:val="000000" w:themeColor="text1"/>
          <w:sz w:val="28"/>
          <w:szCs w:val="28"/>
        </w:rPr>
        <w:t xml:space="preserve">доведена информация о прекращении действия после 01.09.2017 выданных Роскомнадзором разрешений на применение </w:t>
      </w:r>
      <w:r w:rsidR="006B157F" w:rsidRPr="006B157F">
        <w:rPr>
          <w:rFonts w:ascii="Times New Roman" w:hAnsi="Times New Roman"/>
          <w:color w:val="000000" w:themeColor="text1"/>
          <w:sz w:val="28"/>
          <w:szCs w:val="28"/>
        </w:rPr>
        <w:t>ФМ</w:t>
      </w:r>
      <w:r w:rsidRPr="006B157F">
        <w:rPr>
          <w:rFonts w:ascii="Times New Roman" w:hAnsi="Times New Roman"/>
          <w:color w:val="000000" w:themeColor="text1"/>
          <w:sz w:val="28"/>
          <w:szCs w:val="28"/>
        </w:rPr>
        <w:t>, не соответствующих Порядку, а также информация о порядке предоставления государственной услуги по</w:t>
      </w:r>
      <w:proofErr w:type="gramEnd"/>
      <w:r w:rsidRPr="006B157F">
        <w:rPr>
          <w:rFonts w:ascii="Times New Roman" w:hAnsi="Times New Roman"/>
          <w:color w:val="000000" w:themeColor="text1"/>
          <w:sz w:val="28"/>
          <w:szCs w:val="28"/>
        </w:rPr>
        <w:t xml:space="preserve"> </w:t>
      </w:r>
      <w:r w:rsidRPr="006B157F">
        <w:rPr>
          <w:rFonts w:ascii="Times New Roman" w:hAnsi="Times New Roman"/>
          <w:color w:val="000000" w:themeColor="text1"/>
          <w:sz w:val="28"/>
          <w:szCs w:val="28"/>
        </w:rPr>
        <w:lastRenderedPageBreak/>
        <w:t xml:space="preserve">выдаче разрешений на применение франкировальных машин и о моделях франкировальных машин, применение которых регулируется в соответствии с Порядком. </w:t>
      </w:r>
    </w:p>
    <w:p w:rsidR="00C81093" w:rsidRDefault="00C81093" w:rsidP="00C81093">
      <w:pPr>
        <w:tabs>
          <w:tab w:val="left" w:pos="1178"/>
          <w:tab w:val="left" w:pos="9053"/>
        </w:tabs>
        <w:spacing w:after="0" w:line="240" w:lineRule="auto"/>
        <w:ind w:firstLine="709"/>
        <w:jc w:val="both"/>
      </w:pPr>
    </w:p>
    <w:p w:rsidR="00C81093" w:rsidRDefault="00C81093" w:rsidP="00C81093">
      <w:pPr>
        <w:tabs>
          <w:tab w:val="left" w:pos="1178"/>
          <w:tab w:val="left" w:pos="9053"/>
        </w:tabs>
        <w:spacing w:after="0" w:line="240" w:lineRule="auto"/>
        <w:ind w:firstLine="709"/>
        <w:contextualSpacing/>
        <w:jc w:val="both"/>
        <w:rPr>
          <w:rFonts w:ascii="Times New Roman" w:hAnsi="Times New Roman"/>
          <w:b/>
          <w:sz w:val="28"/>
          <w:szCs w:val="28"/>
        </w:rPr>
      </w:pPr>
    </w:p>
    <w:p w:rsidR="00C81093" w:rsidRDefault="00C81093" w:rsidP="006B157F">
      <w:pPr>
        <w:tabs>
          <w:tab w:val="left" w:pos="1178"/>
          <w:tab w:val="left" w:pos="9053"/>
        </w:tabs>
        <w:spacing w:after="0" w:line="240" w:lineRule="auto"/>
        <w:contextualSpacing/>
        <w:jc w:val="center"/>
        <w:rPr>
          <w:rFonts w:ascii="Times New Roman" w:hAnsi="Times New Roman"/>
          <w:b/>
          <w:sz w:val="28"/>
          <w:szCs w:val="28"/>
        </w:rPr>
      </w:pPr>
      <w:r w:rsidRPr="00531EAF">
        <w:rPr>
          <w:rFonts w:ascii="Times New Roman" w:hAnsi="Times New Roman"/>
          <w:b/>
          <w:sz w:val="28"/>
          <w:szCs w:val="28"/>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w:t>
      </w:r>
      <w:r w:rsidR="006B157F">
        <w:rPr>
          <w:rFonts w:ascii="Times New Roman" w:hAnsi="Times New Roman"/>
          <w:b/>
          <w:sz w:val="28"/>
          <w:szCs w:val="28"/>
        </w:rPr>
        <w:t>атации сетей и сооружений связи</w:t>
      </w:r>
    </w:p>
    <w:p w:rsidR="006B157F" w:rsidRPr="00531EAF" w:rsidRDefault="006B157F" w:rsidP="006B157F">
      <w:pPr>
        <w:tabs>
          <w:tab w:val="left" w:pos="1178"/>
          <w:tab w:val="left" w:pos="9053"/>
        </w:tabs>
        <w:spacing w:after="0" w:line="240" w:lineRule="auto"/>
        <w:contextualSpacing/>
        <w:jc w:val="center"/>
        <w:rPr>
          <w:rFonts w:ascii="Times New Roman" w:hAnsi="Times New Roman"/>
          <w:b/>
          <w:sz w:val="28"/>
          <w:szCs w:val="28"/>
        </w:rPr>
      </w:pPr>
    </w:p>
    <w:tbl>
      <w:tblPr>
        <w:tblStyle w:val="a9"/>
        <w:tblW w:w="0" w:type="auto"/>
        <w:jc w:val="center"/>
        <w:tblLook w:val="04A0" w:firstRow="1" w:lastRow="0" w:firstColumn="1" w:lastColumn="0" w:noHBand="0" w:noVBand="1"/>
      </w:tblPr>
      <w:tblGrid>
        <w:gridCol w:w="811"/>
        <w:gridCol w:w="5534"/>
        <w:gridCol w:w="1360"/>
        <w:gridCol w:w="1360"/>
      </w:tblGrid>
      <w:tr w:rsidR="00C81093" w:rsidRPr="006B157F" w:rsidTr="006B157F">
        <w:trPr>
          <w:jc w:val="center"/>
        </w:trPr>
        <w:tc>
          <w:tcPr>
            <w:tcW w:w="811" w:type="dxa"/>
          </w:tcPr>
          <w:p w:rsidR="00C81093" w:rsidRPr="006B157F" w:rsidRDefault="00C81093" w:rsidP="00C81093">
            <w:pPr>
              <w:tabs>
                <w:tab w:val="left" w:pos="1178"/>
                <w:tab w:val="left" w:pos="9053"/>
              </w:tabs>
              <w:spacing w:after="0" w:line="240" w:lineRule="auto"/>
              <w:jc w:val="center"/>
              <w:rPr>
                <w:b/>
                <w:sz w:val="24"/>
                <w:szCs w:val="24"/>
              </w:rPr>
            </w:pPr>
            <w:r w:rsidRPr="006B157F">
              <w:rPr>
                <w:b/>
                <w:sz w:val="24"/>
                <w:szCs w:val="24"/>
              </w:rPr>
              <w:t>№</w:t>
            </w:r>
            <w:proofErr w:type="gramStart"/>
            <w:r w:rsidRPr="006B157F">
              <w:rPr>
                <w:b/>
                <w:sz w:val="24"/>
                <w:szCs w:val="24"/>
              </w:rPr>
              <w:t>п</w:t>
            </w:r>
            <w:proofErr w:type="gramEnd"/>
            <w:r w:rsidRPr="006B157F">
              <w:rPr>
                <w:b/>
                <w:sz w:val="24"/>
                <w:szCs w:val="24"/>
              </w:rPr>
              <w:t>/п</w:t>
            </w:r>
          </w:p>
        </w:tc>
        <w:tc>
          <w:tcPr>
            <w:tcW w:w="5534" w:type="dxa"/>
          </w:tcPr>
          <w:p w:rsidR="00C81093" w:rsidRPr="006B157F" w:rsidRDefault="00C81093" w:rsidP="00C81093">
            <w:pPr>
              <w:tabs>
                <w:tab w:val="left" w:pos="1178"/>
                <w:tab w:val="left" w:pos="9053"/>
              </w:tabs>
              <w:spacing w:after="0" w:line="240" w:lineRule="auto"/>
              <w:jc w:val="center"/>
              <w:rPr>
                <w:b/>
                <w:sz w:val="24"/>
                <w:szCs w:val="24"/>
              </w:rPr>
            </w:pPr>
            <w:r w:rsidRPr="006B157F">
              <w:rPr>
                <w:b/>
                <w:sz w:val="24"/>
                <w:szCs w:val="24"/>
              </w:rPr>
              <w:t>Показатель</w:t>
            </w:r>
          </w:p>
        </w:tc>
        <w:tc>
          <w:tcPr>
            <w:tcW w:w="1360" w:type="dxa"/>
          </w:tcPr>
          <w:p w:rsidR="00C81093" w:rsidRPr="006B157F" w:rsidRDefault="00C81093" w:rsidP="00C81093">
            <w:pPr>
              <w:tabs>
                <w:tab w:val="left" w:pos="1178"/>
                <w:tab w:val="left" w:pos="9053"/>
              </w:tabs>
              <w:spacing w:after="0" w:line="240" w:lineRule="auto"/>
              <w:jc w:val="center"/>
              <w:rPr>
                <w:b/>
                <w:sz w:val="24"/>
                <w:szCs w:val="24"/>
              </w:rPr>
            </w:pPr>
            <w:r w:rsidRPr="006B157F">
              <w:rPr>
                <w:b/>
                <w:sz w:val="24"/>
                <w:szCs w:val="24"/>
                <w:lang w:val="en-US"/>
              </w:rPr>
              <w:t>II</w:t>
            </w:r>
            <w:r w:rsidRPr="006B157F">
              <w:rPr>
                <w:b/>
                <w:sz w:val="24"/>
                <w:szCs w:val="24"/>
              </w:rPr>
              <w:t xml:space="preserve"> квартал 2016 года</w:t>
            </w:r>
          </w:p>
        </w:tc>
        <w:tc>
          <w:tcPr>
            <w:tcW w:w="1360" w:type="dxa"/>
          </w:tcPr>
          <w:p w:rsidR="00C81093" w:rsidRPr="006B157F" w:rsidRDefault="00C81093" w:rsidP="00C81093">
            <w:pPr>
              <w:tabs>
                <w:tab w:val="left" w:pos="1178"/>
                <w:tab w:val="left" w:pos="9053"/>
              </w:tabs>
              <w:spacing w:after="0" w:line="240" w:lineRule="auto"/>
              <w:jc w:val="center"/>
              <w:rPr>
                <w:b/>
                <w:sz w:val="24"/>
                <w:szCs w:val="24"/>
              </w:rPr>
            </w:pPr>
            <w:r w:rsidRPr="006B157F">
              <w:rPr>
                <w:b/>
                <w:sz w:val="24"/>
                <w:szCs w:val="24"/>
                <w:lang w:val="en-US"/>
              </w:rPr>
              <w:t xml:space="preserve">II </w:t>
            </w:r>
            <w:proofErr w:type="spellStart"/>
            <w:r w:rsidRPr="006B157F">
              <w:rPr>
                <w:b/>
                <w:sz w:val="24"/>
                <w:szCs w:val="24"/>
                <w:lang w:val="en-US"/>
              </w:rPr>
              <w:t>квартал</w:t>
            </w:r>
            <w:proofErr w:type="spellEnd"/>
            <w:r w:rsidRPr="006B157F">
              <w:rPr>
                <w:b/>
                <w:sz w:val="24"/>
                <w:szCs w:val="24"/>
                <w:lang w:val="en-US"/>
              </w:rPr>
              <w:t xml:space="preserve"> 2017  </w:t>
            </w:r>
            <w:proofErr w:type="spellStart"/>
            <w:r w:rsidRPr="006B157F">
              <w:rPr>
                <w:b/>
                <w:sz w:val="24"/>
                <w:szCs w:val="24"/>
                <w:lang w:val="en-US"/>
              </w:rPr>
              <w:t>года</w:t>
            </w:r>
            <w:proofErr w:type="spellEnd"/>
          </w:p>
        </w:tc>
      </w:tr>
      <w:tr w:rsidR="00C81093" w:rsidRPr="006B157F" w:rsidTr="006B157F">
        <w:trPr>
          <w:jc w:val="center"/>
        </w:trPr>
        <w:tc>
          <w:tcPr>
            <w:tcW w:w="811"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1</w:t>
            </w:r>
          </w:p>
        </w:tc>
        <w:tc>
          <w:tcPr>
            <w:tcW w:w="5534"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Количество объектов, в отношении которых исполняется полномочие</w:t>
            </w:r>
          </w:p>
        </w:tc>
        <w:tc>
          <w:tcPr>
            <w:tcW w:w="1360"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7852</w:t>
            </w:r>
          </w:p>
        </w:tc>
        <w:tc>
          <w:tcPr>
            <w:tcW w:w="1360"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7890</w:t>
            </w:r>
          </w:p>
        </w:tc>
      </w:tr>
      <w:tr w:rsidR="00C81093" w:rsidRPr="006B157F" w:rsidTr="006B157F">
        <w:trPr>
          <w:jc w:val="center"/>
        </w:trPr>
        <w:tc>
          <w:tcPr>
            <w:tcW w:w="811"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2</w:t>
            </w:r>
          </w:p>
        </w:tc>
        <w:tc>
          <w:tcPr>
            <w:tcW w:w="5534"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Количество сотрудников, в должностных регламентах которых установлено исполнение полномочия</w:t>
            </w:r>
          </w:p>
        </w:tc>
        <w:tc>
          <w:tcPr>
            <w:tcW w:w="1360"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6</w:t>
            </w:r>
          </w:p>
        </w:tc>
        <w:tc>
          <w:tcPr>
            <w:tcW w:w="1360"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6</w:t>
            </w:r>
          </w:p>
        </w:tc>
      </w:tr>
      <w:tr w:rsidR="00C81093" w:rsidRPr="006B157F" w:rsidTr="006B157F">
        <w:trPr>
          <w:jc w:val="center"/>
        </w:trPr>
        <w:tc>
          <w:tcPr>
            <w:tcW w:w="811"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3</w:t>
            </w:r>
          </w:p>
        </w:tc>
        <w:tc>
          <w:tcPr>
            <w:tcW w:w="5534"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Количество запланированных мероприятий</w:t>
            </w:r>
          </w:p>
        </w:tc>
        <w:tc>
          <w:tcPr>
            <w:tcW w:w="1360"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2</w:t>
            </w:r>
          </w:p>
        </w:tc>
        <w:tc>
          <w:tcPr>
            <w:tcW w:w="1360"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2</w:t>
            </w:r>
          </w:p>
        </w:tc>
      </w:tr>
      <w:tr w:rsidR="00C81093" w:rsidRPr="006B157F" w:rsidTr="006B157F">
        <w:trPr>
          <w:jc w:val="center"/>
        </w:trPr>
        <w:tc>
          <w:tcPr>
            <w:tcW w:w="811"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4</w:t>
            </w:r>
          </w:p>
        </w:tc>
        <w:tc>
          <w:tcPr>
            <w:tcW w:w="5534"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 xml:space="preserve">Количество проведенных плановых мероприятий </w:t>
            </w:r>
          </w:p>
        </w:tc>
        <w:tc>
          <w:tcPr>
            <w:tcW w:w="1360"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2</w:t>
            </w:r>
          </w:p>
        </w:tc>
        <w:tc>
          <w:tcPr>
            <w:tcW w:w="1360"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2</w:t>
            </w:r>
          </w:p>
        </w:tc>
      </w:tr>
      <w:tr w:rsidR="00C81093" w:rsidRPr="006B157F" w:rsidTr="006B157F">
        <w:trPr>
          <w:jc w:val="center"/>
        </w:trPr>
        <w:tc>
          <w:tcPr>
            <w:tcW w:w="811"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5</w:t>
            </w:r>
          </w:p>
        </w:tc>
        <w:tc>
          <w:tcPr>
            <w:tcW w:w="5534"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Количество отмененных плановых мероприятий (с указанием причин отмены)</w:t>
            </w:r>
          </w:p>
        </w:tc>
        <w:tc>
          <w:tcPr>
            <w:tcW w:w="1360"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0</w:t>
            </w:r>
          </w:p>
        </w:tc>
        <w:tc>
          <w:tcPr>
            <w:tcW w:w="1360"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0</w:t>
            </w:r>
          </w:p>
        </w:tc>
      </w:tr>
      <w:tr w:rsidR="00C81093" w:rsidRPr="006B157F" w:rsidTr="006B157F">
        <w:trPr>
          <w:jc w:val="center"/>
        </w:trPr>
        <w:tc>
          <w:tcPr>
            <w:tcW w:w="811"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6</w:t>
            </w:r>
          </w:p>
        </w:tc>
        <w:tc>
          <w:tcPr>
            <w:tcW w:w="5534"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 xml:space="preserve">Количество проведенных внеплановых мероприятий </w:t>
            </w:r>
          </w:p>
        </w:tc>
        <w:tc>
          <w:tcPr>
            <w:tcW w:w="1360"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0</w:t>
            </w:r>
          </w:p>
        </w:tc>
        <w:tc>
          <w:tcPr>
            <w:tcW w:w="1360"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2</w:t>
            </w:r>
          </w:p>
        </w:tc>
      </w:tr>
      <w:tr w:rsidR="00C81093" w:rsidRPr="006B157F" w:rsidTr="006B157F">
        <w:trPr>
          <w:jc w:val="center"/>
        </w:trPr>
        <w:tc>
          <w:tcPr>
            <w:tcW w:w="811"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7</w:t>
            </w:r>
          </w:p>
        </w:tc>
        <w:tc>
          <w:tcPr>
            <w:tcW w:w="5534"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Количество направленных в органы прокуратуры заявлений о согласовании проведения проверок</w:t>
            </w:r>
          </w:p>
        </w:tc>
        <w:tc>
          <w:tcPr>
            <w:tcW w:w="1360"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0</w:t>
            </w:r>
          </w:p>
        </w:tc>
        <w:tc>
          <w:tcPr>
            <w:tcW w:w="1360"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0</w:t>
            </w:r>
          </w:p>
        </w:tc>
      </w:tr>
      <w:tr w:rsidR="00C81093" w:rsidRPr="006B157F" w:rsidTr="006B157F">
        <w:trPr>
          <w:jc w:val="center"/>
        </w:trPr>
        <w:tc>
          <w:tcPr>
            <w:tcW w:w="811"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8</w:t>
            </w:r>
          </w:p>
        </w:tc>
        <w:tc>
          <w:tcPr>
            <w:tcW w:w="5534"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Количество отказов органов прокуратуры в согласовании проведения проверок</w:t>
            </w:r>
          </w:p>
        </w:tc>
        <w:tc>
          <w:tcPr>
            <w:tcW w:w="1360"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0</w:t>
            </w:r>
          </w:p>
        </w:tc>
        <w:tc>
          <w:tcPr>
            <w:tcW w:w="1360"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0</w:t>
            </w:r>
          </w:p>
        </w:tc>
      </w:tr>
      <w:tr w:rsidR="00C81093" w:rsidRPr="006B157F" w:rsidTr="006B157F">
        <w:trPr>
          <w:jc w:val="center"/>
        </w:trPr>
        <w:tc>
          <w:tcPr>
            <w:tcW w:w="811"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9</w:t>
            </w:r>
          </w:p>
        </w:tc>
        <w:tc>
          <w:tcPr>
            <w:tcW w:w="5534"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Количество выявленных нарушений обязательных требований и лицензионных условий</w:t>
            </w:r>
          </w:p>
        </w:tc>
        <w:tc>
          <w:tcPr>
            <w:tcW w:w="1360"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2</w:t>
            </w:r>
          </w:p>
        </w:tc>
        <w:tc>
          <w:tcPr>
            <w:tcW w:w="1360"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6</w:t>
            </w:r>
          </w:p>
        </w:tc>
      </w:tr>
      <w:tr w:rsidR="00C81093" w:rsidRPr="006B157F" w:rsidTr="006B157F">
        <w:trPr>
          <w:jc w:val="center"/>
        </w:trPr>
        <w:tc>
          <w:tcPr>
            <w:tcW w:w="811"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10</w:t>
            </w:r>
          </w:p>
        </w:tc>
        <w:tc>
          <w:tcPr>
            <w:tcW w:w="5534"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Количество выявленных нарушений обязательных требований и лицензионных условий из расчёта на 1 проверку</w:t>
            </w:r>
          </w:p>
        </w:tc>
        <w:tc>
          <w:tcPr>
            <w:tcW w:w="1360"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1</w:t>
            </w:r>
          </w:p>
        </w:tc>
        <w:tc>
          <w:tcPr>
            <w:tcW w:w="1360"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1,5</w:t>
            </w:r>
          </w:p>
        </w:tc>
      </w:tr>
      <w:tr w:rsidR="00C81093" w:rsidRPr="006B157F" w:rsidTr="006B157F">
        <w:trPr>
          <w:jc w:val="center"/>
        </w:trPr>
        <w:tc>
          <w:tcPr>
            <w:tcW w:w="811"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11</w:t>
            </w:r>
          </w:p>
        </w:tc>
        <w:tc>
          <w:tcPr>
            <w:tcW w:w="5534"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Количество выданных предписаний</w:t>
            </w:r>
          </w:p>
        </w:tc>
        <w:tc>
          <w:tcPr>
            <w:tcW w:w="1360"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0</w:t>
            </w:r>
          </w:p>
        </w:tc>
        <w:tc>
          <w:tcPr>
            <w:tcW w:w="1360"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4</w:t>
            </w:r>
          </w:p>
        </w:tc>
      </w:tr>
      <w:tr w:rsidR="00C81093" w:rsidRPr="006B157F" w:rsidTr="006B157F">
        <w:trPr>
          <w:jc w:val="center"/>
        </w:trPr>
        <w:tc>
          <w:tcPr>
            <w:tcW w:w="811"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12</w:t>
            </w:r>
          </w:p>
        </w:tc>
        <w:tc>
          <w:tcPr>
            <w:tcW w:w="5534"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Количество составленных протоколов АП</w:t>
            </w:r>
          </w:p>
        </w:tc>
        <w:tc>
          <w:tcPr>
            <w:tcW w:w="1360"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1</w:t>
            </w:r>
          </w:p>
        </w:tc>
        <w:tc>
          <w:tcPr>
            <w:tcW w:w="1360"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2</w:t>
            </w:r>
          </w:p>
        </w:tc>
      </w:tr>
      <w:tr w:rsidR="00C81093" w:rsidRPr="006B157F" w:rsidTr="006B157F">
        <w:trPr>
          <w:jc w:val="center"/>
        </w:trPr>
        <w:tc>
          <w:tcPr>
            <w:tcW w:w="811"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13</w:t>
            </w:r>
          </w:p>
        </w:tc>
        <w:tc>
          <w:tcPr>
            <w:tcW w:w="5534"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Доля административных штрафов в общем количестве назначенных административных наказаний</w:t>
            </w:r>
          </w:p>
        </w:tc>
        <w:tc>
          <w:tcPr>
            <w:tcW w:w="1360"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0</w:t>
            </w:r>
          </w:p>
        </w:tc>
        <w:tc>
          <w:tcPr>
            <w:tcW w:w="1360"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0</w:t>
            </w:r>
          </w:p>
        </w:tc>
      </w:tr>
      <w:tr w:rsidR="00C81093" w:rsidRPr="006B157F" w:rsidTr="006B157F">
        <w:trPr>
          <w:jc w:val="center"/>
        </w:trPr>
        <w:tc>
          <w:tcPr>
            <w:tcW w:w="811"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14</w:t>
            </w:r>
          </w:p>
        </w:tc>
        <w:tc>
          <w:tcPr>
            <w:tcW w:w="5534"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Средняя сумма штрафов на одно мероприятие</w:t>
            </w:r>
          </w:p>
        </w:tc>
        <w:tc>
          <w:tcPr>
            <w:tcW w:w="1360"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0</w:t>
            </w:r>
          </w:p>
        </w:tc>
        <w:tc>
          <w:tcPr>
            <w:tcW w:w="1360"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0</w:t>
            </w:r>
          </w:p>
        </w:tc>
      </w:tr>
      <w:tr w:rsidR="00C81093" w:rsidRPr="006B157F" w:rsidTr="006B157F">
        <w:trPr>
          <w:jc w:val="center"/>
        </w:trPr>
        <w:tc>
          <w:tcPr>
            <w:tcW w:w="811"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15</w:t>
            </w:r>
          </w:p>
        </w:tc>
        <w:tc>
          <w:tcPr>
            <w:tcW w:w="5534"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Сведения о соблюдении сроков административных процедур (соблюдались – ДА, не соблюдались – НЕТ, в примечаниях указать причины несоблюдения сроков и принятые меры)</w:t>
            </w:r>
          </w:p>
        </w:tc>
        <w:tc>
          <w:tcPr>
            <w:tcW w:w="1360" w:type="dxa"/>
          </w:tcPr>
          <w:p w:rsidR="00C81093" w:rsidRPr="006B157F" w:rsidRDefault="00C81093" w:rsidP="00C81093">
            <w:pPr>
              <w:tabs>
                <w:tab w:val="left" w:pos="1178"/>
                <w:tab w:val="left" w:pos="9053"/>
              </w:tabs>
              <w:spacing w:after="0" w:line="240" w:lineRule="auto"/>
              <w:jc w:val="center"/>
              <w:rPr>
                <w:sz w:val="24"/>
                <w:szCs w:val="24"/>
              </w:rPr>
            </w:pPr>
            <w:r w:rsidRPr="006B157F">
              <w:rPr>
                <w:sz w:val="24"/>
                <w:szCs w:val="24"/>
              </w:rPr>
              <w:t>ДА</w:t>
            </w:r>
          </w:p>
        </w:tc>
        <w:tc>
          <w:tcPr>
            <w:tcW w:w="1360" w:type="dxa"/>
          </w:tcPr>
          <w:p w:rsidR="00C81093" w:rsidRPr="006B157F" w:rsidRDefault="00C81093" w:rsidP="00C81093">
            <w:pPr>
              <w:tabs>
                <w:tab w:val="left" w:pos="1178"/>
                <w:tab w:val="left" w:pos="9053"/>
              </w:tabs>
              <w:spacing w:after="0" w:line="240" w:lineRule="auto"/>
              <w:jc w:val="center"/>
              <w:rPr>
                <w:sz w:val="24"/>
                <w:szCs w:val="24"/>
              </w:rPr>
            </w:pPr>
            <w:r w:rsidRPr="006B157F">
              <w:rPr>
                <w:sz w:val="24"/>
                <w:szCs w:val="24"/>
              </w:rPr>
              <w:t>ДА</w:t>
            </w:r>
          </w:p>
        </w:tc>
      </w:tr>
      <w:tr w:rsidR="00C81093" w:rsidRPr="006B157F" w:rsidTr="006B157F">
        <w:trPr>
          <w:jc w:val="center"/>
        </w:trPr>
        <w:tc>
          <w:tcPr>
            <w:tcW w:w="811"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16</w:t>
            </w:r>
          </w:p>
        </w:tc>
        <w:tc>
          <w:tcPr>
            <w:tcW w:w="5534"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Средняя нагрузка на сотрудника</w:t>
            </w:r>
          </w:p>
        </w:tc>
        <w:tc>
          <w:tcPr>
            <w:tcW w:w="1360"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0,33</w:t>
            </w:r>
          </w:p>
        </w:tc>
        <w:tc>
          <w:tcPr>
            <w:tcW w:w="1360"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0,67</w:t>
            </w:r>
          </w:p>
        </w:tc>
      </w:tr>
    </w:tbl>
    <w:p w:rsidR="00C81093" w:rsidRDefault="00C81093" w:rsidP="00C81093">
      <w:pPr>
        <w:tabs>
          <w:tab w:val="left" w:pos="1178"/>
          <w:tab w:val="left" w:pos="9053"/>
        </w:tabs>
        <w:spacing w:after="0" w:line="240" w:lineRule="auto"/>
        <w:ind w:firstLine="709"/>
        <w:jc w:val="both"/>
        <w:rPr>
          <w:rFonts w:ascii="Times New Roman" w:hAnsi="Times New Roman"/>
          <w:b/>
          <w:sz w:val="28"/>
          <w:szCs w:val="28"/>
        </w:rPr>
      </w:pPr>
    </w:p>
    <w:p w:rsidR="00C81093" w:rsidRDefault="00C81093" w:rsidP="00C81093">
      <w:pPr>
        <w:tabs>
          <w:tab w:val="left" w:pos="1178"/>
          <w:tab w:val="left" w:pos="9053"/>
        </w:tabs>
        <w:spacing w:after="0" w:line="240" w:lineRule="auto"/>
        <w:ind w:firstLine="709"/>
        <w:jc w:val="both"/>
        <w:rPr>
          <w:rFonts w:ascii="Times New Roman" w:hAnsi="Times New Roman"/>
          <w:sz w:val="28"/>
          <w:szCs w:val="28"/>
        </w:rPr>
      </w:pPr>
    </w:p>
    <w:p w:rsidR="006B157F" w:rsidRDefault="006B157F" w:rsidP="00C81093">
      <w:pPr>
        <w:tabs>
          <w:tab w:val="left" w:pos="1178"/>
          <w:tab w:val="left" w:pos="9053"/>
        </w:tabs>
        <w:spacing w:after="0" w:line="240" w:lineRule="auto"/>
        <w:ind w:firstLine="709"/>
        <w:jc w:val="both"/>
        <w:rPr>
          <w:rFonts w:ascii="Times New Roman" w:hAnsi="Times New Roman"/>
          <w:sz w:val="28"/>
          <w:szCs w:val="28"/>
        </w:rPr>
      </w:pPr>
    </w:p>
    <w:p w:rsidR="006B157F" w:rsidRDefault="006B157F" w:rsidP="00C81093">
      <w:pPr>
        <w:tabs>
          <w:tab w:val="left" w:pos="1178"/>
          <w:tab w:val="left" w:pos="9053"/>
        </w:tabs>
        <w:spacing w:after="0" w:line="240" w:lineRule="auto"/>
        <w:ind w:firstLine="709"/>
        <w:jc w:val="both"/>
        <w:rPr>
          <w:rFonts w:ascii="Times New Roman" w:hAnsi="Times New Roman"/>
          <w:sz w:val="28"/>
          <w:szCs w:val="28"/>
        </w:rPr>
      </w:pPr>
    </w:p>
    <w:p w:rsidR="006B157F" w:rsidRDefault="006B157F" w:rsidP="00C81093">
      <w:pPr>
        <w:tabs>
          <w:tab w:val="left" w:pos="1178"/>
          <w:tab w:val="left" w:pos="9053"/>
        </w:tabs>
        <w:spacing w:after="0" w:line="240" w:lineRule="auto"/>
        <w:ind w:firstLine="709"/>
        <w:jc w:val="both"/>
        <w:rPr>
          <w:rFonts w:ascii="Times New Roman" w:hAnsi="Times New Roman"/>
          <w:sz w:val="28"/>
          <w:szCs w:val="28"/>
        </w:rPr>
      </w:pPr>
    </w:p>
    <w:p w:rsidR="006B157F" w:rsidRDefault="006B157F" w:rsidP="00C81093">
      <w:pPr>
        <w:tabs>
          <w:tab w:val="left" w:pos="1178"/>
          <w:tab w:val="left" w:pos="9053"/>
        </w:tabs>
        <w:spacing w:after="0" w:line="240" w:lineRule="auto"/>
        <w:ind w:firstLine="709"/>
        <w:jc w:val="both"/>
        <w:rPr>
          <w:rFonts w:ascii="Times New Roman" w:hAnsi="Times New Roman"/>
          <w:sz w:val="28"/>
          <w:szCs w:val="28"/>
        </w:rPr>
      </w:pPr>
    </w:p>
    <w:p w:rsidR="006B157F" w:rsidRDefault="006B157F" w:rsidP="00C81093">
      <w:pPr>
        <w:tabs>
          <w:tab w:val="left" w:pos="1178"/>
          <w:tab w:val="left" w:pos="9053"/>
        </w:tabs>
        <w:spacing w:after="0" w:line="240" w:lineRule="auto"/>
        <w:ind w:firstLine="709"/>
        <w:jc w:val="both"/>
        <w:rPr>
          <w:rFonts w:ascii="Times New Roman" w:hAnsi="Times New Roman"/>
          <w:sz w:val="28"/>
          <w:szCs w:val="28"/>
        </w:rPr>
      </w:pPr>
    </w:p>
    <w:p w:rsidR="006B157F" w:rsidRDefault="006B157F" w:rsidP="00C81093">
      <w:pPr>
        <w:tabs>
          <w:tab w:val="left" w:pos="1178"/>
          <w:tab w:val="left" w:pos="9053"/>
        </w:tabs>
        <w:spacing w:after="0" w:line="240" w:lineRule="auto"/>
        <w:ind w:firstLine="709"/>
        <w:jc w:val="both"/>
        <w:rPr>
          <w:rFonts w:ascii="Times New Roman" w:hAnsi="Times New Roman"/>
          <w:sz w:val="28"/>
          <w:szCs w:val="28"/>
        </w:rPr>
      </w:pPr>
    </w:p>
    <w:p w:rsidR="006B157F" w:rsidRDefault="006B157F" w:rsidP="00C81093">
      <w:pPr>
        <w:tabs>
          <w:tab w:val="left" w:pos="1178"/>
          <w:tab w:val="left" w:pos="9053"/>
        </w:tabs>
        <w:spacing w:after="0" w:line="240" w:lineRule="auto"/>
        <w:ind w:firstLine="709"/>
        <w:jc w:val="both"/>
        <w:rPr>
          <w:rFonts w:ascii="Times New Roman" w:hAnsi="Times New Roman"/>
          <w:sz w:val="28"/>
          <w:szCs w:val="28"/>
        </w:rPr>
      </w:pPr>
    </w:p>
    <w:p w:rsidR="006B157F" w:rsidRDefault="006B157F" w:rsidP="00C81093">
      <w:pPr>
        <w:tabs>
          <w:tab w:val="left" w:pos="1178"/>
          <w:tab w:val="left" w:pos="9053"/>
        </w:tabs>
        <w:spacing w:after="0" w:line="240" w:lineRule="auto"/>
        <w:ind w:firstLine="709"/>
        <w:jc w:val="both"/>
        <w:rPr>
          <w:rFonts w:ascii="Times New Roman" w:hAnsi="Times New Roman"/>
          <w:sz w:val="28"/>
          <w:szCs w:val="28"/>
        </w:rPr>
      </w:pPr>
    </w:p>
    <w:p w:rsidR="006B157F" w:rsidRDefault="006B157F" w:rsidP="00C81093">
      <w:pPr>
        <w:tabs>
          <w:tab w:val="left" w:pos="1178"/>
          <w:tab w:val="left" w:pos="9053"/>
        </w:tabs>
        <w:spacing w:after="0" w:line="240" w:lineRule="auto"/>
        <w:ind w:firstLine="709"/>
        <w:jc w:val="both"/>
        <w:rPr>
          <w:rFonts w:ascii="Times New Roman" w:hAnsi="Times New Roman"/>
          <w:sz w:val="28"/>
          <w:szCs w:val="28"/>
        </w:rPr>
      </w:pPr>
    </w:p>
    <w:p w:rsidR="006B157F" w:rsidRPr="00004A69" w:rsidRDefault="006B157F" w:rsidP="00C81093">
      <w:pPr>
        <w:tabs>
          <w:tab w:val="left" w:pos="1178"/>
          <w:tab w:val="left" w:pos="9053"/>
        </w:tabs>
        <w:spacing w:after="0" w:line="240" w:lineRule="auto"/>
        <w:ind w:firstLine="709"/>
        <w:jc w:val="both"/>
        <w:rPr>
          <w:rFonts w:ascii="Times New Roman" w:hAnsi="Times New Roman"/>
          <w:sz w:val="28"/>
          <w:szCs w:val="28"/>
        </w:rPr>
      </w:pPr>
    </w:p>
    <w:p w:rsidR="00C81093" w:rsidRPr="00531EAF" w:rsidRDefault="00C81093" w:rsidP="006B157F">
      <w:pPr>
        <w:tabs>
          <w:tab w:val="left" w:pos="1178"/>
          <w:tab w:val="left" w:pos="9053"/>
        </w:tabs>
        <w:spacing w:after="0" w:line="240" w:lineRule="auto"/>
        <w:ind w:firstLine="709"/>
        <w:jc w:val="center"/>
        <w:rPr>
          <w:rFonts w:ascii="Times New Roman" w:hAnsi="Times New Roman"/>
          <w:b/>
          <w:bCs/>
          <w:sz w:val="28"/>
          <w:szCs w:val="28"/>
        </w:rPr>
      </w:pPr>
      <w:r w:rsidRPr="00531EAF">
        <w:rPr>
          <w:rFonts w:ascii="Times New Roman" w:hAnsi="Times New Roman"/>
          <w:b/>
          <w:bCs/>
          <w:sz w:val="28"/>
          <w:szCs w:val="28"/>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tbl>
      <w:tblPr>
        <w:tblStyle w:val="a9"/>
        <w:tblW w:w="0" w:type="auto"/>
        <w:jc w:val="center"/>
        <w:tblLook w:val="04A0" w:firstRow="1" w:lastRow="0" w:firstColumn="1" w:lastColumn="0" w:noHBand="0" w:noVBand="1"/>
      </w:tblPr>
      <w:tblGrid>
        <w:gridCol w:w="811"/>
        <w:gridCol w:w="5534"/>
        <w:gridCol w:w="1360"/>
        <w:gridCol w:w="1360"/>
      </w:tblGrid>
      <w:tr w:rsidR="00C81093" w:rsidRPr="006B157F" w:rsidTr="006B157F">
        <w:trPr>
          <w:jc w:val="center"/>
        </w:trPr>
        <w:tc>
          <w:tcPr>
            <w:tcW w:w="811" w:type="dxa"/>
          </w:tcPr>
          <w:p w:rsidR="00C81093" w:rsidRPr="006B157F" w:rsidRDefault="00C81093" w:rsidP="00C81093">
            <w:pPr>
              <w:tabs>
                <w:tab w:val="left" w:pos="1178"/>
                <w:tab w:val="left" w:pos="9053"/>
              </w:tabs>
              <w:spacing w:after="0" w:line="240" w:lineRule="auto"/>
              <w:jc w:val="center"/>
              <w:rPr>
                <w:b/>
                <w:sz w:val="24"/>
                <w:szCs w:val="24"/>
              </w:rPr>
            </w:pPr>
            <w:r w:rsidRPr="006B157F">
              <w:rPr>
                <w:b/>
                <w:sz w:val="24"/>
                <w:szCs w:val="24"/>
              </w:rPr>
              <w:t>№</w:t>
            </w:r>
            <w:proofErr w:type="gramStart"/>
            <w:r w:rsidRPr="006B157F">
              <w:rPr>
                <w:b/>
                <w:sz w:val="24"/>
                <w:szCs w:val="24"/>
              </w:rPr>
              <w:t>п</w:t>
            </w:r>
            <w:proofErr w:type="gramEnd"/>
            <w:r w:rsidRPr="006B157F">
              <w:rPr>
                <w:b/>
                <w:sz w:val="24"/>
                <w:szCs w:val="24"/>
              </w:rPr>
              <w:t>/п</w:t>
            </w:r>
          </w:p>
        </w:tc>
        <w:tc>
          <w:tcPr>
            <w:tcW w:w="5534" w:type="dxa"/>
          </w:tcPr>
          <w:p w:rsidR="00C81093" w:rsidRPr="006B157F" w:rsidRDefault="00C81093" w:rsidP="00C81093">
            <w:pPr>
              <w:tabs>
                <w:tab w:val="left" w:pos="1178"/>
                <w:tab w:val="left" w:pos="9053"/>
              </w:tabs>
              <w:spacing w:after="0" w:line="240" w:lineRule="auto"/>
              <w:jc w:val="center"/>
              <w:rPr>
                <w:b/>
                <w:sz w:val="24"/>
                <w:szCs w:val="24"/>
              </w:rPr>
            </w:pPr>
            <w:r w:rsidRPr="006B157F">
              <w:rPr>
                <w:b/>
                <w:sz w:val="24"/>
                <w:szCs w:val="24"/>
              </w:rPr>
              <w:t>Показатель</w:t>
            </w:r>
          </w:p>
        </w:tc>
        <w:tc>
          <w:tcPr>
            <w:tcW w:w="1360" w:type="dxa"/>
          </w:tcPr>
          <w:p w:rsidR="00C81093" w:rsidRPr="006B157F" w:rsidRDefault="00C81093" w:rsidP="00C81093">
            <w:pPr>
              <w:tabs>
                <w:tab w:val="left" w:pos="1178"/>
                <w:tab w:val="left" w:pos="9053"/>
              </w:tabs>
              <w:spacing w:after="0" w:line="240" w:lineRule="auto"/>
              <w:jc w:val="center"/>
              <w:rPr>
                <w:b/>
                <w:sz w:val="24"/>
                <w:szCs w:val="24"/>
              </w:rPr>
            </w:pPr>
            <w:r w:rsidRPr="006B157F">
              <w:rPr>
                <w:b/>
                <w:sz w:val="24"/>
                <w:szCs w:val="24"/>
                <w:lang w:val="en-US"/>
              </w:rPr>
              <w:t>II</w:t>
            </w:r>
            <w:r w:rsidRPr="006B157F">
              <w:rPr>
                <w:b/>
                <w:sz w:val="24"/>
                <w:szCs w:val="24"/>
              </w:rPr>
              <w:t xml:space="preserve"> квартал 2016 года</w:t>
            </w:r>
          </w:p>
        </w:tc>
        <w:tc>
          <w:tcPr>
            <w:tcW w:w="1360" w:type="dxa"/>
          </w:tcPr>
          <w:p w:rsidR="00C81093" w:rsidRPr="006B157F" w:rsidRDefault="00C81093" w:rsidP="00C81093">
            <w:pPr>
              <w:tabs>
                <w:tab w:val="left" w:pos="1178"/>
                <w:tab w:val="left" w:pos="9053"/>
              </w:tabs>
              <w:spacing w:after="0" w:line="240" w:lineRule="auto"/>
              <w:jc w:val="center"/>
              <w:rPr>
                <w:b/>
                <w:sz w:val="24"/>
                <w:szCs w:val="24"/>
              </w:rPr>
            </w:pPr>
            <w:r w:rsidRPr="006B157F">
              <w:rPr>
                <w:b/>
                <w:sz w:val="24"/>
                <w:szCs w:val="24"/>
                <w:lang w:val="en-US"/>
              </w:rPr>
              <w:t xml:space="preserve">II </w:t>
            </w:r>
            <w:proofErr w:type="spellStart"/>
            <w:r w:rsidRPr="006B157F">
              <w:rPr>
                <w:b/>
                <w:sz w:val="24"/>
                <w:szCs w:val="24"/>
                <w:lang w:val="en-US"/>
              </w:rPr>
              <w:t>квартал</w:t>
            </w:r>
            <w:proofErr w:type="spellEnd"/>
            <w:r w:rsidRPr="006B157F">
              <w:rPr>
                <w:b/>
                <w:sz w:val="24"/>
                <w:szCs w:val="24"/>
                <w:lang w:val="en-US"/>
              </w:rPr>
              <w:t xml:space="preserve"> 2017  </w:t>
            </w:r>
            <w:proofErr w:type="spellStart"/>
            <w:r w:rsidRPr="006B157F">
              <w:rPr>
                <w:b/>
                <w:sz w:val="24"/>
                <w:szCs w:val="24"/>
                <w:lang w:val="en-US"/>
              </w:rPr>
              <w:t>года</w:t>
            </w:r>
            <w:proofErr w:type="spellEnd"/>
          </w:p>
        </w:tc>
      </w:tr>
      <w:tr w:rsidR="00C81093" w:rsidRPr="006B157F" w:rsidTr="006B157F">
        <w:trPr>
          <w:jc w:val="center"/>
        </w:trPr>
        <w:tc>
          <w:tcPr>
            <w:tcW w:w="811"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1</w:t>
            </w:r>
          </w:p>
        </w:tc>
        <w:tc>
          <w:tcPr>
            <w:tcW w:w="5534"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Количество объектов, в отношении которых исполняется полномочие</w:t>
            </w:r>
          </w:p>
        </w:tc>
        <w:tc>
          <w:tcPr>
            <w:tcW w:w="1360"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7852</w:t>
            </w:r>
          </w:p>
        </w:tc>
        <w:tc>
          <w:tcPr>
            <w:tcW w:w="1360"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7890</w:t>
            </w:r>
          </w:p>
        </w:tc>
      </w:tr>
      <w:tr w:rsidR="00C81093" w:rsidRPr="006B157F" w:rsidTr="006B157F">
        <w:trPr>
          <w:jc w:val="center"/>
        </w:trPr>
        <w:tc>
          <w:tcPr>
            <w:tcW w:w="811"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2</w:t>
            </w:r>
          </w:p>
        </w:tc>
        <w:tc>
          <w:tcPr>
            <w:tcW w:w="5534"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Количество сотрудников, в должностных регламентах которых установлено исполнение полномочия</w:t>
            </w:r>
          </w:p>
        </w:tc>
        <w:tc>
          <w:tcPr>
            <w:tcW w:w="1360"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6</w:t>
            </w:r>
          </w:p>
        </w:tc>
        <w:tc>
          <w:tcPr>
            <w:tcW w:w="1360"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6</w:t>
            </w:r>
          </w:p>
        </w:tc>
      </w:tr>
      <w:tr w:rsidR="00C81093" w:rsidRPr="006B157F" w:rsidTr="006B157F">
        <w:trPr>
          <w:jc w:val="center"/>
        </w:trPr>
        <w:tc>
          <w:tcPr>
            <w:tcW w:w="811"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3</w:t>
            </w:r>
          </w:p>
        </w:tc>
        <w:tc>
          <w:tcPr>
            <w:tcW w:w="5534"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Количество запланированных мероприятий</w:t>
            </w:r>
          </w:p>
        </w:tc>
        <w:tc>
          <w:tcPr>
            <w:tcW w:w="1360"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2</w:t>
            </w:r>
          </w:p>
        </w:tc>
        <w:tc>
          <w:tcPr>
            <w:tcW w:w="1360"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3</w:t>
            </w:r>
          </w:p>
        </w:tc>
      </w:tr>
      <w:tr w:rsidR="00C81093" w:rsidRPr="006B157F" w:rsidTr="006B157F">
        <w:trPr>
          <w:jc w:val="center"/>
        </w:trPr>
        <w:tc>
          <w:tcPr>
            <w:tcW w:w="811"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4</w:t>
            </w:r>
          </w:p>
        </w:tc>
        <w:tc>
          <w:tcPr>
            <w:tcW w:w="5534"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 xml:space="preserve">Количество проведенных плановых мероприятий </w:t>
            </w:r>
          </w:p>
        </w:tc>
        <w:tc>
          <w:tcPr>
            <w:tcW w:w="1360"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2</w:t>
            </w:r>
          </w:p>
        </w:tc>
        <w:tc>
          <w:tcPr>
            <w:tcW w:w="1360"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3</w:t>
            </w:r>
          </w:p>
        </w:tc>
      </w:tr>
      <w:tr w:rsidR="00C81093" w:rsidRPr="006B157F" w:rsidTr="006B157F">
        <w:trPr>
          <w:jc w:val="center"/>
        </w:trPr>
        <w:tc>
          <w:tcPr>
            <w:tcW w:w="811"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5</w:t>
            </w:r>
          </w:p>
        </w:tc>
        <w:tc>
          <w:tcPr>
            <w:tcW w:w="5534"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Количество отмененных плановых мероприятий (с указанием причин отмены)</w:t>
            </w:r>
          </w:p>
        </w:tc>
        <w:tc>
          <w:tcPr>
            <w:tcW w:w="1360"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0</w:t>
            </w:r>
          </w:p>
        </w:tc>
        <w:tc>
          <w:tcPr>
            <w:tcW w:w="1360"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0</w:t>
            </w:r>
          </w:p>
        </w:tc>
      </w:tr>
      <w:tr w:rsidR="00C81093" w:rsidRPr="006B157F" w:rsidTr="006B157F">
        <w:trPr>
          <w:jc w:val="center"/>
        </w:trPr>
        <w:tc>
          <w:tcPr>
            <w:tcW w:w="811"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6</w:t>
            </w:r>
          </w:p>
        </w:tc>
        <w:tc>
          <w:tcPr>
            <w:tcW w:w="5534"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 xml:space="preserve">Количество проведенных внеплановых мероприятий </w:t>
            </w:r>
          </w:p>
        </w:tc>
        <w:tc>
          <w:tcPr>
            <w:tcW w:w="1360"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0</w:t>
            </w:r>
          </w:p>
        </w:tc>
        <w:tc>
          <w:tcPr>
            <w:tcW w:w="1360"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0</w:t>
            </w:r>
          </w:p>
        </w:tc>
      </w:tr>
      <w:tr w:rsidR="00C81093" w:rsidRPr="006B157F" w:rsidTr="006B157F">
        <w:trPr>
          <w:jc w:val="center"/>
        </w:trPr>
        <w:tc>
          <w:tcPr>
            <w:tcW w:w="811"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7</w:t>
            </w:r>
          </w:p>
        </w:tc>
        <w:tc>
          <w:tcPr>
            <w:tcW w:w="5534"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Количество направленных в органы прокуратуры заявлений о согласовании проведения проверок</w:t>
            </w:r>
          </w:p>
        </w:tc>
        <w:tc>
          <w:tcPr>
            <w:tcW w:w="1360"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0</w:t>
            </w:r>
          </w:p>
        </w:tc>
        <w:tc>
          <w:tcPr>
            <w:tcW w:w="1360"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0</w:t>
            </w:r>
          </w:p>
        </w:tc>
      </w:tr>
      <w:tr w:rsidR="00C81093" w:rsidRPr="006B157F" w:rsidTr="006B157F">
        <w:trPr>
          <w:jc w:val="center"/>
        </w:trPr>
        <w:tc>
          <w:tcPr>
            <w:tcW w:w="811"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8</w:t>
            </w:r>
          </w:p>
        </w:tc>
        <w:tc>
          <w:tcPr>
            <w:tcW w:w="5534"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Количество отказов органов прокуратуры в согласовании проведения проверок</w:t>
            </w:r>
          </w:p>
        </w:tc>
        <w:tc>
          <w:tcPr>
            <w:tcW w:w="1360"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0</w:t>
            </w:r>
          </w:p>
        </w:tc>
        <w:tc>
          <w:tcPr>
            <w:tcW w:w="1360"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0</w:t>
            </w:r>
          </w:p>
        </w:tc>
      </w:tr>
      <w:tr w:rsidR="00C81093" w:rsidRPr="006B157F" w:rsidTr="006B157F">
        <w:trPr>
          <w:jc w:val="center"/>
        </w:trPr>
        <w:tc>
          <w:tcPr>
            <w:tcW w:w="811"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9</w:t>
            </w:r>
          </w:p>
        </w:tc>
        <w:tc>
          <w:tcPr>
            <w:tcW w:w="5534"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Количество выявленных нарушений обязательных требований и лицензионных условий</w:t>
            </w:r>
          </w:p>
        </w:tc>
        <w:tc>
          <w:tcPr>
            <w:tcW w:w="1360"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2</w:t>
            </w:r>
          </w:p>
        </w:tc>
        <w:tc>
          <w:tcPr>
            <w:tcW w:w="1360"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0</w:t>
            </w:r>
          </w:p>
        </w:tc>
      </w:tr>
      <w:tr w:rsidR="00C81093" w:rsidRPr="006B157F" w:rsidTr="006B157F">
        <w:trPr>
          <w:jc w:val="center"/>
        </w:trPr>
        <w:tc>
          <w:tcPr>
            <w:tcW w:w="811"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10</w:t>
            </w:r>
          </w:p>
        </w:tc>
        <w:tc>
          <w:tcPr>
            <w:tcW w:w="5534"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Количество выявленных нарушений обязательных требований и лицензионных условий из расчёта на 1 проверку</w:t>
            </w:r>
          </w:p>
        </w:tc>
        <w:tc>
          <w:tcPr>
            <w:tcW w:w="1360"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1</w:t>
            </w:r>
          </w:p>
        </w:tc>
        <w:tc>
          <w:tcPr>
            <w:tcW w:w="1360"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0</w:t>
            </w:r>
          </w:p>
        </w:tc>
      </w:tr>
      <w:tr w:rsidR="00C81093" w:rsidRPr="006B157F" w:rsidTr="006B157F">
        <w:trPr>
          <w:jc w:val="center"/>
        </w:trPr>
        <w:tc>
          <w:tcPr>
            <w:tcW w:w="811"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11</w:t>
            </w:r>
          </w:p>
        </w:tc>
        <w:tc>
          <w:tcPr>
            <w:tcW w:w="5534"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Количество выданных предписаний</w:t>
            </w:r>
          </w:p>
        </w:tc>
        <w:tc>
          <w:tcPr>
            <w:tcW w:w="1360"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0</w:t>
            </w:r>
          </w:p>
        </w:tc>
        <w:tc>
          <w:tcPr>
            <w:tcW w:w="1360"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0</w:t>
            </w:r>
          </w:p>
        </w:tc>
      </w:tr>
      <w:tr w:rsidR="00C81093" w:rsidRPr="006B157F" w:rsidTr="006B157F">
        <w:trPr>
          <w:jc w:val="center"/>
        </w:trPr>
        <w:tc>
          <w:tcPr>
            <w:tcW w:w="811"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12</w:t>
            </w:r>
          </w:p>
        </w:tc>
        <w:tc>
          <w:tcPr>
            <w:tcW w:w="5534"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Количество составленных протоколов АП</w:t>
            </w:r>
          </w:p>
        </w:tc>
        <w:tc>
          <w:tcPr>
            <w:tcW w:w="1360"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1</w:t>
            </w:r>
          </w:p>
        </w:tc>
        <w:tc>
          <w:tcPr>
            <w:tcW w:w="1360"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0</w:t>
            </w:r>
          </w:p>
        </w:tc>
      </w:tr>
      <w:tr w:rsidR="00C81093" w:rsidRPr="006B157F" w:rsidTr="006B157F">
        <w:trPr>
          <w:jc w:val="center"/>
        </w:trPr>
        <w:tc>
          <w:tcPr>
            <w:tcW w:w="811"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13</w:t>
            </w:r>
          </w:p>
        </w:tc>
        <w:tc>
          <w:tcPr>
            <w:tcW w:w="5534"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Доля административных штрафов в общем количестве назначенных административных наказаний</w:t>
            </w:r>
          </w:p>
        </w:tc>
        <w:tc>
          <w:tcPr>
            <w:tcW w:w="1360"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0</w:t>
            </w:r>
          </w:p>
        </w:tc>
        <w:tc>
          <w:tcPr>
            <w:tcW w:w="1360"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0</w:t>
            </w:r>
          </w:p>
        </w:tc>
      </w:tr>
      <w:tr w:rsidR="00C81093" w:rsidRPr="006B157F" w:rsidTr="006B157F">
        <w:trPr>
          <w:jc w:val="center"/>
        </w:trPr>
        <w:tc>
          <w:tcPr>
            <w:tcW w:w="811"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14</w:t>
            </w:r>
          </w:p>
        </w:tc>
        <w:tc>
          <w:tcPr>
            <w:tcW w:w="5534"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Средняя сумма штрафов на одно мероприятие</w:t>
            </w:r>
          </w:p>
        </w:tc>
        <w:tc>
          <w:tcPr>
            <w:tcW w:w="1360"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0</w:t>
            </w:r>
          </w:p>
        </w:tc>
        <w:tc>
          <w:tcPr>
            <w:tcW w:w="1360"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0</w:t>
            </w:r>
          </w:p>
        </w:tc>
      </w:tr>
      <w:tr w:rsidR="00C81093" w:rsidRPr="006B157F" w:rsidTr="006B157F">
        <w:trPr>
          <w:jc w:val="center"/>
        </w:trPr>
        <w:tc>
          <w:tcPr>
            <w:tcW w:w="811"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15</w:t>
            </w:r>
          </w:p>
        </w:tc>
        <w:tc>
          <w:tcPr>
            <w:tcW w:w="5534"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Сведения о соблюдении сроков административных процедур (соблюдались – ДА, не соблюдались – НЕТ, в примечаниях указать причины несоблюдения сроков и принятые меры)</w:t>
            </w:r>
          </w:p>
        </w:tc>
        <w:tc>
          <w:tcPr>
            <w:tcW w:w="1360" w:type="dxa"/>
          </w:tcPr>
          <w:p w:rsidR="00C81093" w:rsidRPr="006B157F" w:rsidRDefault="00C81093" w:rsidP="00C81093">
            <w:pPr>
              <w:tabs>
                <w:tab w:val="left" w:pos="1178"/>
                <w:tab w:val="left" w:pos="9053"/>
              </w:tabs>
              <w:spacing w:after="0" w:line="240" w:lineRule="auto"/>
              <w:jc w:val="center"/>
              <w:rPr>
                <w:sz w:val="24"/>
                <w:szCs w:val="24"/>
              </w:rPr>
            </w:pPr>
            <w:r w:rsidRPr="006B157F">
              <w:rPr>
                <w:sz w:val="24"/>
                <w:szCs w:val="24"/>
              </w:rPr>
              <w:t>ДА</w:t>
            </w:r>
          </w:p>
        </w:tc>
        <w:tc>
          <w:tcPr>
            <w:tcW w:w="1360" w:type="dxa"/>
          </w:tcPr>
          <w:p w:rsidR="00C81093" w:rsidRPr="006B157F" w:rsidRDefault="00C81093" w:rsidP="00C81093">
            <w:pPr>
              <w:tabs>
                <w:tab w:val="left" w:pos="1178"/>
                <w:tab w:val="left" w:pos="9053"/>
              </w:tabs>
              <w:spacing w:after="0" w:line="240" w:lineRule="auto"/>
              <w:jc w:val="center"/>
              <w:rPr>
                <w:sz w:val="24"/>
                <w:szCs w:val="24"/>
              </w:rPr>
            </w:pPr>
            <w:r w:rsidRPr="006B157F">
              <w:rPr>
                <w:sz w:val="24"/>
                <w:szCs w:val="24"/>
              </w:rPr>
              <w:t>ДА</w:t>
            </w:r>
          </w:p>
        </w:tc>
      </w:tr>
      <w:tr w:rsidR="00C81093" w:rsidRPr="006B157F" w:rsidTr="006B157F">
        <w:trPr>
          <w:jc w:val="center"/>
        </w:trPr>
        <w:tc>
          <w:tcPr>
            <w:tcW w:w="811"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16</w:t>
            </w:r>
          </w:p>
        </w:tc>
        <w:tc>
          <w:tcPr>
            <w:tcW w:w="5534"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Средняя нагрузка на сотрудника</w:t>
            </w:r>
          </w:p>
        </w:tc>
        <w:tc>
          <w:tcPr>
            <w:tcW w:w="1360"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0,33</w:t>
            </w:r>
          </w:p>
        </w:tc>
        <w:tc>
          <w:tcPr>
            <w:tcW w:w="1360" w:type="dxa"/>
          </w:tcPr>
          <w:p w:rsidR="00C81093" w:rsidRPr="006B157F" w:rsidRDefault="00C81093" w:rsidP="00C81093">
            <w:pPr>
              <w:tabs>
                <w:tab w:val="left" w:pos="1178"/>
                <w:tab w:val="left" w:pos="9053"/>
              </w:tabs>
              <w:spacing w:after="0" w:line="240" w:lineRule="auto"/>
              <w:jc w:val="both"/>
              <w:rPr>
                <w:sz w:val="24"/>
                <w:szCs w:val="24"/>
              </w:rPr>
            </w:pPr>
            <w:r w:rsidRPr="006B157F">
              <w:rPr>
                <w:sz w:val="24"/>
                <w:szCs w:val="24"/>
              </w:rPr>
              <w:t>0,5</w:t>
            </w:r>
          </w:p>
        </w:tc>
      </w:tr>
    </w:tbl>
    <w:p w:rsidR="00C81093" w:rsidRDefault="00C81093" w:rsidP="00C81093">
      <w:pPr>
        <w:tabs>
          <w:tab w:val="left" w:pos="1178"/>
          <w:tab w:val="left" w:pos="9053"/>
        </w:tabs>
        <w:spacing w:after="0" w:line="240" w:lineRule="auto"/>
        <w:ind w:firstLine="709"/>
        <w:jc w:val="both"/>
        <w:rPr>
          <w:rFonts w:ascii="Times New Roman" w:hAnsi="Times New Roman"/>
          <w:b/>
          <w:sz w:val="28"/>
          <w:szCs w:val="28"/>
        </w:rPr>
      </w:pPr>
    </w:p>
    <w:p w:rsidR="00C81093" w:rsidRDefault="00C81093" w:rsidP="00C81093">
      <w:pPr>
        <w:tabs>
          <w:tab w:val="left" w:pos="1178"/>
          <w:tab w:val="left" w:pos="9053"/>
        </w:tabs>
        <w:spacing w:after="0" w:line="240" w:lineRule="auto"/>
        <w:ind w:firstLine="709"/>
        <w:jc w:val="both"/>
        <w:rPr>
          <w:rFonts w:ascii="Times New Roman" w:hAnsi="Times New Roman"/>
          <w:b/>
          <w:bCs/>
          <w:sz w:val="28"/>
          <w:szCs w:val="28"/>
        </w:rPr>
      </w:pPr>
    </w:p>
    <w:p w:rsidR="006B157F" w:rsidRDefault="006B157F" w:rsidP="00C81093">
      <w:pPr>
        <w:tabs>
          <w:tab w:val="left" w:pos="1178"/>
          <w:tab w:val="left" w:pos="9053"/>
        </w:tabs>
        <w:spacing w:after="0" w:line="240" w:lineRule="auto"/>
        <w:ind w:firstLine="709"/>
        <w:jc w:val="both"/>
        <w:rPr>
          <w:rFonts w:ascii="Times New Roman" w:hAnsi="Times New Roman"/>
          <w:b/>
          <w:bCs/>
          <w:sz w:val="28"/>
          <w:szCs w:val="28"/>
        </w:rPr>
      </w:pPr>
    </w:p>
    <w:p w:rsidR="006B157F" w:rsidRDefault="006B157F" w:rsidP="00C81093">
      <w:pPr>
        <w:tabs>
          <w:tab w:val="left" w:pos="1178"/>
          <w:tab w:val="left" w:pos="9053"/>
        </w:tabs>
        <w:spacing w:after="0" w:line="240" w:lineRule="auto"/>
        <w:ind w:firstLine="709"/>
        <w:jc w:val="both"/>
        <w:rPr>
          <w:rFonts w:ascii="Times New Roman" w:hAnsi="Times New Roman"/>
          <w:b/>
          <w:bCs/>
          <w:sz w:val="28"/>
          <w:szCs w:val="28"/>
        </w:rPr>
      </w:pPr>
    </w:p>
    <w:p w:rsidR="006B157F" w:rsidRDefault="006B157F" w:rsidP="00C81093">
      <w:pPr>
        <w:tabs>
          <w:tab w:val="left" w:pos="1178"/>
          <w:tab w:val="left" w:pos="9053"/>
        </w:tabs>
        <w:spacing w:after="0" w:line="240" w:lineRule="auto"/>
        <w:ind w:firstLine="709"/>
        <w:jc w:val="both"/>
        <w:rPr>
          <w:rFonts w:ascii="Times New Roman" w:hAnsi="Times New Roman"/>
          <w:b/>
          <w:bCs/>
          <w:sz w:val="28"/>
          <w:szCs w:val="28"/>
        </w:rPr>
      </w:pPr>
    </w:p>
    <w:p w:rsidR="006B157F" w:rsidRDefault="006B157F" w:rsidP="00C81093">
      <w:pPr>
        <w:tabs>
          <w:tab w:val="left" w:pos="1178"/>
          <w:tab w:val="left" w:pos="9053"/>
        </w:tabs>
        <w:spacing w:after="0" w:line="240" w:lineRule="auto"/>
        <w:ind w:firstLine="709"/>
        <w:jc w:val="both"/>
        <w:rPr>
          <w:rFonts w:ascii="Times New Roman" w:hAnsi="Times New Roman"/>
          <w:b/>
          <w:bCs/>
          <w:sz w:val="28"/>
          <w:szCs w:val="28"/>
        </w:rPr>
      </w:pPr>
    </w:p>
    <w:p w:rsidR="006B157F" w:rsidRDefault="006B157F" w:rsidP="00C81093">
      <w:pPr>
        <w:tabs>
          <w:tab w:val="left" w:pos="1178"/>
          <w:tab w:val="left" w:pos="9053"/>
        </w:tabs>
        <w:spacing w:after="0" w:line="240" w:lineRule="auto"/>
        <w:ind w:firstLine="709"/>
        <w:jc w:val="both"/>
        <w:rPr>
          <w:rFonts w:ascii="Times New Roman" w:hAnsi="Times New Roman"/>
          <w:b/>
          <w:bCs/>
          <w:sz w:val="28"/>
          <w:szCs w:val="28"/>
        </w:rPr>
      </w:pPr>
    </w:p>
    <w:p w:rsidR="006B157F" w:rsidRDefault="006B157F" w:rsidP="00C81093">
      <w:pPr>
        <w:tabs>
          <w:tab w:val="left" w:pos="1178"/>
          <w:tab w:val="left" w:pos="9053"/>
        </w:tabs>
        <w:spacing w:after="0" w:line="240" w:lineRule="auto"/>
        <w:ind w:firstLine="709"/>
        <w:jc w:val="both"/>
        <w:rPr>
          <w:rFonts w:ascii="Times New Roman" w:hAnsi="Times New Roman"/>
          <w:b/>
          <w:bCs/>
          <w:sz w:val="28"/>
          <w:szCs w:val="28"/>
        </w:rPr>
      </w:pPr>
    </w:p>
    <w:p w:rsidR="006B157F" w:rsidRDefault="006B157F" w:rsidP="00C81093">
      <w:pPr>
        <w:tabs>
          <w:tab w:val="left" w:pos="1178"/>
          <w:tab w:val="left" w:pos="9053"/>
        </w:tabs>
        <w:spacing w:after="0" w:line="240" w:lineRule="auto"/>
        <w:ind w:firstLine="709"/>
        <w:jc w:val="both"/>
        <w:rPr>
          <w:rFonts w:ascii="Times New Roman" w:hAnsi="Times New Roman"/>
          <w:b/>
          <w:bCs/>
          <w:sz w:val="28"/>
          <w:szCs w:val="28"/>
        </w:rPr>
      </w:pPr>
    </w:p>
    <w:p w:rsidR="006B157F" w:rsidRDefault="006B157F" w:rsidP="00C81093">
      <w:pPr>
        <w:tabs>
          <w:tab w:val="left" w:pos="1178"/>
          <w:tab w:val="left" w:pos="9053"/>
        </w:tabs>
        <w:spacing w:after="0" w:line="240" w:lineRule="auto"/>
        <w:ind w:firstLine="709"/>
        <w:jc w:val="both"/>
        <w:rPr>
          <w:rFonts w:ascii="Times New Roman" w:hAnsi="Times New Roman"/>
          <w:b/>
          <w:bCs/>
          <w:sz w:val="28"/>
          <w:szCs w:val="28"/>
        </w:rPr>
      </w:pPr>
    </w:p>
    <w:p w:rsidR="006B157F" w:rsidRDefault="006B157F" w:rsidP="00C81093">
      <w:pPr>
        <w:tabs>
          <w:tab w:val="left" w:pos="1178"/>
          <w:tab w:val="left" w:pos="9053"/>
        </w:tabs>
        <w:spacing w:after="0" w:line="240" w:lineRule="auto"/>
        <w:ind w:firstLine="709"/>
        <w:jc w:val="both"/>
        <w:rPr>
          <w:rFonts w:ascii="Times New Roman" w:hAnsi="Times New Roman"/>
          <w:b/>
          <w:bCs/>
          <w:sz w:val="28"/>
          <w:szCs w:val="28"/>
        </w:rPr>
      </w:pPr>
    </w:p>
    <w:p w:rsidR="006B157F" w:rsidRDefault="006B157F" w:rsidP="00C81093">
      <w:pPr>
        <w:tabs>
          <w:tab w:val="left" w:pos="1178"/>
          <w:tab w:val="left" w:pos="9053"/>
        </w:tabs>
        <w:spacing w:after="0" w:line="240" w:lineRule="auto"/>
        <w:ind w:firstLine="709"/>
        <w:jc w:val="both"/>
        <w:rPr>
          <w:rFonts w:ascii="Times New Roman" w:hAnsi="Times New Roman"/>
          <w:b/>
          <w:bCs/>
          <w:sz w:val="28"/>
          <w:szCs w:val="28"/>
        </w:rPr>
      </w:pPr>
    </w:p>
    <w:p w:rsidR="006B157F" w:rsidRDefault="006B157F" w:rsidP="00C81093">
      <w:pPr>
        <w:tabs>
          <w:tab w:val="left" w:pos="1178"/>
          <w:tab w:val="left" w:pos="9053"/>
        </w:tabs>
        <w:spacing w:after="0" w:line="240" w:lineRule="auto"/>
        <w:ind w:firstLine="709"/>
        <w:jc w:val="both"/>
        <w:rPr>
          <w:rFonts w:ascii="Times New Roman" w:hAnsi="Times New Roman"/>
          <w:b/>
          <w:bCs/>
          <w:sz w:val="28"/>
          <w:szCs w:val="28"/>
        </w:rPr>
      </w:pPr>
    </w:p>
    <w:p w:rsidR="00C81093" w:rsidRDefault="00C81093" w:rsidP="00C81093">
      <w:pPr>
        <w:tabs>
          <w:tab w:val="left" w:pos="1178"/>
          <w:tab w:val="left" w:pos="9053"/>
        </w:tabs>
        <w:spacing w:after="0" w:line="240" w:lineRule="auto"/>
        <w:ind w:firstLine="709"/>
        <w:jc w:val="both"/>
        <w:rPr>
          <w:rFonts w:ascii="Times New Roman" w:hAnsi="Times New Roman"/>
          <w:b/>
          <w:bCs/>
          <w:sz w:val="28"/>
          <w:szCs w:val="28"/>
        </w:rPr>
      </w:pPr>
    </w:p>
    <w:p w:rsidR="00C81093" w:rsidRDefault="00C81093" w:rsidP="006B157F">
      <w:pPr>
        <w:tabs>
          <w:tab w:val="left" w:pos="1178"/>
          <w:tab w:val="left" w:pos="9053"/>
        </w:tabs>
        <w:spacing w:after="0" w:line="240" w:lineRule="auto"/>
        <w:jc w:val="center"/>
        <w:rPr>
          <w:rFonts w:ascii="Times New Roman" w:hAnsi="Times New Roman"/>
          <w:b/>
          <w:bCs/>
          <w:sz w:val="28"/>
          <w:szCs w:val="28"/>
        </w:rPr>
      </w:pPr>
      <w:r w:rsidRPr="00531EAF">
        <w:rPr>
          <w:rFonts w:ascii="Times New Roman" w:hAnsi="Times New Roman"/>
          <w:b/>
          <w:bCs/>
          <w:sz w:val="28"/>
          <w:szCs w:val="28"/>
        </w:rPr>
        <w:t>Государственный контроль и надзор за соблюдением операторами связи требований к пропу</w:t>
      </w:r>
      <w:r w:rsidR="006B157F">
        <w:rPr>
          <w:rFonts w:ascii="Times New Roman" w:hAnsi="Times New Roman"/>
          <w:b/>
          <w:bCs/>
          <w:sz w:val="28"/>
          <w:szCs w:val="28"/>
        </w:rPr>
        <w:t>ску трафика и его маршрутизации</w:t>
      </w:r>
    </w:p>
    <w:p w:rsidR="006B157F" w:rsidRPr="00531EAF" w:rsidRDefault="006B157F" w:rsidP="006B157F">
      <w:pPr>
        <w:tabs>
          <w:tab w:val="left" w:pos="1178"/>
          <w:tab w:val="left" w:pos="9053"/>
        </w:tabs>
        <w:spacing w:after="0" w:line="240" w:lineRule="auto"/>
        <w:jc w:val="center"/>
        <w:rPr>
          <w:rFonts w:ascii="Times New Roman" w:hAnsi="Times New Roman"/>
          <w:b/>
          <w:bCs/>
          <w:sz w:val="28"/>
          <w:szCs w:val="28"/>
        </w:rPr>
      </w:pPr>
    </w:p>
    <w:tbl>
      <w:tblPr>
        <w:tblStyle w:val="a9"/>
        <w:tblW w:w="0" w:type="auto"/>
        <w:jc w:val="center"/>
        <w:tblLook w:val="04A0" w:firstRow="1" w:lastRow="0" w:firstColumn="1" w:lastColumn="0" w:noHBand="0" w:noVBand="1"/>
      </w:tblPr>
      <w:tblGrid>
        <w:gridCol w:w="811"/>
        <w:gridCol w:w="5534"/>
        <w:gridCol w:w="1360"/>
        <w:gridCol w:w="1360"/>
      </w:tblGrid>
      <w:tr w:rsidR="00C81093" w:rsidRPr="00836C6E" w:rsidTr="006B157F">
        <w:trPr>
          <w:jc w:val="center"/>
        </w:trPr>
        <w:tc>
          <w:tcPr>
            <w:tcW w:w="811" w:type="dxa"/>
          </w:tcPr>
          <w:p w:rsidR="00C81093" w:rsidRPr="00836C6E" w:rsidRDefault="00C81093" w:rsidP="00C81093">
            <w:pPr>
              <w:tabs>
                <w:tab w:val="left" w:pos="1178"/>
                <w:tab w:val="left" w:pos="9053"/>
              </w:tabs>
              <w:spacing w:after="0" w:line="240" w:lineRule="auto"/>
              <w:jc w:val="center"/>
              <w:rPr>
                <w:b/>
                <w:sz w:val="24"/>
                <w:szCs w:val="24"/>
              </w:rPr>
            </w:pPr>
            <w:r w:rsidRPr="00836C6E">
              <w:rPr>
                <w:b/>
                <w:sz w:val="24"/>
                <w:szCs w:val="24"/>
              </w:rPr>
              <w:t>№</w:t>
            </w:r>
            <w:proofErr w:type="gramStart"/>
            <w:r w:rsidRPr="00836C6E">
              <w:rPr>
                <w:b/>
                <w:sz w:val="24"/>
                <w:szCs w:val="24"/>
              </w:rPr>
              <w:t>п</w:t>
            </w:r>
            <w:proofErr w:type="gramEnd"/>
            <w:r w:rsidRPr="00836C6E">
              <w:rPr>
                <w:b/>
                <w:sz w:val="24"/>
                <w:szCs w:val="24"/>
              </w:rPr>
              <w:t>/п</w:t>
            </w:r>
          </w:p>
        </w:tc>
        <w:tc>
          <w:tcPr>
            <w:tcW w:w="5534" w:type="dxa"/>
          </w:tcPr>
          <w:p w:rsidR="00C81093" w:rsidRPr="00836C6E" w:rsidRDefault="00C81093" w:rsidP="00C81093">
            <w:pPr>
              <w:tabs>
                <w:tab w:val="left" w:pos="1178"/>
                <w:tab w:val="left" w:pos="9053"/>
              </w:tabs>
              <w:spacing w:after="0" w:line="240" w:lineRule="auto"/>
              <w:jc w:val="center"/>
              <w:rPr>
                <w:b/>
                <w:sz w:val="24"/>
                <w:szCs w:val="24"/>
              </w:rPr>
            </w:pPr>
            <w:r w:rsidRPr="00836C6E">
              <w:rPr>
                <w:b/>
                <w:sz w:val="24"/>
                <w:szCs w:val="24"/>
              </w:rPr>
              <w:t>Показатель</w:t>
            </w:r>
          </w:p>
        </w:tc>
        <w:tc>
          <w:tcPr>
            <w:tcW w:w="1360" w:type="dxa"/>
          </w:tcPr>
          <w:p w:rsidR="00C81093" w:rsidRPr="00836C6E" w:rsidRDefault="00C81093" w:rsidP="00C81093">
            <w:pPr>
              <w:tabs>
                <w:tab w:val="left" w:pos="1178"/>
                <w:tab w:val="left" w:pos="9053"/>
              </w:tabs>
              <w:spacing w:after="0" w:line="240" w:lineRule="auto"/>
              <w:jc w:val="center"/>
              <w:rPr>
                <w:b/>
                <w:sz w:val="24"/>
                <w:szCs w:val="24"/>
              </w:rPr>
            </w:pPr>
            <w:r w:rsidRPr="00836C6E">
              <w:rPr>
                <w:b/>
                <w:sz w:val="24"/>
                <w:szCs w:val="24"/>
                <w:lang w:val="en-US"/>
              </w:rPr>
              <w:t>I</w:t>
            </w:r>
            <w:r>
              <w:rPr>
                <w:b/>
                <w:sz w:val="24"/>
                <w:szCs w:val="24"/>
                <w:lang w:val="en-US"/>
              </w:rPr>
              <w:t>I</w:t>
            </w:r>
            <w:r w:rsidRPr="00836C6E">
              <w:rPr>
                <w:b/>
                <w:sz w:val="24"/>
                <w:szCs w:val="24"/>
              </w:rPr>
              <w:t xml:space="preserve"> квартал </w:t>
            </w:r>
            <w:r>
              <w:rPr>
                <w:b/>
                <w:sz w:val="24"/>
                <w:szCs w:val="24"/>
              </w:rPr>
              <w:t>2016</w:t>
            </w:r>
            <w:r w:rsidRPr="00836C6E">
              <w:rPr>
                <w:b/>
                <w:sz w:val="24"/>
                <w:szCs w:val="24"/>
              </w:rPr>
              <w:t xml:space="preserve"> года</w:t>
            </w:r>
          </w:p>
        </w:tc>
        <w:tc>
          <w:tcPr>
            <w:tcW w:w="1360" w:type="dxa"/>
          </w:tcPr>
          <w:p w:rsidR="00C81093" w:rsidRPr="00836C6E" w:rsidRDefault="00C81093" w:rsidP="00C81093">
            <w:pPr>
              <w:tabs>
                <w:tab w:val="left" w:pos="1178"/>
                <w:tab w:val="left" w:pos="9053"/>
              </w:tabs>
              <w:spacing w:after="0" w:line="240" w:lineRule="auto"/>
              <w:jc w:val="center"/>
              <w:rPr>
                <w:b/>
                <w:sz w:val="24"/>
                <w:szCs w:val="24"/>
              </w:rPr>
            </w:pPr>
            <w:r>
              <w:rPr>
                <w:b/>
                <w:sz w:val="24"/>
                <w:szCs w:val="24"/>
                <w:lang w:val="en-US"/>
              </w:rPr>
              <w:t xml:space="preserve">II </w:t>
            </w:r>
            <w:proofErr w:type="spellStart"/>
            <w:r>
              <w:rPr>
                <w:b/>
                <w:sz w:val="24"/>
                <w:szCs w:val="24"/>
                <w:lang w:val="en-US"/>
              </w:rPr>
              <w:t>квартал</w:t>
            </w:r>
            <w:proofErr w:type="spellEnd"/>
            <w:r>
              <w:rPr>
                <w:b/>
                <w:sz w:val="24"/>
                <w:szCs w:val="24"/>
                <w:lang w:val="en-US"/>
              </w:rPr>
              <w:t xml:space="preserve"> 2017  </w:t>
            </w:r>
            <w:proofErr w:type="spellStart"/>
            <w:r>
              <w:rPr>
                <w:b/>
                <w:sz w:val="24"/>
                <w:szCs w:val="24"/>
                <w:lang w:val="en-US"/>
              </w:rPr>
              <w:t>года</w:t>
            </w:r>
            <w:proofErr w:type="spellEnd"/>
          </w:p>
        </w:tc>
      </w:tr>
      <w:tr w:rsidR="00C81093" w:rsidRPr="00836C6E" w:rsidTr="006B157F">
        <w:trPr>
          <w:jc w:val="center"/>
        </w:trPr>
        <w:tc>
          <w:tcPr>
            <w:tcW w:w="811"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1</w:t>
            </w:r>
          </w:p>
        </w:tc>
        <w:tc>
          <w:tcPr>
            <w:tcW w:w="5534"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Количество объектов, в отношении которых исполняется полномочие</w:t>
            </w:r>
          </w:p>
        </w:tc>
        <w:tc>
          <w:tcPr>
            <w:tcW w:w="1360"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842</w:t>
            </w:r>
          </w:p>
        </w:tc>
        <w:tc>
          <w:tcPr>
            <w:tcW w:w="1360"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855</w:t>
            </w:r>
          </w:p>
        </w:tc>
      </w:tr>
      <w:tr w:rsidR="00C81093" w:rsidRPr="00836C6E" w:rsidTr="006B157F">
        <w:trPr>
          <w:jc w:val="center"/>
        </w:trPr>
        <w:tc>
          <w:tcPr>
            <w:tcW w:w="811"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2</w:t>
            </w:r>
          </w:p>
        </w:tc>
        <w:tc>
          <w:tcPr>
            <w:tcW w:w="5534"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Количество сотрудников, в должностных регламентах которых установлено исполнение полномочия</w:t>
            </w:r>
          </w:p>
        </w:tc>
        <w:tc>
          <w:tcPr>
            <w:tcW w:w="1360"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2</w:t>
            </w:r>
          </w:p>
        </w:tc>
        <w:tc>
          <w:tcPr>
            <w:tcW w:w="1360"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2</w:t>
            </w:r>
          </w:p>
        </w:tc>
      </w:tr>
      <w:tr w:rsidR="00C81093" w:rsidRPr="00836C6E" w:rsidTr="006B157F">
        <w:trPr>
          <w:jc w:val="center"/>
        </w:trPr>
        <w:tc>
          <w:tcPr>
            <w:tcW w:w="811"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3</w:t>
            </w:r>
          </w:p>
        </w:tc>
        <w:tc>
          <w:tcPr>
            <w:tcW w:w="5534" w:type="dxa"/>
          </w:tcPr>
          <w:p w:rsidR="00C81093" w:rsidRPr="00004A69" w:rsidRDefault="00C81093" w:rsidP="00C81093">
            <w:pPr>
              <w:tabs>
                <w:tab w:val="left" w:pos="1178"/>
                <w:tab w:val="left" w:pos="9053"/>
              </w:tabs>
              <w:spacing w:after="0" w:line="240" w:lineRule="auto"/>
              <w:jc w:val="both"/>
              <w:rPr>
                <w:sz w:val="24"/>
                <w:szCs w:val="24"/>
              </w:rPr>
            </w:pPr>
            <w:r>
              <w:rPr>
                <w:sz w:val="24"/>
                <w:szCs w:val="24"/>
              </w:rPr>
              <w:t>Количество запланированных мероприятий</w:t>
            </w:r>
          </w:p>
        </w:tc>
        <w:tc>
          <w:tcPr>
            <w:tcW w:w="1360"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1</w:t>
            </w:r>
          </w:p>
        </w:tc>
        <w:tc>
          <w:tcPr>
            <w:tcW w:w="1360"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2</w:t>
            </w:r>
          </w:p>
        </w:tc>
      </w:tr>
      <w:tr w:rsidR="00C81093" w:rsidRPr="00836C6E" w:rsidTr="006B157F">
        <w:trPr>
          <w:jc w:val="center"/>
        </w:trPr>
        <w:tc>
          <w:tcPr>
            <w:tcW w:w="811" w:type="dxa"/>
          </w:tcPr>
          <w:p w:rsidR="00C81093" w:rsidRDefault="00C81093" w:rsidP="00C81093">
            <w:pPr>
              <w:tabs>
                <w:tab w:val="left" w:pos="1178"/>
                <w:tab w:val="left" w:pos="9053"/>
              </w:tabs>
              <w:spacing w:after="0" w:line="240" w:lineRule="auto"/>
              <w:jc w:val="both"/>
              <w:rPr>
                <w:sz w:val="24"/>
                <w:szCs w:val="24"/>
              </w:rPr>
            </w:pPr>
            <w:r>
              <w:rPr>
                <w:sz w:val="24"/>
                <w:szCs w:val="24"/>
              </w:rPr>
              <w:t>4</w:t>
            </w:r>
          </w:p>
        </w:tc>
        <w:tc>
          <w:tcPr>
            <w:tcW w:w="5534" w:type="dxa"/>
          </w:tcPr>
          <w:p w:rsidR="00C81093" w:rsidRPr="00004A69" w:rsidRDefault="00C81093" w:rsidP="00C81093">
            <w:pPr>
              <w:tabs>
                <w:tab w:val="left" w:pos="1178"/>
                <w:tab w:val="left" w:pos="9053"/>
              </w:tabs>
              <w:spacing w:after="0" w:line="240" w:lineRule="auto"/>
              <w:jc w:val="both"/>
              <w:rPr>
                <w:sz w:val="24"/>
                <w:szCs w:val="24"/>
              </w:rPr>
            </w:pPr>
            <w:r>
              <w:rPr>
                <w:sz w:val="24"/>
                <w:szCs w:val="24"/>
              </w:rPr>
              <w:t xml:space="preserve">Количество проведенных плановых мероприятий </w:t>
            </w:r>
          </w:p>
        </w:tc>
        <w:tc>
          <w:tcPr>
            <w:tcW w:w="1360"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1</w:t>
            </w:r>
          </w:p>
        </w:tc>
        <w:tc>
          <w:tcPr>
            <w:tcW w:w="1360"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2</w:t>
            </w:r>
          </w:p>
        </w:tc>
      </w:tr>
      <w:tr w:rsidR="00C81093" w:rsidRPr="00836C6E" w:rsidTr="006B157F">
        <w:trPr>
          <w:jc w:val="center"/>
        </w:trPr>
        <w:tc>
          <w:tcPr>
            <w:tcW w:w="811" w:type="dxa"/>
          </w:tcPr>
          <w:p w:rsidR="00C81093" w:rsidRDefault="00C81093" w:rsidP="00C81093">
            <w:pPr>
              <w:tabs>
                <w:tab w:val="left" w:pos="1178"/>
                <w:tab w:val="left" w:pos="9053"/>
              </w:tabs>
              <w:spacing w:after="0" w:line="240" w:lineRule="auto"/>
              <w:jc w:val="both"/>
              <w:rPr>
                <w:sz w:val="24"/>
                <w:szCs w:val="24"/>
              </w:rPr>
            </w:pPr>
            <w:r>
              <w:rPr>
                <w:sz w:val="24"/>
                <w:szCs w:val="24"/>
              </w:rPr>
              <w:t>5</w:t>
            </w:r>
          </w:p>
        </w:tc>
        <w:tc>
          <w:tcPr>
            <w:tcW w:w="5534" w:type="dxa"/>
          </w:tcPr>
          <w:p w:rsidR="00C81093" w:rsidRPr="00920FFC" w:rsidRDefault="00C81093" w:rsidP="00C81093">
            <w:pPr>
              <w:tabs>
                <w:tab w:val="left" w:pos="1178"/>
                <w:tab w:val="left" w:pos="9053"/>
              </w:tabs>
              <w:spacing w:after="0" w:line="240" w:lineRule="auto"/>
              <w:jc w:val="both"/>
              <w:rPr>
                <w:sz w:val="24"/>
                <w:szCs w:val="24"/>
              </w:rPr>
            </w:pPr>
            <w:r>
              <w:rPr>
                <w:sz w:val="24"/>
                <w:szCs w:val="24"/>
              </w:rPr>
              <w:t>Количество отмененных плановых мероприятий (с указанием причин отмены)</w:t>
            </w:r>
          </w:p>
        </w:tc>
        <w:tc>
          <w:tcPr>
            <w:tcW w:w="1360"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0</w:t>
            </w:r>
          </w:p>
        </w:tc>
        <w:tc>
          <w:tcPr>
            <w:tcW w:w="1360"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0</w:t>
            </w:r>
          </w:p>
        </w:tc>
      </w:tr>
      <w:tr w:rsidR="00C81093" w:rsidRPr="00836C6E" w:rsidTr="006B157F">
        <w:trPr>
          <w:jc w:val="center"/>
        </w:trPr>
        <w:tc>
          <w:tcPr>
            <w:tcW w:w="811" w:type="dxa"/>
          </w:tcPr>
          <w:p w:rsidR="00C81093" w:rsidRDefault="00C81093" w:rsidP="00C81093">
            <w:pPr>
              <w:tabs>
                <w:tab w:val="left" w:pos="1178"/>
                <w:tab w:val="left" w:pos="9053"/>
              </w:tabs>
              <w:spacing w:after="0" w:line="240" w:lineRule="auto"/>
              <w:jc w:val="both"/>
              <w:rPr>
                <w:sz w:val="24"/>
                <w:szCs w:val="24"/>
              </w:rPr>
            </w:pPr>
            <w:r>
              <w:rPr>
                <w:sz w:val="24"/>
                <w:szCs w:val="24"/>
              </w:rPr>
              <w:t>6</w:t>
            </w:r>
          </w:p>
        </w:tc>
        <w:tc>
          <w:tcPr>
            <w:tcW w:w="5534" w:type="dxa"/>
          </w:tcPr>
          <w:p w:rsidR="00C81093" w:rsidRPr="00920FFC" w:rsidRDefault="00C81093" w:rsidP="00C81093">
            <w:pPr>
              <w:tabs>
                <w:tab w:val="left" w:pos="1178"/>
                <w:tab w:val="left" w:pos="9053"/>
              </w:tabs>
              <w:spacing w:after="0" w:line="240" w:lineRule="auto"/>
              <w:jc w:val="both"/>
              <w:rPr>
                <w:sz w:val="24"/>
                <w:szCs w:val="24"/>
              </w:rPr>
            </w:pPr>
            <w:r>
              <w:rPr>
                <w:sz w:val="24"/>
                <w:szCs w:val="24"/>
              </w:rPr>
              <w:t xml:space="preserve">Количество проведенных внеплановых мероприятий </w:t>
            </w:r>
          </w:p>
        </w:tc>
        <w:tc>
          <w:tcPr>
            <w:tcW w:w="1360"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0</w:t>
            </w:r>
          </w:p>
        </w:tc>
        <w:tc>
          <w:tcPr>
            <w:tcW w:w="1360"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0</w:t>
            </w:r>
          </w:p>
        </w:tc>
      </w:tr>
      <w:tr w:rsidR="00C81093" w:rsidRPr="00836C6E" w:rsidTr="006B157F">
        <w:trPr>
          <w:jc w:val="center"/>
        </w:trPr>
        <w:tc>
          <w:tcPr>
            <w:tcW w:w="811" w:type="dxa"/>
          </w:tcPr>
          <w:p w:rsidR="00C81093" w:rsidRDefault="00C81093" w:rsidP="00C81093">
            <w:pPr>
              <w:tabs>
                <w:tab w:val="left" w:pos="1178"/>
                <w:tab w:val="left" w:pos="9053"/>
              </w:tabs>
              <w:spacing w:after="0" w:line="240" w:lineRule="auto"/>
              <w:jc w:val="both"/>
              <w:rPr>
                <w:sz w:val="24"/>
                <w:szCs w:val="24"/>
              </w:rPr>
            </w:pPr>
            <w:r>
              <w:rPr>
                <w:sz w:val="24"/>
                <w:szCs w:val="24"/>
              </w:rPr>
              <w:t>7</w:t>
            </w:r>
          </w:p>
        </w:tc>
        <w:tc>
          <w:tcPr>
            <w:tcW w:w="5534" w:type="dxa"/>
          </w:tcPr>
          <w:p w:rsidR="00C81093" w:rsidRDefault="00C81093" w:rsidP="00C81093">
            <w:pPr>
              <w:tabs>
                <w:tab w:val="left" w:pos="1178"/>
                <w:tab w:val="left" w:pos="9053"/>
              </w:tabs>
              <w:spacing w:after="0" w:line="240" w:lineRule="auto"/>
              <w:jc w:val="both"/>
              <w:rPr>
                <w:sz w:val="24"/>
                <w:szCs w:val="24"/>
              </w:rPr>
            </w:pPr>
            <w:r>
              <w:rPr>
                <w:sz w:val="24"/>
                <w:szCs w:val="24"/>
              </w:rPr>
              <w:t>Количество направленных в органы прокуратуры заявлений о согласовании проведения проверок</w:t>
            </w:r>
          </w:p>
        </w:tc>
        <w:tc>
          <w:tcPr>
            <w:tcW w:w="1360"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0</w:t>
            </w:r>
          </w:p>
        </w:tc>
        <w:tc>
          <w:tcPr>
            <w:tcW w:w="1360"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0</w:t>
            </w:r>
          </w:p>
        </w:tc>
      </w:tr>
      <w:tr w:rsidR="00C81093" w:rsidRPr="00836C6E" w:rsidTr="006B157F">
        <w:trPr>
          <w:jc w:val="center"/>
        </w:trPr>
        <w:tc>
          <w:tcPr>
            <w:tcW w:w="811" w:type="dxa"/>
          </w:tcPr>
          <w:p w:rsidR="00C81093" w:rsidRDefault="00C81093" w:rsidP="00C81093">
            <w:pPr>
              <w:tabs>
                <w:tab w:val="left" w:pos="1178"/>
                <w:tab w:val="left" w:pos="9053"/>
              </w:tabs>
              <w:spacing w:after="0" w:line="240" w:lineRule="auto"/>
              <w:jc w:val="both"/>
              <w:rPr>
                <w:sz w:val="24"/>
                <w:szCs w:val="24"/>
              </w:rPr>
            </w:pPr>
            <w:r>
              <w:rPr>
                <w:sz w:val="24"/>
                <w:szCs w:val="24"/>
              </w:rPr>
              <w:t>8</w:t>
            </w:r>
          </w:p>
        </w:tc>
        <w:tc>
          <w:tcPr>
            <w:tcW w:w="5534" w:type="dxa"/>
          </w:tcPr>
          <w:p w:rsidR="00C81093" w:rsidRDefault="00C81093" w:rsidP="00C81093">
            <w:pPr>
              <w:tabs>
                <w:tab w:val="left" w:pos="1178"/>
                <w:tab w:val="left" w:pos="9053"/>
              </w:tabs>
              <w:spacing w:after="0" w:line="240" w:lineRule="auto"/>
              <w:jc w:val="both"/>
              <w:rPr>
                <w:sz w:val="24"/>
                <w:szCs w:val="24"/>
              </w:rPr>
            </w:pPr>
            <w:r>
              <w:rPr>
                <w:sz w:val="24"/>
                <w:szCs w:val="24"/>
              </w:rPr>
              <w:t>Количество отказов органов прокуратуры в согласовании проведения проверок</w:t>
            </w:r>
          </w:p>
        </w:tc>
        <w:tc>
          <w:tcPr>
            <w:tcW w:w="1360"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0</w:t>
            </w:r>
          </w:p>
        </w:tc>
        <w:tc>
          <w:tcPr>
            <w:tcW w:w="1360"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0</w:t>
            </w:r>
          </w:p>
        </w:tc>
      </w:tr>
      <w:tr w:rsidR="00C81093" w:rsidRPr="00836C6E" w:rsidTr="006B157F">
        <w:trPr>
          <w:jc w:val="center"/>
        </w:trPr>
        <w:tc>
          <w:tcPr>
            <w:tcW w:w="811" w:type="dxa"/>
          </w:tcPr>
          <w:p w:rsidR="00C81093" w:rsidRDefault="00C81093" w:rsidP="00C81093">
            <w:pPr>
              <w:tabs>
                <w:tab w:val="left" w:pos="1178"/>
                <w:tab w:val="left" w:pos="9053"/>
              </w:tabs>
              <w:spacing w:after="0" w:line="240" w:lineRule="auto"/>
              <w:jc w:val="both"/>
              <w:rPr>
                <w:sz w:val="24"/>
                <w:szCs w:val="24"/>
              </w:rPr>
            </w:pPr>
            <w:r>
              <w:rPr>
                <w:sz w:val="24"/>
                <w:szCs w:val="24"/>
              </w:rPr>
              <w:t>9</w:t>
            </w:r>
          </w:p>
        </w:tc>
        <w:tc>
          <w:tcPr>
            <w:tcW w:w="5534" w:type="dxa"/>
          </w:tcPr>
          <w:p w:rsidR="00C81093" w:rsidRDefault="00C81093" w:rsidP="00C81093">
            <w:pPr>
              <w:tabs>
                <w:tab w:val="left" w:pos="1178"/>
                <w:tab w:val="left" w:pos="9053"/>
              </w:tabs>
              <w:spacing w:after="0" w:line="240" w:lineRule="auto"/>
              <w:jc w:val="both"/>
              <w:rPr>
                <w:sz w:val="24"/>
                <w:szCs w:val="24"/>
              </w:rPr>
            </w:pPr>
            <w:r>
              <w:rPr>
                <w:sz w:val="24"/>
                <w:szCs w:val="24"/>
              </w:rPr>
              <w:t>Количество выявленных нарушений обязательных требований и лицензионных условий</w:t>
            </w:r>
          </w:p>
        </w:tc>
        <w:tc>
          <w:tcPr>
            <w:tcW w:w="1360"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0</w:t>
            </w:r>
          </w:p>
        </w:tc>
        <w:tc>
          <w:tcPr>
            <w:tcW w:w="1360"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0</w:t>
            </w:r>
          </w:p>
        </w:tc>
      </w:tr>
      <w:tr w:rsidR="00C81093" w:rsidRPr="00836C6E" w:rsidTr="006B157F">
        <w:trPr>
          <w:jc w:val="center"/>
        </w:trPr>
        <w:tc>
          <w:tcPr>
            <w:tcW w:w="811" w:type="dxa"/>
          </w:tcPr>
          <w:p w:rsidR="00C81093" w:rsidRDefault="00C81093" w:rsidP="00C81093">
            <w:pPr>
              <w:tabs>
                <w:tab w:val="left" w:pos="1178"/>
                <w:tab w:val="left" w:pos="9053"/>
              </w:tabs>
              <w:spacing w:after="0" w:line="240" w:lineRule="auto"/>
              <w:jc w:val="both"/>
              <w:rPr>
                <w:sz w:val="24"/>
                <w:szCs w:val="24"/>
              </w:rPr>
            </w:pPr>
            <w:r>
              <w:rPr>
                <w:sz w:val="24"/>
                <w:szCs w:val="24"/>
              </w:rPr>
              <w:t>10</w:t>
            </w:r>
          </w:p>
        </w:tc>
        <w:tc>
          <w:tcPr>
            <w:tcW w:w="5534" w:type="dxa"/>
          </w:tcPr>
          <w:p w:rsidR="00C81093" w:rsidRDefault="00C81093" w:rsidP="00C81093">
            <w:pPr>
              <w:tabs>
                <w:tab w:val="left" w:pos="1178"/>
                <w:tab w:val="left" w:pos="9053"/>
              </w:tabs>
              <w:spacing w:after="0" w:line="240" w:lineRule="auto"/>
              <w:jc w:val="both"/>
              <w:rPr>
                <w:sz w:val="24"/>
                <w:szCs w:val="24"/>
              </w:rPr>
            </w:pPr>
            <w:r>
              <w:rPr>
                <w:sz w:val="24"/>
                <w:szCs w:val="24"/>
              </w:rPr>
              <w:t>Количество выявленных нарушений обязательных требований и лицензионных условий из расчёта на 1 проверку</w:t>
            </w:r>
          </w:p>
        </w:tc>
        <w:tc>
          <w:tcPr>
            <w:tcW w:w="1360"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0</w:t>
            </w:r>
          </w:p>
        </w:tc>
        <w:tc>
          <w:tcPr>
            <w:tcW w:w="1360"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0</w:t>
            </w:r>
          </w:p>
        </w:tc>
      </w:tr>
      <w:tr w:rsidR="00C81093" w:rsidRPr="00836C6E" w:rsidTr="006B157F">
        <w:trPr>
          <w:jc w:val="center"/>
        </w:trPr>
        <w:tc>
          <w:tcPr>
            <w:tcW w:w="811" w:type="dxa"/>
          </w:tcPr>
          <w:p w:rsidR="00C81093" w:rsidRDefault="00C81093" w:rsidP="00C81093">
            <w:pPr>
              <w:tabs>
                <w:tab w:val="left" w:pos="1178"/>
                <w:tab w:val="left" w:pos="9053"/>
              </w:tabs>
              <w:spacing w:after="0" w:line="240" w:lineRule="auto"/>
              <w:jc w:val="both"/>
              <w:rPr>
                <w:sz w:val="24"/>
                <w:szCs w:val="24"/>
              </w:rPr>
            </w:pPr>
            <w:r>
              <w:rPr>
                <w:sz w:val="24"/>
                <w:szCs w:val="24"/>
              </w:rPr>
              <w:t>11</w:t>
            </w:r>
          </w:p>
        </w:tc>
        <w:tc>
          <w:tcPr>
            <w:tcW w:w="5534" w:type="dxa"/>
          </w:tcPr>
          <w:p w:rsidR="00C81093" w:rsidRDefault="00C81093" w:rsidP="00C81093">
            <w:pPr>
              <w:tabs>
                <w:tab w:val="left" w:pos="1178"/>
                <w:tab w:val="left" w:pos="9053"/>
              </w:tabs>
              <w:spacing w:after="0" w:line="240" w:lineRule="auto"/>
              <w:jc w:val="both"/>
              <w:rPr>
                <w:sz w:val="24"/>
                <w:szCs w:val="24"/>
              </w:rPr>
            </w:pPr>
            <w:r>
              <w:rPr>
                <w:sz w:val="24"/>
                <w:szCs w:val="24"/>
              </w:rPr>
              <w:t>Количество выданных предписаний</w:t>
            </w:r>
          </w:p>
        </w:tc>
        <w:tc>
          <w:tcPr>
            <w:tcW w:w="1360"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0</w:t>
            </w:r>
          </w:p>
        </w:tc>
        <w:tc>
          <w:tcPr>
            <w:tcW w:w="1360"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0</w:t>
            </w:r>
          </w:p>
        </w:tc>
      </w:tr>
      <w:tr w:rsidR="00C81093" w:rsidRPr="00836C6E" w:rsidTr="006B157F">
        <w:trPr>
          <w:jc w:val="center"/>
        </w:trPr>
        <w:tc>
          <w:tcPr>
            <w:tcW w:w="811" w:type="dxa"/>
          </w:tcPr>
          <w:p w:rsidR="00C81093" w:rsidRDefault="00C81093" w:rsidP="00C81093">
            <w:pPr>
              <w:tabs>
                <w:tab w:val="left" w:pos="1178"/>
                <w:tab w:val="left" w:pos="9053"/>
              </w:tabs>
              <w:spacing w:after="0" w:line="240" w:lineRule="auto"/>
              <w:jc w:val="both"/>
              <w:rPr>
                <w:sz w:val="24"/>
                <w:szCs w:val="24"/>
              </w:rPr>
            </w:pPr>
            <w:r>
              <w:rPr>
                <w:sz w:val="24"/>
                <w:szCs w:val="24"/>
              </w:rPr>
              <w:t>12</w:t>
            </w:r>
          </w:p>
        </w:tc>
        <w:tc>
          <w:tcPr>
            <w:tcW w:w="5534" w:type="dxa"/>
          </w:tcPr>
          <w:p w:rsidR="00C81093" w:rsidRDefault="00C81093" w:rsidP="00C81093">
            <w:pPr>
              <w:tabs>
                <w:tab w:val="left" w:pos="1178"/>
                <w:tab w:val="left" w:pos="9053"/>
              </w:tabs>
              <w:spacing w:after="0" w:line="240" w:lineRule="auto"/>
              <w:jc w:val="both"/>
              <w:rPr>
                <w:sz w:val="24"/>
                <w:szCs w:val="24"/>
              </w:rPr>
            </w:pPr>
            <w:r>
              <w:rPr>
                <w:sz w:val="24"/>
                <w:szCs w:val="24"/>
              </w:rPr>
              <w:t>Количество составленных протоколов АП</w:t>
            </w:r>
          </w:p>
        </w:tc>
        <w:tc>
          <w:tcPr>
            <w:tcW w:w="1360"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0</w:t>
            </w:r>
          </w:p>
        </w:tc>
        <w:tc>
          <w:tcPr>
            <w:tcW w:w="1360"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0</w:t>
            </w:r>
          </w:p>
        </w:tc>
      </w:tr>
      <w:tr w:rsidR="00C81093" w:rsidRPr="00836C6E" w:rsidTr="006B157F">
        <w:trPr>
          <w:jc w:val="center"/>
        </w:trPr>
        <w:tc>
          <w:tcPr>
            <w:tcW w:w="811" w:type="dxa"/>
          </w:tcPr>
          <w:p w:rsidR="00C81093" w:rsidRDefault="00C81093" w:rsidP="00C81093">
            <w:pPr>
              <w:tabs>
                <w:tab w:val="left" w:pos="1178"/>
                <w:tab w:val="left" w:pos="9053"/>
              </w:tabs>
              <w:spacing w:after="0" w:line="240" w:lineRule="auto"/>
              <w:jc w:val="both"/>
              <w:rPr>
                <w:sz w:val="24"/>
                <w:szCs w:val="24"/>
              </w:rPr>
            </w:pPr>
            <w:r>
              <w:rPr>
                <w:sz w:val="24"/>
                <w:szCs w:val="24"/>
              </w:rPr>
              <w:t>13</w:t>
            </w:r>
          </w:p>
        </w:tc>
        <w:tc>
          <w:tcPr>
            <w:tcW w:w="5534" w:type="dxa"/>
          </w:tcPr>
          <w:p w:rsidR="00C81093" w:rsidRDefault="00C81093" w:rsidP="00C81093">
            <w:pPr>
              <w:tabs>
                <w:tab w:val="left" w:pos="1178"/>
                <w:tab w:val="left" w:pos="9053"/>
              </w:tabs>
              <w:spacing w:after="0" w:line="240" w:lineRule="auto"/>
              <w:jc w:val="both"/>
              <w:rPr>
                <w:sz w:val="24"/>
                <w:szCs w:val="24"/>
              </w:rPr>
            </w:pPr>
            <w:r>
              <w:rPr>
                <w:sz w:val="24"/>
                <w:szCs w:val="24"/>
              </w:rPr>
              <w:t>Доля административных штрафов в общем количестве назначенных административных наказаний</w:t>
            </w:r>
          </w:p>
        </w:tc>
        <w:tc>
          <w:tcPr>
            <w:tcW w:w="1360"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0</w:t>
            </w:r>
          </w:p>
        </w:tc>
        <w:tc>
          <w:tcPr>
            <w:tcW w:w="1360"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0</w:t>
            </w:r>
          </w:p>
        </w:tc>
      </w:tr>
      <w:tr w:rsidR="00C81093" w:rsidRPr="00836C6E" w:rsidTr="006B157F">
        <w:trPr>
          <w:jc w:val="center"/>
        </w:trPr>
        <w:tc>
          <w:tcPr>
            <w:tcW w:w="811" w:type="dxa"/>
          </w:tcPr>
          <w:p w:rsidR="00C81093" w:rsidRDefault="00C81093" w:rsidP="00C81093">
            <w:pPr>
              <w:tabs>
                <w:tab w:val="left" w:pos="1178"/>
                <w:tab w:val="left" w:pos="9053"/>
              </w:tabs>
              <w:spacing w:after="0" w:line="240" w:lineRule="auto"/>
              <w:jc w:val="both"/>
              <w:rPr>
                <w:sz w:val="24"/>
                <w:szCs w:val="24"/>
              </w:rPr>
            </w:pPr>
            <w:r>
              <w:rPr>
                <w:sz w:val="24"/>
                <w:szCs w:val="24"/>
              </w:rPr>
              <w:t>14</w:t>
            </w:r>
          </w:p>
        </w:tc>
        <w:tc>
          <w:tcPr>
            <w:tcW w:w="5534" w:type="dxa"/>
          </w:tcPr>
          <w:p w:rsidR="00C81093" w:rsidRDefault="00C81093" w:rsidP="00C81093">
            <w:pPr>
              <w:tabs>
                <w:tab w:val="left" w:pos="1178"/>
                <w:tab w:val="left" w:pos="9053"/>
              </w:tabs>
              <w:spacing w:after="0" w:line="240" w:lineRule="auto"/>
              <w:jc w:val="both"/>
              <w:rPr>
                <w:sz w:val="24"/>
                <w:szCs w:val="24"/>
              </w:rPr>
            </w:pPr>
            <w:r>
              <w:rPr>
                <w:sz w:val="24"/>
                <w:szCs w:val="24"/>
              </w:rPr>
              <w:t>Средняя сумма штрафов на одно мероприятие</w:t>
            </w:r>
          </w:p>
        </w:tc>
        <w:tc>
          <w:tcPr>
            <w:tcW w:w="1360"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0</w:t>
            </w:r>
          </w:p>
        </w:tc>
        <w:tc>
          <w:tcPr>
            <w:tcW w:w="1360"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0</w:t>
            </w:r>
          </w:p>
        </w:tc>
      </w:tr>
      <w:tr w:rsidR="00C81093" w:rsidRPr="00836C6E" w:rsidTr="006B157F">
        <w:trPr>
          <w:jc w:val="center"/>
        </w:trPr>
        <w:tc>
          <w:tcPr>
            <w:tcW w:w="811"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15</w:t>
            </w:r>
          </w:p>
        </w:tc>
        <w:tc>
          <w:tcPr>
            <w:tcW w:w="5534"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Сведения о соблюдении сроков административных процедур (соблюдались – ДА, не соблюдались – НЕТ, в примечаниях указать причины несоблюдения сроков и принятые меры)</w:t>
            </w:r>
          </w:p>
        </w:tc>
        <w:tc>
          <w:tcPr>
            <w:tcW w:w="1360" w:type="dxa"/>
          </w:tcPr>
          <w:p w:rsidR="00C81093" w:rsidRPr="00836C6E" w:rsidRDefault="00C81093" w:rsidP="00C81093">
            <w:pPr>
              <w:tabs>
                <w:tab w:val="left" w:pos="1178"/>
                <w:tab w:val="left" w:pos="9053"/>
              </w:tabs>
              <w:spacing w:after="0" w:line="240" w:lineRule="auto"/>
              <w:jc w:val="center"/>
              <w:rPr>
                <w:sz w:val="24"/>
                <w:szCs w:val="24"/>
              </w:rPr>
            </w:pPr>
            <w:r>
              <w:rPr>
                <w:sz w:val="24"/>
                <w:szCs w:val="24"/>
              </w:rPr>
              <w:t>ДА</w:t>
            </w:r>
          </w:p>
        </w:tc>
        <w:tc>
          <w:tcPr>
            <w:tcW w:w="1360" w:type="dxa"/>
          </w:tcPr>
          <w:p w:rsidR="00C81093" w:rsidRPr="00836C6E" w:rsidRDefault="00C81093" w:rsidP="00C81093">
            <w:pPr>
              <w:tabs>
                <w:tab w:val="left" w:pos="1178"/>
                <w:tab w:val="left" w:pos="9053"/>
              </w:tabs>
              <w:spacing w:after="0" w:line="240" w:lineRule="auto"/>
              <w:jc w:val="center"/>
              <w:rPr>
                <w:sz w:val="24"/>
                <w:szCs w:val="24"/>
              </w:rPr>
            </w:pPr>
            <w:r>
              <w:rPr>
                <w:sz w:val="24"/>
                <w:szCs w:val="24"/>
              </w:rPr>
              <w:t>ДА</w:t>
            </w:r>
          </w:p>
        </w:tc>
      </w:tr>
      <w:tr w:rsidR="00C81093" w:rsidRPr="00836C6E" w:rsidTr="006B157F">
        <w:trPr>
          <w:jc w:val="center"/>
        </w:trPr>
        <w:tc>
          <w:tcPr>
            <w:tcW w:w="811"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16</w:t>
            </w:r>
          </w:p>
        </w:tc>
        <w:tc>
          <w:tcPr>
            <w:tcW w:w="5534"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Средняя нагрузка на сотрудника</w:t>
            </w:r>
          </w:p>
        </w:tc>
        <w:tc>
          <w:tcPr>
            <w:tcW w:w="1360"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0,5</w:t>
            </w:r>
          </w:p>
        </w:tc>
        <w:tc>
          <w:tcPr>
            <w:tcW w:w="1360"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1</w:t>
            </w:r>
          </w:p>
        </w:tc>
      </w:tr>
    </w:tbl>
    <w:p w:rsidR="00C81093" w:rsidRDefault="00C81093" w:rsidP="00C81093">
      <w:pPr>
        <w:tabs>
          <w:tab w:val="left" w:pos="1178"/>
          <w:tab w:val="left" w:pos="9053"/>
        </w:tabs>
        <w:spacing w:after="0" w:line="240" w:lineRule="auto"/>
        <w:ind w:firstLine="709"/>
        <w:jc w:val="both"/>
        <w:rPr>
          <w:rFonts w:ascii="Times New Roman" w:hAnsi="Times New Roman"/>
          <w:b/>
          <w:sz w:val="28"/>
          <w:szCs w:val="28"/>
        </w:rPr>
      </w:pPr>
    </w:p>
    <w:p w:rsidR="00B9014B" w:rsidRDefault="00B9014B" w:rsidP="00C81093">
      <w:pPr>
        <w:tabs>
          <w:tab w:val="left" w:pos="1178"/>
          <w:tab w:val="left" w:pos="9053"/>
        </w:tabs>
        <w:spacing w:after="0" w:line="240" w:lineRule="auto"/>
        <w:ind w:firstLine="709"/>
        <w:jc w:val="both"/>
        <w:rPr>
          <w:rFonts w:ascii="Times New Roman" w:hAnsi="Times New Roman"/>
          <w:sz w:val="28"/>
          <w:szCs w:val="28"/>
        </w:rPr>
      </w:pPr>
    </w:p>
    <w:p w:rsidR="00B9014B" w:rsidRDefault="00B9014B" w:rsidP="00C81093">
      <w:pPr>
        <w:tabs>
          <w:tab w:val="left" w:pos="1178"/>
          <w:tab w:val="left" w:pos="9053"/>
        </w:tabs>
        <w:spacing w:after="0" w:line="240" w:lineRule="auto"/>
        <w:ind w:firstLine="709"/>
        <w:jc w:val="both"/>
        <w:rPr>
          <w:rFonts w:ascii="Times New Roman" w:hAnsi="Times New Roman"/>
          <w:sz w:val="28"/>
          <w:szCs w:val="28"/>
        </w:rPr>
      </w:pPr>
    </w:p>
    <w:p w:rsidR="00B9014B" w:rsidRDefault="00B9014B" w:rsidP="00C81093">
      <w:pPr>
        <w:tabs>
          <w:tab w:val="left" w:pos="1178"/>
          <w:tab w:val="left" w:pos="9053"/>
        </w:tabs>
        <w:spacing w:after="0" w:line="240" w:lineRule="auto"/>
        <w:ind w:firstLine="709"/>
        <w:jc w:val="both"/>
        <w:rPr>
          <w:rFonts w:ascii="Times New Roman" w:hAnsi="Times New Roman"/>
          <w:sz w:val="28"/>
          <w:szCs w:val="28"/>
        </w:rPr>
      </w:pPr>
    </w:p>
    <w:p w:rsidR="00B9014B" w:rsidRDefault="00B9014B" w:rsidP="00C81093">
      <w:pPr>
        <w:tabs>
          <w:tab w:val="left" w:pos="1178"/>
          <w:tab w:val="left" w:pos="9053"/>
        </w:tabs>
        <w:spacing w:after="0" w:line="240" w:lineRule="auto"/>
        <w:ind w:firstLine="709"/>
        <w:jc w:val="both"/>
        <w:rPr>
          <w:rFonts w:ascii="Times New Roman" w:hAnsi="Times New Roman"/>
          <w:sz w:val="28"/>
          <w:szCs w:val="28"/>
        </w:rPr>
      </w:pPr>
    </w:p>
    <w:p w:rsidR="00B9014B" w:rsidRDefault="00B9014B" w:rsidP="00C81093">
      <w:pPr>
        <w:tabs>
          <w:tab w:val="left" w:pos="1178"/>
          <w:tab w:val="left" w:pos="9053"/>
        </w:tabs>
        <w:spacing w:after="0" w:line="240" w:lineRule="auto"/>
        <w:ind w:firstLine="709"/>
        <w:jc w:val="both"/>
        <w:rPr>
          <w:rFonts w:ascii="Times New Roman" w:hAnsi="Times New Roman"/>
          <w:sz w:val="28"/>
          <w:szCs w:val="28"/>
        </w:rPr>
      </w:pPr>
    </w:p>
    <w:p w:rsidR="00B9014B" w:rsidRDefault="00B9014B" w:rsidP="00C81093">
      <w:pPr>
        <w:tabs>
          <w:tab w:val="left" w:pos="1178"/>
          <w:tab w:val="left" w:pos="9053"/>
        </w:tabs>
        <w:spacing w:after="0" w:line="240" w:lineRule="auto"/>
        <w:ind w:firstLine="709"/>
        <w:jc w:val="both"/>
        <w:rPr>
          <w:rFonts w:ascii="Times New Roman" w:hAnsi="Times New Roman"/>
          <w:sz w:val="28"/>
          <w:szCs w:val="28"/>
        </w:rPr>
      </w:pPr>
    </w:p>
    <w:p w:rsidR="00B9014B" w:rsidRDefault="00B9014B" w:rsidP="00C81093">
      <w:pPr>
        <w:tabs>
          <w:tab w:val="left" w:pos="1178"/>
          <w:tab w:val="left" w:pos="9053"/>
        </w:tabs>
        <w:spacing w:after="0" w:line="240" w:lineRule="auto"/>
        <w:ind w:firstLine="709"/>
        <w:jc w:val="both"/>
        <w:rPr>
          <w:rFonts w:ascii="Times New Roman" w:hAnsi="Times New Roman"/>
          <w:sz w:val="28"/>
          <w:szCs w:val="28"/>
        </w:rPr>
      </w:pPr>
    </w:p>
    <w:p w:rsidR="00B9014B" w:rsidRDefault="00B9014B" w:rsidP="00C81093">
      <w:pPr>
        <w:tabs>
          <w:tab w:val="left" w:pos="1178"/>
          <w:tab w:val="left" w:pos="9053"/>
        </w:tabs>
        <w:spacing w:after="0" w:line="240" w:lineRule="auto"/>
        <w:ind w:firstLine="709"/>
        <w:jc w:val="both"/>
        <w:rPr>
          <w:rFonts w:ascii="Times New Roman" w:hAnsi="Times New Roman"/>
          <w:sz w:val="28"/>
          <w:szCs w:val="28"/>
        </w:rPr>
      </w:pPr>
    </w:p>
    <w:p w:rsidR="00B9014B" w:rsidRDefault="00B9014B" w:rsidP="00C81093">
      <w:pPr>
        <w:tabs>
          <w:tab w:val="left" w:pos="1178"/>
          <w:tab w:val="left" w:pos="9053"/>
        </w:tabs>
        <w:spacing w:after="0" w:line="240" w:lineRule="auto"/>
        <w:ind w:firstLine="709"/>
        <w:jc w:val="both"/>
        <w:rPr>
          <w:rFonts w:ascii="Times New Roman" w:hAnsi="Times New Roman"/>
          <w:sz w:val="28"/>
          <w:szCs w:val="28"/>
        </w:rPr>
      </w:pPr>
    </w:p>
    <w:p w:rsidR="00C81093" w:rsidRPr="00531EAF" w:rsidRDefault="00C81093" w:rsidP="00B9014B">
      <w:pPr>
        <w:tabs>
          <w:tab w:val="left" w:pos="1178"/>
          <w:tab w:val="left" w:pos="9053"/>
        </w:tabs>
        <w:spacing w:after="0" w:line="240" w:lineRule="auto"/>
        <w:jc w:val="center"/>
        <w:rPr>
          <w:rFonts w:ascii="Times New Roman" w:hAnsi="Times New Roman"/>
          <w:b/>
          <w:sz w:val="28"/>
          <w:szCs w:val="28"/>
        </w:rPr>
      </w:pPr>
      <w:r w:rsidRPr="00531EAF">
        <w:rPr>
          <w:rFonts w:ascii="Times New Roman" w:hAnsi="Times New Roman"/>
          <w:b/>
          <w:sz w:val="28"/>
          <w:szCs w:val="28"/>
        </w:rPr>
        <w:t xml:space="preserve">Государственный контроль и надзор за соблюдением требований к порядку </w:t>
      </w:r>
      <w:proofErr w:type="gramStart"/>
      <w:r w:rsidRPr="00531EAF">
        <w:rPr>
          <w:rFonts w:ascii="Times New Roman" w:hAnsi="Times New Roman"/>
          <w:b/>
          <w:sz w:val="28"/>
          <w:szCs w:val="28"/>
        </w:rPr>
        <w:t>распределения ресурса нумерации единой сети электросвязи Российской Федерации</w:t>
      </w:r>
      <w:proofErr w:type="gramEnd"/>
      <w:r w:rsidRPr="00531EAF">
        <w:rPr>
          <w:rFonts w:ascii="Times New Roman" w:hAnsi="Times New Roman"/>
          <w:b/>
          <w:sz w:val="28"/>
          <w:szCs w:val="28"/>
        </w:rPr>
        <w:t>.</w:t>
      </w:r>
    </w:p>
    <w:tbl>
      <w:tblPr>
        <w:tblStyle w:val="a9"/>
        <w:tblW w:w="0" w:type="auto"/>
        <w:jc w:val="center"/>
        <w:tblLook w:val="04A0" w:firstRow="1" w:lastRow="0" w:firstColumn="1" w:lastColumn="0" w:noHBand="0" w:noVBand="1"/>
      </w:tblPr>
      <w:tblGrid>
        <w:gridCol w:w="811"/>
        <w:gridCol w:w="5534"/>
        <w:gridCol w:w="1360"/>
        <w:gridCol w:w="1360"/>
      </w:tblGrid>
      <w:tr w:rsidR="00C81093" w:rsidRPr="00B9014B" w:rsidTr="00B9014B">
        <w:trPr>
          <w:jc w:val="center"/>
        </w:trPr>
        <w:tc>
          <w:tcPr>
            <w:tcW w:w="811" w:type="dxa"/>
          </w:tcPr>
          <w:p w:rsidR="00C81093" w:rsidRPr="00B9014B" w:rsidRDefault="00C81093" w:rsidP="00C81093">
            <w:pPr>
              <w:tabs>
                <w:tab w:val="left" w:pos="1178"/>
                <w:tab w:val="left" w:pos="9053"/>
              </w:tabs>
              <w:spacing w:after="0" w:line="240" w:lineRule="auto"/>
              <w:jc w:val="center"/>
              <w:rPr>
                <w:b/>
                <w:sz w:val="24"/>
                <w:szCs w:val="24"/>
              </w:rPr>
            </w:pPr>
            <w:r w:rsidRPr="00B9014B">
              <w:rPr>
                <w:b/>
                <w:sz w:val="24"/>
                <w:szCs w:val="24"/>
              </w:rPr>
              <w:t>№</w:t>
            </w:r>
            <w:proofErr w:type="gramStart"/>
            <w:r w:rsidRPr="00B9014B">
              <w:rPr>
                <w:b/>
                <w:sz w:val="24"/>
                <w:szCs w:val="24"/>
              </w:rPr>
              <w:t>п</w:t>
            </w:r>
            <w:proofErr w:type="gramEnd"/>
            <w:r w:rsidRPr="00B9014B">
              <w:rPr>
                <w:b/>
                <w:sz w:val="24"/>
                <w:szCs w:val="24"/>
              </w:rPr>
              <w:t>/п</w:t>
            </w:r>
          </w:p>
        </w:tc>
        <w:tc>
          <w:tcPr>
            <w:tcW w:w="5534" w:type="dxa"/>
          </w:tcPr>
          <w:p w:rsidR="00C81093" w:rsidRPr="00B9014B" w:rsidRDefault="00C81093" w:rsidP="00C81093">
            <w:pPr>
              <w:tabs>
                <w:tab w:val="left" w:pos="1178"/>
                <w:tab w:val="left" w:pos="9053"/>
              </w:tabs>
              <w:spacing w:after="0" w:line="240" w:lineRule="auto"/>
              <w:jc w:val="center"/>
              <w:rPr>
                <w:b/>
                <w:sz w:val="24"/>
                <w:szCs w:val="24"/>
              </w:rPr>
            </w:pPr>
            <w:r w:rsidRPr="00B9014B">
              <w:rPr>
                <w:b/>
                <w:sz w:val="24"/>
                <w:szCs w:val="24"/>
              </w:rPr>
              <w:t>Показатель</w:t>
            </w:r>
          </w:p>
        </w:tc>
        <w:tc>
          <w:tcPr>
            <w:tcW w:w="1360" w:type="dxa"/>
          </w:tcPr>
          <w:p w:rsidR="00C81093" w:rsidRPr="00B9014B" w:rsidRDefault="00C81093" w:rsidP="00C81093">
            <w:pPr>
              <w:tabs>
                <w:tab w:val="left" w:pos="1178"/>
                <w:tab w:val="left" w:pos="9053"/>
              </w:tabs>
              <w:spacing w:after="0" w:line="240" w:lineRule="auto"/>
              <w:jc w:val="center"/>
              <w:rPr>
                <w:b/>
                <w:sz w:val="24"/>
                <w:szCs w:val="24"/>
              </w:rPr>
            </w:pPr>
            <w:r w:rsidRPr="00B9014B">
              <w:rPr>
                <w:b/>
                <w:sz w:val="24"/>
                <w:szCs w:val="24"/>
                <w:lang w:val="en-US"/>
              </w:rPr>
              <w:t>II</w:t>
            </w:r>
            <w:r w:rsidRPr="00B9014B">
              <w:rPr>
                <w:b/>
                <w:sz w:val="24"/>
                <w:szCs w:val="24"/>
              </w:rPr>
              <w:t xml:space="preserve"> квартал 2016 года</w:t>
            </w:r>
          </w:p>
        </w:tc>
        <w:tc>
          <w:tcPr>
            <w:tcW w:w="1360" w:type="dxa"/>
          </w:tcPr>
          <w:p w:rsidR="00C81093" w:rsidRPr="00B9014B" w:rsidRDefault="00C81093" w:rsidP="00C81093">
            <w:pPr>
              <w:tabs>
                <w:tab w:val="left" w:pos="1178"/>
                <w:tab w:val="left" w:pos="9053"/>
              </w:tabs>
              <w:spacing w:after="0" w:line="240" w:lineRule="auto"/>
              <w:jc w:val="center"/>
              <w:rPr>
                <w:b/>
                <w:sz w:val="24"/>
                <w:szCs w:val="24"/>
              </w:rPr>
            </w:pPr>
            <w:r w:rsidRPr="00B9014B">
              <w:rPr>
                <w:b/>
                <w:sz w:val="24"/>
                <w:szCs w:val="24"/>
                <w:lang w:val="en-US"/>
              </w:rPr>
              <w:t xml:space="preserve">II </w:t>
            </w:r>
            <w:proofErr w:type="spellStart"/>
            <w:r w:rsidRPr="00B9014B">
              <w:rPr>
                <w:b/>
                <w:sz w:val="24"/>
                <w:szCs w:val="24"/>
                <w:lang w:val="en-US"/>
              </w:rPr>
              <w:t>квартал</w:t>
            </w:r>
            <w:proofErr w:type="spellEnd"/>
            <w:r w:rsidRPr="00B9014B">
              <w:rPr>
                <w:b/>
                <w:sz w:val="24"/>
                <w:szCs w:val="24"/>
                <w:lang w:val="en-US"/>
              </w:rPr>
              <w:t xml:space="preserve"> 2017  </w:t>
            </w:r>
            <w:proofErr w:type="spellStart"/>
            <w:r w:rsidRPr="00B9014B">
              <w:rPr>
                <w:b/>
                <w:sz w:val="24"/>
                <w:szCs w:val="24"/>
                <w:lang w:val="en-US"/>
              </w:rPr>
              <w:t>года</w:t>
            </w:r>
            <w:proofErr w:type="spellEnd"/>
          </w:p>
        </w:tc>
      </w:tr>
      <w:tr w:rsidR="00C81093" w:rsidRPr="00B9014B" w:rsidTr="00B9014B">
        <w:trPr>
          <w:jc w:val="center"/>
        </w:trPr>
        <w:tc>
          <w:tcPr>
            <w:tcW w:w="811" w:type="dxa"/>
          </w:tcPr>
          <w:p w:rsidR="00C81093" w:rsidRPr="00B9014B" w:rsidRDefault="00C81093" w:rsidP="00C81093">
            <w:pPr>
              <w:tabs>
                <w:tab w:val="left" w:pos="1178"/>
                <w:tab w:val="left" w:pos="9053"/>
              </w:tabs>
              <w:spacing w:after="0" w:line="240" w:lineRule="auto"/>
              <w:jc w:val="both"/>
              <w:rPr>
                <w:sz w:val="24"/>
                <w:szCs w:val="24"/>
              </w:rPr>
            </w:pPr>
            <w:r w:rsidRPr="00B9014B">
              <w:rPr>
                <w:sz w:val="24"/>
                <w:szCs w:val="24"/>
              </w:rPr>
              <w:t>1</w:t>
            </w:r>
          </w:p>
        </w:tc>
        <w:tc>
          <w:tcPr>
            <w:tcW w:w="5534" w:type="dxa"/>
          </w:tcPr>
          <w:p w:rsidR="00C81093" w:rsidRPr="00B9014B" w:rsidRDefault="00C81093" w:rsidP="00C81093">
            <w:pPr>
              <w:tabs>
                <w:tab w:val="left" w:pos="1178"/>
                <w:tab w:val="left" w:pos="9053"/>
              </w:tabs>
              <w:spacing w:after="0" w:line="240" w:lineRule="auto"/>
              <w:jc w:val="both"/>
              <w:rPr>
                <w:sz w:val="24"/>
                <w:szCs w:val="24"/>
              </w:rPr>
            </w:pPr>
            <w:r w:rsidRPr="00B9014B">
              <w:rPr>
                <w:sz w:val="24"/>
                <w:szCs w:val="24"/>
              </w:rPr>
              <w:t>Количество объектов, в отношении которых исполняется полномочие</w:t>
            </w:r>
          </w:p>
        </w:tc>
        <w:tc>
          <w:tcPr>
            <w:tcW w:w="1360" w:type="dxa"/>
          </w:tcPr>
          <w:p w:rsidR="00C81093" w:rsidRPr="00B9014B" w:rsidRDefault="00C81093" w:rsidP="00C81093">
            <w:pPr>
              <w:tabs>
                <w:tab w:val="left" w:pos="1178"/>
                <w:tab w:val="left" w:pos="9053"/>
              </w:tabs>
              <w:spacing w:after="0" w:line="240" w:lineRule="auto"/>
              <w:jc w:val="both"/>
              <w:rPr>
                <w:sz w:val="24"/>
                <w:szCs w:val="24"/>
              </w:rPr>
            </w:pPr>
            <w:r w:rsidRPr="00B9014B">
              <w:rPr>
                <w:sz w:val="24"/>
                <w:szCs w:val="24"/>
              </w:rPr>
              <w:t>842</w:t>
            </w:r>
          </w:p>
        </w:tc>
        <w:tc>
          <w:tcPr>
            <w:tcW w:w="1360" w:type="dxa"/>
          </w:tcPr>
          <w:p w:rsidR="00C81093" w:rsidRPr="00B9014B" w:rsidRDefault="00C81093" w:rsidP="00C81093">
            <w:pPr>
              <w:tabs>
                <w:tab w:val="left" w:pos="1178"/>
                <w:tab w:val="left" w:pos="9053"/>
              </w:tabs>
              <w:spacing w:after="0" w:line="240" w:lineRule="auto"/>
              <w:jc w:val="both"/>
              <w:rPr>
                <w:sz w:val="24"/>
                <w:szCs w:val="24"/>
              </w:rPr>
            </w:pPr>
            <w:r w:rsidRPr="00B9014B">
              <w:rPr>
                <w:sz w:val="24"/>
                <w:szCs w:val="24"/>
              </w:rPr>
              <w:t>855</w:t>
            </w:r>
          </w:p>
        </w:tc>
      </w:tr>
      <w:tr w:rsidR="00C81093" w:rsidRPr="00B9014B" w:rsidTr="00B9014B">
        <w:trPr>
          <w:jc w:val="center"/>
        </w:trPr>
        <w:tc>
          <w:tcPr>
            <w:tcW w:w="811" w:type="dxa"/>
          </w:tcPr>
          <w:p w:rsidR="00C81093" w:rsidRPr="00B9014B" w:rsidRDefault="00C81093" w:rsidP="00C81093">
            <w:pPr>
              <w:tabs>
                <w:tab w:val="left" w:pos="1178"/>
                <w:tab w:val="left" w:pos="9053"/>
              </w:tabs>
              <w:spacing w:after="0" w:line="240" w:lineRule="auto"/>
              <w:jc w:val="both"/>
              <w:rPr>
                <w:sz w:val="24"/>
                <w:szCs w:val="24"/>
              </w:rPr>
            </w:pPr>
            <w:r w:rsidRPr="00B9014B">
              <w:rPr>
                <w:sz w:val="24"/>
                <w:szCs w:val="24"/>
              </w:rPr>
              <w:t>2</w:t>
            </w:r>
          </w:p>
        </w:tc>
        <w:tc>
          <w:tcPr>
            <w:tcW w:w="5534" w:type="dxa"/>
          </w:tcPr>
          <w:p w:rsidR="00C81093" w:rsidRPr="00B9014B" w:rsidRDefault="00C81093" w:rsidP="00C81093">
            <w:pPr>
              <w:tabs>
                <w:tab w:val="left" w:pos="1178"/>
                <w:tab w:val="left" w:pos="9053"/>
              </w:tabs>
              <w:spacing w:after="0" w:line="240" w:lineRule="auto"/>
              <w:jc w:val="both"/>
              <w:rPr>
                <w:sz w:val="24"/>
                <w:szCs w:val="24"/>
              </w:rPr>
            </w:pPr>
            <w:r w:rsidRPr="00B9014B">
              <w:rPr>
                <w:sz w:val="24"/>
                <w:szCs w:val="24"/>
              </w:rPr>
              <w:t>Количество сотрудников, в должностных регламентах которых установлено исполнение полномочия</w:t>
            </w:r>
          </w:p>
        </w:tc>
        <w:tc>
          <w:tcPr>
            <w:tcW w:w="1360" w:type="dxa"/>
          </w:tcPr>
          <w:p w:rsidR="00C81093" w:rsidRPr="00B9014B" w:rsidRDefault="00C81093" w:rsidP="00C81093">
            <w:pPr>
              <w:tabs>
                <w:tab w:val="left" w:pos="1178"/>
                <w:tab w:val="left" w:pos="9053"/>
              </w:tabs>
              <w:spacing w:after="0" w:line="240" w:lineRule="auto"/>
              <w:jc w:val="both"/>
              <w:rPr>
                <w:sz w:val="24"/>
                <w:szCs w:val="24"/>
              </w:rPr>
            </w:pPr>
            <w:r w:rsidRPr="00B9014B">
              <w:rPr>
                <w:sz w:val="24"/>
                <w:szCs w:val="24"/>
              </w:rPr>
              <w:t>2</w:t>
            </w:r>
          </w:p>
        </w:tc>
        <w:tc>
          <w:tcPr>
            <w:tcW w:w="1360" w:type="dxa"/>
          </w:tcPr>
          <w:p w:rsidR="00C81093" w:rsidRPr="00B9014B" w:rsidRDefault="00C81093" w:rsidP="00C81093">
            <w:pPr>
              <w:tabs>
                <w:tab w:val="left" w:pos="1178"/>
                <w:tab w:val="left" w:pos="9053"/>
              </w:tabs>
              <w:spacing w:after="0" w:line="240" w:lineRule="auto"/>
              <w:jc w:val="both"/>
              <w:rPr>
                <w:sz w:val="24"/>
                <w:szCs w:val="24"/>
              </w:rPr>
            </w:pPr>
            <w:r w:rsidRPr="00B9014B">
              <w:rPr>
                <w:sz w:val="24"/>
                <w:szCs w:val="24"/>
              </w:rPr>
              <w:t>2</w:t>
            </w:r>
          </w:p>
        </w:tc>
      </w:tr>
      <w:tr w:rsidR="00C81093" w:rsidRPr="00B9014B" w:rsidTr="00B9014B">
        <w:trPr>
          <w:jc w:val="center"/>
        </w:trPr>
        <w:tc>
          <w:tcPr>
            <w:tcW w:w="811" w:type="dxa"/>
          </w:tcPr>
          <w:p w:rsidR="00C81093" w:rsidRPr="00B9014B" w:rsidRDefault="00C81093" w:rsidP="00C81093">
            <w:pPr>
              <w:tabs>
                <w:tab w:val="left" w:pos="1178"/>
                <w:tab w:val="left" w:pos="9053"/>
              </w:tabs>
              <w:spacing w:after="0" w:line="240" w:lineRule="auto"/>
              <w:jc w:val="both"/>
              <w:rPr>
                <w:sz w:val="24"/>
                <w:szCs w:val="24"/>
              </w:rPr>
            </w:pPr>
            <w:r w:rsidRPr="00B9014B">
              <w:rPr>
                <w:sz w:val="24"/>
                <w:szCs w:val="24"/>
              </w:rPr>
              <w:t>3</w:t>
            </w:r>
          </w:p>
        </w:tc>
        <w:tc>
          <w:tcPr>
            <w:tcW w:w="5534" w:type="dxa"/>
          </w:tcPr>
          <w:p w:rsidR="00C81093" w:rsidRPr="00B9014B" w:rsidRDefault="00C81093" w:rsidP="00C81093">
            <w:pPr>
              <w:tabs>
                <w:tab w:val="left" w:pos="1178"/>
                <w:tab w:val="left" w:pos="9053"/>
              </w:tabs>
              <w:spacing w:after="0" w:line="240" w:lineRule="auto"/>
              <w:jc w:val="both"/>
              <w:rPr>
                <w:sz w:val="24"/>
                <w:szCs w:val="24"/>
              </w:rPr>
            </w:pPr>
            <w:r w:rsidRPr="00B9014B">
              <w:rPr>
                <w:sz w:val="24"/>
                <w:szCs w:val="24"/>
              </w:rPr>
              <w:t>Количество запланированных мероприятий</w:t>
            </w:r>
          </w:p>
        </w:tc>
        <w:tc>
          <w:tcPr>
            <w:tcW w:w="1360" w:type="dxa"/>
          </w:tcPr>
          <w:p w:rsidR="00C81093" w:rsidRPr="00B9014B" w:rsidRDefault="00C81093" w:rsidP="00C81093">
            <w:pPr>
              <w:tabs>
                <w:tab w:val="left" w:pos="1178"/>
                <w:tab w:val="left" w:pos="9053"/>
              </w:tabs>
              <w:spacing w:after="0" w:line="240" w:lineRule="auto"/>
              <w:jc w:val="both"/>
              <w:rPr>
                <w:sz w:val="24"/>
                <w:szCs w:val="24"/>
              </w:rPr>
            </w:pPr>
            <w:r w:rsidRPr="00B9014B">
              <w:rPr>
                <w:sz w:val="24"/>
                <w:szCs w:val="24"/>
              </w:rPr>
              <w:t>1</w:t>
            </w:r>
          </w:p>
        </w:tc>
        <w:tc>
          <w:tcPr>
            <w:tcW w:w="1360" w:type="dxa"/>
          </w:tcPr>
          <w:p w:rsidR="00C81093" w:rsidRPr="00B9014B" w:rsidRDefault="00C81093" w:rsidP="00C81093">
            <w:pPr>
              <w:tabs>
                <w:tab w:val="left" w:pos="1178"/>
                <w:tab w:val="left" w:pos="9053"/>
              </w:tabs>
              <w:spacing w:after="0" w:line="240" w:lineRule="auto"/>
              <w:jc w:val="both"/>
              <w:rPr>
                <w:sz w:val="24"/>
                <w:szCs w:val="24"/>
              </w:rPr>
            </w:pPr>
            <w:r w:rsidRPr="00B9014B">
              <w:rPr>
                <w:sz w:val="24"/>
                <w:szCs w:val="24"/>
              </w:rPr>
              <w:t>2</w:t>
            </w:r>
          </w:p>
        </w:tc>
      </w:tr>
      <w:tr w:rsidR="00C81093" w:rsidRPr="00B9014B" w:rsidTr="00B9014B">
        <w:trPr>
          <w:jc w:val="center"/>
        </w:trPr>
        <w:tc>
          <w:tcPr>
            <w:tcW w:w="811" w:type="dxa"/>
          </w:tcPr>
          <w:p w:rsidR="00C81093" w:rsidRPr="00B9014B" w:rsidRDefault="00C81093" w:rsidP="00C81093">
            <w:pPr>
              <w:tabs>
                <w:tab w:val="left" w:pos="1178"/>
                <w:tab w:val="left" w:pos="9053"/>
              </w:tabs>
              <w:spacing w:after="0" w:line="240" w:lineRule="auto"/>
              <w:jc w:val="both"/>
              <w:rPr>
                <w:sz w:val="24"/>
                <w:szCs w:val="24"/>
              </w:rPr>
            </w:pPr>
            <w:r w:rsidRPr="00B9014B">
              <w:rPr>
                <w:sz w:val="24"/>
                <w:szCs w:val="24"/>
              </w:rPr>
              <w:t>4</w:t>
            </w:r>
          </w:p>
        </w:tc>
        <w:tc>
          <w:tcPr>
            <w:tcW w:w="5534" w:type="dxa"/>
          </w:tcPr>
          <w:p w:rsidR="00C81093" w:rsidRPr="00B9014B" w:rsidRDefault="00C81093" w:rsidP="00C81093">
            <w:pPr>
              <w:tabs>
                <w:tab w:val="left" w:pos="1178"/>
                <w:tab w:val="left" w:pos="9053"/>
              </w:tabs>
              <w:spacing w:after="0" w:line="240" w:lineRule="auto"/>
              <w:jc w:val="both"/>
              <w:rPr>
                <w:sz w:val="24"/>
                <w:szCs w:val="24"/>
              </w:rPr>
            </w:pPr>
            <w:r w:rsidRPr="00B9014B">
              <w:rPr>
                <w:sz w:val="24"/>
                <w:szCs w:val="24"/>
              </w:rPr>
              <w:t xml:space="preserve">Количество проведенных плановых мероприятий </w:t>
            </w:r>
          </w:p>
        </w:tc>
        <w:tc>
          <w:tcPr>
            <w:tcW w:w="1360" w:type="dxa"/>
          </w:tcPr>
          <w:p w:rsidR="00C81093" w:rsidRPr="00B9014B" w:rsidRDefault="00C81093" w:rsidP="00C81093">
            <w:pPr>
              <w:tabs>
                <w:tab w:val="left" w:pos="1178"/>
                <w:tab w:val="left" w:pos="9053"/>
              </w:tabs>
              <w:spacing w:after="0" w:line="240" w:lineRule="auto"/>
              <w:jc w:val="both"/>
              <w:rPr>
                <w:sz w:val="24"/>
                <w:szCs w:val="24"/>
              </w:rPr>
            </w:pPr>
            <w:r w:rsidRPr="00B9014B">
              <w:rPr>
                <w:sz w:val="24"/>
                <w:szCs w:val="24"/>
              </w:rPr>
              <w:t>1</w:t>
            </w:r>
          </w:p>
        </w:tc>
        <w:tc>
          <w:tcPr>
            <w:tcW w:w="1360" w:type="dxa"/>
          </w:tcPr>
          <w:p w:rsidR="00C81093" w:rsidRPr="00B9014B" w:rsidRDefault="00C81093" w:rsidP="00C81093">
            <w:pPr>
              <w:tabs>
                <w:tab w:val="left" w:pos="1178"/>
                <w:tab w:val="left" w:pos="9053"/>
              </w:tabs>
              <w:spacing w:after="0" w:line="240" w:lineRule="auto"/>
              <w:jc w:val="both"/>
              <w:rPr>
                <w:sz w:val="24"/>
                <w:szCs w:val="24"/>
              </w:rPr>
            </w:pPr>
            <w:r w:rsidRPr="00B9014B">
              <w:rPr>
                <w:sz w:val="24"/>
                <w:szCs w:val="24"/>
              </w:rPr>
              <w:t>2</w:t>
            </w:r>
          </w:p>
        </w:tc>
      </w:tr>
      <w:tr w:rsidR="00C81093" w:rsidRPr="00B9014B" w:rsidTr="00B9014B">
        <w:trPr>
          <w:jc w:val="center"/>
        </w:trPr>
        <w:tc>
          <w:tcPr>
            <w:tcW w:w="811" w:type="dxa"/>
          </w:tcPr>
          <w:p w:rsidR="00C81093" w:rsidRPr="00B9014B" w:rsidRDefault="00C81093" w:rsidP="00C81093">
            <w:pPr>
              <w:tabs>
                <w:tab w:val="left" w:pos="1178"/>
                <w:tab w:val="left" w:pos="9053"/>
              </w:tabs>
              <w:spacing w:after="0" w:line="240" w:lineRule="auto"/>
              <w:jc w:val="both"/>
              <w:rPr>
                <w:sz w:val="24"/>
                <w:szCs w:val="24"/>
              </w:rPr>
            </w:pPr>
            <w:r w:rsidRPr="00B9014B">
              <w:rPr>
                <w:sz w:val="24"/>
                <w:szCs w:val="24"/>
              </w:rPr>
              <w:t>5</w:t>
            </w:r>
          </w:p>
        </w:tc>
        <w:tc>
          <w:tcPr>
            <w:tcW w:w="5534" w:type="dxa"/>
          </w:tcPr>
          <w:p w:rsidR="00C81093" w:rsidRPr="00B9014B" w:rsidRDefault="00C81093" w:rsidP="00C81093">
            <w:pPr>
              <w:tabs>
                <w:tab w:val="left" w:pos="1178"/>
                <w:tab w:val="left" w:pos="9053"/>
              </w:tabs>
              <w:spacing w:after="0" w:line="240" w:lineRule="auto"/>
              <w:jc w:val="both"/>
              <w:rPr>
                <w:sz w:val="24"/>
                <w:szCs w:val="24"/>
              </w:rPr>
            </w:pPr>
            <w:r w:rsidRPr="00B9014B">
              <w:rPr>
                <w:sz w:val="24"/>
                <w:szCs w:val="24"/>
              </w:rPr>
              <w:t>Количество отмененных плановых мероприятий (с указанием причин отмены)</w:t>
            </w:r>
          </w:p>
        </w:tc>
        <w:tc>
          <w:tcPr>
            <w:tcW w:w="1360" w:type="dxa"/>
          </w:tcPr>
          <w:p w:rsidR="00C81093" w:rsidRPr="00B9014B" w:rsidRDefault="00C81093" w:rsidP="00C81093">
            <w:pPr>
              <w:tabs>
                <w:tab w:val="left" w:pos="1178"/>
                <w:tab w:val="left" w:pos="9053"/>
              </w:tabs>
              <w:spacing w:after="0" w:line="240" w:lineRule="auto"/>
              <w:jc w:val="both"/>
              <w:rPr>
                <w:sz w:val="24"/>
                <w:szCs w:val="24"/>
              </w:rPr>
            </w:pPr>
            <w:r w:rsidRPr="00B9014B">
              <w:rPr>
                <w:sz w:val="24"/>
                <w:szCs w:val="24"/>
              </w:rPr>
              <w:t>0</w:t>
            </w:r>
          </w:p>
        </w:tc>
        <w:tc>
          <w:tcPr>
            <w:tcW w:w="1360" w:type="dxa"/>
          </w:tcPr>
          <w:p w:rsidR="00C81093" w:rsidRPr="00B9014B" w:rsidRDefault="00C81093" w:rsidP="00C81093">
            <w:pPr>
              <w:tabs>
                <w:tab w:val="left" w:pos="1178"/>
                <w:tab w:val="left" w:pos="9053"/>
              </w:tabs>
              <w:spacing w:after="0" w:line="240" w:lineRule="auto"/>
              <w:jc w:val="both"/>
              <w:rPr>
                <w:sz w:val="24"/>
                <w:szCs w:val="24"/>
              </w:rPr>
            </w:pPr>
            <w:r w:rsidRPr="00B9014B">
              <w:rPr>
                <w:sz w:val="24"/>
                <w:szCs w:val="24"/>
              </w:rPr>
              <w:t>0</w:t>
            </w:r>
          </w:p>
        </w:tc>
      </w:tr>
      <w:tr w:rsidR="00C81093" w:rsidRPr="00B9014B" w:rsidTr="00B9014B">
        <w:trPr>
          <w:jc w:val="center"/>
        </w:trPr>
        <w:tc>
          <w:tcPr>
            <w:tcW w:w="811" w:type="dxa"/>
          </w:tcPr>
          <w:p w:rsidR="00C81093" w:rsidRPr="00B9014B" w:rsidRDefault="00C81093" w:rsidP="00C81093">
            <w:pPr>
              <w:tabs>
                <w:tab w:val="left" w:pos="1178"/>
                <w:tab w:val="left" w:pos="9053"/>
              </w:tabs>
              <w:spacing w:after="0" w:line="240" w:lineRule="auto"/>
              <w:jc w:val="both"/>
              <w:rPr>
                <w:sz w:val="24"/>
                <w:szCs w:val="24"/>
              </w:rPr>
            </w:pPr>
            <w:r w:rsidRPr="00B9014B">
              <w:rPr>
                <w:sz w:val="24"/>
                <w:szCs w:val="24"/>
              </w:rPr>
              <w:t>6</w:t>
            </w:r>
          </w:p>
        </w:tc>
        <w:tc>
          <w:tcPr>
            <w:tcW w:w="5534" w:type="dxa"/>
          </w:tcPr>
          <w:p w:rsidR="00C81093" w:rsidRPr="00B9014B" w:rsidRDefault="00C81093" w:rsidP="00C81093">
            <w:pPr>
              <w:tabs>
                <w:tab w:val="left" w:pos="1178"/>
                <w:tab w:val="left" w:pos="9053"/>
              </w:tabs>
              <w:spacing w:after="0" w:line="240" w:lineRule="auto"/>
              <w:jc w:val="both"/>
              <w:rPr>
                <w:sz w:val="24"/>
                <w:szCs w:val="24"/>
              </w:rPr>
            </w:pPr>
            <w:r w:rsidRPr="00B9014B">
              <w:rPr>
                <w:sz w:val="24"/>
                <w:szCs w:val="24"/>
              </w:rPr>
              <w:t xml:space="preserve">Количество проведенных внеплановых мероприятий </w:t>
            </w:r>
          </w:p>
        </w:tc>
        <w:tc>
          <w:tcPr>
            <w:tcW w:w="1360" w:type="dxa"/>
          </w:tcPr>
          <w:p w:rsidR="00C81093" w:rsidRPr="00B9014B" w:rsidRDefault="00C81093" w:rsidP="00C81093">
            <w:pPr>
              <w:tabs>
                <w:tab w:val="left" w:pos="1178"/>
                <w:tab w:val="left" w:pos="9053"/>
              </w:tabs>
              <w:spacing w:after="0" w:line="240" w:lineRule="auto"/>
              <w:jc w:val="both"/>
              <w:rPr>
                <w:sz w:val="24"/>
                <w:szCs w:val="24"/>
              </w:rPr>
            </w:pPr>
            <w:r w:rsidRPr="00B9014B">
              <w:rPr>
                <w:sz w:val="24"/>
                <w:szCs w:val="24"/>
              </w:rPr>
              <w:t>0</w:t>
            </w:r>
          </w:p>
        </w:tc>
        <w:tc>
          <w:tcPr>
            <w:tcW w:w="1360" w:type="dxa"/>
          </w:tcPr>
          <w:p w:rsidR="00C81093" w:rsidRPr="00B9014B" w:rsidRDefault="00C81093" w:rsidP="00C81093">
            <w:pPr>
              <w:tabs>
                <w:tab w:val="left" w:pos="1178"/>
                <w:tab w:val="left" w:pos="9053"/>
              </w:tabs>
              <w:spacing w:after="0" w:line="240" w:lineRule="auto"/>
              <w:jc w:val="both"/>
              <w:rPr>
                <w:sz w:val="24"/>
                <w:szCs w:val="24"/>
              </w:rPr>
            </w:pPr>
            <w:r w:rsidRPr="00B9014B">
              <w:rPr>
                <w:sz w:val="24"/>
                <w:szCs w:val="24"/>
              </w:rPr>
              <w:t>0</w:t>
            </w:r>
          </w:p>
        </w:tc>
      </w:tr>
      <w:tr w:rsidR="00C81093" w:rsidRPr="00B9014B" w:rsidTr="00B9014B">
        <w:trPr>
          <w:jc w:val="center"/>
        </w:trPr>
        <w:tc>
          <w:tcPr>
            <w:tcW w:w="811" w:type="dxa"/>
          </w:tcPr>
          <w:p w:rsidR="00C81093" w:rsidRPr="00B9014B" w:rsidRDefault="00C81093" w:rsidP="00C81093">
            <w:pPr>
              <w:tabs>
                <w:tab w:val="left" w:pos="1178"/>
                <w:tab w:val="left" w:pos="9053"/>
              </w:tabs>
              <w:spacing w:after="0" w:line="240" w:lineRule="auto"/>
              <w:jc w:val="both"/>
              <w:rPr>
                <w:sz w:val="24"/>
                <w:szCs w:val="24"/>
              </w:rPr>
            </w:pPr>
            <w:r w:rsidRPr="00B9014B">
              <w:rPr>
                <w:sz w:val="24"/>
                <w:szCs w:val="24"/>
              </w:rPr>
              <w:t>7</w:t>
            </w:r>
          </w:p>
        </w:tc>
        <w:tc>
          <w:tcPr>
            <w:tcW w:w="5534" w:type="dxa"/>
          </w:tcPr>
          <w:p w:rsidR="00C81093" w:rsidRPr="00B9014B" w:rsidRDefault="00C81093" w:rsidP="00C81093">
            <w:pPr>
              <w:tabs>
                <w:tab w:val="left" w:pos="1178"/>
                <w:tab w:val="left" w:pos="9053"/>
              </w:tabs>
              <w:spacing w:after="0" w:line="240" w:lineRule="auto"/>
              <w:jc w:val="both"/>
              <w:rPr>
                <w:sz w:val="24"/>
                <w:szCs w:val="24"/>
              </w:rPr>
            </w:pPr>
            <w:r w:rsidRPr="00B9014B">
              <w:rPr>
                <w:sz w:val="24"/>
                <w:szCs w:val="24"/>
              </w:rPr>
              <w:t>Количество направленных в органы прокуратуры заявлений о согласовании проведения проверок</w:t>
            </w:r>
          </w:p>
        </w:tc>
        <w:tc>
          <w:tcPr>
            <w:tcW w:w="1360" w:type="dxa"/>
          </w:tcPr>
          <w:p w:rsidR="00C81093" w:rsidRPr="00B9014B" w:rsidRDefault="00C81093" w:rsidP="00C81093">
            <w:pPr>
              <w:tabs>
                <w:tab w:val="left" w:pos="1178"/>
                <w:tab w:val="left" w:pos="9053"/>
              </w:tabs>
              <w:spacing w:after="0" w:line="240" w:lineRule="auto"/>
              <w:jc w:val="both"/>
              <w:rPr>
                <w:sz w:val="24"/>
                <w:szCs w:val="24"/>
              </w:rPr>
            </w:pPr>
            <w:r w:rsidRPr="00B9014B">
              <w:rPr>
                <w:sz w:val="24"/>
                <w:szCs w:val="24"/>
              </w:rPr>
              <w:t>0</w:t>
            </w:r>
          </w:p>
        </w:tc>
        <w:tc>
          <w:tcPr>
            <w:tcW w:w="1360" w:type="dxa"/>
          </w:tcPr>
          <w:p w:rsidR="00C81093" w:rsidRPr="00B9014B" w:rsidRDefault="00C81093" w:rsidP="00C81093">
            <w:pPr>
              <w:tabs>
                <w:tab w:val="left" w:pos="1178"/>
                <w:tab w:val="left" w:pos="9053"/>
              </w:tabs>
              <w:spacing w:after="0" w:line="240" w:lineRule="auto"/>
              <w:jc w:val="both"/>
              <w:rPr>
                <w:sz w:val="24"/>
                <w:szCs w:val="24"/>
              </w:rPr>
            </w:pPr>
            <w:r w:rsidRPr="00B9014B">
              <w:rPr>
                <w:sz w:val="24"/>
                <w:szCs w:val="24"/>
              </w:rPr>
              <w:t>0</w:t>
            </w:r>
          </w:p>
        </w:tc>
      </w:tr>
      <w:tr w:rsidR="00C81093" w:rsidRPr="00B9014B" w:rsidTr="00B9014B">
        <w:trPr>
          <w:jc w:val="center"/>
        </w:trPr>
        <w:tc>
          <w:tcPr>
            <w:tcW w:w="811" w:type="dxa"/>
          </w:tcPr>
          <w:p w:rsidR="00C81093" w:rsidRPr="00B9014B" w:rsidRDefault="00C81093" w:rsidP="00C81093">
            <w:pPr>
              <w:tabs>
                <w:tab w:val="left" w:pos="1178"/>
                <w:tab w:val="left" w:pos="9053"/>
              </w:tabs>
              <w:spacing w:after="0" w:line="240" w:lineRule="auto"/>
              <w:jc w:val="both"/>
              <w:rPr>
                <w:sz w:val="24"/>
                <w:szCs w:val="24"/>
              </w:rPr>
            </w:pPr>
            <w:r w:rsidRPr="00B9014B">
              <w:rPr>
                <w:sz w:val="24"/>
                <w:szCs w:val="24"/>
              </w:rPr>
              <w:t>8</w:t>
            </w:r>
          </w:p>
        </w:tc>
        <w:tc>
          <w:tcPr>
            <w:tcW w:w="5534" w:type="dxa"/>
          </w:tcPr>
          <w:p w:rsidR="00C81093" w:rsidRPr="00B9014B" w:rsidRDefault="00C81093" w:rsidP="00C81093">
            <w:pPr>
              <w:tabs>
                <w:tab w:val="left" w:pos="1178"/>
                <w:tab w:val="left" w:pos="9053"/>
              </w:tabs>
              <w:spacing w:after="0" w:line="240" w:lineRule="auto"/>
              <w:jc w:val="both"/>
              <w:rPr>
                <w:sz w:val="24"/>
                <w:szCs w:val="24"/>
              </w:rPr>
            </w:pPr>
            <w:r w:rsidRPr="00B9014B">
              <w:rPr>
                <w:sz w:val="24"/>
                <w:szCs w:val="24"/>
              </w:rPr>
              <w:t>Количество отказов органов прокуратуры в согласовании проведения проверок</w:t>
            </w:r>
          </w:p>
        </w:tc>
        <w:tc>
          <w:tcPr>
            <w:tcW w:w="1360" w:type="dxa"/>
          </w:tcPr>
          <w:p w:rsidR="00C81093" w:rsidRPr="00B9014B" w:rsidRDefault="00C81093" w:rsidP="00C81093">
            <w:pPr>
              <w:tabs>
                <w:tab w:val="left" w:pos="1178"/>
                <w:tab w:val="left" w:pos="9053"/>
              </w:tabs>
              <w:spacing w:after="0" w:line="240" w:lineRule="auto"/>
              <w:jc w:val="both"/>
              <w:rPr>
                <w:sz w:val="24"/>
                <w:szCs w:val="24"/>
              </w:rPr>
            </w:pPr>
            <w:r w:rsidRPr="00B9014B">
              <w:rPr>
                <w:sz w:val="24"/>
                <w:szCs w:val="24"/>
              </w:rPr>
              <w:t>0</w:t>
            </w:r>
          </w:p>
        </w:tc>
        <w:tc>
          <w:tcPr>
            <w:tcW w:w="1360" w:type="dxa"/>
          </w:tcPr>
          <w:p w:rsidR="00C81093" w:rsidRPr="00B9014B" w:rsidRDefault="00C81093" w:rsidP="00C81093">
            <w:pPr>
              <w:tabs>
                <w:tab w:val="left" w:pos="1178"/>
                <w:tab w:val="left" w:pos="9053"/>
              </w:tabs>
              <w:spacing w:after="0" w:line="240" w:lineRule="auto"/>
              <w:jc w:val="both"/>
              <w:rPr>
                <w:sz w:val="24"/>
                <w:szCs w:val="24"/>
              </w:rPr>
            </w:pPr>
            <w:r w:rsidRPr="00B9014B">
              <w:rPr>
                <w:sz w:val="24"/>
                <w:szCs w:val="24"/>
              </w:rPr>
              <w:t>0</w:t>
            </w:r>
          </w:p>
        </w:tc>
      </w:tr>
      <w:tr w:rsidR="00C81093" w:rsidRPr="00B9014B" w:rsidTr="00B9014B">
        <w:trPr>
          <w:jc w:val="center"/>
        </w:trPr>
        <w:tc>
          <w:tcPr>
            <w:tcW w:w="811" w:type="dxa"/>
          </w:tcPr>
          <w:p w:rsidR="00C81093" w:rsidRPr="00B9014B" w:rsidRDefault="00C81093" w:rsidP="00C81093">
            <w:pPr>
              <w:tabs>
                <w:tab w:val="left" w:pos="1178"/>
                <w:tab w:val="left" w:pos="9053"/>
              </w:tabs>
              <w:spacing w:after="0" w:line="240" w:lineRule="auto"/>
              <w:jc w:val="both"/>
              <w:rPr>
                <w:sz w:val="24"/>
                <w:szCs w:val="24"/>
              </w:rPr>
            </w:pPr>
            <w:r w:rsidRPr="00B9014B">
              <w:rPr>
                <w:sz w:val="24"/>
                <w:szCs w:val="24"/>
              </w:rPr>
              <w:t>9</w:t>
            </w:r>
          </w:p>
        </w:tc>
        <w:tc>
          <w:tcPr>
            <w:tcW w:w="5534" w:type="dxa"/>
          </w:tcPr>
          <w:p w:rsidR="00C81093" w:rsidRPr="00B9014B" w:rsidRDefault="00C81093" w:rsidP="00C81093">
            <w:pPr>
              <w:tabs>
                <w:tab w:val="left" w:pos="1178"/>
                <w:tab w:val="left" w:pos="9053"/>
              </w:tabs>
              <w:spacing w:after="0" w:line="240" w:lineRule="auto"/>
              <w:jc w:val="both"/>
              <w:rPr>
                <w:sz w:val="24"/>
                <w:szCs w:val="24"/>
              </w:rPr>
            </w:pPr>
            <w:r w:rsidRPr="00B9014B">
              <w:rPr>
                <w:sz w:val="24"/>
                <w:szCs w:val="24"/>
              </w:rPr>
              <w:t>Количество выявленных нарушений обязательных требований и лицензионных условий</w:t>
            </w:r>
          </w:p>
        </w:tc>
        <w:tc>
          <w:tcPr>
            <w:tcW w:w="1360" w:type="dxa"/>
          </w:tcPr>
          <w:p w:rsidR="00C81093" w:rsidRPr="00B9014B" w:rsidRDefault="00C81093" w:rsidP="00C81093">
            <w:pPr>
              <w:tabs>
                <w:tab w:val="left" w:pos="1178"/>
                <w:tab w:val="left" w:pos="9053"/>
              </w:tabs>
              <w:spacing w:after="0" w:line="240" w:lineRule="auto"/>
              <w:jc w:val="both"/>
              <w:rPr>
                <w:sz w:val="24"/>
                <w:szCs w:val="24"/>
              </w:rPr>
            </w:pPr>
            <w:r w:rsidRPr="00B9014B">
              <w:rPr>
                <w:sz w:val="24"/>
                <w:szCs w:val="24"/>
              </w:rPr>
              <w:t>0</w:t>
            </w:r>
          </w:p>
        </w:tc>
        <w:tc>
          <w:tcPr>
            <w:tcW w:w="1360" w:type="dxa"/>
          </w:tcPr>
          <w:p w:rsidR="00C81093" w:rsidRPr="00B9014B" w:rsidRDefault="00C81093" w:rsidP="00C81093">
            <w:pPr>
              <w:tabs>
                <w:tab w:val="left" w:pos="1178"/>
                <w:tab w:val="left" w:pos="9053"/>
              </w:tabs>
              <w:spacing w:after="0" w:line="240" w:lineRule="auto"/>
              <w:jc w:val="both"/>
              <w:rPr>
                <w:sz w:val="24"/>
                <w:szCs w:val="24"/>
              </w:rPr>
            </w:pPr>
            <w:r w:rsidRPr="00B9014B">
              <w:rPr>
                <w:sz w:val="24"/>
                <w:szCs w:val="24"/>
              </w:rPr>
              <w:t>0</w:t>
            </w:r>
          </w:p>
        </w:tc>
      </w:tr>
      <w:tr w:rsidR="00C81093" w:rsidRPr="00B9014B" w:rsidTr="00B9014B">
        <w:trPr>
          <w:jc w:val="center"/>
        </w:trPr>
        <w:tc>
          <w:tcPr>
            <w:tcW w:w="811" w:type="dxa"/>
          </w:tcPr>
          <w:p w:rsidR="00C81093" w:rsidRPr="00B9014B" w:rsidRDefault="00C81093" w:rsidP="00C81093">
            <w:pPr>
              <w:tabs>
                <w:tab w:val="left" w:pos="1178"/>
                <w:tab w:val="left" w:pos="9053"/>
              </w:tabs>
              <w:spacing w:after="0" w:line="240" w:lineRule="auto"/>
              <w:jc w:val="both"/>
              <w:rPr>
                <w:sz w:val="24"/>
                <w:szCs w:val="24"/>
              </w:rPr>
            </w:pPr>
            <w:r w:rsidRPr="00B9014B">
              <w:rPr>
                <w:sz w:val="24"/>
                <w:szCs w:val="24"/>
              </w:rPr>
              <w:t>10</w:t>
            </w:r>
          </w:p>
        </w:tc>
        <w:tc>
          <w:tcPr>
            <w:tcW w:w="5534" w:type="dxa"/>
          </w:tcPr>
          <w:p w:rsidR="00C81093" w:rsidRPr="00B9014B" w:rsidRDefault="00C81093" w:rsidP="00C81093">
            <w:pPr>
              <w:tabs>
                <w:tab w:val="left" w:pos="1178"/>
                <w:tab w:val="left" w:pos="9053"/>
              </w:tabs>
              <w:spacing w:after="0" w:line="240" w:lineRule="auto"/>
              <w:jc w:val="both"/>
              <w:rPr>
                <w:sz w:val="24"/>
                <w:szCs w:val="24"/>
              </w:rPr>
            </w:pPr>
            <w:r w:rsidRPr="00B9014B">
              <w:rPr>
                <w:sz w:val="24"/>
                <w:szCs w:val="24"/>
              </w:rPr>
              <w:t>Количество выявленных нарушений обязательных требований и лицензионных условий из расчёта на 1 проверку</w:t>
            </w:r>
          </w:p>
        </w:tc>
        <w:tc>
          <w:tcPr>
            <w:tcW w:w="1360" w:type="dxa"/>
          </w:tcPr>
          <w:p w:rsidR="00C81093" w:rsidRPr="00B9014B" w:rsidRDefault="00C81093" w:rsidP="00C81093">
            <w:pPr>
              <w:tabs>
                <w:tab w:val="left" w:pos="1178"/>
                <w:tab w:val="left" w:pos="9053"/>
              </w:tabs>
              <w:spacing w:after="0" w:line="240" w:lineRule="auto"/>
              <w:jc w:val="both"/>
              <w:rPr>
                <w:sz w:val="24"/>
                <w:szCs w:val="24"/>
              </w:rPr>
            </w:pPr>
            <w:r w:rsidRPr="00B9014B">
              <w:rPr>
                <w:sz w:val="24"/>
                <w:szCs w:val="24"/>
              </w:rPr>
              <w:t>0</w:t>
            </w:r>
          </w:p>
        </w:tc>
        <w:tc>
          <w:tcPr>
            <w:tcW w:w="1360" w:type="dxa"/>
          </w:tcPr>
          <w:p w:rsidR="00C81093" w:rsidRPr="00B9014B" w:rsidRDefault="00C81093" w:rsidP="00C81093">
            <w:pPr>
              <w:tabs>
                <w:tab w:val="left" w:pos="1178"/>
                <w:tab w:val="left" w:pos="9053"/>
              </w:tabs>
              <w:spacing w:after="0" w:line="240" w:lineRule="auto"/>
              <w:jc w:val="both"/>
              <w:rPr>
                <w:sz w:val="24"/>
                <w:szCs w:val="24"/>
              </w:rPr>
            </w:pPr>
            <w:r w:rsidRPr="00B9014B">
              <w:rPr>
                <w:sz w:val="24"/>
                <w:szCs w:val="24"/>
              </w:rPr>
              <w:t>0</w:t>
            </w:r>
          </w:p>
        </w:tc>
      </w:tr>
      <w:tr w:rsidR="00C81093" w:rsidRPr="00B9014B" w:rsidTr="00B9014B">
        <w:trPr>
          <w:jc w:val="center"/>
        </w:trPr>
        <w:tc>
          <w:tcPr>
            <w:tcW w:w="811" w:type="dxa"/>
          </w:tcPr>
          <w:p w:rsidR="00C81093" w:rsidRPr="00B9014B" w:rsidRDefault="00C81093" w:rsidP="00C81093">
            <w:pPr>
              <w:tabs>
                <w:tab w:val="left" w:pos="1178"/>
                <w:tab w:val="left" w:pos="9053"/>
              </w:tabs>
              <w:spacing w:after="0" w:line="240" w:lineRule="auto"/>
              <w:jc w:val="both"/>
              <w:rPr>
                <w:sz w:val="24"/>
                <w:szCs w:val="24"/>
              </w:rPr>
            </w:pPr>
            <w:r w:rsidRPr="00B9014B">
              <w:rPr>
                <w:sz w:val="24"/>
                <w:szCs w:val="24"/>
              </w:rPr>
              <w:t>11</w:t>
            </w:r>
          </w:p>
        </w:tc>
        <w:tc>
          <w:tcPr>
            <w:tcW w:w="5534" w:type="dxa"/>
          </w:tcPr>
          <w:p w:rsidR="00C81093" w:rsidRPr="00B9014B" w:rsidRDefault="00C81093" w:rsidP="00C81093">
            <w:pPr>
              <w:tabs>
                <w:tab w:val="left" w:pos="1178"/>
                <w:tab w:val="left" w:pos="9053"/>
              </w:tabs>
              <w:spacing w:after="0" w:line="240" w:lineRule="auto"/>
              <w:jc w:val="both"/>
              <w:rPr>
                <w:sz w:val="24"/>
                <w:szCs w:val="24"/>
              </w:rPr>
            </w:pPr>
            <w:r w:rsidRPr="00B9014B">
              <w:rPr>
                <w:sz w:val="24"/>
                <w:szCs w:val="24"/>
              </w:rPr>
              <w:t>Количество выданных предписаний</w:t>
            </w:r>
          </w:p>
        </w:tc>
        <w:tc>
          <w:tcPr>
            <w:tcW w:w="1360" w:type="dxa"/>
          </w:tcPr>
          <w:p w:rsidR="00C81093" w:rsidRPr="00B9014B" w:rsidRDefault="00C81093" w:rsidP="00C81093">
            <w:pPr>
              <w:tabs>
                <w:tab w:val="left" w:pos="1178"/>
                <w:tab w:val="left" w:pos="9053"/>
              </w:tabs>
              <w:spacing w:after="0" w:line="240" w:lineRule="auto"/>
              <w:jc w:val="both"/>
              <w:rPr>
                <w:sz w:val="24"/>
                <w:szCs w:val="24"/>
              </w:rPr>
            </w:pPr>
            <w:r w:rsidRPr="00B9014B">
              <w:rPr>
                <w:sz w:val="24"/>
                <w:szCs w:val="24"/>
              </w:rPr>
              <w:t>0</w:t>
            </w:r>
          </w:p>
        </w:tc>
        <w:tc>
          <w:tcPr>
            <w:tcW w:w="1360" w:type="dxa"/>
          </w:tcPr>
          <w:p w:rsidR="00C81093" w:rsidRPr="00B9014B" w:rsidRDefault="00C81093" w:rsidP="00C81093">
            <w:pPr>
              <w:tabs>
                <w:tab w:val="left" w:pos="1178"/>
                <w:tab w:val="left" w:pos="9053"/>
              </w:tabs>
              <w:spacing w:after="0" w:line="240" w:lineRule="auto"/>
              <w:jc w:val="both"/>
              <w:rPr>
                <w:sz w:val="24"/>
                <w:szCs w:val="24"/>
              </w:rPr>
            </w:pPr>
            <w:r w:rsidRPr="00B9014B">
              <w:rPr>
                <w:sz w:val="24"/>
                <w:szCs w:val="24"/>
              </w:rPr>
              <w:t>0</w:t>
            </w:r>
          </w:p>
        </w:tc>
      </w:tr>
      <w:tr w:rsidR="00C81093" w:rsidRPr="00B9014B" w:rsidTr="00B9014B">
        <w:trPr>
          <w:jc w:val="center"/>
        </w:trPr>
        <w:tc>
          <w:tcPr>
            <w:tcW w:w="811" w:type="dxa"/>
          </w:tcPr>
          <w:p w:rsidR="00C81093" w:rsidRPr="00B9014B" w:rsidRDefault="00C81093" w:rsidP="00C81093">
            <w:pPr>
              <w:tabs>
                <w:tab w:val="left" w:pos="1178"/>
                <w:tab w:val="left" w:pos="9053"/>
              </w:tabs>
              <w:spacing w:after="0" w:line="240" w:lineRule="auto"/>
              <w:jc w:val="both"/>
              <w:rPr>
                <w:sz w:val="24"/>
                <w:szCs w:val="24"/>
              </w:rPr>
            </w:pPr>
            <w:r w:rsidRPr="00B9014B">
              <w:rPr>
                <w:sz w:val="24"/>
                <w:szCs w:val="24"/>
              </w:rPr>
              <w:t>12</w:t>
            </w:r>
          </w:p>
        </w:tc>
        <w:tc>
          <w:tcPr>
            <w:tcW w:w="5534" w:type="dxa"/>
          </w:tcPr>
          <w:p w:rsidR="00C81093" w:rsidRPr="00B9014B" w:rsidRDefault="00C81093" w:rsidP="00C81093">
            <w:pPr>
              <w:tabs>
                <w:tab w:val="left" w:pos="1178"/>
                <w:tab w:val="left" w:pos="9053"/>
              </w:tabs>
              <w:spacing w:after="0" w:line="240" w:lineRule="auto"/>
              <w:jc w:val="both"/>
              <w:rPr>
                <w:sz w:val="24"/>
                <w:szCs w:val="24"/>
              </w:rPr>
            </w:pPr>
            <w:r w:rsidRPr="00B9014B">
              <w:rPr>
                <w:sz w:val="24"/>
                <w:szCs w:val="24"/>
              </w:rPr>
              <w:t>Количество составленных протоколов АП</w:t>
            </w:r>
          </w:p>
        </w:tc>
        <w:tc>
          <w:tcPr>
            <w:tcW w:w="1360" w:type="dxa"/>
          </w:tcPr>
          <w:p w:rsidR="00C81093" w:rsidRPr="00B9014B" w:rsidRDefault="00C81093" w:rsidP="00C81093">
            <w:pPr>
              <w:tabs>
                <w:tab w:val="left" w:pos="1178"/>
                <w:tab w:val="left" w:pos="9053"/>
              </w:tabs>
              <w:spacing w:after="0" w:line="240" w:lineRule="auto"/>
              <w:jc w:val="both"/>
              <w:rPr>
                <w:sz w:val="24"/>
                <w:szCs w:val="24"/>
              </w:rPr>
            </w:pPr>
            <w:r w:rsidRPr="00B9014B">
              <w:rPr>
                <w:sz w:val="24"/>
                <w:szCs w:val="24"/>
              </w:rPr>
              <w:t>0</w:t>
            </w:r>
          </w:p>
        </w:tc>
        <w:tc>
          <w:tcPr>
            <w:tcW w:w="1360" w:type="dxa"/>
          </w:tcPr>
          <w:p w:rsidR="00C81093" w:rsidRPr="00B9014B" w:rsidRDefault="00C81093" w:rsidP="00C81093">
            <w:pPr>
              <w:tabs>
                <w:tab w:val="left" w:pos="1178"/>
                <w:tab w:val="left" w:pos="9053"/>
              </w:tabs>
              <w:spacing w:after="0" w:line="240" w:lineRule="auto"/>
              <w:jc w:val="both"/>
              <w:rPr>
                <w:sz w:val="24"/>
                <w:szCs w:val="24"/>
              </w:rPr>
            </w:pPr>
            <w:r w:rsidRPr="00B9014B">
              <w:rPr>
                <w:sz w:val="24"/>
                <w:szCs w:val="24"/>
              </w:rPr>
              <w:t>0</w:t>
            </w:r>
          </w:p>
        </w:tc>
      </w:tr>
      <w:tr w:rsidR="00C81093" w:rsidRPr="00B9014B" w:rsidTr="00B9014B">
        <w:trPr>
          <w:jc w:val="center"/>
        </w:trPr>
        <w:tc>
          <w:tcPr>
            <w:tcW w:w="811" w:type="dxa"/>
          </w:tcPr>
          <w:p w:rsidR="00C81093" w:rsidRPr="00B9014B" w:rsidRDefault="00C81093" w:rsidP="00C81093">
            <w:pPr>
              <w:tabs>
                <w:tab w:val="left" w:pos="1178"/>
                <w:tab w:val="left" w:pos="9053"/>
              </w:tabs>
              <w:spacing w:after="0" w:line="240" w:lineRule="auto"/>
              <w:jc w:val="both"/>
              <w:rPr>
                <w:sz w:val="24"/>
                <w:szCs w:val="24"/>
              </w:rPr>
            </w:pPr>
            <w:r w:rsidRPr="00B9014B">
              <w:rPr>
                <w:sz w:val="24"/>
                <w:szCs w:val="24"/>
              </w:rPr>
              <w:t>13</w:t>
            </w:r>
          </w:p>
        </w:tc>
        <w:tc>
          <w:tcPr>
            <w:tcW w:w="5534" w:type="dxa"/>
          </w:tcPr>
          <w:p w:rsidR="00C81093" w:rsidRPr="00B9014B" w:rsidRDefault="00C81093" w:rsidP="00C81093">
            <w:pPr>
              <w:tabs>
                <w:tab w:val="left" w:pos="1178"/>
                <w:tab w:val="left" w:pos="9053"/>
              </w:tabs>
              <w:spacing w:after="0" w:line="240" w:lineRule="auto"/>
              <w:jc w:val="both"/>
              <w:rPr>
                <w:sz w:val="24"/>
                <w:szCs w:val="24"/>
              </w:rPr>
            </w:pPr>
            <w:r w:rsidRPr="00B9014B">
              <w:rPr>
                <w:sz w:val="24"/>
                <w:szCs w:val="24"/>
              </w:rPr>
              <w:t>Доля административных штрафов в общем количестве назначенных административных наказаний</w:t>
            </w:r>
          </w:p>
        </w:tc>
        <w:tc>
          <w:tcPr>
            <w:tcW w:w="1360" w:type="dxa"/>
          </w:tcPr>
          <w:p w:rsidR="00C81093" w:rsidRPr="00B9014B" w:rsidRDefault="00C81093" w:rsidP="00C81093">
            <w:pPr>
              <w:tabs>
                <w:tab w:val="left" w:pos="1178"/>
                <w:tab w:val="left" w:pos="9053"/>
              </w:tabs>
              <w:spacing w:after="0" w:line="240" w:lineRule="auto"/>
              <w:jc w:val="both"/>
              <w:rPr>
                <w:sz w:val="24"/>
                <w:szCs w:val="24"/>
              </w:rPr>
            </w:pPr>
            <w:r w:rsidRPr="00B9014B">
              <w:rPr>
                <w:sz w:val="24"/>
                <w:szCs w:val="24"/>
              </w:rPr>
              <w:t>0</w:t>
            </w:r>
          </w:p>
        </w:tc>
        <w:tc>
          <w:tcPr>
            <w:tcW w:w="1360" w:type="dxa"/>
          </w:tcPr>
          <w:p w:rsidR="00C81093" w:rsidRPr="00B9014B" w:rsidRDefault="00C81093" w:rsidP="00C81093">
            <w:pPr>
              <w:tabs>
                <w:tab w:val="left" w:pos="1178"/>
                <w:tab w:val="left" w:pos="9053"/>
              </w:tabs>
              <w:spacing w:after="0" w:line="240" w:lineRule="auto"/>
              <w:jc w:val="both"/>
              <w:rPr>
                <w:sz w:val="24"/>
                <w:szCs w:val="24"/>
              </w:rPr>
            </w:pPr>
            <w:r w:rsidRPr="00B9014B">
              <w:rPr>
                <w:sz w:val="24"/>
                <w:szCs w:val="24"/>
              </w:rPr>
              <w:t>0</w:t>
            </w:r>
          </w:p>
        </w:tc>
      </w:tr>
      <w:tr w:rsidR="00C81093" w:rsidRPr="00B9014B" w:rsidTr="00B9014B">
        <w:trPr>
          <w:jc w:val="center"/>
        </w:trPr>
        <w:tc>
          <w:tcPr>
            <w:tcW w:w="811" w:type="dxa"/>
          </w:tcPr>
          <w:p w:rsidR="00C81093" w:rsidRPr="00B9014B" w:rsidRDefault="00C81093" w:rsidP="00C81093">
            <w:pPr>
              <w:tabs>
                <w:tab w:val="left" w:pos="1178"/>
                <w:tab w:val="left" w:pos="9053"/>
              </w:tabs>
              <w:spacing w:after="0" w:line="240" w:lineRule="auto"/>
              <w:jc w:val="both"/>
              <w:rPr>
                <w:sz w:val="24"/>
                <w:szCs w:val="24"/>
              </w:rPr>
            </w:pPr>
            <w:r w:rsidRPr="00B9014B">
              <w:rPr>
                <w:sz w:val="24"/>
                <w:szCs w:val="24"/>
              </w:rPr>
              <w:t>14</w:t>
            </w:r>
          </w:p>
        </w:tc>
        <w:tc>
          <w:tcPr>
            <w:tcW w:w="5534" w:type="dxa"/>
          </w:tcPr>
          <w:p w:rsidR="00C81093" w:rsidRPr="00B9014B" w:rsidRDefault="00C81093" w:rsidP="00C81093">
            <w:pPr>
              <w:tabs>
                <w:tab w:val="left" w:pos="1178"/>
                <w:tab w:val="left" w:pos="9053"/>
              </w:tabs>
              <w:spacing w:after="0" w:line="240" w:lineRule="auto"/>
              <w:jc w:val="both"/>
              <w:rPr>
                <w:sz w:val="24"/>
                <w:szCs w:val="24"/>
              </w:rPr>
            </w:pPr>
            <w:r w:rsidRPr="00B9014B">
              <w:rPr>
                <w:sz w:val="24"/>
                <w:szCs w:val="24"/>
              </w:rPr>
              <w:t>Средняя сумма штрафов на одно мероприятие</w:t>
            </w:r>
          </w:p>
        </w:tc>
        <w:tc>
          <w:tcPr>
            <w:tcW w:w="1360" w:type="dxa"/>
          </w:tcPr>
          <w:p w:rsidR="00C81093" w:rsidRPr="00B9014B" w:rsidRDefault="00C81093" w:rsidP="00C81093">
            <w:pPr>
              <w:tabs>
                <w:tab w:val="left" w:pos="1178"/>
                <w:tab w:val="left" w:pos="9053"/>
              </w:tabs>
              <w:spacing w:after="0" w:line="240" w:lineRule="auto"/>
              <w:jc w:val="both"/>
              <w:rPr>
                <w:sz w:val="24"/>
                <w:szCs w:val="24"/>
              </w:rPr>
            </w:pPr>
            <w:r w:rsidRPr="00B9014B">
              <w:rPr>
                <w:sz w:val="24"/>
                <w:szCs w:val="24"/>
              </w:rPr>
              <w:t>0</w:t>
            </w:r>
          </w:p>
        </w:tc>
        <w:tc>
          <w:tcPr>
            <w:tcW w:w="1360" w:type="dxa"/>
          </w:tcPr>
          <w:p w:rsidR="00C81093" w:rsidRPr="00B9014B" w:rsidRDefault="00C81093" w:rsidP="00C81093">
            <w:pPr>
              <w:tabs>
                <w:tab w:val="left" w:pos="1178"/>
                <w:tab w:val="left" w:pos="9053"/>
              </w:tabs>
              <w:spacing w:after="0" w:line="240" w:lineRule="auto"/>
              <w:jc w:val="both"/>
              <w:rPr>
                <w:sz w:val="24"/>
                <w:szCs w:val="24"/>
              </w:rPr>
            </w:pPr>
            <w:r w:rsidRPr="00B9014B">
              <w:rPr>
                <w:sz w:val="24"/>
                <w:szCs w:val="24"/>
              </w:rPr>
              <w:t>0</w:t>
            </w:r>
          </w:p>
        </w:tc>
      </w:tr>
      <w:tr w:rsidR="00C81093" w:rsidRPr="00B9014B" w:rsidTr="00B9014B">
        <w:trPr>
          <w:jc w:val="center"/>
        </w:trPr>
        <w:tc>
          <w:tcPr>
            <w:tcW w:w="811" w:type="dxa"/>
          </w:tcPr>
          <w:p w:rsidR="00C81093" w:rsidRPr="00B9014B" w:rsidRDefault="00C81093" w:rsidP="00C81093">
            <w:pPr>
              <w:tabs>
                <w:tab w:val="left" w:pos="1178"/>
                <w:tab w:val="left" w:pos="9053"/>
              </w:tabs>
              <w:spacing w:after="0" w:line="240" w:lineRule="auto"/>
              <w:jc w:val="both"/>
              <w:rPr>
                <w:sz w:val="24"/>
                <w:szCs w:val="24"/>
              </w:rPr>
            </w:pPr>
            <w:r w:rsidRPr="00B9014B">
              <w:rPr>
                <w:sz w:val="24"/>
                <w:szCs w:val="24"/>
              </w:rPr>
              <w:t>15</w:t>
            </w:r>
          </w:p>
        </w:tc>
        <w:tc>
          <w:tcPr>
            <w:tcW w:w="5534" w:type="dxa"/>
          </w:tcPr>
          <w:p w:rsidR="00C81093" w:rsidRPr="00B9014B" w:rsidRDefault="00C81093" w:rsidP="00C81093">
            <w:pPr>
              <w:tabs>
                <w:tab w:val="left" w:pos="1178"/>
                <w:tab w:val="left" w:pos="9053"/>
              </w:tabs>
              <w:spacing w:after="0" w:line="240" w:lineRule="auto"/>
              <w:jc w:val="both"/>
              <w:rPr>
                <w:sz w:val="24"/>
                <w:szCs w:val="24"/>
              </w:rPr>
            </w:pPr>
            <w:r w:rsidRPr="00B9014B">
              <w:rPr>
                <w:sz w:val="24"/>
                <w:szCs w:val="24"/>
              </w:rPr>
              <w:t>Сведения о соблюдении сроков административных процедур (соблюдались – ДА, не соблюдались – НЕТ, в примечаниях указать причины несоблюдения сроков и принятые меры)</w:t>
            </w:r>
          </w:p>
        </w:tc>
        <w:tc>
          <w:tcPr>
            <w:tcW w:w="1360" w:type="dxa"/>
          </w:tcPr>
          <w:p w:rsidR="00C81093" w:rsidRPr="00B9014B" w:rsidRDefault="00C81093" w:rsidP="00C81093">
            <w:pPr>
              <w:tabs>
                <w:tab w:val="left" w:pos="1178"/>
                <w:tab w:val="left" w:pos="9053"/>
              </w:tabs>
              <w:spacing w:after="0" w:line="240" w:lineRule="auto"/>
              <w:jc w:val="center"/>
              <w:rPr>
                <w:sz w:val="24"/>
                <w:szCs w:val="24"/>
              </w:rPr>
            </w:pPr>
            <w:r w:rsidRPr="00B9014B">
              <w:rPr>
                <w:sz w:val="24"/>
                <w:szCs w:val="24"/>
              </w:rPr>
              <w:t>ДА</w:t>
            </w:r>
          </w:p>
        </w:tc>
        <w:tc>
          <w:tcPr>
            <w:tcW w:w="1360" w:type="dxa"/>
          </w:tcPr>
          <w:p w:rsidR="00C81093" w:rsidRPr="00B9014B" w:rsidRDefault="00C81093" w:rsidP="00C81093">
            <w:pPr>
              <w:tabs>
                <w:tab w:val="left" w:pos="1178"/>
                <w:tab w:val="left" w:pos="9053"/>
              </w:tabs>
              <w:spacing w:after="0" w:line="240" w:lineRule="auto"/>
              <w:jc w:val="center"/>
              <w:rPr>
                <w:sz w:val="24"/>
                <w:szCs w:val="24"/>
              </w:rPr>
            </w:pPr>
            <w:r w:rsidRPr="00B9014B">
              <w:rPr>
                <w:sz w:val="24"/>
                <w:szCs w:val="24"/>
              </w:rPr>
              <w:t>ДА</w:t>
            </w:r>
          </w:p>
        </w:tc>
      </w:tr>
      <w:tr w:rsidR="00C81093" w:rsidRPr="00B9014B" w:rsidTr="00B9014B">
        <w:trPr>
          <w:jc w:val="center"/>
        </w:trPr>
        <w:tc>
          <w:tcPr>
            <w:tcW w:w="811" w:type="dxa"/>
          </w:tcPr>
          <w:p w:rsidR="00C81093" w:rsidRPr="00B9014B" w:rsidRDefault="00C81093" w:rsidP="00C81093">
            <w:pPr>
              <w:tabs>
                <w:tab w:val="left" w:pos="1178"/>
                <w:tab w:val="left" w:pos="9053"/>
              </w:tabs>
              <w:spacing w:after="0" w:line="240" w:lineRule="auto"/>
              <w:jc w:val="both"/>
              <w:rPr>
                <w:sz w:val="24"/>
                <w:szCs w:val="24"/>
              </w:rPr>
            </w:pPr>
            <w:r w:rsidRPr="00B9014B">
              <w:rPr>
                <w:sz w:val="24"/>
                <w:szCs w:val="24"/>
              </w:rPr>
              <w:t>16</w:t>
            </w:r>
          </w:p>
        </w:tc>
        <w:tc>
          <w:tcPr>
            <w:tcW w:w="5534" w:type="dxa"/>
          </w:tcPr>
          <w:p w:rsidR="00C81093" w:rsidRPr="00B9014B" w:rsidRDefault="00C81093" w:rsidP="00C81093">
            <w:pPr>
              <w:tabs>
                <w:tab w:val="left" w:pos="1178"/>
                <w:tab w:val="left" w:pos="9053"/>
              </w:tabs>
              <w:spacing w:after="0" w:line="240" w:lineRule="auto"/>
              <w:jc w:val="both"/>
              <w:rPr>
                <w:sz w:val="24"/>
                <w:szCs w:val="24"/>
              </w:rPr>
            </w:pPr>
            <w:r w:rsidRPr="00B9014B">
              <w:rPr>
                <w:sz w:val="24"/>
                <w:szCs w:val="24"/>
              </w:rPr>
              <w:t>Средняя нагрузка на сотрудника</w:t>
            </w:r>
          </w:p>
        </w:tc>
        <w:tc>
          <w:tcPr>
            <w:tcW w:w="1360" w:type="dxa"/>
          </w:tcPr>
          <w:p w:rsidR="00C81093" w:rsidRPr="00B9014B" w:rsidRDefault="00C81093" w:rsidP="00C81093">
            <w:pPr>
              <w:tabs>
                <w:tab w:val="left" w:pos="1178"/>
                <w:tab w:val="left" w:pos="9053"/>
              </w:tabs>
              <w:spacing w:after="0" w:line="240" w:lineRule="auto"/>
              <w:jc w:val="both"/>
              <w:rPr>
                <w:sz w:val="24"/>
                <w:szCs w:val="24"/>
              </w:rPr>
            </w:pPr>
            <w:r w:rsidRPr="00B9014B">
              <w:rPr>
                <w:sz w:val="24"/>
                <w:szCs w:val="24"/>
              </w:rPr>
              <w:t>0,5</w:t>
            </w:r>
          </w:p>
        </w:tc>
        <w:tc>
          <w:tcPr>
            <w:tcW w:w="1360" w:type="dxa"/>
          </w:tcPr>
          <w:p w:rsidR="00C81093" w:rsidRPr="00B9014B" w:rsidRDefault="00C81093" w:rsidP="00C81093">
            <w:pPr>
              <w:tabs>
                <w:tab w:val="left" w:pos="1178"/>
                <w:tab w:val="left" w:pos="9053"/>
              </w:tabs>
              <w:spacing w:after="0" w:line="240" w:lineRule="auto"/>
              <w:jc w:val="both"/>
              <w:rPr>
                <w:sz w:val="24"/>
                <w:szCs w:val="24"/>
              </w:rPr>
            </w:pPr>
            <w:r w:rsidRPr="00B9014B">
              <w:rPr>
                <w:sz w:val="24"/>
                <w:szCs w:val="24"/>
              </w:rPr>
              <w:t>1</w:t>
            </w:r>
          </w:p>
        </w:tc>
      </w:tr>
    </w:tbl>
    <w:p w:rsidR="00C81093" w:rsidRDefault="00C81093" w:rsidP="00C81093">
      <w:pPr>
        <w:tabs>
          <w:tab w:val="left" w:pos="1178"/>
          <w:tab w:val="left" w:pos="9053"/>
        </w:tabs>
        <w:spacing w:after="0" w:line="240" w:lineRule="auto"/>
        <w:ind w:firstLine="709"/>
        <w:jc w:val="both"/>
        <w:rPr>
          <w:rFonts w:ascii="Times New Roman" w:hAnsi="Times New Roman"/>
          <w:b/>
          <w:sz w:val="28"/>
          <w:szCs w:val="28"/>
        </w:rPr>
      </w:pPr>
    </w:p>
    <w:p w:rsidR="00B9014B" w:rsidRDefault="00B9014B" w:rsidP="00C81093">
      <w:pPr>
        <w:tabs>
          <w:tab w:val="left" w:pos="1178"/>
          <w:tab w:val="left" w:pos="9053"/>
        </w:tabs>
        <w:spacing w:after="0" w:line="240" w:lineRule="auto"/>
        <w:ind w:firstLine="709"/>
        <w:jc w:val="both"/>
        <w:rPr>
          <w:rFonts w:ascii="Times New Roman" w:hAnsi="Times New Roman"/>
          <w:b/>
          <w:bCs/>
          <w:sz w:val="28"/>
          <w:szCs w:val="28"/>
        </w:rPr>
      </w:pPr>
    </w:p>
    <w:p w:rsidR="00B9014B" w:rsidRDefault="00B9014B" w:rsidP="00C81093">
      <w:pPr>
        <w:tabs>
          <w:tab w:val="left" w:pos="1178"/>
          <w:tab w:val="left" w:pos="9053"/>
        </w:tabs>
        <w:spacing w:after="0" w:line="240" w:lineRule="auto"/>
        <w:ind w:firstLine="709"/>
        <w:jc w:val="both"/>
        <w:rPr>
          <w:rFonts w:ascii="Times New Roman" w:hAnsi="Times New Roman"/>
          <w:b/>
          <w:bCs/>
          <w:sz w:val="28"/>
          <w:szCs w:val="28"/>
        </w:rPr>
      </w:pPr>
    </w:p>
    <w:p w:rsidR="00B9014B" w:rsidRDefault="00B9014B" w:rsidP="00C81093">
      <w:pPr>
        <w:tabs>
          <w:tab w:val="left" w:pos="1178"/>
          <w:tab w:val="left" w:pos="9053"/>
        </w:tabs>
        <w:spacing w:after="0" w:line="240" w:lineRule="auto"/>
        <w:ind w:firstLine="709"/>
        <w:jc w:val="both"/>
        <w:rPr>
          <w:rFonts w:ascii="Times New Roman" w:hAnsi="Times New Roman"/>
          <w:b/>
          <w:bCs/>
          <w:sz w:val="28"/>
          <w:szCs w:val="28"/>
        </w:rPr>
      </w:pPr>
    </w:p>
    <w:p w:rsidR="00B9014B" w:rsidRDefault="00B9014B" w:rsidP="00C81093">
      <w:pPr>
        <w:tabs>
          <w:tab w:val="left" w:pos="1178"/>
          <w:tab w:val="left" w:pos="9053"/>
        </w:tabs>
        <w:spacing w:after="0" w:line="240" w:lineRule="auto"/>
        <w:ind w:firstLine="709"/>
        <w:jc w:val="both"/>
        <w:rPr>
          <w:rFonts w:ascii="Times New Roman" w:hAnsi="Times New Roman"/>
          <w:b/>
          <w:bCs/>
          <w:sz w:val="28"/>
          <w:szCs w:val="28"/>
        </w:rPr>
      </w:pPr>
    </w:p>
    <w:p w:rsidR="00B9014B" w:rsidRDefault="00B9014B" w:rsidP="00C81093">
      <w:pPr>
        <w:tabs>
          <w:tab w:val="left" w:pos="1178"/>
          <w:tab w:val="left" w:pos="9053"/>
        </w:tabs>
        <w:spacing w:after="0" w:line="240" w:lineRule="auto"/>
        <w:ind w:firstLine="709"/>
        <w:jc w:val="both"/>
        <w:rPr>
          <w:rFonts w:ascii="Times New Roman" w:hAnsi="Times New Roman"/>
          <w:b/>
          <w:bCs/>
          <w:sz w:val="28"/>
          <w:szCs w:val="28"/>
        </w:rPr>
      </w:pPr>
    </w:p>
    <w:p w:rsidR="00B9014B" w:rsidRDefault="00B9014B" w:rsidP="00C81093">
      <w:pPr>
        <w:tabs>
          <w:tab w:val="left" w:pos="1178"/>
          <w:tab w:val="left" w:pos="9053"/>
        </w:tabs>
        <w:spacing w:after="0" w:line="240" w:lineRule="auto"/>
        <w:ind w:firstLine="709"/>
        <w:jc w:val="both"/>
        <w:rPr>
          <w:rFonts w:ascii="Times New Roman" w:hAnsi="Times New Roman"/>
          <w:b/>
          <w:bCs/>
          <w:sz w:val="28"/>
          <w:szCs w:val="28"/>
        </w:rPr>
      </w:pPr>
    </w:p>
    <w:p w:rsidR="00B9014B" w:rsidRDefault="00B9014B" w:rsidP="00C81093">
      <w:pPr>
        <w:tabs>
          <w:tab w:val="left" w:pos="1178"/>
          <w:tab w:val="left" w:pos="9053"/>
        </w:tabs>
        <w:spacing w:after="0" w:line="240" w:lineRule="auto"/>
        <w:ind w:firstLine="709"/>
        <w:jc w:val="both"/>
        <w:rPr>
          <w:rFonts w:ascii="Times New Roman" w:hAnsi="Times New Roman"/>
          <w:b/>
          <w:bCs/>
          <w:sz w:val="28"/>
          <w:szCs w:val="28"/>
        </w:rPr>
      </w:pPr>
    </w:p>
    <w:p w:rsidR="00B9014B" w:rsidRDefault="00B9014B" w:rsidP="00C81093">
      <w:pPr>
        <w:tabs>
          <w:tab w:val="left" w:pos="1178"/>
          <w:tab w:val="left" w:pos="9053"/>
        </w:tabs>
        <w:spacing w:after="0" w:line="240" w:lineRule="auto"/>
        <w:ind w:firstLine="709"/>
        <w:jc w:val="both"/>
        <w:rPr>
          <w:rFonts w:ascii="Times New Roman" w:hAnsi="Times New Roman"/>
          <w:b/>
          <w:bCs/>
          <w:sz w:val="28"/>
          <w:szCs w:val="28"/>
        </w:rPr>
      </w:pPr>
    </w:p>
    <w:p w:rsidR="00B9014B" w:rsidRDefault="00B9014B" w:rsidP="00C81093">
      <w:pPr>
        <w:tabs>
          <w:tab w:val="left" w:pos="1178"/>
          <w:tab w:val="left" w:pos="9053"/>
        </w:tabs>
        <w:spacing w:after="0" w:line="240" w:lineRule="auto"/>
        <w:ind w:firstLine="709"/>
        <w:jc w:val="both"/>
        <w:rPr>
          <w:rFonts w:ascii="Times New Roman" w:hAnsi="Times New Roman"/>
          <w:b/>
          <w:bCs/>
          <w:sz w:val="28"/>
          <w:szCs w:val="28"/>
        </w:rPr>
      </w:pPr>
    </w:p>
    <w:p w:rsidR="00B9014B" w:rsidRDefault="00B9014B" w:rsidP="00C81093">
      <w:pPr>
        <w:tabs>
          <w:tab w:val="left" w:pos="1178"/>
          <w:tab w:val="left" w:pos="9053"/>
        </w:tabs>
        <w:spacing w:after="0" w:line="240" w:lineRule="auto"/>
        <w:ind w:firstLine="709"/>
        <w:jc w:val="both"/>
        <w:rPr>
          <w:rFonts w:ascii="Times New Roman" w:hAnsi="Times New Roman"/>
          <w:b/>
          <w:bCs/>
          <w:sz w:val="28"/>
          <w:szCs w:val="28"/>
        </w:rPr>
      </w:pPr>
    </w:p>
    <w:p w:rsidR="00B9014B" w:rsidRDefault="00B9014B" w:rsidP="00C81093">
      <w:pPr>
        <w:tabs>
          <w:tab w:val="left" w:pos="1178"/>
          <w:tab w:val="left" w:pos="9053"/>
        </w:tabs>
        <w:spacing w:after="0" w:line="240" w:lineRule="auto"/>
        <w:ind w:firstLine="709"/>
        <w:jc w:val="both"/>
        <w:rPr>
          <w:rFonts w:ascii="Times New Roman" w:hAnsi="Times New Roman"/>
          <w:b/>
          <w:bCs/>
          <w:sz w:val="28"/>
          <w:szCs w:val="28"/>
        </w:rPr>
      </w:pPr>
    </w:p>
    <w:p w:rsidR="00B9014B" w:rsidRDefault="00B9014B" w:rsidP="00C81093">
      <w:pPr>
        <w:tabs>
          <w:tab w:val="left" w:pos="1178"/>
          <w:tab w:val="left" w:pos="9053"/>
        </w:tabs>
        <w:spacing w:after="0" w:line="240" w:lineRule="auto"/>
        <w:ind w:firstLine="709"/>
        <w:jc w:val="both"/>
        <w:rPr>
          <w:rFonts w:ascii="Times New Roman" w:hAnsi="Times New Roman"/>
          <w:b/>
          <w:bCs/>
          <w:sz w:val="28"/>
          <w:szCs w:val="28"/>
        </w:rPr>
      </w:pPr>
    </w:p>
    <w:p w:rsidR="00B9014B" w:rsidRDefault="00B9014B" w:rsidP="00C81093">
      <w:pPr>
        <w:tabs>
          <w:tab w:val="left" w:pos="1178"/>
          <w:tab w:val="left" w:pos="9053"/>
        </w:tabs>
        <w:spacing w:after="0" w:line="240" w:lineRule="auto"/>
        <w:ind w:firstLine="709"/>
        <w:jc w:val="both"/>
        <w:rPr>
          <w:rFonts w:ascii="Times New Roman" w:hAnsi="Times New Roman"/>
          <w:b/>
          <w:bCs/>
          <w:sz w:val="28"/>
          <w:szCs w:val="28"/>
        </w:rPr>
      </w:pPr>
    </w:p>
    <w:p w:rsidR="00C81093" w:rsidRDefault="00C81093" w:rsidP="00B9014B">
      <w:pPr>
        <w:tabs>
          <w:tab w:val="left" w:pos="1178"/>
          <w:tab w:val="left" w:pos="9053"/>
        </w:tabs>
        <w:spacing w:after="0" w:line="240" w:lineRule="auto"/>
        <w:jc w:val="center"/>
        <w:rPr>
          <w:rFonts w:ascii="Times New Roman" w:hAnsi="Times New Roman"/>
          <w:b/>
          <w:bCs/>
          <w:sz w:val="28"/>
          <w:szCs w:val="28"/>
        </w:rPr>
      </w:pPr>
      <w:r w:rsidRPr="00531EAF">
        <w:rPr>
          <w:rFonts w:ascii="Times New Roman" w:hAnsi="Times New Roman"/>
          <w:b/>
          <w:bCs/>
          <w:sz w:val="28"/>
          <w:szCs w:val="28"/>
        </w:rPr>
        <w:t xml:space="preserve">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w:t>
      </w:r>
      <w:proofErr w:type="gramStart"/>
      <w:r w:rsidRPr="00531EAF">
        <w:rPr>
          <w:rFonts w:ascii="Times New Roman" w:hAnsi="Times New Roman"/>
          <w:b/>
          <w:bCs/>
          <w:sz w:val="28"/>
          <w:szCs w:val="28"/>
        </w:rPr>
        <w:t>ресурса нумерации единой сети электросвязи Российской Федерации</w:t>
      </w:r>
      <w:proofErr w:type="gramEnd"/>
      <w:r w:rsidRPr="00531EAF">
        <w:rPr>
          <w:rFonts w:ascii="Times New Roman" w:hAnsi="Times New Roman"/>
          <w:b/>
          <w:bCs/>
          <w:sz w:val="28"/>
          <w:szCs w:val="28"/>
        </w:rPr>
        <w:t>.</w:t>
      </w:r>
    </w:p>
    <w:p w:rsidR="00C81093" w:rsidRPr="00531EAF" w:rsidRDefault="00C81093" w:rsidP="00C81093">
      <w:pPr>
        <w:tabs>
          <w:tab w:val="left" w:pos="1178"/>
          <w:tab w:val="left" w:pos="9053"/>
        </w:tabs>
        <w:spacing w:after="0" w:line="240" w:lineRule="auto"/>
        <w:ind w:firstLine="709"/>
        <w:jc w:val="both"/>
        <w:rPr>
          <w:rFonts w:ascii="Times New Roman" w:hAnsi="Times New Roman"/>
          <w:b/>
          <w:bCs/>
          <w:sz w:val="28"/>
          <w:szCs w:val="28"/>
        </w:rPr>
      </w:pPr>
    </w:p>
    <w:tbl>
      <w:tblPr>
        <w:tblStyle w:val="a9"/>
        <w:tblW w:w="0" w:type="auto"/>
        <w:jc w:val="center"/>
        <w:tblLook w:val="04A0" w:firstRow="1" w:lastRow="0" w:firstColumn="1" w:lastColumn="0" w:noHBand="0" w:noVBand="1"/>
      </w:tblPr>
      <w:tblGrid>
        <w:gridCol w:w="811"/>
        <w:gridCol w:w="5534"/>
        <w:gridCol w:w="1360"/>
        <w:gridCol w:w="1360"/>
      </w:tblGrid>
      <w:tr w:rsidR="00C81093" w:rsidRPr="00B9014B" w:rsidTr="00B9014B">
        <w:trPr>
          <w:jc w:val="center"/>
        </w:trPr>
        <w:tc>
          <w:tcPr>
            <w:tcW w:w="811" w:type="dxa"/>
          </w:tcPr>
          <w:p w:rsidR="00C81093" w:rsidRPr="00B9014B" w:rsidRDefault="00C81093" w:rsidP="00C81093">
            <w:pPr>
              <w:tabs>
                <w:tab w:val="left" w:pos="1178"/>
                <w:tab w:val="left" w:pos="9053"/>
              </w:tabs>
              <w:spacing w:after="0" w:line="240" w:lineRule="auto"/>
              <w:jc w:val="center"/>
              <w:rPr>
                <w:b/>
                <w:sz w:val="24"/>
                <w:szCs w:val="24"/>
              </w:rPr>
            </w:pPr>
            <w:r w:rsidRPr="00B9014B">
              <w:rPr>
                <w:b/>
                <w:sz w:val="24"/>
                <w:szCs w:val="24"/>
              </w:rPr>
              <w:t>№</w:t>
            </w:r>
            <w:proofErr w:type="gramStart"/>
            <w:r w:rsidRPr="00B9014B">
              <w:rPr>
                <w:b/>
                <w:sz w:val="24"/>
                <w:szCs w:val="24"/>
              </w:rPr>
              <w:t>п</w:t>
            </w:r>
            <w:proofErr w:type="gramEnd"/>
            <w:r w:rsidRPr="00B9014B">
              <w:rPr>
                <w:b/>
                <w:sz w:val="24"/>
                <w:szCs w:val="24"/>
              </w:rPr>
              <w:t>/п</w:t>
            </w:r>
          </w:p>
        </w:tc>
        <w:tc>
          <w:tcPr>
            <w:tcW w:w="5534" w:type="dxa"/>
          </w:tcPr>
          <w:p w:rsidR="00C81093" w:rsidRPr="00B9014B" w:rsidRDefault="00C81093" w:rsidP="00C81093">
            <w:pPr>
              <w:tabs>
                <w:tab w:val="left" w:pos="1178"/>
                <w:tab w:val="left" w:pos="9053"/>
              </w:tabs>
              <w:spacing w:after="0" w:line="240" w:lineRule="auto"/>
              <w:jc w:val="center"/>
              <w:rPr>
                <w:b/>
                <w:sz w:val="24"/>
                <w:szCs w:val="24"/>
              </w:rPr>
            </w:pPr>
            <w:r w:rsidRPr="00B9014B">
              <w:rPr>
                <w:b/>
                <w:sz w:val="24"/>
                <w:szCs w:val="24"/>
              </w:rPr>
              <w:t>Показатель</w:t>
            </w:r>
          </w:p>
        </w:tc>
        <w:tc>
          <w:tcPr>
            <w:tcW w:w="1360" w:type="dxa"/>
          </w:tcPr>
          <w:p w:rsidR="00C81093" w:rsidRPr="00B9014B" w:rsidRDefault="00C81093" w:rsidP="00C81093">
            <w:pPr>
              <w:tabs>
                <w:tab w:val="left" w:pos="1178"/>
                <w:tab w:val="left" w:pos="9053"/>
              </w:tabs>
              <w:spacing w:after="0" w:line="240" w:lineRule="auto"/>
              <w:jc w:val="center"/>
              <w:rPr>
                <w:b/>
                <w:sz w:val="24"/>
                <w:szCs w:val="24"/>
              </w:rPr>
            </w:pPr>
            <w:r w:rsidRPr="00B9014B">
              <w:rPr>
                <w:b/>
                <w:sz w:val="24"/>
                <w:szCs w:val="24"/>
                <w:lang w:val="en-US"/>
              </w:rPr>
              <w:t>II</w:t>
            </w:r>
            <w:r w:rsidRPr="00B9014B">
              <w:rPr>
                <w:b/>
                <w:sz w:val="24"/>
                <w:szCs w:val="24"/>
              </w:rPr>
              <w:t xml:space="preserve"> квартал 2016 года</w:t>
            </w:r>
          </w:p>
        </w:tc>
        <w:tc>
          <w:tcPr>
            <w:tcW w:w="1360" w:type="dxa"/>
          </w:tcPr>
          <w:p w:rsidR="00C81093" w:rsidRPr="00B9014B" w:rsidRDefault="00C81093" w:rsidP="00C81093">
            <w:pPr>
              <w:tabs>
                <w:tab w:val="left" w:pos="1178"/>
                <w:tab w:val="left" w:pos="9053"/>
              </w:tabs>
              <w:spacing w:after="0" w:line="240" w:lineRule="auto"/>
              <w:jc w:val="center"/>
              <w:rPr>
                <w:b/>
                <w:sz w:val="24"/>
                <w:szCs w:val="24"/>
              </w:rPr>
            </w:pPr>
            <w:r w:rsidRPr="00B9014B">
              <w:rPr>
                <w:b/>
                <w:sz w:val="24"/>
                <w:szCs w:val="24"/>
                <w:lang w:val="en-US"/>
              </w:rPr>
              <w:t xml:space="preserve">II </w:t>
            </w:r>
            <w:proofErr w:type="spellStart"/>
            <w:r w:rsidRPr="00B9014B">
              <w:rPr>
                <w:b/>
                <w:sz w:val="24"/>
                <w:szCs w:val="24"/>
                <w:lang w:val="en-US"/>
              </w:rPr>
              <w:t>квартал</w:t>
            </w:r>
            <w:proofErr w:type="spellEnd"/>
            <w:r w:rsidRPr="00B9014B">
              <w:rPr>
                <w:b/>
                <w:sz w:val="24"/>
                <w:szCs w:val="24"/>
                <w:lang w:val="en-US"/>
              </w:rPr>
              <w:t xml:space="preserve"> 2017  </w:t>
            </w:r>
            <w:proofErr w:type="spellStart"/>
            <w:r w:rsidRPr="00B9014B">
              <w:rPr>
                <w:b/>
                <w:sz w:val="24"/>
                <w:szCs w:val="24"/>
                <w:lang w:val="en-US"/>
              </w:rPr>
              <w:t>года</w:t>
            </w:r>
            <w:proofErr w:type="spellEnd"/>
          </w:p>
        </w:tc>
      </w:tr>
      <w:tr w:rsidR="00C81093" w:rsidRPr="00B9014B" w:rsidTr="00B9014B">
        <w:trPr>
          <w:jc w:val="center"/>
        </w:trPr>
        <w:tc>
          <w:tcPr>
            <w:tcW w:w="811" w:type="dxa"/>
          </w:tcPr>
          <w:p w:rsidR="00C81093" w:rsidRPr="00B9014B" w:rsidRDefault="00C81093" w:rsidP="00C81093">
            <w:pPr>
              <w:tabs>
                <w:tab w:val="left" w:pos="1178"/>
                <w:tab w:val="left" w:pos="9053"/>
              </w:tabs>
              <w:spacing w:after="0" w:line="240" w:lineRule="auto"/>
              <w:jc w:val="both"/>
              <w:rPr>
                <w:sz w:val="24"/>
                <w:szCs w:val="24"/>
              </w:rPr>
            </w:pPr>
            <w:r w:rsidRPr="00B9014B">
              <w:rPr>
                <w:sz w:val="24"/>
                <w:szCs w:val="24"/>
              </w:rPr>
              <w:t>1</w:t>
            </w:r>
          </w:p>
        </w:tc>
        <w:tc>
          <w:tcPr>
            <w:tcW w:w="5534" w:type="dxa"/>
          </w:tcPr>
          <w:p w:rsidR="00C81093" w:rsidRPr="00B9014B" w:rsidRDefault="00C81093" w:rsidP="00C81093">
            <w:pPr>
              <w:tabs>
                <w:tab w:val="left" w:pos="1178"/>
                <w:tab w:val="left" w:pos="9053"/>
              </w:tabs>
              <w:spacing w:after="0" w:line="240" w:lineRule="auto"/>
              <w:jc w:val="both"/>
              <w:rPr>
                <w:sz w:val="24"/>
                <w:szCs w:val="24"/>
              </w:rPr>
            </w:pPr>
            <w:r w:rsidRPr="00B9014B">
              <w:rPr>
                <w:sz w:val="24"/>
                <w:szCs w:val="24"/>
              </w:rPr>
              <w:t>Количество объектов, в отношении которых исполняется полномочие</w:t>
            </w:r>
          </w:p>
        </w:tc>
        <w:tc>
          <w:tcPr>
            <w:tcW w:w="1360" w:type="dxa"/>
          </w:tcPr>
          <w:p w:rsidR="00C81093" w:rsidRPr="00B9014B" w:rsidRDefault="00C81093" w:rsidP="00C81093">
            <w:pPr>
              <w:tabs>
                <w:tab w:val="left" w:pos="1178"/>
                <w:tab w:val="left" w:pos="9053"/>
              </w:tabs>
              <w:spacing w:after="0" w:line="240" w:lineRule="auto"/>
              <w:jc w:val="both"/>
              <w:rPr>
                <w:sz w:val="24"/>
                <w:szCs w:val="24"/>
              </w:rPr>
            </w:pPr>
            <w:r w:rsidRPr="00B9014B">
              <w:rPr>
                <w:sz w:val="24"/>
                <w:szCs w:val="24"/>
              </w:rPr>
              <w:t>842</w:t>
            </w:r>
          </w:p>
        </w:tc>
        <w:tc>
          <w:tcPr>
            <w:tcW w:w="1360" w:type="dxa"/>
          </w:tcPr>
          <w:p w:rsidR="00C81093" w:rsidRPr="00B9014B" w:rsidRDefault="00C81093" w:rsidP="00C81093">
            <w:pPr>
              <w:tabs>
                <w:tab w:val="left" w:pos="1178"/>
                <w:tab w:val="left" w:pos="9053"/>
              </w:tabs>
              <w:spacing w:after="0" w:line="240" w:lineRule="auto"/>
              <w:jc w:val="both"/>
              <w:rPr>
                <w:sz w:val="24"/>
                <w:szCs w:val="24"/>
              </w:rPr>
            </w:pPr>
            <w:r w:rsidRPr="00B9014B">
              <w:rPr>
                <w:sz w:val="24"/>
                <w:szCs w:val="24"/>
              </w:rPr>
              <w:t>855</w:t>
            </w:r>
          </w:p>
        </w:tc>
      </w:tr>
      <w:tr w:rsidR="00C81093" w:rsidRPr="00B9014B" w:rsidTr="00B9014B">
        <w:trPr>
          <w:jc w:val="center"/>
        </w:trPr>
        <w:tc>
          <w:tcPr>
            <w:tcW w:w="811" w:type="dxa"/>
          </w:tcPr>
          <w:p w:rsidR="00C81093" w:rsidRPr="00B9014B" w:rsidRDefault="00C81093" w:rsidP="00C81093">
            <w:pPr>
              <w:tabs>
                <w:tab w:val="left" w:pos="1178"/>
                <w:tab w:val="left" w:pos="9053"/>
              </w:tabs>
              <w:spacing w:after="0" w:line="240" w:lineRule="auto"/>
              <w:jc w:val="both"/>
              <w:rPr>
                <w:sz w:val="24"/>
                <w:szCs w:val="24"/>
              </w:rPr>
            </w:pPr>
            <w:r w:rsidRPr="00B9014B">
              <w:rPr>
                <w:sz w:val="24"/>
                <w:szCs w:val="24"/>
              </w:rPr>
              <w:t>2</w:t>
            </w:r>
          </w:p>
        </w:tc>
        <w:tc>
          <w:tcPr>
            <w:tcW w:w="5534" w:type="dxa"/>
          </w:tcPr>
          <w:p w:rsidR="00C81093" w:rsidRPr="00B9014B" w:rsidRDefault="00C81093" w:rsidP="00C81093">
            <w:pPr>
              <w:tabs>
                <w:tab w:val="left" w:pos="1178"/>
                <w:tab w:val="left" w:pos="9053"/>
              </w:tabs>
              <w:spacing w:after="0" w:line="240" w:lineRule="auto"/>
              <w:jc w:val="both"/>
              <w:rPr>
                <w:sz w:val="24"/>
                <w:szCs w:val="24"/>
              </w:rPr>
            </w:pPr>
            <w:r w:rsidRPr="00B9014B">
              <w:rPr>
                <w:sz w:val="24"/>
                <w:szCs w:val="24"/>
              </w:rPr>
              <w:t>Количество сотрудников, в должностных регламентах которых установлено исполнение полномочия</w:t>
            </w:r>
          </w:p>
        </w:tc>
        <w:tc>
          <w:tcPr>
            <w:tcW w:w="1360" w:type="dxa"/>
          </w:tcPr>
          <w:p w:rsidR="00C81093" w:rsidRPr="00B9014B" w:rsidRDefault="00C81093" w:rsidP="00C81093">
            <w:pPr>
              <w:tabs>
                <w:tab w:val="left" w:pos="1178"/>
                <w:tab w:val="left" w:pos="9053"/>
              </w:tabs>
              <w:spacing w:after="0" w:line="240" w:lineRule="auto"/>
              <w:jc w:val="both"/>
              <w:rPr>
                <w:sz w:val="24"/>
                <w:szCs w:val="24"/>
              </w:rPr>
            </w:pPr>
            <w:r w:rsidRPr="00B9014B">
              <w:rPr>
                <w:sz w:val="24"/>
                <w:szCs w:val="24"/>
              </w:rPr>
              <w:t>2</w:t>
            </w:r>
          </w:p>
        </w:tc>
        <w:tc>
          <w:tcPr>
            <w:tcW w:w="1360" w:type="dxa"/>
          </w:tcPr>
          <w:p w:rsidR="00C81093" w:rsidRPr="00B9014B" w:rsidRDefault="00C81093" w:rsidP="00C81093">
            <w:pPr>
              <w:tabs>
                <w:tab w:val="left" w:pos="1178"/>
                <w:tab w:val="left" w:pos="9053"/>
              </w:tabs>
              <w:spacing w:after="0" w:line="240" w:lineRule="auto"/>
              <w:jc w:val="both"/>
              <w:rPr>
                <w:sz w:val="24"/>
                <w:szCs w:val="24"/>
              </w:rPr>
            </w:pPr>
            <w:r w:rsidRPr="00B9014B">
              <w:rPr>
                <w:sz w:val="24"/>
                <w:szCs w:val="24"/>
              </w:rPr>
              <w:t>2</w:t>
            </w:r>
          </w:p>
        </w:tc>
      </w:tr>
      <w:tr w:rsidR="00C81093" w:rsidRPr="00B9014B" w:rsidTr="00B9014B">
        <w:trPr>
          <w:jc w:val="center"/>
        </w:trPr>
        <w:tc>
          <w:tcPr>
            <w:tcW w:w="811" w:type="dxa"/>
          </w:tcPr>
          <w:p w:rsidR="00C81093" w:rsidRPr="00B9014B" w:rsidRDefault="00C81093" w:rsidP="00C81093">
            <w:pPr>
              <w:tabs>
                <w:tab w:val="left" w:pos="1178"/>
                <w:tab w:val="left" w:pos="9053"/>
              </w:tabs>
              <w:spacing w:after="0" w:line="240" w:lineRule="auto"/>
              <w:jc w:val="both"/>
              <w:rPr>
                <w:sz w:val="24"/>
                <w:szCs w:val="24"/>
              </w:rPr>
            </w:pPr>
            <w:r w:rsidRPr="00B9014B">
              <w:rPr>
                <w:sz w:val="24"/>
                <w:szCs w:val="24"/>
              </w:rPr>
              <w:t>3</w:t>
            </w:r>
          </w:p>
        </w:tc>
        <w:tc>
          <w:tcPr>
            <w:tcW w:w="5534" w:type="dxa"/>
          </w:tcPr>
          <w:p w:rsidR="00C81093" w:rsidRPr="00B9014B" w:rsidRDefault="00C81093" w:rsidP="00C81093">
            <w:pPr>
              <w:tabs>
                <w:tab w:val="left" w:pos="1178"/>
                <w:tab w:val="left" w:pos="9053"/>
              </w:tabs>
              <w:spacing w:after="0" w:line="240" w:lineRule="auto"/>
              <w:jc w:val="both"/>
              <w:rPr>
                <w:sz w:val="24"/>
                <w:szCs w:val="24"/>
              </w:rPr>
            </w:pPr>
            <w:r w:rsidRPr="00B9014B">
              <w:rPr>
                <w:sz w:val="24"/>
                <w:szCs w:val="24"/>
              </w:rPr>
              <w:t>Количество запланированных мероприятий</w:t>
            </w:r>
          </w:p>
        </w:tc>
        <w:tc>
          <w:tcPr>
            <w:tcW w:w="1360" w:type="dxa"/>
          </w:tcPr>
          <w:p w:rsidR="00C81093" w:rsidRPr="00B9014B" w:rsidRDefault="00C81093" w:rsidP="00C81093">
            <w:pPr>
              <w:tabs>
                <w:tab w:val="left" w:pos="1178"/>
                <w:tab w:val="left" w:pos="9053"/>
              </w:tabs>
              <w:spacing w:after="0" w:line="240" w:lineRule="auto"/>
              <w:jc w:val="both"/>
              <w:rPr>
                <w:sz w:val="24"/>
                <w:szCs w:val="24"/>
              </w:rPr>
            </w:pPr>
            <w:r w:rsidRPr="00B9014B">
              <w:rPr>
                <w:sz w:val="24"/>
                <w:szCs w:val="24"/>
              </w:rPr>
              <w:t>1</w:t>
            </w:r>
          </w:p>
        </w:tc>
        <w:tc>
          <w:tcPr>
            <w:tcW w:w="1360" w:type="dxa"/>
          </w:tcPr>
          <w:p w:rsidR="00C81093" w:rsidRPr="00B9014B" w:rsidRDefault="00C81093" w:rsidP="00C81093">
            <w:pPr>
              <w:tabs>
                <w:tab w:val="left" w:pos="1178"/>
                <w:tab w:val="left" w:pos="9053"/>
              </w:tabs>
              <w:spacing w:after="0" w:line="240" w:lineRule="auto"/>
              <w:jc w:val="both"/>
              <w:rPr>
                <w:sz w:val="24"/>
                <w:szCs w:val="24"/>
              </w:rPr>
            </w:pPr>
            <w:r w:rsidRPr="00B9014B">
              <w:rPr>
                <w:sz w:val="24"/>
                <w:szCs w:val="24"/>
              </w:rPr>
              <w:t>2</w:t>
            </w:r>
          </w:p>
        </w:tc>
      </w:tr>
      <w:tr w:rsidR="00C81093" w:rsidRPr="00B9014B" w:rsidTr="00B9014B">
        <w:trPr>
          <w:jc w:val="center"/>
        </w:trPr>
        <w:tc>
          <w:tcPr>
            <w:tcW w:w="811" w:type="dxa"/>
          </w:tcPr>
          <w:p w:rsidR="00C81093" w:rsidRPr="00B9014B" w:rsidRDefault="00C81093" w:rsidP="00C81093">
            <w:pPr>
              <w:tabs>
                <w:tab w:val="left" w:pos="1178"/>
                <w:tab w:val="left" w:pos="9053"/>
              </w:tabs>
              <w:spacing w:after="0" w:line="240" w:lineRule="auto"/>
              <w:jc w:val="both"/>
              <w:rPr>
                <w:sz w:val="24"/>
                <w:szCs w:val="24"/>
              </w:rPr>
            </w:pPr>
            <w:r w:rsidRPr="00B9014B">
              <w:rPr>
                <w:sz w:val="24"/>
                <w:szCs w:val="24"/>
              </w:rPr>
              <w:t>4</w:t>
            </w:r>
          </w:p>
        </w:tc>
        <w:tc>
          <w:tcPr>
            <w:tcW w:w="5534" w:type="dxa"/>
          </w:tcPr>
          <w:p w:rsidR="00C81093" w:rsidRPr="00B9014B" w:rsidRDefault="00C81093" w:rsidP="00C81093">
            <w:pPr>
              <w:tabs>
                <w:tab w:val="left" w:pos="1178"/>
                <w:tab w:val="left" w:pos="9053"/>
              </w:tabs>
              <w:spacing w:after="0" w:line="240" w:lineRule="auto"/>
              <w:jc w:val="both"/>
              <w:rPr>
                <w:sz w:val="24"/>
                <w:szCs w:val="24"/>
              </w:rPr>
            </w:pPr>
            <w:r w:rsidRPr="00B9014B">
              <w:rPr>
                <w:sz w:val="24"/>
                <w:szCs w:val="24"/>
              </w:rPr>
              <w:t xml:space="preserve">Количество проведенных плановых мероприятий </w:t>
            </w:r>
          </w:p>
        </w:tc>
        <w:tc>
          <w:tcPr>
            <w:tcW w:w="1360" w:type="dxa"/>
          </w:tcPr>
          <w:p w:rsidR="00C81093" w:rsidRPr="00B9014B" w:rsidRDefault="00C81093" w:rsidP="00C81093">
            <w:pPr>
              <w:tabs>
                <w:tab w:val="left" w:pos="1178"/>
                <w:tab w:val="left" w:pos="9053"/>
              </w:tabs>
              <w:spacing w:after="0" w:line="240" w:lineRule="auto"/>
              <w:jc w:val="both"/>
              <w:rPr>
                <w:sz w:val="24"/>
                <w:szCs w:val="24"/>
              </w:rPr>
            </w:pPr>
            <w:r w:rsidRPr="00B9014B">
              <w:rPr>
                <w:sz w:val="24"/>
                <w:szCs w:val="24"/>
              </w:rPr>
              <w:t>1</w:t>
            </w:r>
          </w:p>
        </w:tc>
        <w:tc>
          <w:tcPr>
            <w:tcW w:w="1360" w:type="dxa"/>
          </w:tcPr>
          <w:p w:rsidR="00C81093" w:rsidRPr="00B9014B" w:rsidRDefault="00C81093" w:rsidP="00C81093">
            <w:pPr>
              <w:tabs>
                <w:tab w:val="left" w:pos="1178"/>
                <w:tab w:val="left" w:pos="9053"/>
              </w:tabs>
              <w:spacing w:after="0" w:line="240" w:lineRule="auto"/>
              <w:jc w:val="both"/>
              <w:rPr>
                <w:sz w:val="24"/>
                <w:szCs w:val="24"/>
              </w:rPr>
            </w:pPr>
            <w:r w:rsidRPr="00B9014B">
              <w:rPr>
                <w:sz w:val="24"/>
                <w:szCs w:val="24"/>
              </w:rPr>
              <w:t>2</w:t>
            </w:r>
          </w:p>
        </w:tc>
      </w:tr>
      <w:tr w:rsidR="00C81093" w:rsidRPr="00B9014B" w:rsidTr="00B9014B">
        <w:trPr>
          <w:jc w:val="center"/>
        </w:trPr>
        <w:tc>
          <w:tcPr>
            <w:tcW w:w="811" w:type="dxa"/>
          </w:tcPr>
          <w:p w:rsidR="00C81093" w:rsidRPr="00B9014B" w:rsidRDefault="00C81093" w:rsidP="00C81093">
            <w:pPr>
              <w:tabs>
                <w:tab w:val="left" w:pos="1178"/>
                <w:tab w:val="left" w:pos="9053"/>
              </w:tabs>
              <w:spacing w:after="0" w:line="240" w:lineRule="auto"/>
              <w:jc w:val="both"/>
              <w:rPr>
                <w:sz w:val="24"/>
                <w:szCs w:val="24"/>
              </w:rPr>
            </w:pPr>
            <w:r w:rsidRPr="00B9014B">
              <w:rPr>
                <w:sz w:val="24"/>
                <w:szCs w:val="24"/>
              </w:rPr>
              <w:t>5</w:t>
            </w:r>
          </w:p>
        </w:tc>
        <w:tc>
          <w:tcPr>
            <w:tcW w:w="5534" w:type="dxa"/>
          </w:tcPr>
          <w:p w:rsidR="00C81093" w:rsidRPr="00B9014B" w:rsidRDefault="00C81093" w:rsidP="00C81093">
            <w:pPr>
              <w:tabs>
                <w:tab w:val="left" w:pos="1178"/>
                <w:tab w:val="left" w:pos="9053"/>
              </w:tabs>
              <w:spacing w:after="0" w:line="240" w:lineRule="auto"/>
              <w:jc w:val="both"/>
              <w:rPr>
                <w:sz w:val="24"/>
                <w:szCs w:val="24"/>
              </w:rPr>
            </w:pPr>
            <w:r w:rsidRPr="00B9014B">
              <w:rPr>
                <w:sz w:val="24"/>
                <w:szCs w:val="24"/>
              </w:rPr>
              <w:t>Количество отмененных плановых мероприятий (с указанием причин отмены)</w:t>
            </w:r>
          </w:p>
        </w:tc>
        <w:tc>
          <w:tcPr>
            <w:tcW w:w="1360" w:type="dxa"/>
          </w:tcPr>
          <w:p w:rsidR="00C81093" w:rsidRPr="00B9014B" w:rsidRDefault="00C81093" w:rsidP="00C81093">
            <w:pPr>
              <w:tabs>
                <w:tab w:val="left" w:pos="1178"/>
                <w:tab w:val="left" w:pos="9053"/>
              </w:tabs>
              <w:spacing w:after="0" w:line="240" w:lineRule="auto"/>
              <w:jc w:val="both"/>
              <w:rPr>
                <w:sz w:val="24"/>
                <w:szCs w:val="24"/>
              </w:rPr>
            </w:pPr>
            <w:r w:rsidRPr="00B9014B">
              <w:rPr>
                <w:sz w:val="24"/>
                <w:szCs w:val="24"/>
              </w:rPr>
              <w:t>0</w:t>
            </w:r>
          </w:p>
        </w:tc>
        <w:tc>
          <w:tcPr>
            <w:tcW w:w="1360" w:type="dxa"/>
          </w:tcPr>
          <w:p w:rsidR="00C81093" w:rsidRPr="00B9014B" w:rsidRDefault="00C81093" w:rsidP="00C81093">
            <w:pPr>
              <w:tabs>
                <w:tab w:val="left" w:pos="1178"/>
                <w:tab w:val="left" w:pos="9053"/>
              </w:tabs>
              <w:spacing w:after="0" w:line="240" w:lineRule="auto"/>
              <w:jc w:val="both"/>
              <w:rPr>
                <w:sz w:val="24"/>
                <w:szCs w:val="24"/>
              </w:rPr>
            </w:pPr>
            <w:r w:rsidRPr="00B9014B">
              <w:rPr>
                <w:sz w:val="24"/>
                <w:szCs w:val="24"/>
              </w:rPr>
              <w:t>0</w:t>
            </w:r>
          </w:p>
        </w:tc>
      </w:tr>
      <w:tr w:rsidR="00C81093" w:rsidRPr="00B9014B" w:rsidTr="00B9014B">
        <w:trPr>
          <w:jc w:val="center"/>
        </w:trPr>
        <w:tc>
          <w:tcPr>
            <w:tcW w:w="811" w:type="dxa"/>
          </w:tcPr>
          <w:p w:rsidR="00C81093" w:rsidRPr="00B9014B" w:rsidRDefault="00C81093" w:rsidP="00C81093">
            <w:pPr>
              <w:tabs>
                <w:tab w:val="left" w:pos="1178"/>
                <w:tab w:val="left" w:pos="9053"/>
              </w:tabs>
              <w:spacing w:after="0" w:line="240" w:lineRule="auto"/>
              <w:jc w:val="both"/>
              <w:rPr>
                <w:sz w:val="24"/>
                <w:szCs w:val="24"/>
              </w:rPr>
            </w:pPr>
            <w:r w:rsidRPr="00B9014B">
              <w:rPr>
                <w:sz w:val="24"/>
                <w:szCs w:val="24"/>
              </w:rPr>
              <w:t>6</w:t>
            </w:r>
          </w:p>
        </w:tc>
        <w:tc>
          <w:tcPr>
            <w:tcW w:w="5534" w:type="dxa"/>
          </w:tcPr>
          <w:p w:rsidR="00C81093" w:rsidRPr="00B9014B" w:rsidRDefault="00C81093" w:rsidP="00C81093">
            <w:pPr>
              <w:tabs>
                <w:tab w:val="left" w:pos="1178"/>
                <w:tab w:val="left" w:pos="9053"/>
              </w:tabs>
              <w:spacing w:after="0" w:line="240" w:lineRule="auto"/>
              <w:jc w:val="both"/>
              <w:rPr>
                <w:sz w:val="24"/>
                <w:szCs w:val="24"/>
              </w:rPr>
            </w:pPr>
            <w:r w:rsidRPr="00B9014B">
              <w:rPr>
                <w:sz w:val="24"/>
                <w:szCs w:val="24"/>
              </w:rPr>
              <w:t xml:space="preserve">Количество проведенных внеплановых мероприятий </w:t>
            </w:r>
          </w:p>
        </w:tc>
        <w:tc>
          <w:tcPr>
            <w:tcW w:w="1360" w:type="dxa"/>
          </w:tcPr>
          <w:p w:rsidR="00C81093" w:rsidRPr="00B9014B" w:rsidRDefault="00C81093" w:rsidP="00C81093">
            <w:pPr>
              <w:tabs>
                <w:tab w:val="left" w:pos="1178"/>
                <w:tab w:val="left" w:pos="9053"/>
              </w:tabs>
              <w:spacing w:after="0" w:line="240" w:lineRule="auto"/>
              <w:jc w:val="both"/>
              <w:rPr>
                <w:sz w:val="24"/>
                <w:szCs w:val="24"/>
              </w:rPr>
            </w:pPr>
            <w:r w:rsidRPr="00B9014B">
              <w:rPr>
                <w:sz w:val="24"/>
                <w:szCs w:val="24"/>
              </w:rPr>
              <w:t>0</w:t>
            </w:r>
          </w:p>
        </w:tc>
        <w:tc>
          <w:tcPr>
            <w:tcW w:w="1360" w:type="dxa"/>
          </w:tcPr>
          <w:p w:rsidR="00C81093" w:rsidRPr="00B9014B" w:rsidRDefault="00C81093" w:rsidP="00C81093">
            <w:pPr>
              <w:tabs>
                <w:tab w:val="left" w:pos="1178"/>
                <w:tab w:val="left" w:pos="9053"/>
              </w:tabs>
              <w:spacing w:after="0" w:line="240" w:lineRule="auto"/>
              <w:jc w:val="both"/>
              <w:rPr>
                <w:sz w:val="24"/>
                <w:szCs w:val="24"/>
              </w:rPr>
            </w:pPr>
            <w:r w:rsidRPr="00B9014B">
              <w:rPr>
                <w:sz w:val="24"/>
                <w:szCs w:val="24"/>
              </w:rPr>
              <w:t>0</w:t>
            </w:r>
          </w:p>
        </w:tc>
      </w:tr>
      <w:tr w:rsidR="00C81093" w:rsidRPr="00B9014B" w:rsidTr="00B9014B">
        <w:trPr>
          <w:jc w:val="center"/>
        </w:trPr>
        <w:tc>
          <w:tcPr>
            <w:tcW w:w="811" w:type="dxa"/>
          </w:tcPr>
          <w:p w:rsidR="00C81093" w:rsidRPr="00B9014B" w:rsidRDefault="00C81093" w:rsidP="00C81093">
            <w:pPr>
              <w:tabs>
                <w:tab w:val="left" w:pos="1178"/>
                <w:tab w:val="left" w:pos="9053"/>
              </w:tabs>
              <w:spacing w:after="0" w:line="240" w:lineRule="auto"/>
              <w:jc w:val="both"/>
              <w:rPr>
                <w:sz w:val="24"/>
                <w:szCs w:val="24"/>
              </w:rPr>
            </w:pPr>
            <w:r w:rsidRPr="00B9014B">
              <w:rPr>
                <w:sz w:val="24"/>
                <w:szCs w:val="24"/>
              </w:rPr>
              <w:t>7</w:t>
            </w:r>
          </w:p>
        </w:tc>
        <w:tc>
          <w:tcPr>
            <w:tcW w:w="5534" w:type="dxa"/>
          </w:tcPr>
          <w:p w:rsidR="00C81093" w:rsidRPr="00B9014B" w:rsidRDefault="00C81093" w:rsidP="00C81093">
            <w:pPr>
              <w:tabs>
                <w:tab w:val="left" w:pos="1178"/>
                <w:tab w:val="left" w:pos="9053"/>
              </w:tabs>
              <w:spacing w:after="0" w:line="240" w:lineRule="auto"/>
              <w:jc w:val="both"/>
              <w:rPr>
                <w:sz w:val="24"/>
                <w:szCs w:val="24"/>
              </w:rPr>
            </w:pPr>
            <w:r w:rsidRPr="00B9014B">
              <w:rPr>
                <w:sz w:val="24"/>
                <w:szCs w:val="24"/>
              </w:rPr>
              <w:t>Количество направленных в органы прокуратуры заявлений о согласовании проведения проверок</w:t>
            </w:r>
          </w:p>
        </w:tc>
        <w:tc>
          <w:tcPr>
            <w:tcW w:w="1360" w:type="dxa"/>
          </w:tcPr>
          <w:p w:rsidR="00C81093" w:rsidRPr="00B9014B" w:rsidRDefault="00C81093" w:rsidP="00C81093">
            <w:pPr>
              <w:tabs>
                <w:tab w:val="left" w:pos="1178"/>
                <w:tab w:val="left" w:pos="9053"/>
              </w:tabs>
              <w:spacing w:after="0" w:line="240" w:lineRule="auto"/>
              <w:jc w:val="both"/>
              <w:rPr>
                <w:sz w:val="24"/>
                <w:szCs w:val="24"/>
              </w:rPr>
            </w:pPr>
            <w:r w:rsidRPr="00B9014B">
              <w:rPr>
                <w:sz w:val="24"/>
                <w:szCs w:val="24"/>
              </w:rPr>
              <w:t>0</w:t>
            </w:r>
          </w:p>
        </w:tc>
        <w:tc>
          <w:tcPr>
            <w:tcW w:w="1360" w:type="dxa"/>
          </w:tcPr>
          <w:p w:rsidR="00C81093" w:rsidRPr="00B9014B" w:rsidRDefault="00C81093" w:rsidP="00C81093">
            <w:pPr>
              <w:tabs>
                <w:tab w:val="left" w:pos="1178"/>
                <w:tab w:val="left" w:pos="9053"/>
              </w:tabs>
              <w:spacing w:after="0" w:line="240" w:lineRule="auto"/>
              <w:jc w:val="both"/>
              <w:rPr>
                <w:sz w:val="24"/>
                <w:szCs w:val="24"/>
              </w:rPr>
            </w:pPr>
            <w:r w:rsidRPr="00B9014B">
              <w:rPr>
                <w:sz w:val="24"/>
                <w:szCs w:val="24"/>
              </w:rPr>
              <w:t>0</w:t>
            </w:r>
          </w:p>
        </w:tc>
      </w:tr>
      <w:tr w:rsidR="00C81093" w:rsidRPr="00B9014B" w:rsidTr="00B9014B">
        <w:trPr>
          <w:jc w:val="center"/>
        </w:trPr>
        <w:tc>
          <w:tcPr>
            <w:tcW w:w="811" w:type="dxa"/>
          </w:tcPr>
          <w:p w:rsidR="00C81093" w:rsidRPr="00B9014B" w:rsidRDefault="00C81093" w:rsidP="00C81093">
            <w:pPr>
              <w:tabs>
                <w:tab w:val="left" w:pos="1178"/>
                <w:tab w:val="left" w:pos="9053"/>
              </w:tabs>
              <w:spacing w:after="0" w:line="240" w:lineRule="auto"/>
              <w:jc w:val="both"/>
              <w:rPr>
                <w:sz w:val="24"/>
                <w:szCs w:val="24"/>
              </w:rPr>
            </w:pPr>
            <w:r w:rsidRPr="00B9014B">
              <w:rPr>
                <w:sz w:val="24"/>
                <w:szCs w:val="24"/>
              </w:rPr>
              <w:t>8</w:t>
            </w:r>
          </w:p>
        </w:tc>
        <w:tc>
          <w:tcPr>
            <w:tcW w:w="5534" w:type="dxa"/>
          </w:tcPr>
          <w:p w:rsidR="00C81093" w:rsidRPr="00B9014B" w:rsidRDefault="00C81093" w:rsidP="00C81093">
            <w:pPr>
              <w:tabs>
                <w:tab w:val="left" w:pos="1178"/>
                <w:tab w:val="left" w:pos="9053"/>
              </w:tabs>
              <w:spacing w:after="0" w:line="240" w:lineRule="auto"/>
              <w:jc w:val="both"/>
              <w:rPr>
                <w:sz w:val="24"/>
                <w:szCs w:val="24"/>
              </w:rPr>
            </w:pPr>
            <w:r w:rsidRPr="00B9014B">
              <w:rPr>
                <w:sz w:val="24"/>
                <w:szCs w:val="24"/>
              </w:rPr>
              <w:t>Количество отказов органов прокуратуры в согласовании проведения проверок</w:t>
            </w:r>
          </w:p>
        </w:tc>
        <w:tc>
          <w:tcPr>
            <w:tcW w:w="1360" w:type="dxa"/>
          </w:tcPr>
          <w:p w:rsidR="00C81093" w:rsidRPr="00B9014B" w:rsidRDefault="00C81093" w:rsidP="00C81093">
            <w:pPr>
              <w:tabs>
                <w:tab w:val="left" w:pos="1178"/>
                <w:tab w:val="left" w:pos="9053"/>
              </w:tabs>
              <w:spacing w:after="0" w:line="240" w:lineRule="auto"/>
              <w:jc w:val="both"/>
              <w:rPr>
                <w:sz w:val="24"/>
                <w:szCs w:val="24"/>
              </w:rPr>
            </w:pPr>
            <w:r w:rsidRPr="00B9014B">
              <w:rPr>
                <w:sz w:val="24"/>
                <w:szCs w:val="24"/>
              </w:rPr>
              <w:t>0</w:t>
            </w:r>
          </w:p>
        </w:tc>
        <w:tc>
          <w:tcPr>
            <w:tcW w:w="1360" w:type="dxa"/>
          </w:tcPr>
          <w:p w:rsidR="00C81093" w:rsidRPr="00B9014B" w:rsidRDefault="00C81093" w:rsidP="00C81093">
            <w:pPr>
              <w:tabs>
                <w:tab w:val="left" w:pos="1178"/>
                <w:tab w:val="left" w:pos="9053"/>
              </w:tabs>
              <w:spacing w:after="0" w:line="240" w:lineRule="auto"/>
              <w:jc w:val="both"/>
              <w:rPr>
                <w:sz w:val="24"/>
                <w:szCs w:val="24"/>
              </w:rPr>
            </w:pPr>
            <w:r w:rsidRPr="00B9014B">
              <w:rPr>
                <w:sz w:val="24"/>
                <w:szCs w:val="24"/>
              </w:rPr>
              <w:t>0</w:t>
            </w:r>
          </w:p>
        </w:tc>
      </w:tr>
      <w:tr w:rsidR="00C81093" w:rsidRPr="00B9014B" w:rsidTr="00B9014B">
        <w:trPr>
          <w:jc w:val="center"/>
        </w:trPr>
        <w:tc>
          <w:tcPr>
            <w:tcW w:w="811" w:type="dxa"/>
          </w:tcPr>
          <w:p w:rsidR="00C81093" w:rsidRPr="00B9014B" w:rsidRDefault="00C81093" w:rsidP="00C81093">
            <w:pPr>
              <w:tabs>
                <w:tab w:val="left" w:pos="1178"/>
                <w:tab w:val="left" w:pos="9053"/>
              </w:tabs>
              <w:spacing w:after="0" w:line="240" w:lineRule="auto"/>
              <w:jc w:val="both"/>
              <w:rPr>
                <w:sz w:val="24"/>
                <w:szCs w:val="24"/>
              </w:rPr>
            </w:pPr>
            <w:r w:rsidRPr="00B9014B">
              <w:rPr>
                <w:sz w:val="24"/>
                <w:szCs w:val="24"/>
              </w:rPr>
              <w:t>9</w:t>
            </w:r>
          </w:p>
        </w:tc>
        <w:tc>
          <w:tcPr>
            <w:tcW w:w="5534" w:type="dxa"/>
          </w:tcPr>
          <w:p w:rsidR="00C81093" w:rsidRPr="00B9014B" w:rsidRDefault="00C81093" w:rsidP="00C81093">
            <w:pPr>
              <w:tabs>
                <w:tab w:val="left" w:pos="1178"/>
                <w:tab w:val="left" w:pos="9053"/>
              </w:tabs>
              <w:spacing w:after="0" w:line="240" w:lineRule="auto"/>
              <w:jc w:val="both"/>
              <w:rPr>
                <w:sz w:val="24"/>
                <w:szCs w:val="24"/>
              </w:rPr>
            </w:pPr>
            <w:r w:rsidRPr="00B9014B">
              <w:rPr>
                <w:sz w:val="24"/>
                <w:szCs w:val="24"/>
              </w:rPr>
              <w:t>Количество выявленных нарушений обязательных требований и лицензионных условий</w:t>
            </w:r>
          </w:p>
        </w:tc>
        <w:tc>
          <w:tcPr>
            <w:tcW w:w="1360" w:type="dxa"/>
          </w:tcPr>
          <w:p w:rsidR="00C81093" w:rsidRPr="00B9014B" w:rsidRDefault="00C81093" w:rsidP="00C81093">
            <w:pPr>
              <w:tabs>
                <w:tab w:val="left" w:pos="1178"/>
                <w:tab w:val="left" w:pos="9053"/>
              </w:tabs>
              <w:spacing w:after="0" w:line="240" w:lineRule="auto"/>
              <w:jc w:val="both"/>
              <w:rPr>
                <w:sz w:val="24"/>
                <w:szCs w:val="24"/>
              </w:rPr>
            </w:pPr>
            <w:r w:rsidRPr="00B9014B">
              <w:rPr>
                <w:sz w:val="24"/>
                <w:szCs w:val="24"/>
              </w:rPr>
              <w:t>0</w:t>
            </w:r>
          </w:p>
        </w:tc>
        <w:tc>
          <w:tcPr>
            <w:tcW w:w="1360" w:type="dxa"/>
          </w:tcPr>
          <w:p w:rsidR="00C81093" w:rsidRPr="00B9014B" w:rsidRDefault="00C81093" w:rsidP="00C81093">
            <w:pPr>
              <w:tabs>
                <w:tab w:val="left" w:pos="1178"/>
                <w:tab w:val="left" w:pos="9053"/>
              </w:tabs>
              <w:spacing w:after="0" w:line="240" w:lineRule="auto"/>
              <w:jc w:val="both"/>
              <w:rPr>
                <w:sz w:val="24"/>
                <w:szCs w:val="24"/>
              </w:rPr>
            </w:pPr>
            <w:r w:rsidRPr="00B9014B">
              <w:rPr>
                <w:sz w:val="24"/>
                <w:szCs w:val="24"/>
              </w:rPr>
              <w:t>0</w:t>
            </w:r>
          </w:p>
        </w:tc>
      </w:tr>
      <w:tr w:rsidR="00C81093" w:rsidRPr="00B9014B" w:rsidTr="00B9014B">
        <w:trPr>
          <w:jc w:val="center"/>
        </w:trPr>
        <w:tc>
          <w:tcPr>
            <w:tcW w:w="811" w:type="dxa"/>
          </w:tcPr>
          <w:p w:rsidR="00C81093" w:rsidRPr="00B9014B" w:rsidRDefault="00C81093" w:rsidP="00C81093">
            <w:pPr>
              <w:tabs>
                <w:tab w:val="left" w:pos="1178"/>
                <w:tab w:val="left" w:pos="9053"/>
              </w:tabs>
              <w:spacing w:after="0" w:line="240" w:lineRule="auto"/>
              <w:jc w:val="both"/>
              <w:rPr>
                <w:sz w:val="24"/>
                <w:szCs w:val="24"/>
              </w:rPr>
            </w:pPr>
            <w:r w:rsidRPr="00B9014B">
              <w:rPr>
                <w:sz w:val="24"/>
                <w:szCs w:val="24"/>
              </w:rPr>
              <w:t>10</w:t>
            </w:r>
          </w:p>
        </w:tc>
        <w:tc>
          <w:tcPr>
            <w:tcW w:w="5534" w:type="dxa"/>
          </w:tcPr>
          <w:p w:rsidR="00C81093" w:rsidRPr="00B9014B" w:rsidRDefault="00C81093" w:rsidP="00C81093">
            <w:pPr>
              <w:tabs>
                <w:tab w:val="left" w:pos="1178"/>
                <w:tab w:val="left" w:pos="9053"/>
              </w:tabs>
              <w:spacing w:after="0" w:line="240" w:lineRule="auto"/>
              <w:jc w:val="both"/>
              <w:rPr>
                <w:sz w:val="24"/>
                <w:szCs w:val="24"/>
              </w:rPr>
            </w:pPr>
            <w:r w:rsidRPr="00B9014B">
              <w:rPr>
                <w:sz w:val="24"/>
                <w:szCs w:val="24"/>
              </w:rPr>
              <w:t>Количество выявленных нарушений обязательных требований и лицензионных условий из расчёта на 1 проверку</w:t>
            </w:r>
          </w:p>
        </w:tc>
        <w:tc>
          <w:tcPr>
            <w:tcW w:w="1360" w:type="dxa"/>
          </w:tcPr>
          <w:p w:rsidR="00C81093" w:rsidRPr="00B9014B" w:rsidRDefault="00C81093" w:rsidP="00C81093">
            <w:pPr>
              <w:tabs>
                <w:tab w:val="left" w:pos="1178"/>
                <w:tab w:val="left" w:pos="9053"/>
              </w:tabs>
              <w:spacing w:after="0" w:line="240" w:lineRule="auto"/>
              <w:jc w:val="both"/>
              <w:rPr>
                <w:sz w:val="24"/>
                <w:szCs w:val="24"/>
              </w:rPr>
            </w:pPr>
            <w:r w:rsidRPr="00B9014B">
              <w:rPr>
                <w:sz w:val="24"/>
                <w:szCs w:val="24"/>
              </w:rPr>
              <w:t>0</w:t>
            </w:r>
          </w:p>
        </w:tc>
        <w:tc>
          <w:tcPr>
            <w:tcW w:w="1360" w:type="dxa"/>
          </w:tcPr>
          <w:p w:rsidR="00C81093" w:rsidRPr="00B9014B" w:rsidRDefault="00C81093" w:rsidP="00C81093">
            <w:pPr>
              <w:tabs>
                <w:tab w:val="left" w:pos="1178"/>
                <w:tab w:val="left" w:pos="9053"/>
              </w:tabs>
              <w:spacing w:after="0" w:line="240" w:lineRule="auto"/>
              <w:jc w:val="both"/>
              <w:rPr>
                <w:sz w:val="24"/>
                <w:szCs w:val="24"/>
              </w:rPr>
            </w:pPr>
            <w:r w:rsidRPr="00B9014B">
              <w:rPr>
                <w:sz w:val="24"/>
                <w:szCs w:val="24"/>
              </w:rPr>
              <w:t>0</w:t>
            </w:r>
          </w:p>
        </w:tc>
      </w:tr>
      <w:tr w:rsidR="00C81093" w:rsidRPr="00B9014B" w:rsidTr="00B9014B">
        <w:trPr>
          <w:jc w:val="center"/>
        </w:trPr>
        <w:tc>
          <w:tcPr>
            <w:tcW w:w="811" w:type="dxa"/>
          </w:tcPr>
          <w:p w:rsidR="00C81093" w:rsidRPr="00B9014B" w:rsidRDefault="00C81093" w:rsidP="00C81093">
            <w:pPr>
              <w:tabs>
                <w:tab w:val="left" w:pos="1178"/>
                <w:tab w:val="left" w:pos="9053"/>
              </w:tabs>
              <w:spacing w:after="0" w:line="240" w:lineRule="auto"/>
              <w:jc w:val="both"/>
              <w:rPr>
                <w:sz w:val="24"/>
                <w:szCs w:val="24"/>
              </w:rPr>
            </w:pPr>
            <w:r w:rsidRPr="00B9014B">
              <w:rPr>
                <w:sz w:val="24"/>
                <w:szCs w:val="24"/>
              </w:rPr>
              <w:t>11</w:t>
            </w:r>
          </w:p>
        </w:tc>
        <w:tc>
          <w:tcPr>
            <w:tcW w:w="5534" w:type="dxa"/>
          </w:tcPr>
          <w:p w:rsidR="00C81093" w:rsidRPr="00B9014B" w:rsidRDefault="00C81093" w:rsidP="00C81093">
            <w:pPr>
              <w:tabs>
                <w:tab w:val="left" w:pos="1178"/>
                <w:tab w:val="left" w:pos="9053"/>
              </w:tabs>
              <w:spacing w:after="0" w:line="240" w:lineRule="auto"/>
              <w:jc w:val="both"/>
              <w:rPr>
                <w:sz w:val="24"/>
                <w:szCs w:val="24"/>
              </w:rPr>
            </w:pPr>
            <w:r w:rsidRPr="00B9014B">
              <w:rPr>
                <w:sz w:val="24"/>
                <w:szCs w:val="24"/>
              </w:rPr>
              <w:t>Количество выданных предписаний</w:t>
            </w:r>
          </w:p>
        </w:tc>
        <w:tc>
          <w:tcPr>
            <w:tcW w:w="1360" w:type="dxa"/>
          </w:tcPr>
          <w:p w:rsidR="00C81093" w:rsidRPr="00B9014B" w:rsidRDefault="00C81093" w:rsidP="00C81093">
            <w:pPr>
              <w:tabs>
                <w:tab w:val="left" w:pos="1178"/>
                <w:tab w:val="left" w:pos="9053"/>
              </w:tabs>
              <w:spacing w:after="0" w:line="240" w:lineRule="auto"/>
              <w:jc w:val="both"/>
              <w:rPr>
                <w:sz w:val="24"/>
                <w:szCs w:val="24"/>
              </w:rPr>
            </w:pPr>
            <w:r w:rsidRPr="00B9014B">
              <w:rPr>
                <w:sz w:val="24"/>
                <w:szCs w:val="24"/>
              </w:rPr>
              <w:t>0</w:t>
            </w:r>
          </w:p>
        </w:tc>
        <w:tc>
          <w:tcPr>
            <w:tcW w:w="1360" w:type="dxa"/>
          </w:tcPr>
          <w:p w:rsidR="00C81093" w:rsidRPr="00B9014B" w:rsidRDefault="00C81093" w:rsidP="00C81093">
            <w:pPr>
              <w:tabs>
                <w:tab w:val="left" w:pos="1178"/>
                <w:tab w:val="left" w:pos="9053"/>
              </w:tabs>
              <w:spacing w:after="0" w:line="240" w:lineRule="auto"/>
              <w:jc w:val="both"/>
              <w:rPr>
                <w:sz w:val="24"/>
                <w:szCs w:val="24"/>
              </w:rPr>
            </w:pPr>
            <w:r w:rsidRPr="00B9014B">
              <w:rPr>
                <w:sz w:val="24"/>
                <w:szCs w:val="24"/>
              </w:rPr>
              <w:t>0</w:t>
            </w:r>
          </w:p>
        </w:tc>
      </w:tr>
      <w:tr w:rsidR="00C81093" w:rsidRPr="00B9014B" w:rsidTr="00B9014B">
        <w:trPr>
          <w:jc w:val="center"/>
        </w:trPr>
        <w:tc>
          <w:tcPr>
            <w:tcW w:w="811" w:type="dxa"/>
          </w:tcPr>
          <w:p w:rsidR="00C81093" w:rsidRPr="00B9014B" w:rsidRDefault="00C81093" w:rsidP="00C81093">
            <w:pPr>
              <w:tabs>
                <w:tab w:val="left" w:pos="1178"/>
                <w:tab w:val="left" w:pos="9053"/>
              </w:tabs>
              <w:spacing w:after="0" w:line="240" w:lineRule="auto"/>
              <w:jc w:val="both"/>
              <w:rPr>
                <w:sz w:val="24"/>
                <w:szCs w:val="24"/>
              </w:rPr>
            </w:pPr>
            <w:r w:rsidRPr="00B9014B">
              <w:rPr>
                <w:sz w:val="24"/>
                <w:szCs w:val="24"/>
              </w:rPr>
              <w:t>12</w:t>
            </w:r>
          </w:p>
        </w:tc>
        <w:tc>
          <w:tcPr>
            <w:tcW w:w="5534" w:type="dxa"/>
          </w:tcPr>
          <w:p w:rsidR="00C81093" w:rsidRPr="00B9014B" w:rsidRDefault="00C81093" w:rsidP="00C81093">
            <w:pPr>
              <w:tabs>
                <w:tab w:val="left" w:pos="1178"/>
                <w:tab w:val="left" w:pos="9053"/>
              </w:tabs>
              <w:spacing w:after="0" w:line="240" w:lineRule="auto"/>
              <w:jc w:val="both"/>
              <w:rPr>
                <w:sz w:val="24"/>
                <w:szCs w:val="24"/>
              </w:rPr>
            </w:pPr>
            <w:r w:rsidRPr="00B9014B">
              <w:rPr>
                <w:sz w:val="24"/>
                <w:szCs w:val="24"/>
              </w:rPr>
              <w:t>Количество составленных протоколов АП</w:t>
            </w:r>
          </w:p>
        </w:tc>
        <w:tc>
          <w:tcPr>
            <w:tcW w:w="1360" w:type="dxa"/>
          </w:tcPr>
          <w:p w:rsidR="00C81093" w:rsidRPr="00B9014B" w:rsidRDefault="00C81093" w:rsidP="00C81093">
            <w:pPr>
              <w:tabs>
                <w:tab w:val="left" w:pos="1178"/>
                <w:tab w:val="left" w:pos="9053"/>
              </w:tabs>
              <w:spacing w:after="0" w:line="240" w:lineRule="auto"/>
              <w:jc w:val="both"/>
              <w:rPr>
                <w:sz w:val="24"/>
                <w:szCs w:val="24"/>
              </w:rPr>
            </w:pPr>
            <w:r w:rsidRPr="00B9014B">
              <w:rPr>
                <w:sz w:val="24"/>
                <w:szCs w:val="24"/>
              </w:rPr>
              <w:t>0</w:t>
            </w:r>
          </w:p>
        </w:tc>
        <w:tc>
          <w:tcPr>
            <w:tcW w:w="1360" w:type="dxa"/>
          </w:tcPr>
          <w:p w:rsidR="00C81093" w:rsidRPr="00B9014B" w:rsidRDefault="00C81093" w:rsidP="00C81093">
            <w:pPr>
              <w:tabs>
                <w:tab w:val="left" w:pos="1178"/>
                <w:tab w:val="left" w:pos="9053"/>
              </w:tabs>
              <w:spacing w:after="0" w:line="240" w:lineRule="auto"/>
              <w:jc w:val="both"/>
              <w:rPr>
                <w:sz w:val="24"/>
                <w:szCs w:val="24"/>
              </w:rPr>
            </w:pPr>
            <w:r w:rsidRPr="00B9014B">
              <w:rPr>
                <w:sz w:val="24"/>
                <w:szCs w:val="24"/>
              </w:rPr>
              <w:t>0</w:t>
            </w:r>
          </w:p>
        </w:tc>
      </w:tr>
      <w:tr w:rsidR="00C81093" w:rsidRPr="00B9014B" w:rsidTr="00B9014B">
        <w:trPr>
          <w:jc w:val="center"/>
        </w:trPr>
        <w:tc>
          <w:tcPr>
            <w:tcW w:w="811" w:type="dxa"/>
          </w:tcPr>
          <w:p w:rsidR="00C81093" w:rsidRPr="00B9014B" w:rsidRDefault="00C81093" w:rsidP="00C81093">
            <w:pPr>
              <w:tabs>
                <w:tab w:val="left" w:pos="1178"/>
                <w:tab w:val="left" w:pos="9053"/>
              </w:tabs>
              <w:spacing w:after="0" w:line="240" w:lineRule="auto"/>
              <w:jc w:val="both"/>
              <w:rPr>
                <w:sz w:val="24"/>
                <w:szCs w:val="24"/>
              </w:rPr>
            </w:pPr>
            <w:r w:rsidRPr="00B9014B">
              <w:rPr>
                <w:sz w:val="24"/>
                <w:szCs w:val="24"/>
              </w:rPr>
              <w:t>13</w:t>
            </w:r>
          </w:p>
        </w:tc>
        <w:tc>
          <w:tcPr>
            <w:tcW w:w="5534" w:type="dxa"/>
          </w:tcPr>
          <w:p w:rsidR="00C81093" w:rsidRPr="00B9014B" w:rsidRDefault="00C81093" w:rsidP="00C81093">
            <w:pPr>
              <w:tabs>
                <w:tab w:val="left" w:pos="1178"/>
                <w:tab w:val="left" w:pos="9053"/>
              </w:tabs>
              <w:spacing w:after="0" w:line="240" w:lineRule="auto"/>
              <w:jc w:val="both"/>
              <w:rPr>
                <w:sz w:val="24"/>
                <w:szCs w:val="24"/>
              </w:rPr>
            </w:pPr>
            <w:r w:rsidRPr="00B9014B">
              <w:rPr>
                <w:sz w:val="24"/>
                <w:szCs w:val="24"/>
              </w:rPr>
              <w:t>Доля административных штрафов в общем количестве назначенных административных наказаний</w:t>
            </w:r>
          </w:p>
        </w:tc>
        <w:tc>
          <w:tcPr>
            <w:tcW w:w="1360" w:type="dxa"/>
          </w:tcPr>
          <w:p w:rsidR="00C81093" w:rsidRPr="00B9014B" w:rsidRDefault="00C81093" w:rsidP="00C81093">
            <w:pPr>
              <w:tabs>
                <w:tab w:val="left" w:pos="1178"/>
                <w:tab w:val="left" w:pos="9053"/>
              </w:tabs>
              <w:spacing w:after="0" w:line="240" w:lineRule="auto"/>
              <w:jc w:val="both"/>
              <w:rPr>
                <w:sz w:val="24"/>
                <w:szCs w:val="24"/>
              </w:rPr>
            </w:pPr>
            <w:r w:rsidRPr="00B9014B">
              <w:rPr>
                <w:sz w:val="24"/>
                <w:szCs w:val="24"/>
              </w:rPr>
              <w:t>0</w:t>
            </w:r>
          </w:p>
        </w:tc>
        <w:tc>
          <w:tcPr>
            <w:tcW w:w="1360" w:type="dxa"/>
          </w:tcPr>
          <w:p w:rsidR="00C81093" w:rsidRPr="00B9014B" w:rsidRDefault="00C81093" w:rsidP="00C81093">
            <w:pPr>
              <w:tabs>
                <w:tab w:val="left" w:pos="1178"/>
                <w:tab w:val="left" w:pos="9053"/>
              </w:tabs>
              <w:spacing w:after="0" w:line="240" w:lineRule="auto"/>
              <w:jc w:val="both"/>
              <w:rPr>
                <w:sz w:val="24"/>
                <w:szCs w:val="24"/>
              </w:rPr>
            </w:pPr>
            <w:r w:rsidRPr="00B9014B">
              <w:rPr>
                <w:sz w:val="24"/>
                <w:szCs w:val="24"/>
              </w:rPr>
              <w:t>0</w:t>
            </w:r>
          </w:p>
        </w:tc>
      </w:tr>
      <w:tr w:rsidR="00C81093" w:rsidRPr="00B9014B" w:rsidTr="00B9014B">
        <w:trPr>
          <w:jc w:val="center"/>
        </w:trPr>
        <w:tc>
          <w:tcPr>
            <w:tcW w:w="811" w:type="dxa"/>
          </w:tcPr>
          <w:p w:rsidR="00C81093" w:rsidRPr="00B9014B" w:rsidRDefault="00C81093" w:rsidP="00C81093">
            <w:pPr>
              <w:tabs>
                <w:tab w:val="left" w:pos="1178"/>
                <w:tab w:val="left" w:pos="9053"/>
              </w:tabs>
              <w:spacing w:after="0" w:line="240" w:lineRule="auto"/>
              <w:jc w:val="both"/>
              <w:rPr>
                <w:sz w:val="24"/>
                <w:szCs w:val="24"/>
              </w:rPr>
            </w:pPr>
            <w:r w:rsidRPr="00B9014B">
              <w:rPr>
                <w:sz w:val="24"/>
                <w:szCs w:val="24"/>
              </w:rPr>
              <w:t>14</w:t>
            </w:r>
          </w:p>
        </w:tc>
        <w:tc>
          <w:tcPr>
            <w:tcW w:w="5534" w:type="dxa"/>
          </w:tcPr>
          <w:p w:rsidR="00C81093" w:rsidRPr="00B9014B" w:rsidRDefault="00C81093" w:rsidP="00C81093">
            <w:pPr>
              <w:tabs>
                <w:tab w:val="left" w:pos="1178"/>
                <w:tab w:val="left" w:pos="9053"/>
              </w:tabs>
              <w:spacing w:after="0" w:line="240" w:lineRule="auto"/>
              <w:jc w:val="both"/>
              <w:rPr>
                <w:sz w:val="24"/>
                <w:szCs w:val="24"/>
              </w:rPr>
            </w:pPr>
            <w:r w:rsidRPr="00B9014B">
              <w:rPr>
                <w:sz w:val="24"/>
                <w:szCs w:val="24"/>
              </w:rPr>
              <w:t>Средняя сумма штрафов на одно мероприятие</w:t>
            </w:r>
          </w:p>
        </w:tc>
        <w:tc>
          <w:tcPr>
            <w:tcW w:w="1360" w:type="dxa"/>
          </w:tcPr>
          <w:p w:rsidR="00C81093" w:rsidRPr="00B9014B" w:rsidRDefault="00C81093" w:rsidP="00C81093">
            <w:pPr>
              <w:tabs>
                <w:tab w:val="left" w:pos="1178"/>
                <w:tab w:val="left" w:pos="9053"/>
              </w:tabs>
              <w:spacing w:after="0" w:line="240" w:lineRule="auto"/>
              <w:jc w:val="both"/>
              <w:rPr>
                <w:sz w:val="24"/>
                <w:szCs w:val="24"/>
              </w:rPr>
            </w:pPr>
          </w:p>
        </w:tc>
        <w:tc>
          <w:tcPr>
            <w:tcW w:w="1360" w:type="dxa"/>
          </w:tcPr>
          <w:p w:rsidR="00C81093" w:rsidRPr="00B9014B" w:rsidRDefault="00C81093" w:rsidP="00C81093">
            <w:pPr>
              <w:tabs>
                <w:tab w:val="left" w:pos="1178"/>
                <w:tab w:val="left" w:pos="9053"/>
              </w:tabs>
              <w:spacing w:after="0" w:line="240" w:lineRule="auto"/>
              <w:jc w:val="both"/>
              <w:rPr>
                <w:sz w:val="24"/>
                <w:szCs w:val="24"/>
              </w:rPr>
            </w:pPr>
          </w:p>
        </w:tc>
      </w:tr>
      <w:tr w:rsidR="00C81093" w:rsidRPr="00B9014B" w:rsidTr="00B9014B">
        <w:trPr>
          <w:jc w:val="center"/>
        </w:trPr>
        <w:tc>
          <w:tcPr>
            <w:tcW w:w="811" w:type="dxa"/>
          </w:tcPr>
          <w:p w:rsidR="00C81093" w:rsidRPr="00B9014B" w:rsidRDefault="00C81093" w:rsidP="00C81093">
            <w:pPr>
              <w:tabs>
                <w:tab w:val="left" w:pos="1178"/>
                <w:tab w:val="left" w:pos="9053"/>
              </w:tabs>
              <w:spacing w:after="0" w:line="240" w:lineRule="auto"/>
              <w:jc w:val="both"/>
              <w:rPr>
                <w:sz w:val="24"/>
                <w:szCs w:val="24"/>
              </w:rPr>
            </w:pPr>
            <w:r w:rsidRPr="00B9014B">
              <w:rPr>
                <w:sz w:val="24"/>
                <w:szCs w:val="24"/>
              </w:rPr>
              <w:t>15</w:t>
            </w:r>
          </w:p>
        </w:tc>
        <w:tc>
          <w:tcPr>
            <w:tcW w:w="5534" w:type="dxa"/>
          </w:tcPr>
          <w:p w:rsidR="00C81093" w:rsidRPr="00B9014B" w:rsidRDefault="00C81093" w:rsidP="00C81093">
            <w:pPr>
              <w:tabs>
                <w:tab w:val="left" w:pos="1178"/>
                <w:tab w:val="left" w:pos="9053"/>
              </w:tabs>
              <w:spacing w:after="0" w:line="240" w:lineRule="auto"/>
              <w:jc w:val="both"/>
              <w:rPr>
                <w:sz w:val="24"/>
                <w:szCs w:val="24"/>
              </w:rPr>
            </w:pPr>
            <w:r w:rsidRPr="00B9014B">
              <w:rPr>
                <w:sz w:val="24"/>
                <w:szCs w:val="24"/>
              </w:rPr>
              <w:t>Сведения о соблюдении сроков административных процедур (соблюдались – ДА, не соблюдались – НЕТ, в примечаниях указать причины несоблюдения сроков и принятые меры)</w:t>
            </w:r>
          </w:p>
        </w:tc>
        <w:tc>
          <w:tcPr>
            <w:tcW w:w="1360" w:type="dxa"/>
          </w:tcPr>
          <w:p w:rsidR="00C81093" w:rsidRPr="00B9014B" w:rsidRDefault="00C81093" w:rsidP="00C81093">
            <w:pPr>
              <w:tabs>
                <w:tab w:val="left" w:pos="1178"/>
                <w:tab w:val="left" w:pos="9053"/>
              </w:tabs>
              <w:spacing w:after="0" w:line="240" w:lineRule="auto"/>
              <w:jc w:val="center"/>
              <w:rPr>
                <w:sz w:val="24"/>
                <w:szCs w:val="24"/>
              </w:rPr>
            </w:pPr>
            <w:r w:rsidRPr="00B9014B">
              <w:rPr>
                <w:sz w:val="24"/>
                <w:szCs w:val="24"/>
              </w:rPr>
              <w:t>ДА</w:t>
            </w:r>
          </w:p>
        </w:tc>
        <w:tc>
          <w:tcPr>
            <w:tcW w:w="1360" w:type="dxa"/>
          </w:tcPr>
          <w:p w:rsidR="00C81093" w:rsidRPr="00B9014B" w:rsidRDefault="00C81093" w:rsidP="00C81093">
            <w:pPr>
              <w:tabs>
                <w:tab w:val="left" w:pos="1178"/>
                <w:tab w:val="left" w:pos="9053"/>
              </w:tabs>
              <w:spacing w:after="0" w:line="240" w:lineRule="auto"/>
              <w:jc w:val="center"/>
              <w:rPr>
                <w:sz w:val="24"/>
                <w:szCs w:val="24"/>
              </w:rPr>
            </w:pPr>
            <w:r w:rsidRPr="00B9014B">
              <w:rPr>
                <w:sz w:val="24"/>
                <w:szCs w:val="24"/>
              </w:rPr>
              <w:t>ДА</w:t>
            </w:r>
          </w:p>
        </w:tc>
      </w:tr>
      <w:tr w:rsidR="00C81093" w:rsidRPr="00B9014B" w:rsidTr="00B9014B">
        <w:trPr>
          <w:jc w:val="center"/>
        </w:trPr>
        <w:tc>
          <w:tcPr>
            <w:tcW w:w="811" w:type="dxa"/>
          </w:tcPr>
          <w:p w:rsidR="00C81093" w:rsidRPr="00B9014B" w:rsidRDefault="00C81093" w:rsidP="00C81093">
            <w:pPr>
              <w:tabs>
                <w:tab w:val="left" w:pos="1178"/>
                <w:tab w:val="left" w:pos="9053"/>
              </w:tabs>
              <w:spacing w:after="0" w:line="240" w:lineRule="auto"/>
              <w:jc w:val="both"/>
              <w:rPr>
                <w:sz w:val="24"/>
                <w:szCs w:val="24"/>
              </w:rPr>
            </w:pPr>
            <w:r w:rsidRPr="00B9014B">
              <w:rPr>
                <w:sz w:val="24"/>
                <w:szCs w:val="24"/>
              </w:rPr>
              <w:t>16</w:t>
            </w:r>
          </w:p>
        </w:tc>
        <w:tc>
          <w:tcPr>
            <w:tcW w:w="5534" w:type="dxa"/>
          </w:tcPr>
          <w:p w:rsidR="00C81093" w:rsidRPr="00B9014B" w:rsidRDefault="00C81093" w:rsidP="00C81093">
            <w:pPr>
              <w:tabs>
                <w:tab w:val="left" w:pos="1178"/>
                <w:tab w:val="left" w:pos="9053"/>
              </w:tabs>
              <w:spacing w:after="0" w:line="240" w:lineRule="auto"/>
              <w:jc w:val="both"/>
              <w:rPr>
                <w:sz w:val="24"/>
                <w:szCs w:val="24"/>
              </w:rPr>
            </w:pPr>
            <w:r w:rsidRPr="00B9014B">
              <w:rPr>
                <w:sz w:val="24"/>
                <w:szCs w:val="24"/>
              </w:rPr>
              <w:t>Средняя нагрузка на сотрудника</w:t>
            </w:r>
          </w:p>
        </w:tc>
        <w:tc>
          <w:tcPr>
            <w:tcW w:w="1360" w:type="dxa"/>
          </w:tcPr>
          <w:p w:rsidR="00C81093" w:rsidRPr="00B9014B" w:rsidRDefault="00C81093" w:rsidP="00C81093">
            <w:pPr>
              <w:tabs>
                <w:tab w:val="left" w:pos="1178"/>
                <w:tab w:val="left" w:pos="9053"/>
              </w:tabs>
              <w:spacing w:after="0" w:line="240" w:lineRule="auto"/>
              <w:jc w:val="both"/>
              <w:rPr>
                <w:sz w:val="24"/>
                <w:szCs w:val="24"/>
              </w:rPr>
            </w:pPr>
            <w:r w:rsidRPr="00B9014B">
              <w:rPr>
                <w:sz w:val="24"/>
                <w:szCs w:val="24"/>
              </w:rPr>
              <w:t>0,5</w:t>
            </w:r>
          </w:p>
        </w:tc>
        <w:tc>
          <w:tcPr>
            <w:tcW w:w="1360" w:type="dxa"/>
          </w:tcPr>
          <w:p w:rsidR="00C81093" w:rsidRPr="00B9014B" w:rsidRDefault="00C81093" w:rsidP="00C81093">
            <w:pPr>
              <w:tabs>
                <w:tab w:val="left" w:pos="1178"/>
                <w:tab w:val="left" w:pos="9053"/>
              </w:tabs>
              <w:spacing w:after="0" w:line="240" w:lineRule="auto"/>
              <w:jc w:val="both"/>
              <w:rPr>
                <w:sz w:val="24"/>
                <w:szCs w:val="24"/>
              </w:rPr>
            </w:pPr>
            <w:r w:rsidRPr="00B9014B">
              <w:rPr>
                <w:sz w:val="24"/>
                <w:szCs w:val="24"/>
              </w:rPr>
              <w:t>1</w:t>
            </w:r>
          </w:p>
        </w:tc>
      </w:tr>
    </w:tbl>
    <w:p w:rsidR="00C81093" w:rsidRDefault="00C81093" w:rsidP="00C81093">
      <w:pPr>
        <w:tabs>
          <w:tab w:val="left" w:pos="1178"/>
          <w:tab w:val="left" w:pos="9053"/>
        </w:tabs>
        <w:spacing w:after="0" w:line="240" w:lineRule="auto"/>
        <w:ind w:firstLine="709"/>
        <w:jc w:val="both"/>
        <w:rPr>
          <w:rFonts w:ascii="Times New Roman" w:hAnsi="Times New Roman"/>
          <w:b/>
          <w:sz w:val="28"/>
          <w:szCs w:val="28"/>
        </w:rPr>
      </w:pPr>
    </w:p>
    <w:p w:rsidR="00C81093" w:rsidRDefault="00C81093" w:rsidP="00C81093">
      <w:pPr>
        <w:spacing w:after="0" w:line="240" w:lineRule="auto"/>
        <w:rPr>
          <w:rFonts w:ascii="Times New Roman" w:hAnsi="Times New Roman"/>
          <w:b/>
          <w:bCs/>
          <w:sz w:val="28"/>
          <w:szCs w:val="28"/>
        </w:rPr>
      </w:pPr>
    </w:p>
    <w:p w:rsidR="00B9014B" w:rsidRDefault="00B9014B" w:rsidP="00C81093">
      <w:pPr>
        <w:spacing w:after="0" w:line="240" w:lineRule="auto"/>
        <w:rPr>
          <w:rFonts w:ascii="Times New Roman" w:hAnsi="Times New Roman"/>
          <w:b/>
          <w:bCs/>
          <w:sz w:val="28"/>
          <w:szCs w:val="28"/>
        </w:rPr>
      </w:pPr>
    </w:p>
    <w:p w:rsidR="00B9014B" w:rsidRDefault="00B9014B" w:rsidP="00C81093">
      <w:pPr>
        <w:spacing w:after="0" w:line="240" w:lineRule="auto"/>
        <w:rPr>
          <w:rFonts w:ascii="Times New Roman" w:hAnsi="Times New Roman"/>
          <w:b/>
          <w:bCs/>
          <w:sz w:val="28"/>
          <w:szCs w:val="28"/>
        </w:rPr>
      </w:pPr>
    </w:p>
    <w:p w:rsidR="00B9014B" w:rsidRDefault="00B9014B" w:rsidP="00C81093">
      <w:pPr>
        <w:spacing w:after="0" w:line="240" w:lineRule="auto"/>
        <w:rPr>
          <w:rFonts w:ascii="Times New Roman" w:hAnsi="Times New Roman"/>
          <w:b/>
          <w:bCs/>
          <w:sz w:val="28"/>
          <w:szCs w:val="28"/>
        </w:rPr>
      </w:pPr>
    </w:p>
    <w:p w:rsidR="00B9014B" w:rsidRDefault="00B9014B" w:rsidP="00C81093">
      <w:pPr>
        <w:spacing w:after="0" w:line="240" w:lineRule="auto"/>
        <w:rPr>
          <w:rFonts w:ascii="Times New Roman" w:hAnsi="Times New Roman"/>
          <w:b/>
          <w:bCs/>
          <w:sz w:val="28"/>
          <w:szCs w:val="28"/>
        </w:rPr>
      </w:pPr>
    </w:p>
    <w:p w:rsidR="00B9014B" w:rsidRDefault="00B9014B" w:rsidP="00C81093">
      <w:pPr>
        <w:spacing w:after="0" w:line="240" w:lineRule="auto"/>
        <w:rPr>
          <w:rFonts w:ascii="Times New Roman" w:hAnsi="Times New Roman"/>
          <w:b/>
          <w:bCs/>
          <w:sz w:val="28"/>
          <w:szCs w:val="28"/>
        </w:rPr>
      </w:pPr>
    </w:p>
    <w:p w:rsidR="00B9014B" w:rsidRDefault="00B9014B" w:rsidP="00C81093">
      <w:pPr>
        <w:spacing w:after="0" w:line="240" w:lineRule="auto"/>
        <w:rPr>
          <w:rFonts w:ascii="Times New Roman" w:hAnsi="Times New Roman"/>
          <w:b/>
          <w:bCs/>
          <w:sz w:val="28"/>
          <w:szCs w:val="28"/>
        </w:rPr>
      </w:pPr>
    </w:p>
    <w:p w:rsidR="00B9014B" w:rsidRDefault="00B9014B" w:rsidP="00C81093">
      <w:pPr>
        <w:spacing w:after="0" w:line="240" w:lineRule="auto"/>
        <w:rPr>
          <w:rFonts w:ascii="Times New Roman" w:hAnsi="Times New Roman"/>
          <w:b/>
          <w:bCs/>
          <w:sz w:val="28"/>
          <w:szCs w:val="28"/>
        </w:rPr>
      </w:pPr>
    </w:p>
    <w:p w:rsidR="00B9014B" w:rsidRDefault="00B9014B" w:rsidP="00C81093">
      <w:pPr>
        <w:spacing w:after="0" w:line="240" w:lineRule="auto"/>
        <w:rPr>
          <w:rFonts w:ascii="Times New Roman" w:hAnsi="Times New Roman"/>
          <w:b/>
          <w:bCs/>
          <w:sz w:val="28"/>
          <w:szCs w:val="28"/>
        </w:rPr>
      </w:pPr>
    </w:p>
    <w:p w:rsidR="00B9014B" w:rsidRDefault="00B9014B" w:rsidP="00C81093">
      <w:pPr>
        <w:spacing w:after="0" w:line="240" w:lineRule="auto"/>
        <w:rPr>
          <w:rFonts w:ascii="Times New Roman" w:hAnsi="Times New Roman"/>
          <w:b/>
          <w:bCs/>
          <w:sz w:val="28"/>
          <w:szCs w:val="28"/>
        </w:rPr>
      </w:pPr>
    </w:p>
    <w:p w:rsidR="00B9014B" w:rsidRDefault="00B9014B" w:rsidP="00C81093">
      <w:pPr>
        <w:spacing w:after="0" w:line="240" w:lineRule="auto"/>
        <w:rPr>
          <w:rFonts w:ascii="Times New Roman" w:hAnsi="Times New Roman"/>
          <w:b/>
          <w:bCs/>
          <w:sz w:val="28"/>
          <w:szCs w:val="28"/>
        </w:rPr>
      </w:pPr>
    </w:p>
    <w:p w:rsidR="00C81093" w:rsidRPr="00B9014B" w:rsidRDefault="00C81093" w:rsidP="00B9014B">
      <w:pPr>
        <w:tabs>
          <w:tab w:val="left" w:pos="1178"/>
          <w:tab w:val="left" w:pos="9053"/>
        </w:tabs>
        <w:spacing w:after="0" w:line="240" w:lineRule="auto"/>
        <w:ind w:firstLine="709"/>
        <w:contextualSpacing/>
        <w:jc w:val="center"/>
        <w:rPr>
          <w:rFonts w:ascii="Times New Roman" w:hAnsi="Times New Roman"/>
          <w:b/>
          <w:bCs/>
          <w:color w:val="000000" w:themeColor="text1"/>
          <w:sz w:val="28"/>
          <w:szCs w:val="28"/>
        </w:rPr>
      </w:pPr>
      <w:r w:rsidRPr="00B9014B">
        <w:rPr>
          <w:rFonts w:ascii="Times New Roman" w:hAnsi="Times New Roman"/>
          <w:b/>
          <w:bCs/>
          <w:color w:val="000000" w:themeColor="text1"/>
          <w:sz w:val="28"/>
          <w:szCs w:val="28"/>
        </w:rPr>
        <w:t xml:space="preserve">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w:t>
      </w:r>
      <w:proofErr w:type="gramStart"/>
      <w:r w:rsidRPr="00B9014B">
        <w:rPr>
          <w:rFonts w:ascii="Times New Roman" w:hAnsi="Times New Roman"/>
          <w:b/>
          <w:bCs/>
          <w:color w:val="000000" w:themeColor="text1"/>
          <w:sz w:val="28"/>
          <w:szCs w:val="28"/>
        </w:rPr>
        <w:t>Федерации</w:t>
      </w:r>
      <w:proofErr w:type="gramEnd"/>
      <w:r w:rsidRPr="00B9014B">
        <w:rPr>
          <w:rFonts w:ascii="Times New Roman" w:hAnsi="Times New Roman"/>
          <w:b/>
          <w:bCs/>
          <w:color w:val="000000" w:themeColor="text1"/>
          <w:sz w:val="28"/>
          <w:szCs w:val="28"/>
        </w:rPr>
        <w:t xml:space="preserve"> а также организации ими внутреннего контроля.</w:t>
      </w:r>
    </w:p>
    <w:p w:rsidR="00B9014B" w:rsidRPr="00B9014B" w:rsidRDefault="00B9014B" w:rsidP="00B9014B">
      <w:pPr>
        <w:tabs>
          <w:tab w:val="left" w:pos="1178"/>
          <w:tab w:val="left" w:pos="9053"/>
        </w:tabs>
        <w:spacing w:after="0" w:line="240" w:lineRule="auto"/>
        <w:ind w:firstLine="709"/>
        <w:contextualSpacing/>
        <w:jc w:val="center"/>
        <w:rPr>
          <w:rFonts w:ascii="Times New Roman" w:hAnsi="Times New Roman"/>
          <w:b/>
          <w:bCs/>
          <w:color w:val="000000" w:themeColor="text1"/>
          <w:sz w:val="28"/>
          <w:szCs w:val="28"/>
        </w:rPr>
      </w:pPr>
    </w:p>
    <w:tbl>
      <w:tblPr>
        <w:tblStyle w:val="a9"/>
        <w:tblW w:w="0" w:type="auto"/>
        <w:jc w:val="center"/>
        <w:tblLook w:val="04A0" w:firstRow="1" w:lastRow="0" w:firstColumn="1" w:lastColumn="0" w:noHBand="0" w:noVBand="1"/>
      </w:tblPr>
      <w:tblGrid>
        <w:gridCol w:w="811"/>
        <w:gridCol w:w="5534"/>
        <w:gridCol w:w="1360"/>
        <w:gridCol w:w="1360"/>
      </w:tblGrid>
      <w:tr w:rsidR="00C81093" w:rsidRPr="00B9014B" w:rsidTr="00B9014B">
        <w:trPr>
          <w:jc w:val="center"/>
        </w:trPr>
        <w:tc>
          <w:tcPr>
            <w:tcW w:w="811" w:type="dxa"/>
          </w:tcPr>
          <w:p w:rsidR="00C81093" w:rsidRPr="00B9014B" w:rsidRDefault="00C81093" w:rsidP="00C81093">
            <w:pPr>
              <w:tabs>
                <w:tab w:val="left" w:pos="1178"/>
                <w:tab w:val="left" w:pos="9053"/>
              </w:tabs>
              <w:spacing w:after="0" w:line="240" w:lineRule="auto"/>
              <w:jc w:val="center"/>
              <w:rPr>
                <w:b/>
                <w:color w:val="000000" w:themeColor="text1"/>
                <w:sz w:val="24"/>
                <w:szCs w:val="24"/>
              </w:rPr>
            </w:pPr>
            <w:r w:rsidRPr="00B9014B">
              <w:rPr>
                <w:b/>
                <w:color w:val="000000" w:themeColor="text1"/>
                <w:sz w:val="24"/>
                <w:szCs w:val="24"/>
              </w:rPr>
              <w:t>№</w:t>
            </w:r>
            <w:proofErr w:type="gramStart"/>
            <w:r w:rsidRPr="00B9014B">
              <w:rPr>
                <w:b/>
                <w:color w:val="000000" w:themeColor="text1"/>
                <w:sz w:val="24"/>
                <w:szCs w:val="24"/>
              </w:rPr>
              <w:t>п</w:t>
            </w:r>
            <w:proofErr w:type="gramEnd"/>
            <w:r w:rsidRPr="00B9014B">
              <w:rPr>
                <w:b/>
                <w:color w:val="000000" w:themeColor="text1"/>
                <w:sz w:val="24"/>
                <w:szCs w:val="24"/>
              </w:rPr>
              <w:t>/п</w:t>
            </w:r>
          </w:p>
        </w:tc>
        <w:tc>
          <w:tcPr>
            <w:tcW w:w="5534" w:type="dxa"/>
          </w:tcPr>
          <w:p w:rsidR="00C81093" w:rsidRPr="00B9014B" w:rsidRDefault="00C81093" w:rsidP="00C81093">
            <w:pPr>
              <w:tabs>
                <w:tab w:val="left" w:pos="1178"/>
                <w:tab w:val="left" w:pos="9053"/>
              </w:tabs>
              <w:spacing w:after="0" w:line="240" w:lineRule="auto"/>
              <w:jc w:val="center"/>
              <w:rPr>
                <w:b/>
                <w:color w:val="000000" w:themeColor="text1"/>
                <w:sz w:val="24"/>
                <w:szCs w:val="24"/>
              </w:rPr>
            </w:pPr>
            <w:r w:rsidRPr="00B9014B">
              <w:rPr>
                <w:b/>
                <w:color w:val="000000" w:themeColor="text1"/>
                <w:sz w:val="24"/>
                <w:szCs w:val="24"/>
              </w:rPr>
              <w:t>Показатель</w:t>
            </w:r>
          </w:p>
        </w:tc>
        <w:tc>
          <w:tcPr>
            <w:tcW w:w="1360" w:type="dxa"/>
          </w:tcPr>
          <w:p w:rsidR="00C81093" w:rsidRPr="00B9014B" w:rsidRDefault="00C81093" w:rsidP="00C81093">
            <w:pPr>
              <w:tabs>
                <w:tab w:val="left" w:pos="1178"/>
                <w:tab w:val="left" w:pos="9053"/>
              </w:tabs>
              <w:spacing w:after="0" w:line="240" w:lineRule="auto"/>
              <w:jc w:val="center"/>
              <w:rPr>
                <w:b/>
                <w:color w:val="000000" w:themeColor="text1"/>
                <w:sz w:val="24"/>
                <w:szCs w:val="24"/>
              </w:rPr>
            </w:pPr>
            <w:r w:rsidRPr="00B9014B">
              <w:rPr>
                <w:b/>
                <w:color w:val="000000" w:themeColor="text1"/>
                <w:sz w:val="24"/>
                <w:szCs w:val="24"/>
                <w:lang w:val="en-US"/>
              </w:rPr>
              <w:t>II</w:t>
            </w:r>
            <w:r w:rsidRPr="00B9014B">
              <w:rPr>
                <w:b/>
                <w:color w:val="000000" w:themeColor="text1"/>
                <w:sz w:val="24"/>
                <w:szCs w:val="24"/>
              </w:rPr>
              <w:t xml:space="preserve"> квартал 2016 года</w:t>
            </w:r>
          </w:p>
        </w:tc>
        <w:tc>
          <w:tcPr>
            <w:tcW w:w="1360" w:type="dxa"/>
          </w:tcPr>
          <w:p w:rsidR="00C81093" w:rsidRPr="00B9014B" w:rsidRDefault="00C81093" w:rsidP="00C81093">
            <w:pPr>
              <w:tabs>
                <w:tab w:val="left" w:pos="1178"/>
                <w:tab w:val="left" w:pos="9053"/>
              </w:tabs>
              <w:spacing w:after="0" w:line="240" w:lineRule="auto"/>
              <w:jc w:val="center"/>
              <w:rPr>
                <w:b/>
                <w:color w:val="000000" w:themeColor="text1"/>
                <w:sz w:val="24"/>
                <w:szCs w:val="24"/>
              </w:rPr>
            </w:pPr>
            <w:r w:rsidRPr="00B9014B">
              <w:rPr>
                <w:b/>
                <w:color w:val="000000" w:themeColor="text1"/>
                <w:sz w:val="24"/>
                <w:szCs w:val="24"/>
                <w:lang w:val="en-US"/>
              </w:rPr>
              <w:t xml:space="preserve">II </w:t>
            </w:r>
            <w:proofErr w:type="spellStart"/>
            <w:r w:rsidRPr="00B9014B">
              <w:rPr>
                <w:b/>
                <w:color w:val="000000" w:themeColor="text1"/>
                <w:sz w:val="24"/>
                <w:szCs w:val="24"/>
                <w:lang w:val="en-US"/>
              </w:rPr>
              <w:t>квартал</w:t>
            </w:r>
            <w:proofErr w:type="spellEnd"/>
            <w:r w:rsidRPr="00B9014B">
              <w:rPr>
                <w:b/>
                <w:color w:val="000000" w:themeColor="text1"/>
                <w:sz w:val="24"/>
                <w:szCs w:val="24"/>
                <w:lang w:val="en-US"/>
              </w:rPr>
              <w:t xml:space="preserve"> 2017  </w:t>
            </w:r>
            <w:proofErr w:type="spellStart"/>
            <w:r w:rsidRPr="00B9014B">
              <w:rPr>
                <w:b/>
                <w:color w:val="000000" w:themeColor="text1"/>
                <w:sz w:val="24"/>
                <w:szCs w:val="24"/>
                <w:lang w:val="en-US"/>
              </w:rPr>
              <w:t>года</w:t>
            </w:r>
            <w:proofErr w:type="spellEnd"/>
          </w:p>
        </w:tc>
      </w:tr>
      <w:tr w:rsidR="00C81093" w:rsidRPr="00B9014B" w:rsidTr="00B9014B">
        <w:trPr>
          <w:jc w:val="center"/>
        </w:trPr>
        <w:tc>
          <w:tcPr>
            <w:tcW w:w="811" w:type="dxa"/>
          </w:tcPr>
          <w:p w:rsidR="00C81093" w:rsidRPr="00B9014B" w:rsidRDefault="00C81093" w:rsidP="00C81093">
            <w:pPr>
              <w:tabs>
                <w:tab w:val="left" w:pos="1178"/>
                <w:tab w:val="left" w:pos="9053"/>
              </w:tabs>
              <w:spacing w:after="0" w:line="240" w:lineRule="auto"/>
              <w:jc w:val="both"/>
              <w:rPr>
                <w:color w:val="000000" w:themeColor="text1"/>
                <w:sz w:val="24"/>
                <w:szCs w:val="24"/>
              </w:rPr>
            </w:pPr>
            <w:r w:rsidRPr="00B9014B">
              <w:rPr>
                <w:color w:val="000000" w:themeColor="text1"/>
                <w:sz w:val="24"/>
                <w:szCs w:val="24"/>
              </w:rPr>
              <w:t>1</w:t>
            </w:r>
          </w:p>
        </w:tc>
        <w:tc>
          <w:tcPr>
            <w:tcW w:w="5534" w:type="dxa"/>
          </w:tcPr>
          <w:p w:rsidR="00C81093" w:rsidRPr="00B9014B" w:rsidRDefault="00C81093" w:rsidP="00C81093">
            <w:pPr>
              <w:tabs>
                <w:tab w:val="left" w:pos="1178"/>
                <w:tab w:val="left" w:pos="9053"/>
              </w:tabs>
              <w:spacing w:after="0" w:line="240" w:lineRule="auto"/>
              <w:jc w:val="both"/>
              <w:rPr>
                <w:color w:val="000000" w:themeColor="text1"/>
                <w:sz w:val="24"/>
                <w:szCs w:val="24"/>
              </w:rPr>
            </w:pPr>
            <w:r w:rsidRPr="00B9014B">
              <w:rPr>
                <w:color w:val="000000" w:themeColor="text1"/>
                <w:sz w:val="24"/>
                <w:szCs w:val="24"/>
              </w:rPr>
              <w:t>Количество объектов, в отношении которых исполняется полномочие</w:t>
            </w:r>
          </w:p>
        </w:tc>
        <w:tc>
          <w:tcPr>
            <w:tcW w:w="1360" w:type="dxa"/>
          </w:tcPr>
          <w:p w:rsidR="00C81093" w:rsidRPr="00B9014B" w:rsidRDefault="00C81093" w:rsidP="00C81093">
            <w:pPr>
              <w:tabs>
                <w:tab w:val="left" w:pos="1178"/>
                <w:tab w:val="left" w:pos="9053"/>
              </w:tabs>
              <w:spacing w:after="0" w:line="240" w:lineRule="auto"/>
              <w:jc w:val="center"/>
              <w:rPr>
                <w:color w:val="000000" w:themeColor="text1"/>
                <w:sz w:val="24"/>
                <w:szCs w:val="24"/>
              </w:rPr>
            </w:pPr>
            <w:r w:rsidRPr="00B9014B">
              <w:rPr>
                <w:color w:val="000000" w:themeColor="text1"/>
                <w:sz w:val="24"/>
                <w:szCs w:val="24"/>
              </w:rPr>
              <w:t>1</w:t>
            </w:r>
          </w:p>
        </w:tc>
        <w:tc>
          <w:tcPr>
            <w:tcW w:w="1360" w:type="dxa"/>
          </w:tcPr>
          <w:p w:rsidR="00C81093" w:rsidRPr="00B9014B" w:rsidRDefault="00C81093" w:rsidP="00C81093">
            <w:pPr>
              <w:tabs>
                <w:tab w:val="left" w:pos="1178"/>
                <w:tab w:val="left" w:pos="9053"/>
              </w:tabs>
              <w:spacing w:after="0" w:line="240" w:lineRule="auto"/>
              <w:jc w:val="center"/>
              <w:rPr>
                <w:color w:val="000000" w:themeColor="text1"/>
                <w:sz w:val="24"/>
                <w:szCs w:val="24"/>
              </w:rPr>
            </w:pPr>
            <w:r w:rsidRPr="00B9014B">
              <w:rPr>
                <w:color w:val="000000" w:themeColor="text1"/>
                <w:sz w:val="24"/>
                <w:szCs w:val="24"/>
              </w:rPr>
              <w:t>1</w:t>
            </w:r>
          </w:p>
        </w:tc>
      </w:tr>
      <w:tr w:rsidR="00C81093" w:rsidRPr="00B9014B" w:rsidTr="00B9014B">
        <w:trPr>
          <w:jc w:val="center"/>
        </w:trPr>
        <w:tc>
          <w:tcPr>
            <w:tcW w:w="811" w:type="dxa"/>
          </w:tcPr>
          <w:p w:rsidR="00C81093" w:rsidRPr="00B9014B" w:rsidRDefault="00C81093" w:rsidP="00C81093">
            <w:pPr>
              <w:tabs>
                <w:tab w:val="left" w:pos="1178"/>
                <w:tab w:val="left" w:pos="9053"/>
              </w:tabs>
              <w:spacing w:after="0" w:line="240" w:lineRule="auto"/>
              <w:jc w:val="both"/>
              <w:rPr>
                <w:color w:val="000000" w:themeColor="text1"/>
                <w:sz w:val="24"/>
                <w:szCs w:val="24"/>
              </w:rPr>
            </w:pPr>
            <w:r w:rsidRPr="00B9014B">
              <w:rPr>
                <w:color w:val="000000" w:themeColor="text1"/>
                <w:sz w:val="24"/>
                <w:szCs w:val="24"/>
              </w:rPr>
              <w:t>2</w:t>
            </w:r>
          </w:p>
        </w:tc>
        <w:tc>
          <w:tcPr>
            <w:tcW w:w="5534" w:type="dxa"/>
          </w:tcPr>
          <w:p w:rsidR="00C81093" w:rsidRPr="00B9014B" w:rsidRDefault="00C81093" w:rsidP="00C81093">
            <w:pPr>
              <w:tabs>
                <w:tab w:val="left" w:pos="1178"/>
                <w:tab w:val="left" w:pos="9053"/>
              </w:tabs>
              <w:spacing w:after="0" w:line="240" w:lineRule="auto"/>
              <w:jc w:val="both"/>
              <w:rPr>
                <w:color w:val="000000" w:themeColor="text1"/>
                <w:sz w:val="24"/>
                <w:szCs w:val="24"/>
              </w:rPr>
            </w:pPr>
            <w:r w:rsidRPr="00B9014B">
              <w:rPr>
                <w:color w:val="000000" w:themeColor="text1"/>
                <w:sz w:val="24"/>
                <w:szCs w:val="24"/>
              </w:rPr>
              <w:t>Количество сотрудников, в должностных регламентах которых установлено исполнение полномочия</w:t>
            </w:r>
          </w:p>
        </w:tc>
        <w:tc>
          <w:tcPr>
            <w:tcW w:w="1360" w:type="dxa"/>
          </w:tcPr>
          <w:p w:rsidR="00C81093" w:rsidRPr="00B9014B" w:rsidRDefault="00C81093" w:rsidP="00C81093">
            <w:pPr>
              <w:tabs>
                <w:tab w:val="left" w:pos="1178"/>
                <w:tab w:val="left" w:pos="9053"/>
              </w:tabs>
              <w:spacing w:after="0" w:line="240" w:lineRule="auto"/>
              <w:jc w:val="center"/>
              <w:rPr>
                <w:color w:val="000000" w:themeColor="text1"/>
                <w:sz w:val="24"/>
                <w:szCs w:val="24"/>
              </w:rPr>
            </w:pPr>
            <w:r w:rsidRPr="00B9014B">
              <w:rPr>
                <w:color w:val="000000" w:themeColor="text1"/>
                <w:sz w:val="24"/>
                <w:szCs w:val="24"/>
              </w:rPr>
              <w:t>1</w:t>
            </w:r>
          </w:p>
        </w:tc>
        <w:tc>
          <w:tcPr>
            <w:tcW w:w="1360" w:type="dxa"/>
          </w:tcPr>
          <w:p w:rsidR="00C81093" w:rsidRPr="00B9014B" w:rsidRDefault="00C81093" w:rsidP="00C81093">
            <w:pPr>
              <w:tabs>
                <w:tab w:val="left" w:pos="1178"/>
                <w:tab w:val="left" w:pos="9053"/>
              </w:tabs>
              <w:spacing w:after="0" w:line="240" w:lineRule="auto"/>
              <w:jc w:val="center"/>
              <w:rPr>
                <w:color w:val="000000" w:themeColor="text1"/>
                <w:sz w:val="24"/>
                <w:szCs w:val="24"/>
              </w:rPr>
            </w:pPr>
            <w:r w:rsidRPr="00B9014B">
              <w:rPr>
                <w:color w:val="000000" w:themeColor="text1"/>
                <w:sz w:val="24"/>
                <w:szCs w:val="24"/>
              </w:rPr>
              <w:t>1</w:t>
            </w:r>
          </w:p>
        </w:tc>
      </w:tr>
      <w:tr w:rsidR="00C81093" w:rsidRPr="00B9014B" w:rsidTr="00B9014B">
        <w:trPr>
          <w:jc w:val="center"/>
        </w:trPr>
        <w:tc>
          <w:tcPr>
            <w:tcW w:w="811" w:type="dxa"/>
          </w:tcPr>
          <w:p w:rsidR="00C81093" w:rsidRPr="00B9014B" w:rsidRDefault="00C81093" w:rsidP="00C81093">
            <w:pPr>
              <w:tabs>
                <w:tab w:val="left" w:pos="1178"/>
                <w:tab w:val="left" w:pos="9053"/>
              </w:tabs>
              <w:spacing w:after="0" w:line="240" w:lineRule="auto"/>
              <w:jc w:val="both"/>
              <w:rPr>
                <w:color w:val="000000" w:themeColor="text1"/>
                <w:sz w:val="24"/>
                <w:szCs w:val="24"/>
              </w:rPr>
            </w:pPr>
            <w:r w:rsidRPr="00B9014B">
              <w:rPr>
                <w:color w:val="000000" w:themeColor="text1"/>
                <w:sz w:val="24"/>
                <w:szCs w:val="24"/>
              </w:rPr>
              <w:t>3</w:t>
            </w:r>
          </w:p>
        </w:tc>
        <w:tc>
          <w:tcPr>
            <w:tcW w:w="5534" w:type="dxa"/>
          </w:tcPr>
          <w:p w:rsidR="00C81093" w:rsidRPr="00B9014B" w:rsidRDefault="00C81093" w:rsidP="00C81093">
            <w:pPr>
              <w:tabs>
                <w:tab w:val="left" w:pos="1178"/>
                <w:tab w:val="left" w:pos="9053"/>
              </w:tabs>
              <w:spacing w:after="0" w:line="240" w:lineRule="auto"/>
              <w:jc w:val="both"/>
              <w:rPr>
                <w:color w:val="000000" w:themeColor="text1"/>
                <w:sz w:val="24"/>
                <w:szCs w:val="24"/>
              </w:rPr>
            </w:pPr>
            <w:r w:rsidRPr="00B9014B">
              <w:rPr>
                <w:color w:val="000000" w:themeColor="text1"/>
                <w:sz w:val="24"/>
                <w:szCs w:val="24"/>
              </w:rPr>
              <w:t>Количество запланированных мероприятий</w:t>
            </w:r>
          </w:p>
        </w:tc>
        <w:tc>
          <w:tcPr>
            <w:tcW w:w="1360" w:type="dxa"/>
          </w:tcPr>
          <w:p w:rsidR="00C81093" w:rsidRPr="00B9014B" w:rsidRDefault="00C81093" w:rsidP="00C81093">
            <w:pPr>
              <w:tabs>
                <w:tab w:val="left" w:pos="1178"/>
                <w:tab w:val="left" w:pos="9053"/>
              </w:tabs>
              <w:spacing w:after="0" w:line="240" w:lineRule="auto"/>
              <w:jc w:val="center"/>
              <w:rPr>
                <w:color w:val="000000" w:themeColor="text1"/>
                <w:sz w:val="24"/>
                <w:szCs w:val="24"/>
              </w:rPr>
            </w:pPr>
            <w:r w:rsidRPr="00B9014B">
              <w:rPr>
                <w:color w:val="000000" w:themeColor="text1"/>
                <w:sz w:val="24"/>
                <w:szCs w:val="24"/>
              </w:rPr>
              <w:t>1</w:t>
            </w:r>
          </w:p>
        </w:tc>
        <w:tc>
          <w:tcPr>
            <w:tcW w:w="1360" w:type="dxa"/>
          </w:tcPr>
          <w:p w:rsidR="00C81093" w:rsidRPr="00B9014B" w:rsidRDefault="00C81093" w:rsidP="00C81093">
            <w:pPr>
              <w:tabs>
                <w:tab w:val="left" w:pos="1178"/>
                <w:tab w:val="left" w:pos="9053"/>
              </w:tabs>
              <w:spacing w:after="0" w:line="240" w:lineRule="auto"/>
              <w:jc w:val="center"/>
              <w:rPr>
                <w:color w:val="000000" w:themeColor="text1"/>
                <w:sz w:val="24"/>
                <w:szCs w:val="24"/>
              </w:rPr>
            </w:pPr>
            <w:r w:rsidRPr="00B9014B">
              <w:rPr>
                <w:color w:val="000000" w:themeColor="text1"/>
                <w:sz w:val="24"/>
                <w:szCs w:val="24"/>
              </w:rPr>
              <w:t>1</w:t>
            </w:r>
          </w:p>
        </w:tc>
      </w:tr>
      <w:tr w:rsidR="00C81093" w:rsidRPr="00B9014B" w:rsidTr="00B9014B">
        <w:trPr>
          <w:jc w:val="center"/>
        </w:trPr>
        <w:tc>
          <w:tcPr>
            <w:tcW w:w="811" w:type="dxa"/>
          </w:tcPr>
          <w:p w:rsidR="00C81093" w:rsidRPr="00B9014B" w:rsidRDefault="00C81093" w:rsidP="00C81093">
            <w:pPr>
              <w:tabs>
                <w:tab w:val="left" w:pos="1178"/>
                <w:tab w:val="left" w:pos="9053"/>
              </w:tabs>
              <w:spacing w:after="0" w:line="240" w:lineRule="auto"/>
              <w:jc w:val="both"/>
              <w:rPr>
                <w:color w:val="000000" w:themeColor="text1"/>
                <w:sz w:val="24"/>
                <w:szCs w:val="24"/>
              </w:rPr>
            </w:pPr>
            <w:r w:rsidRPr="00B9014B">
              <w:rPr>
                <w:color w:val="000000" w:themeColor="text1"/>
                <w:sz w:val="24"/>
                <w:szCs w:val="24"/>
              </w:rPr>
              <w:t>4</w:t>
            </w:r>
          </w:p>
        </w:tc>
        <w:tc>
          <w:tcPr>
            <w:tcW w:w="5534" w:type="dxa"/>
          </w:tcPr>
          <w:p w:rsidR="00C81093" w:rsidRPr="00B9014B" w:rsidRDefault="00C81093" w:rsidP="00C81093">
            <w:pPr>
              <w:tabs>
                <w:tab w:val="left" w:pos="1178"/>
                <w:tab w:val="left" w:pos="9053"/>
              </w:tabs>
              <w:spacing w:after="0" w:line="240" w:lineRule="auto"/>
              <w:jc w:val="both"/>
              <w:rPr>
                <w:color w:val="000000" w:themeColor="text1"/>
                <w:sz w:val="24"/>
                <w:szCs w:val="24"/>
              </w:rPr>
            </w:pPr>
            <w:r w:rsidRPr="00B9014B">
              <w:rPr>
                <w:color w:val="000000" w:themeColor="text1"/>
                <w:sz w:val="24"/>
                <w:szCs w:val="24"/>
              </w:rPr>
              <w:t xml:space="preserve">Количество проведенных плановых мероприятий </w:t>
            </w:r>
          </w:p>
        </w:tc>
        <w:tc>
          <w:tcPr>
            <w:tcW w:w="1360" w:type="dxa"/>
          </w:tcPr>
          <w:p w:rsidR="00C81093" w:rsidRPr="00B9014B" w:rsidRDefault="00C81093" w:rsidP="00C81093">
            <w:pPr>
              <w:tabs>
                <w:tab w:val="left" w:pos="1178"/>
                <w:tab w:val="left" w:pos="9053"/>
              </w:tabs>
              <w:spacing w:after="0" w:line="240" w:lineRule="auto"/>
              <w:jc w:val="center"/>
              <w:rPr>
                <w:color w:val="000000" w:themeColor="text1"/>
                <w:sz w:val="24"/>
                <w:szCs w:val="24"/>
              </w:rPr>
            </w:pPr>
            <w:r w:rsidRPr="00B9014B">
              <w:rPr>
                <w:color w:val="000000" w:themeColor="text1"/>
                <w:sz w:val="24"/>
                <w:szCs w:val="24"/>
              </w:rPr>
              <w:t>1</w:t>
            </w:r>
          </w:p>
        </w:tc>
        <w:tc>
          <w:tcPr>
            <w:tcW w:w="1360" w:type="dxa"/>
          </w:tcPr>
          <w:p w:rsidR="00C81093" w:rsidRPr="00B9014B" w:rsidRDefault="00C81093" w:rsidP="00C81093">
            <w:pPr>
              <w:tabs>
                <w:tab w:val="left" w:pos="1178"/>
                <w:tab w:val="left" w:pos="9053"/>
              </w:tabs>
              <w:spacing w:after="0" w:line="240" w:lineRule="auto"/>
              <w:jc w:val="center"/>
              <w:rPr>
                <w:color w:val="000000" w:themeColor="text1"/>
                <w:sz w:val="24"/>
                <w:szCs w:val="24"/>
              </w:rPr>
            </w:pPr>
            <w:r w:rsidRPr="00B9014B">
              <w:rPr>
                <w:color w:val="000000" w:themeColor="text1"/>
                <w:sz w:val="24"/>
                <w:szCs w:val="24"/>
              </w:rPr>
              <w:t>1</w:t>
            </w:r>
          </w:p>
        </w:tc>
      </w:tr>
      <w:tr w:rsidR="00C81093" w:rsidRPr="00B9014B" w:rsidTr="00B9014B">
        <w:trPr>
          <w:jc w:val="center"/>
        </w:trPr>
        <w:tc>
          <w:tcPr>
            <w:tcW w:w="811" w:type="dxa"/>
          </w:tcPr>
          <w:p w:rsidR="00C81093" w:rsidRPr="00B9014B" w:rsidRDefault="00C81093" w:rsidP="00C81093">
            <w:pPr>
              <w:tabs>
                <w:tab w:val="left" w:pos="1178"/>
                <w:tab w:val="left" w:pos="9053"/>
              </w:tabs>
              <w:spacing w:after="0" w:line="240" w:lineRule="auto"/>
              <w:jc w:val="both"/>
              <w:rPr>
                <w:color w:val="000000" w:themeColor="text1"/>
                <w:sz w:val="24"/>
                <w:szCs w:val="24"/>
              </w:rPr>
            </w:pPr>
            <w:r w:rsidRPr="00B9014B">
              <w:rPr>
                <w:color w:val="000000" w:themeColor="text1"/>
                <w:sz w:val="24"/>
                <w:szCs w:val="24"/>
              </w:rPr>
              <w:t>5</w:t>
            </w:r>
          </w:p>
        </w:tc>
        <w:tc>
          <w:tcPr>
            <w:tcW w:w="5534" w:type="dxa"/>
          </w:tcPr>
          <w:p w:rsidR="00C81093" w:rsidRPr="00B9014B" w:rsidRDefault="00C81093" w:rsidP="00C81093">
            <w:pPr>
              <w:tabs>
                <w:tab w:val="left" w:pos="1178"/>
                <w:tab w:val="left" w:pos="9053"/>
              </w:tabs>
              <w:spacing w:after="0" w:line="240" w:lineRule="auto"/>
              <w:jc w:val="both"/>
              <w:rPr>
                <w:color w:val="000000" w:themeColor="text1"/>
                <w:sz w:val="24"/>
                <w:szCs w:val="24"/>
              </w:rPr>
            </w:pPr>
            <w:r w:rsidRPr="00B9014B">
              <w:rPr>
                <w:color w:val="000000" w:themeColor="text1"/>
                <w:sz w:val="24"/>
                <w:szCs w:val="24"/>
              </w:rPr>
              <w:t>Количество отмененных плановых мероприятий (с указанием причин отмены)</w:t>
            </w:r>
          </w:p>
        </w:tc>
        <w:tc>
          <w:tcPr>
            <w:tcW w:w="1360" w:type="dxa"/>
          </w:tcPr>
          <w:p w:rsidR="00C81093" w:rsidRPr="00B9014B" w:rsidRDefault="00C81093" w:rsidP="00C81093">
            <w:pPr>
              <w:tabs>
                <w:tab w:val="left" w:pos="1178"/>
                <w:tab w:val="left" w:pos="9053"/>
              </w:tabs>
              <w:spacing w:after="0" w:line="240" w:lineRule="auto"/>
              <w:jc w:val="center"/>
              <w:rPr>
                <w:color w:val="000000" w:themeColor="text1"/>
                <w:sz w:val="24"/>
                <w:szCs w:val="24"/>
                <w:lang w:val="en-US"/>
              </w:rPr>
            </w:pPr>
            <w:r w:rsidRPr="00B9014B">
              <w:rPr>
                <w:color w:val="000000" w:themeColor="text1"/>
                <w:sz w:val="24"/>
                <w:szCs w:val="24"/>
                <w:lang w:val="en-US"/>
              </w:rPr>
              <w:t>0</w:t>
            </w:r>
          </w:p>
        </w:tc>
        <w:tc>
          <w:tcPr>
            <w:tcW w:w="1360" w:type="dxa"/>
          </w:tcPr>
          <w:p w:rsidR="00C81093" w:rsidRPr="00B9014B" w:rsidRDefault="00C81093" w:rsidP="00C81093">
            <w:pPr>
              <w:tabs>
                <w:tab w:val="left" w:pos="1178"/>
                <w:tab w:val="left" w:pos="9053"/>
              </w:tabs>
              <w:spacing w:after="0" w:line="240" w:lineRule="auto"/>
              <w:jc w:val="center"/>
              <w:rPr>
                <w:color w:val="000000" w:themeColor="text1"/>
                <w:sz w:val="24"/>
                <w:szCs w:val="24"/>
              </w:rPr>
            </w:pPr>
            <w:r w:rsidRPr="00B9014B">
              <w:rPr>
                <w:color w:val="000000" w:themeColor="text1"/>
                <w:sz w:val="24"/>
                <w:szCs w:val="24"/>
              </w:rPr>
              <w:t>0</w:t>
            </w:r>
          </w:p>
        </w:tc>
      </w:tr>
      <w:tr w:rsidR="00C81093" w:rsidRPr="00B9014B" w:rsidTr="00B9014B">
        <w:trPr>
          <w:jc w:val="center"/>
        </w:trPr>
        <w:tc>
          <w:tcPr>
            <w:tcW w:w="811" w:type="dxa"/>
          </w:tcPr>
          <w:p w:rsidR="00C81093" w:rsidRPr="00B9014B" w:rsidRDefault="00C81093" w:rsidP="00C81093">
            <w:pPr>
              <w:tabs>
                <w:tab w:val="left" w:pos="1178"/>
                <w:tab w:val="left" w:pos="9053"/>
              </w:tabs>
              <w:spacing w:after="0" w:line="240" w:lineRule="auto"/>
              <w:jc w:val="both"/>
              <w:rPr>
                <w:color w:val="000000" w:themeColor="text1"/>
                <w:sz w:val="24"/>
                <w:szCs w:val="24"/>
              </w:rPr>
            </w:pPr>
            <w:r w:rsidRPr="00B9014B">
              <w:rPr>
                <w:color w:val="000000" w:themeColor="text1"/>
                <w:sz w:val="24"/>
                <w:szCs w:val="24"/>
              </w:rPr>
              <w:t>6</w:t>
            </w:r>
          </w:p>
        </w:tc>
        <w:tc>
          <w:tcPr>
            <w:tcW w:w="5534" w:type="dxa"/>
          </w:tcPr>
          <w:p w:rsidR="00C81093" w:rsidRPr="00B9014B" w:rsidRDefault="00C81093" w:rsidP="00C81093">
            <w:pPr>
              <w:tabs>
                <w:tab w:val="left" w:pos="1178"/>
                <w:tab w:val="left" w:pos="9053"/>
              </w:tabs>
              <w:spacing w:after="0" w:line="240" w:lineRule="auto"/>
              <w:jc w:val="both"/>
              <w:rPr>
                <w:color w:val="000000" w:themeColor="text1"/>
                <w:sz w:val="24"/>
                <w:szCs w:val="24"/>
              </w:rPr>
            </w:pPr>
            <w:r w:rsidRPr="00B9014B">
              <w:rPr>
                <w:color w:val="000000" w:themeColor="text1"/>
                <w:sz w:val="24"/>
                <w:szCs w:val="24"/>
              </w:rPr>
              <w:t xml:space="preserve">Количество проведенных внеплановых мероприятий </w:t>
            </w:r>
          </w:p>
        </w:tc>
        <w:tc>
          <w:tcPr>
            <w:tcW w:w="1360" w:type="dxa"/>
          </w:tcPr>
          <w:p w:rsidR="00C81093" w:rsidRPr="00B9014B" w:rsidRDefault="00C81093" w:rsidP="00C81093">
            <w:pPr>
              <w:tabs>
                <w:tab w:val="left" w:pos="1178"/>
                <w:tab w:val="left" w:pos="9053"/>
              </w:tabs>
              <w:spacing w:after="0" w:line="240" w:lineRule="auto"/>
              <w:jc w:val="center"/>
              <w:rPr>
                <w:color w:val="000000" w:themeColor="text1"/>
                <w:sz w:val="24"/>
                <w:szCs w:val="24"/>
                <w:lang w:val="en-US"/>
              </w:rPr>
            </w:pPr>
            <w:r w:rsidRPr="00B9014B">
              <w:rPr>
                <w:color w:val="000000" w:themeColor="text1"/>
                <w:sz w:val="24"/>
                <w:szCs w:val="24"/>
                <w:lang w:val="en-US"/>
              </w:rPr>
              <w:t>0</w:t>
            </w:r>
          </w:p>
        </w:tc>
        <w:tc>
          <w:tcPr>
            <w:tcW w:w="1360" w:type="dxa"/>
          </w:tcPr>
          <w:p w:rsidR="00C81093" w:rsidRPr="00B9014B" w:rsidRDefault="00C81093" w:rsidP="00C81093">
            <w:pPr>
              <w:tabs>
                <w:tab w:val="left" w:pos="1178"/>
                <w:tab w:val="left" w:pos="9053"/>
              </w:tabs>
              <w:spacing w:after="0" w:line="240" w:lineRule="auto"/>
              <w:jc w:val="center"/>
              <w:rPr>
                <w:color w:val="000000" w:themeColor="text1"/>
                <w:sz w:val="24"/>
                <w:szCs w:val="24"/>
              </w:rPr>
            </w:pPr>
            <w:r w:rsidRPr="00B9014B">
              <w:rPr>
                <w:color w:val="000000" w:themeColor="text1"/>
                <w:sz w:val="24"/>
                <w:szCs w:val="24"/>
              </w:rPr>
              <w:t>0</w:t>
            </w:r>
          </w:p>
        </w:tc>
      </w:tr>
      <w:tr w:rsidR="00C81093" w:rsidRPr="00B9014B" w:rsidTr="00B9014B">
        <w:trPr>
          <w:jc w:val="center"/>
        </w:trPr>
        <w:tc>
          <w:tcPr>
            <w:tcW w:w="811" w:type="dxa"/>
          </w:tcPr>
          <w:p w:rsidR="00C81093" w:rsidRPr="00B9014B" w:rsidRDefault="00C81093" w:rsidP="00C81093">
            <w:pPr>
              <w:tabs>
                <w:tab w:val="left" w:pos="1178"/>
                <w:tab w:val="left" w:pos="9053"/>
              </w:tabs>
              <w:spacing w:after="0" w:line="240" w:lineRule="auto"/>
              <w:jc w:val="both"/>
              <w:rPr>
                <w:color w:val="000000" w:themeColor="text1"/>
                <w:sz w:val="24"/>
                <w:szCs w:val="24"/>
              </w:rPr>
            </w:pPr>
            <w:r w:rsidRPr="00B9014B">
              <w:rPr>
                <w:color w:val="000000" w:themeColor="text1"/>
                <w:sz w:val="24"/>
                <w:szCs w:val="24"/>
              </w:rPr>
              <w:t>7</w:t>
            </w:r>
          </w:p>
        </w:tc>
        <w:tc>
          <w:tcPr>
            <w:tcW w:w="5534" w:type="dxa"/>
          </w:tcPr>
          <w:p w:rsidR="00C81093" w:rsidRPr="00B9014B" w:rsidRDefault="00C81093" w:rsidP="00C81093">
            <w:pPr>
              <w:tabs>
                <w:tab w:val="left" w:pos="1178"/>
                <w:tab w:val="left" w:pos="9053"/>
              </w:tabs>
              <w:spacing w:after="0" w:line="240" w:lineRule="auto"/>
              <w:jc w:val="both"/>
              <w:rPr>
                <w:color w:val="000000" w:themeColor="text1"/>
                <w:sz w:val="24"/>
                <w:szCs w:val="24"/>
              </w:rPr>
            </w:pPr>
            <w:r w:rsidRPr="00B9014B">
              <w:rPr>
                <w:color w:val="000000" w:themeColor="text1"/>
                <w:sz w:val="24"/>
                <w:szCs w:val="24"/>
              </w:rPr>
              <w:t>Количество направленных в органы прокуратуры заявлений о согласовании проведения проверок</w:t>
            </w:r>
          </w:p>
        </w:tc>
        <w:tc>
          <w:tcPr>
            <w:tcW w:w="1360" w:type="dxa"/>
          </w:tcPr>
          <w:p w:rsidR="00C81093" w:rsidRPr="00B9014B" w:rsidRDefault="00C81093" w:rsidP="00C81093">
            <w:pPr>
              <w:tabs>
                <w:tab w:val="left" w:pos="1178"/>
                <w:tab w:val="left" w:pos="9053"/>
              </w:tabs>
              <w:spacing w:after="0" w:line="240" w:lineRule="auto"/>
              <w:jc w:val="center"/>
              <w:rPr>
                <w:color w:val="000000" w:themeColor="text1"/>
                <w:sz w:val="24"/>
                <w:szCs w:val="24"/>
                <w:lang w:val="en-US"/>
              </w:rPr>
            </w:pPr>
            <w:r w:rsidRPr="00B9014B">
              <w:rPr>
                <w:color w:val="000000" w:themeColor="text1"/>
                <w:sz w:val="24"/>
                <w:szCs w:val="24"/>
                <w:lang w:val="en-US"/>
              </w:rPr>
              <w:t>0</w:t>
            </w:r>
          </w:p>
        </w:tc>
        <w:tc>
          <w:tcPr>
            <w:tcW w:w="1360" w:type="dxa"/>
          </w:tcPr>
          <w:p w:rsidR="00C81093" w:rsidRPr="00B9014B" w:rsidRDefault="00C81093" w:rsidP="00C81093">
            <w:pPr>
              <w:tabs>
                <w:tab w:val="left" w:pos="1178"/>
                <w:tab w:val="left" w:pos="9053"/>
              </w:tabs>
              <w:spacing w:after="0" w:line="240" w:lineRule="auto"/>
              <w:jc w:val="center"/>
              <w:rPr>
                <w:color w:val="000000" w:themeColor="text1"/>
                <w:sz w:val="24"/>
                <w:szCs w:val="24"/>
              </w:rPr>
            </w:pPr>
            <w:r w:rsidRPr="00B9014B">
              <w:rPr>
                <w:color w:val="000000" w:themeColor="text1"/>
                <w:sz w:val="24"/>
                <w:szCs w:val="24"/>
              </w:rPr>
              <w:t>0</w:t>
            </w:r>
          </w:p>
        </w:tc>
      </w:tr>
      <w:tr w:rsidR="00C81093" w:rsidRPr="00B9014B" w:rsidTr="00B9014B">
        <w:trPr>
          <w:jc w:val="center"/>
        </w:trPr>
        <w:tc>
          <w:tcPr>
            <w:tcW w:w="811" w:type="dxa"/>
          </w:tcPr>
          <w:p w:rsidR="00C81093" w:rsidRPr="00B9014B" w:rsidRDefault="00C81093" w:rsidP="00C81093">
            <w:pPr>
              <w:tabs>
                <w:tab w:val="left" w:pos="1178"/>
                <w:tab w:val="left" w:pos="9053"/>
              </w:tabs>
              <w:spacing w:after="0" w:line="240" w:lineRule="auto"/>
              <w:jc w:val="both"/>
              <w:rPr>
                <w:color w:val="000000" w:themeColor="text1"/>
                <w:sz w:val="24"/>
                <w:szCs w:val="24"/>
              </w:rPr>
            </w:pPr>
            <w:r w:rsidRPr="00B9014B">
              <w:rPr>
                <w:color w:val="000000" w:themeColor="text1"/>
                <w:sz w:val="24"/>
                <w:szCs w:val="24"/>
              </w:rPr>
              <w:t>8</w:t>
            </w:r>
          </w:p>
        </w:tc>
        <w:tc>
          <w:tcPr>
            <w:tcW w:w="5534" w:type="dxa"/>
          </w:tcPr>
          <w:p w:rsidR="00C81093" w:rsidRPr="00B9014B" w:rsidRDefault="00C81093" w:rsidP="00C81093">
            <w:pPr>
              <w:tabs>
                <w:tab w:val="left" w:pos="1178"/>
                <w:tab w:val="left" w:pos="9053"/>
              </w:tabs>
              <w:spacing w:after="0" w:line="240" w:lineRule="auto"/>
              <w:jc w:val="both"/>
              <w:rPr>
                <w:color w:val="000000" w:themeColor="text1"/>
                <w:sz w:val="24"/>
                <w:szCs w:val="24"/>
              </w:rPr>
            </w:pPr>
            <w:r w:rsidRPr="00B9014B">
              <w:rPr>
                <w:color w:val="000000" w:themeColor="text1"/>
                <w:sz w:val="24"/>
                <w:szCs w:val="24"/>
              </w:rPr>
              <w:t>Количество отказов органов прокуратуры в согласовании проведения проверок</w:t>
            </w:r>
          </w:p>
        </w:tc>
        <w:tc>
          <w:tcPr>
            <w:tcW w:w="1360" w:type="dxa"/>
          </w:tcPr>
          <w:p w:rsidR="00C81093" w:rsidRPr="00B9014B" w:rsidRDefault="00C81093" w:rsidP="00C81093">
            <w:pPr>
              <w:tabs>
                <w:tab w:val="left" w:pos="1178"/>
                <w:tab w:val="left" w:pos="9053"/>
              </w:tabs>
              <w:spacing w:after="0" w:line="240" w:lineRule="auto"/>
              <w:jc w:val="center"/>
              <w:rPr>
                <w:color w:val="000000" w:themeColor="text1"/>
                <w:sz w:val="24"/>
                <w:szCs w:val="24"/>
                <w:lang w:val="en-US"/>
              </w:rPr>
            </w:pPr>
            <w:r w:rsidRPr="00B9014B">
              <w:rPr>
                <w:color w:val="000000" w:themeColor="text1"/>
                <w:sz w:val="24"/>
                <w:szCs w:val="24"/>
                <w:lang w:val="en-US"/>
              </w:rPr>
              <w:t>0</w:t>
            </w:r>
          </w:p>
        </w:tc>
        <w:tc>
          <w:tcPr>
            <w:tcW w:w="1360" w:type="dxa"/>
          </w:tcPr>
          <w:p w:rsidR="00C81093" w:rsidRPr="00B9014B" w:rsidRDefault="00C81093" w:rsidP="00C81093">
            <w:pPr>
              <w:tabs>
                <w:tab w:val="left" w:pos="1178"/>
                <w:tab w:val="left" w:pos="9053"/>
              </w:tabs>
              <w:spacing w:after="0" w:line="240" w:lineRule="auto"/>
              <w:jc w:val="center"/>
              <w:rPr>
                <w:color w:val="000000" w:themeColor="text1"/>
                <w:sz w:val="24"/>
                <w:szCs w:val="24"/>
              </w:rPr>
            </w:pPr>
            <w:r w:rsidRPr="00B9014B">
              <w:rPr>
                <w:color w:val="000000" w:themeColor="text1"/>
                <w:sz w:val="24"/>
                <w:szCs w:val="24"/>
              </w:rPr>
              <w:t>0</w:t>
            </w:r>
          </w:p>
        </w:tc>
      </w:tr>
      <w:tr w:rsidR="00C81093" w:rsidRPr="00B9014B" w:rsidTr="00B9014B">
        <w:trPr>
          <w:jc w:val="center"/>
        </w:trPr>
        <w:tc>
          <w:tcPr>
            <w:tcW w:w="811" w:type="dxa"/>
          </w:tcPr>
          <w:p w:rsidR="00C81093" w:rsidRPr="00B9014B" w:rsidRDefault="00C81093" w:rsidP="00C81093">
            <w:pPr>
              <w:tabs>
                <w:tab w:val="left" w:pos="1178"/>
                <w:tab w:val="left" w:pos="9053"/>
              </w:tabs>
              <w:spacing w:after="0" w:line="240" w:lineRule="auto"/>
              <w:jc w:val="both"/>
              <w:rPr>
                <w:color w:val="000000" w:themeColor="text1"/>
                <w:sz w:val="24"/>
                <w:szCs w:val="24"/>
              </w:rPr>
            </w:pPr>
            <w:r w:rsidRPr="00B9014B">
              <w:rPr>
                <w:color w:val="000000" w:themeColor="text1"/>
                <w:sz w:val="24"/>
                <w:szCs w:val="24"/>
              </w:rPr>
              <w:t>9</w:t>
            </w:r>
          </w:p>
        </w:tc>
        <w:tc>
          <w:tcPr>
            <w:tcW w:w="5534" w:type="dxa"/>
          </w:tcPr>
          <w:p w:rsidR="00C81093" w:rsidRPr="00B9014B" w:rsidRDefault="00C81093" w:rsidP="00C81093">
            <w:pPr>
              <w:tabs>
                <w:tab w:val="left" w:pos="1178"/>
                <w:tab w:val="left" w:pos="9053"/>
              </w:tabs>
              <w:spacing w:after="0" w:line="240" w:lineRule="auto"/>
              <w:jc w:val="both"/>
              <w:rPr>
                <w:color w:val="000000" w:themeColor="text1"/>
                <w:sz w:val="24"/>
                <w:szCs w:val="24"/>
              </w:rPr>
            </w:pPr>
            <w:r w:rsidRPr="00B9014B">
              <w:rPr>
                <w:color w:val="000000" w:themeColor="text1"/>
                <w:sz w:val="24"/>
                <w:szCs w:val="24"/>
              </w:rPr>
              <w:t>Количество выявленных нарушений обязательных требований и лицензионных условий</w:t>
            </w:r>
          </w:p>
        </w:tc>
        <w:tc>
          <w:tcPr>
            <w:tcW w:w="1360" w:type="dxa"/>
          </w:tcPr>
          <w:p w:rsidR="00C81093" w:rsidRPr="00B9014B" w:rsidRDefault="00C81093" w:rsidP="00C81093">
            <w:pPr>
              <w:tabs>
                <w:tab w:val="left" w:pos="1178"/>
                <w:tab w:val="left" w:pos="9053"/>
              </w:tabs>
              <w:spacing w:after="0" w:line="240" w:lineRule="auto"/>
              <w:jc w:val="center"/>
              <w:rPr>
                <w:color w:val="000000" w:themeColor="text1"/>
                <w:sz w:val="24"/>
                <w:szCs w:val="24"/>
                <w:lang w:val="en-US"/>
              </w:rPr>
            </w:pPr>
            <w:r w:rsidRPr="00B9014B">
              <w:rPr>
                <w:color w:val="000000" w:themeColor="text1"/>
                <w:sz w:val="24"/>
                <w:szCs w:val="24"/>
                <w:lang w:val="en-US"/>
              </w:rPr>
              <w:t>0</w:t>
            </w:r>
          </w:p>
        </w:tc>
        <w:tc>
          <w:tcPr>
            <w:tcW w:w="1360" w:type="dxa"/>
          </w:tcPr>
          <w:p w:rsidR="00C81093" w:rsidRPr="00B9014B" w:rsidRDefault="00C81093" w:rsidP="00C81093">
            <w:pPr>
              <w:tabs>
                <w:tab w:val="left" w:pos="1178"/>
                <w:tab w:val="left" w:pos="9053"/>
              </w:tabs>
              <w:spacing w:after="0" w:line="240" w:lineRule="auto"/>
              <w:jc w:val="center"/>
              <w:rPr>
                <w:color w:val="000000" w:themeColor="text1"/>
                <w:sz w:val="24"/>
                <w:szCs w:val="24"/>
              </w:rPr>
            </w:pPr>
            <w:r w:rsidRPr="00B9014B">
              <w:rPr>
                <w:color w:val="000000" w:themeColor="text1"/>
                <w:sz w:val="24"/>
                <w:szCs w:val="24"/>
              </w:rPr>
              <w:t>1</w:t>
            </w:r>
          </w:p>
        </w:tc>
      </w:tr>
      <w:tr w:rsidR="00C81093" w:rsidRPr="00B9014B" w:rsidTr="00B9014B">
        <w:trPr>
          <w:jc w:val="center"/>
        </w:trPr>
        <w:tc>
          <w:tcPr>
            <w:tcW w:w="811" w:type="dxa"/>
          </w:tcPr>
          <w:p w:rsidR="00C81093" w:rsidRPr="00B9014B" w:rsidRDefault="00C81093" w:rsidP="00C81093">
            <w:pPr>
              <w:tabs>
                <w:tab w:val="left" w:pos="1178"/>
                <w:tab w:val="left" w:pos="9053"/>
              </w:tabs>
              <w:spacing w:after="0" w:line="240" w:lineRule="auto"/>
              <w:jc w:val="both"/>
              <w:rPr>
                <w:color w:val="000000" w:themeColor="text1"/>
                <w:sz w:val="24"/>
                <w:szCs w:val="24"/>
              </w:rPr>
            </w:pPr>
            <w:r w:rsidRPr="00B9014B">
              <w:rPr>
                <w:color w:val="000000" w:themeColor="text1"/>
                <w:sz w:val="24"/>
                <w:szCs w:val="24"/>
              </w:rPr>
              <w:t>10</w:t>
            </w:r>
          </w:p>
        </w:tc>
        <w:tc>
          <w:tcPr>
            <w:tcW w:w="5534" w:type="dxa"/>
          </w:tcPr>
          <w:p w:rsidR="00C81093" w:rsidRPr="00B9014B" w:rsidRDefault="00C81093" w:rsidP="00C81093">
            <w:pPr>
              <w:tabs>
                <w:tab w:val="left" w:pos="1178"/>
                <w:tab w:val="left" w:pos="9053"/>
              </w:tabs>
              <w:spacing w:after="0" w:line="240" w:lineRule="auto"/>
              <w:jc w:val="both"/>
              <w:rPr>
                <w:color w:val="000000" w:themeColor="text1"/>
                <w:sz w:val="24"/>
                <w:szCs w:val="24"/>
              </w:rPr>
            </w:pPr>
            <w:r w:rsidRPr="00B9014B">
              <w:rPr>
                <w:color w:val="000000" w:themeColor="text1"/>
                <w:sz w:val="24"/>
                <w:szCs w:val="24"/>
              </w:rPr>
              <w:t>Количество выявленных нарушений обязательных требований и лицензионных условий из расчёта на 1 проверку</w:t>
            </w:r>
          </w:p>
        </w:tc>
        <w:tc>
          <w:tcPr>
            <w:tcW w:w="1360" w:type="dxa"/>
          </w:tcPr>
          <w:p w:rsidR="00C81093" w:rsidRPr="00B9014B" w:rsidRDefault="00C81093" w:rsidP="00C81093">
            <w:pPr>
              <w:tabs>
                <w:tab w:val="left" w:pos="1178"/>
                <w:tab w:val="left" w:pos="9053"/>
              </w:tabs>
              <w:spacing w:after="0" w:line="240" w:lineRule="auto"/>
              <w:jc w:val="center"/>
              <w:rPr>
                <w:color w:val="000000" w:themeColor="text1"/>
                <w:sz w:val="24"/>
                <w:szCs w:val="24"/>
                <w:lang w:val="en-US"/>
              </w:rPr>
            </w:pPr>
            <w:r w:rsidRPr="00B9014B">
              <w:rPr>
                <w:color w:val="000000" w:themeColor="text1"/>
                <w:sz w:val="24"/>
                <w:szCs w:val="24"/>
                <w:lang w:val="en-US"/>
              </w:rPr>
              <w:t>0</w:t>
            </w:r>
          </w:p>
        </w:tc>
        <w:tc>
          <w:tcPr>
            <w:tcW w:w="1360" w:type="dxa"/>
          </w:tcPr>
          <w:p w:rsidR="00C81093" w:rsidRPr="00B9014B" w:rsidRDefault="00C81093" w:rsidP="00C81093">
            <w:pPr>
              <w:tabs>
                <w:tab w:val="left" w:pos="1178"/>
                <w:tab w:val="left" w:pos="9053"/>
              </w:tabs>
              <w:spacing w:after="0" w:line="240" w:lineRule="auto"/>
              <w:jc w:val="center"/>
              <w:rPr>
                <w:color w:val="000000" w:themeColor="text1"/>
                <w:sz w:val="24"/>
                <w:szCs w:val="24"/>
              </w:rPr>
            </w:pPr>
            <w:r w:rsidRPr="00B9014B">
              <w:rPr>
                <w:color w:val="000000" w:themeColor="text1"/>
                <w:sz w:val="24"/>
                <w:szCs w:val="24"/>
              </w:rPr>
              <w:t>1</w:t>
            </w:r>
          </w:p>
        </w:tc>
      </w:tr>
      <w:tr w:rsidR="00C81093" w:rsidRPr="00B9014B" w:rsidTr="00B9014B">
        <w:trPr>
          <w:jc w:val="center"/>
        </w:trPr>
        <w:tc>
          <w:tcPr>
            <w:tcW w:w="811" w:type="dxa"/>
          </w:tcPr>
          <w:p w:rsidR="00C81093" w:rsidRPr="00B9014B" w:rsidRDefault="00C81093" w:rsidP="00C81093">
            <w:pPr>
              <w:tabs>
                <w:tab w:val="left" w:pos="1178"/>
                <w:tab w:val="left" w:pos="9053"/>
              </w:tabs>
              <w:spacing w:after="0" w:line="240" w:lineRule="auto"/>
              <w:jc w:val="both"/>
              <w:rPr>
                <w:color w:val="000000" w:themeColor="text1"/>
                <w:sz w:val="24"/>
                <w:szCs w:val="24"/>
              </w:rPr>
            </w:pPr>
            <w:r w:rsidRPr="00B9014B">
              <w:rPr>
                <w:color w:val="000000" w:themeColor="text1"/>
                <w:sz w:val="24"/>
                <w:szCs w:val="24"/>
              </w:rPr>
              <w:t>11</w:t>
            </w:r>
          </w:p>
        </w:tc>
        <w:tc>
          <w:tcPr>
            <w:tcW w:w="5534" w:type="dxa"/>
          </w:tcPr>
          <w:p w:rsidR="00C81093" w:rsidRPr="00B9014B" w:rsidRDefault="00C81093" w:rsidP="00C81093">
            <w:pPr>
              <w:tabs>
                <w:tab w:val="left" w:pos="1178"/>
                <w:tab w:val="left" w:pos="9053"/>
              </w:tabs>
              <w:spacing w:after="0" w:line="240" w:lineRule="auto"/>
              <w:jc w:val="both"/>
              <w:rPr>
                <w:color w:val="000000" w:themeColor="text1"/>
                <w:sz w:val="24"/>
                <w:szCs w:val="24"/>
              </w:rPr>
            </w:pPr>
            <w:r w:rsidRPr="00B9014B">
              <w:rPr>
                <w:color w:val="000000" w:themeColor="text1"/>
                <w:sz w:val="24"/>
                <w:szCs w:val="24"/>
              </w:rPr>
              <w:t>Количество выданных предписаний</w:t>
            </w:r>
          </w:p>
        </w:tc>
        <w:tc>
          <w:tcPr>
            <w:tcW w:w="1360" w:type="dxa"/>
          </w:tcPr>
          <w:p w:rsidR="00C81093" w:rsidRPr="00B9014B" w:rsidRDefault="00C81093" w:rsidP="00C81093">
            <w:pPr>
              <w:tabs>
                <w:tab w:val="left" w:pos="1178"/>
                <w:tab w:val="left" w:pos="9053"/>
              </w:tabs>
              <w:spacing w:after="0" w:line="240" w:lineRule="auto"/>
              <w:jc w:val="center"/>
              <w:rPr>
                <w:color w:val="000000" w:themeColor="text1"/>
                <w:sz w:val="24"/>
                <w:szCs w:val="24"/>
                <w:lang w:val="en-US"/>
              </w:rPr>
            </w:pPr>
            <w:r w:rsidRPr="00B9014B">
              <w:rPr>
                <w:color w:val="000000" w:themeColor="text1"/>
                <w:sz w:val="24"/>
                <w:szCs w:val="24"/>
                <w:lang w:val="en-US"/>
              </w:rPr>
              <w:t>0</w:t>
            </w:r>
          </w:p>
        </w:tc>
        <w:tc>
          <w:tcPr>
            <w:tcW w:w="1360" w:type="dxa"/>
          </w:tcPr>
          <w:p w:rsidR="00C81093" w:rsidRPr="00B9014B" w:rsidRDefault="00C81093" w:rsidP="00C81093">
            <w:pPr>
              <w:tabs>
                <w:tab w:val="left" w:pos="1178"/>
                <w:tab w:val="left" w:pos="9053"/>
              </w:tabs>
              <w:spacing w:after="0" w:line="240" w:lineRule="auto"/>
              <w:jc w:val="center"/>
              <w:rPr>
                <w:color w:val="000000" w:themeColor="text1"/>
                <w:sz w:val="24"/>
                <w:szCs w:val="24"/>
              </w:rPr>
            </w:pPr>
            <w:r w:rsidRPr="00B9014B">
              <w:rPr>
                <w:color w:val="000000" w:themeColor="text1"/>
                <w:sz w:val="24"/>
                <w:szCs w:val="24"/>
              </w:rPr>
              <w:t>0</w:t>
            </w:r>
          </w:p>
        </w:tc>
      </w:tr>
      <w:tr w:rsidR="00C81093" w:rsidRPr="00B9014B" w:rsidTr="00B9014B">
        <w:trPr>
          <w:jc w:val="center"/>
        </w:trPr>
        <w:tc>
          <w:tcPr>
            <w:tcW w:w="811" w:type="dxa"/>
          </w:tcPr>
          <w:p w:rsidR="00C81093" w:rsidRPr="00B9014B" w:rsidRDefault="00C81093" w:rsidP="00C81093">
            <w:pPr>
              <w:tabs>
                <w:tab w:val="left" w:pos="1178"/>
                <w:tab w:val="left" w:pos="9053"/>
              </w:tabs>
              <w:spacing w:after="0" w:line="240" w:lineRule="auto"/>
              <w:jc w:val="both"/>
              <w:rPr>
                <w:color w:val="000000" w:themeColor="text1"/>
                <w:sz w:val="24"/>
                <w:szCs w:val="24"/>
              </w:rPr>
            </w:pPr>
            <w:r w:rsidRPr="00B9014B">
              <w:rPr>
                <w:color w:val="000000" w:themeColor="text1"/>
                <w:sz w:val="24"/>
                <w:szCs w:val="24"/>
              </w:rPr>
              <w:t>12</w:t>
            </w:r>
          </w:p>
        </w:tc>
        <w:tc>
          <w:tcPr>
            <w:tcW w:w="5534" w:type="dxa"/>
          </w:tcPr>
          <w:p w:rsidR="00C81093" w:rsidRPr="00B9014B" w:rsidRDefault="00C81093" w:rsidP="00C81093">
            <w:pPr>
              <w:tabs>
                <w:tab w:val="left" w:pos="1178"/>
                <w:tab w:val="left" w:pos="9053"/>
              </w:tabs>
              <w:spacing w:after="0" w:line="240" w:lineRule="auto"/>
              <w:jc w:val="both"/>
              <w:rPr>
                <w:color w:val="000000" w:themeColor="text1"/>
                <w:sz w:val="24"/>
                <w:szCs w:val="24"/>
              </w:rPr>
            </w:pPr>
            <w:r w:rsidRPr="00B9014B">
              <w:rPr>
                <w:color w:val="000000" w:themeColor="text1"/>
                <w:sz w:val="24"/>
                <w:szCs w:val="24"/>
              </w:rPr>
              <w:t>Количество составленных протоколов АП</w:t>
            </w:r>
          </w:p>
        </w:tc>
        <w:tc>
          <w:tcPr>
            <w:tcW w:w="1360" w:type="dxa"/>
          </w:tcPr>
          <w:p w:rsidR="00C81093" w:rsidRPr="00B9014B" w:rsidRDefault="00C81093" w:rsidP="00C81093">
            <w:pPr>
              <w:tabs>
                <w:tab w:val="left" w:pos="1178"/>
                <w:tab w:val="left" w:pos="9053"/>
              </w:tabs>
              <w:spacing w:after="0" w:line="240" w:lineRule="auto"/>
              <w:jc w:val="center"/>
              <w:rPr>
                <w:color w:val="000000" w:themeColor="text1"/>
                <w:sz w:val="24"/>
                <w:szCs w:val="24"/>
                <w:lang w:val="en-US"/>
              </w:rPr>
            </w:pPr>
            <w:r w:rsidRPr="00B9014B">
              <w:rPr>
                <w:color w:val="000000" w:themeColor="text1"/>
                <w:sz w:val="24"/>
                <w:szCs w:val="24"/>
                <w:lang w:val="en-US"/>
              </w:rPr>
              <w:t>0</w:t>
            </w:r>
          </w:p>
        </w:tc>
        <w:tc>
          <w:tcPr>
            <w:tcW w:w="1360" w:type="dxa"/>
          </w:tcPr>
          <w:p w:rsidR="00C81093" w:rsidRPr="00B9014B" w:rsidRDefault="00C81093" w:rsidP="00C81093">
            <w:pPr>
              <w:tabs>
                <w:tab w:val="left" w:pos="1178"/>
                <w:tab w:val="left" w:pos="9053"/>
              </w:tabs>
              <w:spacing w:after="0" w:line="240" w:lineRule="auto"/>
              <w:jc w:val="center"/>
              <w:rPr>
                <w:color w:val="000000" w:themeColor="text1"/>
                <w:sz w:val="24"/>
                <w:szCs w:val="24"/>
              </w:rPr>
            </w:pPr>
            <w:r w:rsidRPr="00B9014B">
              <w:rPr>
                <w:color w:val="000000" w:themeColor="text1"/>
                <w:sz w:val="24"/>
                <w:szCs w:val="24"/>
              </w:rPr>
              <w:t>1</w:t>
            </w:r>
          </w:p>
        </w:tc>
      </w:tr>
      <w:tr w:rsidR="00C81093" w:rsidRPr="00B9014B" w:rsidTr="00B9014B">
        <w:trPr>
          <w:jc w:val="center"/>
        </w:trPr>
        <w:tc>
          <w:tcPr>
            <w:tcW w:w="811" w:type="dxa"/>
          </w:tcPr>
          <w:p w:rsidR="00C81093" w:rsidRPr="00B9014B" w:rsidRDefault="00C81093" w:rsidP="00C81093">
            <w:pPr>
              <w:tabs>
                <w:tab w:val="left" w:pos="1178"/>
                <w:tab w:val="left" w:pos="9053"/>
              </w:tabs>
              <w:spacing w:after="0" w:line="240" w:lineRule="auto"/>
              <w:jc w:val="both"/>
              <w:rPr>
                <w:color w:val="000000" w:themeColor="text1"/>
                <w:sz w:val="24"/>
                <w:szCs w:val="24"/>
              </w:rPr>
            </w:pPr>
            <w:r w:rsidRPr="00B9014B">
              <w:rPr>
                <w:color w:val="000000" w:themeColor="text1"/>
                <w:sz w:val="24"/>
                <w:szCs w:val="24"/>
              </w:rPr>
              <w:t>13</w:t>
            </w:r>
          </w:p>
        </w:tc>
        <w:tc>
          <w:tcPr>
            <w:tcW w:w="5534" w:type="dxa"/>
          </w:tcPr>
          <w:p w:rsidR="00C81093" w:rsidRPr="00B9014B" w:rsidRDefault="00C81093" w:rsidP="00C81093">
            <w:pPr>
              <w:tabs>
                <w:tab w:val="left" w:pos="1178"/>
                <w:tab w:val="left" w:pos="9053"/>
              </w:tabs>
              <w:spacing w:after="0" w:line="240" w:lineRule="auto"/>
              <w:jc w:val="both"/>
              <w:rPr>
                <w:color w:val="000000" w:themeColor="text1"/>
                <w:sz w:val="24"/>
                <w:szCs w:val="24"/>
              </w:rPr>
            </w:pPr>
            <w:r w:rsidRPr="00B9014B">
              <w:rPr>
                <w:color w:val="000000" w:themeColor="text1"/>
                <w:sz w:val="24"/>
                <w:szCs w:val="24"/>
              </w:rPr>
              <w:t>Доля административных штрафов в общем количестве назначенных административных наказаний</w:t>
            </w:r>
          </w:p>
        </w:tc>
        <w:tc>
          <w:tcPr>
            <w:tcW w:w="1360" w:type="dxa"/>
          </w:tcPr>
          <w:p w:rsidR="00C81093" w:rsidRPr="00B9014B" w:rsidRDefault="00C81093" w:rsidP="00C81093">
            <w:pPr>
              <w:tabs>
                <w:tab w:val="left" w:pos="1178"/>
                <w:tab w:val="left" w:pos="9053"/>
              </w:tabs>
              <w:spacing w:after="0" w:line="240" w:lineRule="auto"/>
              <w:jc w:val="center"/>
              <w:rPr>
                <w:color w:val="000000" w:themeColor="text1"/>
                <w:sz w:val="24"/>
                <w:szCs w:val="24"/>
                <w:lang w:val="en-US"/>
              </w:rPr>
            </w:pPr>
            <w:r w:rsidRPr="00B9014B">
              <w:rPr>
                <w:color w:val="000000" w:themeColor="text1"/>
                <w:sz w:val="24"/>
                <w:szCs w:val="24"/>
                <w:lang w:val="en-US"/>
              </w:rPr>
              <w:t>0</w:t>
            </w:r>
          </w:p>
        </w:tc>
        <w:tc>
          <w:tcPr>
            <w:tcW w:w="1360" w:type="dxa"/>
          </w:tcPr>
          <w:p w:rsidR="00C81093" w:rsidRPr="00B9014B" w:rsidRDefault="00C81093" w:rsidP="00C81093">
            <w:pPr>
              <w:tabs>
                <w:tab w:val="left" w:pos="1178"/>
                <w:tab w:val="left" w:pos="9053"/>
              </w:tabs>
              <w:spacing w:after="0" w:line="240" w:lineRule="auto"/>
              <w:jc w:val="center"/>
              <w:rPr>
                <w:color w:val="000000" w:themeColor="text1"/>
                <w:sz w:val="24"/>
                <w:szCs w:val="24"/>
              </w:rPr>
            </w:pPr>
            <w:r w:rsidRPr="00B9014B">
              <w:rPr>
                <w:color w:val="000000" w:themeColor="text1"/>
                <w:sz w:val="24"/>
                <w:szCs w:val="24"/>
              </w:rPr>
              <w:t>0</w:t>
            </w:r>
          </w:p>
        </w:tc>
      </w:tr>
      <w:tr w:rsidR="00C81093" w:rsidRPr="00B9014B" w:rsidTr="00B9014B">
        <w:trPr>
          <w:jc w:val="center"/>
        </w:trPr>
        <w:tc>
          <w:tcPr>
            <w:tcW w:w="811" w:type="dxa"/>
          </w:tcPr>
          <w:p w:rsidR="00C81093" w:rsidRPr="00B9014B" w:rsidRDefault="00C81093" w:rsidP="00C81093">
            <w:pPr>
              <w:tabs>
                <w:tab w:val="left" w:pos="1178"/>
                <w:tab w:val="left" w:pos="9053"/>
              </w:tabs>
              <w:spacing w:after="0" w:line="240" w:lineRule="auto"/>
              <w:jc w:val="both"/>
              <w:rPr>
                <w:color w:val="000000" w:themeColor="text1"/>
                <w:sz w:val="24"/>
                <w:szCs w:val="24"/>
              </w:rPr>
            </w:pPr>
            <w:r w:rsidRPr="00B9014B">
              <w:rPr>
                <w:color w:val="000000" w:themeColor="text1"/>
                <w:sz w:val="24"/>
                <w:szCs w:val="24"/>
              </w:rPr>
              <w:t>14</w:t>
            </w:r>
          </w:p>
        </w:tc>
        <w:tc>
          <w:tcPr>
            <w:tcW w:w="5534" w:type="dxa"/>
          </w:tcPr>
          <w:p w:rsidR="00C81093" w:rsidRPr="00B9014B" w:rsidRDefault="00C81093" w:rsidP="00C81093">
            <w:pPr>
              <w:tabs>
                <w:tab w:val="left" w:pos="1178"/>
                <w:tab w:val="left" w:pos="9053"/>
              </w:tabs>
              <w:spacing w:after="0" w:line="240" w:lineRule="auto"/>
              <w:jc w:val="both"/>
              <w:rPr>
                <w:color w:val="000000" w:themeColor="text1"/>
                <w:sz w:val="24"/>
                <w:szCs w:val="24"/>
              </w:rPr>
            </w:pPr>
            <w:r w:rsidRPr="00B9014B">
              <w:rPr>
                <w:color w:val="000000" w:themeColor="text1"/>
                <w:sz w:val="24"/>
                <w:szCs w:val="24"/>
              </w:rPr>
              <w:t>Средняя сумма штрафов на одно мероприятие</w:t>
            </w:r>
          </w:p>
        </w:tc>
        <w:tc>
          <w:tcPr>
            <w:tcW w:w="1360" w:type="dxa"/>
          </w:tcPr>
          <w:p w:rsidR="00C81093" w:rsidRPr="00B9014B" w:rsidRDefault="00C81093" w:rsidP="00C81093">
            <w:pPr>
              <w:tabs>
                <w:tab w:val="left" w:pos="1178"/>
                <w:tab w:val="left" w:pos="9053"/>
              </w:tabs>
              <w:spacing w:after="0" w:line="240" w:lineRule="auto"/>
              <w:jc w:val="center"/>
              <w:rPr>
                <w:color w:val="000000" w:themeColor="text1"/>
                <w:sz w:val="24"/>
                <w:szCs w:val="24"/>
                <w:lang w:val="en-US"/>
              </w:rPr>
            </w:pPr>
            <w:r w:rsidRPr="00B9014B">
              <w:rPr>
                <w:color w:val="000000" w:themeColor="text1"/>
                <w:sz w:val="24"/>
                <w:szCs w:val="24"/>
                <w:lang w:val="en-US"/>
              </w:rPr>
              <w:t>0</w:t>
            </w:r>
          </w:p>
        </w:tc>
        <w:tc>
          <w:tcPr>
            <w:tcW w:w="1360" w:type="dxa"/>
          </w:tcPr>
          <w:p w:rsidR="00C81093" w:rsidRPr="00B9014B" w:rsidRDefault="00C81093" w:rsidP="00C81093">
            <w:pPr>
              <w:tabs>
                <w:tab w:val="left" w:pos="1178"/>
                <w:tab w:val="left" w:pos="9053"/>
              </w:tabs>
              <w:spacing w:after="0" w:line="240" w:lineRule="auto"/>
              <w:jc w:val="center"/>
              <w:rPr>
                <w:color w:val="000000" w:themeColor="text1"/>
                <w:sz w:val="24"/>
                <w:szCs w:val="24"/>
              </w:rPr>
            </w:pPr>
            <w:r w:rsidRPr="00B9014B">
              <w:rPr>
                <w:color w:val="000000" w:themeColor="text1"/>
                <w:sz w:val="24"/>
                <w:szCs w:val="24"/>
              </w:rPr>
              <w:t>0</w:t>
            </w:r>
          </w:p>
        </w:tc>
      </w:tr>
      <w:tr w:rsidR="00C81093" w:rsidRPr="00B9014B" w:rsidTr="00B9014B">
        <w:trPr>
          <w:jc w:val="center"/>
        </w:trPr>
        <w:tc>
          <w:tcPr>
            <w:tcW w:w="811" w:type="dxa"/>
          </w:tcPr>
          <w:p w:rsidR="00C81093" w:rsidRPr="00B9014B" w:rsidRDefault="00C81093" w:rsidP="00C81093">
            <w:pPr>
              <w:tabs>
                <w:tab w:val="left" w:pos="1178"/>
                <w:tab w:val="left" w:pos="9053"/>
              </w:tabs>
              <w:spacing w:after="0" w:line="240" w:lineRule="auto"/>
              <w:jc w:val="both"/>
              <w:rPr>
                <w:color w:val="000000" w:themeColor="text1"/>
                <w:sz w:val="24"/>
                <w:szCs w:val="24"/>
              </w:rPr>
            </w:pPr>
            <w:r w:rsidRPr="00B9014B">
              <w:rPr>
                <w:color w:val="000000" w:themeColor="text1"/>
                <w:sz w:val="24"/>
                <w:szCs w:val="24"/>
              </w:rPr>
              <w:t>15</w:t>
            </w:r>
          </w:p>
        </w:tc>
        <w:tc>
          <w:tcPr>
            <w:tcW w:w="5534" w:type="dxa"/>
          </w:tcPr>
          <w:p w:rsidR="00C81093" w:rsidRPr="00B9014B" w:rsidRDefault="00C81093" w:rsidP="00C81093">
            <w:pPr>
              <w:tabs>
                <w:tab w:val="left" w:pos="1178"/>
                <w:tab w:val="left" w:pos="9053"/>
              </w:tabs>
              <w:spacing w:after="0" w:line="240" w:lineRule="auto"/>
              <w:jc w:val="both"/>
              <w:rPr>
                <w:color w:val="000000" w:themeColor="text1"/>
                <w:sz w:val="24"/>
                <w:szCs w:val="24"/>
              </w:rPr>
            </w:pPr>
            <w:r w:rsidRPr="00B9014B">
              <w:rPr>
                <w:color w:val="000000" w:themeColor="text1"/>
                <w:sz w:val="24"/>
                <w:szCs w:val="24"/>
              </w:rPr>
              <w:t>Сведения о соблюдении сроков административных процедур (соблюдались – ДА, не соблюдались – НЕТ, в примечаниях указать причины несоблюдения сроков и принятые меры)</w:t>
            </w:r>
          </w:p>
        </w:tc>
        <w:tc>
          <w:tcPr>
            <w:tcW w:w="1360" w:type="dxa"/>
          </w:tcPr>
          <w:p w:rsidR="00C81093" w:rsidRPr="00B9014B" w:rsidRDefault="00C81093" w:rsidP="00C81093">
            <w:pPr>
              <w:tabs>
                <w:tab w:val="left" w:pos="1178"/>
                <w:tab w:val="left" w:pos="9053"/>
              </w:tabs>
              <w:spacing w:after="0" w:line="240" w:lineRule="auto"/>
              <w:jc w:val="center"/>
              <w:rPr>
                <w:color w:val="000000" w:themeColor="text1"/>
                <w:sz w:val="24"/>
                <w:szCs w:val="24"/>
              </w:rPr>
            </w:pPr>
            <w:r w:rsidRPr="00B9014B">
              <w:rPr>
                <w:color w:val="000000" w:themeColor="text1"/>
                <w:sz w:val="24"/>
                <w:szCs w:val="24"/>
              </w:rPr>
              <w:t>ДА</w:t>
            </w:r>
          </w:p>
        </w:tc>
        <w:tc>
          <w:tcPr>
            <w:tcW w:w="1360" w:type="dxa"/>
          </w:tcPr>
          <w:p w:rsidR="00C81093" w:rsidRPr="00B9014B" w:rsidRDefault="00C81093" w:rsidP="00C81093">
            <w:pPr>
              <w:tabs>
                <w:tab w:val="left" w:pos="1178"/>
                <w:tab w:val="left" w:pos="9053"/>
              </w:tabs>
              <w:spacing w:after="0" w:line="240" w:lineRule="auto"/>
              <w:jc w:val="center"/>
              <w:rPr>
                <w:color w:val="000000" w:themeColor="text1"/>
                <w:sz w:val="24"/>
                <w:szCs w:val="24"/>
              </w:rPr>
            </w:pPr>
            <w:r w:rsidRPr="00B9014B">
              <w:rPr>
                <w:color w:val="000000" w:themeColor="text1"/>
                <w:sz w:val="24"/>
                <w:szCs w:val="24"/>
              </w:rPr>
              <w:t>ДА</w:t>
            </w:r>
          </w:p>
        </w:tc>
      </w:tr>
      <w:tr w:rsidR="00C81093" w:rsidRPr="00B9014B" w:rsidTr="00B9014B">
        <w:trPr>
          <w:jc w:val="center"/>
        </w:trPr>
        <w:tc>
          <w:tcPr>
            <w:tcW w:w="811" w:type="dxa"/>
          </w:tcPr>
          <w:p w:rsidR="00C81093" w:rsidRPr="00B9014B" w:rsidRDefault="00C81093" w:rsidP="00C81093">
            <w:pPr>
              <w:tabs>
                <w:tab w:val="left" w:pos="1178"/>
                <w:tab w:val="left" w:pos="9053"/>
              </w:tabs>
              <w:spacing w:after="0" w:line="240" w:lineRule="auto"/>
              <w:jc w:val="both"/>
              <w:rPr>
                <w:color w:val="000000" w:themeColor="text1"/>
                <w:sz w:val="24"/>
                <w:szCs w:val="24"/>
              </w:rPr>
            </w:pPr>
            <w:r w:rsidRPr="00B9014B">
              <w:rPr>
                <w:color w:val="000000" w:themeColor="text1"/>
                <w:sz w:val="24"/>
                <w:szCs w:val="24"/>
              </w:rPr>
              <w:t>16</w:t>
            </w:r>
          </w:p>
        </w:tc>
        <w:tc>
          <w:tcPr>
            <w:tcW w:w="5534" w:type="dxa"/>
          </w:tcPr>
          <w:p w:rsidR="00C81093" w:rsidRPr="00B9014B" w:rsidRDefault="00C81093" w:rsidP="00C81093">
            <w:pPr>
              <w:tabs>
                <w:tab w:val="left" w:pos="1178"/>
                <w:tab w:val="left" w:pos="9053"/>
              </w:tabs>
              <w:spacing w:after="0" w:line="240" w:lineRule="auto"/>
              <w:jc w:val="both"/>
              <w:rPr>
                <w:color w:val="000000" w:themeColor="text1"/>
                <w:sz w:val="24"/>
                <w:szCs w:val="24"/>
              </w:rPr>
            </w:pPr>
            <w:r w:rsidRPr="00B9014B">
              <w:rPr>
                <w:color w:val="000000" w:themeColor="text1"/>
                <w:sz w:val="24"/>
                <w:szCs w:val="24"/>
              </w:rPr>
              <w:t>Средняя нагрузка на сотрудника</w:t>
            </w:r>
          </w:p>
        </w:tc>
        <w:tc>
          <w:tcPr>
            <w:tcW w:w="1360" w:type="dxa"/>
          </w:tcPr>
          <w:p w:rsidR="00C81093" w:rsidRPr="00B9014B" w:rsidRDefault="00C81093" w:rsidP="00C81093">
            <w:pPr>
              <w:tabs>
                <w:tab w:val="left" w:pos="1178"/>
                <w:tab w:val="left" w:pos="9053"/>
              </w:tabs>
              <w:spacing w:after="0" w:line="240" w:lineRule="auto"/>
              <w:jc w:val="center"/>
              <w:rPr>
                <w:color w:val="000000" w:themeColor="text1"/>
                <w:sz w:val="24"/>
                <w:szCs w:val="24"/>
              </w:rPr>
            </w:pPr>
            <w:r w:rsidRPr="00B9014B">
              <w:rPr>
                <w:color w:val="000000" w:themeColor="text1"/>
                <w:sz w:val="24"/>
                <w:szCs w:val="24"/>
              </w:rPr>
              <w:t>1</w:t>
            </w:r>
          </w:p>
        </w:tc>
        <w:tc>
          <w:tcPr>
            <w:tcW w:w="1360" w:type="dxa"/>
          </w:tcPr>
          <w:p w:rsidR="00C81093" w:rsidRPr="00B9014B" w:rsidRDefault="00C81093" w:rsidP="00C81093">
            <w:pPr>
              <w:tabs>
                <w:tab w:val="left" w:pos="1178"/>
                <w:tab w:val="left" w:pos="9053"/>
              </w:tabs>
              <w:spacing w:after="0" w:line="240" w:lineRule="auto"/>
              <w:jc w:val="center"/>
              <w:rPr>
                <w:color w:val="000000" w:themeColor="text1"/>
                <w:sz w:val="24"/>
                <w:szCs w:val="24"/>
              </w:rPr>
            </w:pPr>
            <w:r w:rsidRPr="00B9014B">
              <w:rPr>
                <w:color w:val="000000" w:themeColor="text1"/>
                <w:sz w:val="24"/>
                <w:szCs w:val="24"/>
              </w:rPr>
              <w:t>1</w:t>
            </w:r>
          </w:p>
        </w:tc>
      </w:tr>
    </w:tbl>
    <w:p w:rsidR="00C81093" w:rsidRDefault="00C81093" w:rsidP="00C81093">
      <w:pPr>
        <w:tabs>
          <w:tab w:val="left" w:pos="1178"/>
          <w:tab w:val="left" w:pos="9053"/>
        </w:tabs>
        <w:spacing w:after="0" w:line="240" w:lineRule="auto"/>
        <w:ind w:firstLine="709"/>
        <w:jc w:val="both"/>
        <w:rPr>
          <w:rFonts w:ascii="Times New Roman" w:hAnsi="Times New Roman"/>
          <w:b/>
          <w:sz w:val="28"/>
          <w:szCs w:val="28"/>
        </w:rPr>
      </w:pPr>
    </w:p>
    <w:p w:rsidR="00C81093" w:rsidRPr="00146A67" w:rsidRDefault="00C81093" w:rsidP="00C81093">
      <w:pPr>
        <w:spacing w:after="0" w:line="240" w:lineRule="auto"/>
        <w:ind w:right="-1" w:firstLine="709"/>
        <w:jc w:val="both"/>
        <w:rPr>
          <w:rFonts w:ascii="Times New Roman" w:hAnsi="Times New Roman"/>
          <w:color w:val="000000" w:themeColor="text1"/>
          <w:sz w:val="28"/>
          <w:szCs w:val="28"/>
        </w:rPr>
      </w:pPr>
      <w:r w:rsidRPr="00146A67">
        <w:rPr>
          <w:rFonts w:ascii="Times New Roman" w:hAnsi="Times New Roman"/>
          <w:color w:val="000000" w:themeColor="text1"/>
          <w:sz w:val="28"/>
          <w:szCs w:val="28"/>
        </w:rPr>
        <w:t xml:space="preserve">17. Во 2 квартале 2017 г. </w:t>
      </w:r>
      <w:proofErr w:type="gramStart"/>
      <w:r w:rsidR="00146A67">
        <w:rPr>
          <w:rFonts w:ascii="Times New Roman" w:hAnsi="Times New Roman"/>
          <w:color w:val="000000" w:themeColor="text1"/>
          <w:sz w:val="28"/>
          <w:szCs w:val="28"/>
          <w:lang w:val="en-US"/>
        </w:rPr>
        <w:t>c</w:t>
      </w:r>
      <w:proofErr w:type="spellStart"/>
      <w:proofErr w:type="gramEnd"/>
      <w:r w:rsidR="00B9014B" w:rsidRPr="00146A67">
        <w:rPr>
          <w:rFonts w:ascii="Times New Roman" w:hAnsi="Times New Roman"/>
          <w:color w:val="000000" w:themeColor="text1"/>
          <w:sz w:val="28"/>
          <w:szCs w:val="28"/>
        </w:rPr>
        <w:t>отрудниками</w:t>
      </w:r>
      <w:proofErr w:type="spellEnd"/>
      <w:r w:rsidR="00B9014B" w:rsidRPr="00146A67">
        <w:rPr>
          <w:rFonts w:ascii="Times New Roman" w:hAnsi="Times New Roman"/>
          <w:color w:val="000000" w:themeColor="text1"/>
          <w:sz w:val="28"/>
          <w:szCs w:val="28"/>
        </w:rPr>
        <w:t xml:space="preserve"> Управления Роскомнадзора по Брянской области проведено плановое мероприятие по </w:t>
      </w:r>
      <w:r w:rsidR="00B9014B" w:rsidRPr="00146A67">
        <w:rPr>
          <w:rFonts w:ascii="Times New Roman" w:hAnsi="Times New Roman"/>
          <w:bCs/>
          <w:color w:val="000000" w:themeColor="text1"/>
          <w:sz w:val="28"/>
          <w:szCs w:val="28"/>
        </w:rPr>
        <w:t xml:space="preserve">государственному контролю и надзору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Федерации а также организации ими </w:t>
      </w:r>
      <w:r w:rsidR="00B9014B" w:rsidRPr="00146A67">
        <w:rPr>
          <w:rFonts w:ascii="Times New Roman" w:hAnsi="Times New Roman"/>
          <w:bCs/>
          <w:color w:val="000000" w:themeColor="text1"/>
          <w:sz w:val="28"/>
          <w:szCs w:val="28"/>
        </w:rPr>
        <w:lastRenderedPageBreak/>
        <w:t>внутреннего контроля, в отношении</w:t>
      </w:r>
      <w:r w:rsidRPr="00146A67">
        <w:rPr>
          <w:rFonts w:ascii="Times New Roman" w:hAnsi="Times New Roman"/>
          <w:color w:val="000000" w:themeColor="text1"/>
          <w:sz w:val="28"/>
          <w:szCs w:val="28"/>
        </w:rPr>
        <w:t xml:space="preserve"> УФПС Брянской области – филиала ФГУП «Почта России». </w:t>
      </w:r>
      <w:proofErr w:type="gramStart"/>
      <w:r w:rsidR="00B9014B" w:rsidRPr="00146A67">
        <w:rPr>
          <w:rFonts w:ascii="Times New Roman" w:hAnsi="Times New Roman"/>
          <w:color w:val="000000" w:themeColor="text1"/>
          <w:sz w:val="28"/>
          <w:szCs w:val="28"/>
        </w:rPr>
        <w:t>По результатам пров</w:t>
      </w:r>
      <w:r w:rsidR="00146A67">
        <w:rPr>
          <w:rFonts w:ascii="Times New Roman" w:hAnsi="Times New Roman"/>
          <w:color w:val="000000" w:themeColor="text1"/>
          <w:sz w:val="28"/>
          <w:szCs w:val="28"/>
        </w:rPr>
        <w:t>е</w:t>
      </w:r>
      <w:r w:rsidR="00B9014B" w:rsidRPr="00146A67">
        <w:rPr>
          <w:rFonts w:ascii="Times New Roman" w:hAnsi="Times New Roman"/>
          <w:color w:val="000000" w:themeColor="text1"/>
          <w:sz w:val="28"/>
          <w:szCs w:val="28"/>
        </w:rPr>
        <w:t>рки было в</w:t>
      </w:r>
      <w:r w:rsidRPr="00146A67">
        <w:rPr>
          <w:rFonts w:ascii="Times New Roman" w:hAnsi="Times New Roman"/>
          <w:color w:val="000000" w:themeColor="text1"/>
          <w:sz w:val="28"/>
          <w:szCs w:val="28"/>
        </w:rPr>
        <w:t xml:space="preserve">ыявлено неисполнение законодательства </w:t>
      </w:r>
      <w:r w:rsidR="00146A67">
        <w:rPr>
          <w:rFonts w:ascii="Times New Roman" w:hAnsi="Times New Roman"/>
          <w:color w:val="000000" w:themeColor="text1"/>
          <w:sz w:val="28"/>
          <w:szCs w:val="28"/>
        </w:rPr>
        <w:t xml:space="preserve">РФ </w:t>
      </w:r>
      <w:r w:rsidRPr="00146A67">
        <w:rPr>
          <w:rFonts w:ascii="Times New Roman" w:hAnsi="Times New Roman"/>
          <w:color w:val="000000" w:themeColor="text1"/>
          <w:sz w:val="28"/>
          <w:szCs w:val="28"/>
        </w:rPr>
        <w:t>в части организации и осуществления внутреннего контро</w:t>
      </w:r>
      <w:r w:rsidR="00B9014B" w:rsidRPr="00146A67">
        <w:rPr>
          <w:rFonts w:ascii="Times New Roman" w:hAnsi="Times New Roman"/>
          <w:color w:val="000000" w:themeColor="text1"/>
          <w:sz w:val="28"/>
          <w:szCs w:val="28"/>
        </w:rPr>
        <w:t>ля, не повлекшее непредставление</w:t>
      </w:r>
      <w:r w:rsidRPr="00146A67">
        <w:rPr>
          <w:rFonts w:ascii="Times New Roman" w:hAnsi="Times New Roman"/>
          <w:color w:val="000000" w:themeColor="text1"/>
          <w:sz w:val="28"/>
          <w:szCs w:val="28"/>
        </w:rPr>
        <w:t xml:space="preserve">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w:t>
      </w:r>
      <w:proofErr w:type="gramEnd"/>
      <w:r w:rsidRPr="00146A67">
        <w:rPr>
          <w:rFonts w:ascii="Times New Roman" w:hAnsi="Times New Roman"/>
          <w:color w:val="000000" w:themeColor="text1"/>
          <w:sz w:val="28"/>
          <w:szCs w:val="28"/>
        </w:rPr>
        <w:t xml:space="preserve"> </w:t>
      </w:r>
      <w:proofErr w:type="gramStart"/>
      <w:r w:rsidRPr="00146A67">
        <w:rPr>
          <w:rFonts w:ascii="Times New Roman" w:hAnsi="Times New Roman"/>
          <w:color w:val="000000" w:themeColor="text1"/>
          <w:sz w:val="28"/>
          <w:szCs w:val="28"/>
        </w:rPr>
        <w:t>представление названных сведений в уполномоченный орган с нарушением установленного срока, за исключением случаев, предусмотренных частями 2 - 4 статьи 15.27 КоАП Российской Федерации, выразившееся в несвоевременном представлении информации о результатах проверки наличия среди своих клиентов организаций и физических лиц, в отношении которых применены либо должны применяться меры по замораживанию (блокированию) денежных средств или иного имущества, в Федеральную службу по финансо</w:t>
      </w:r>
      <w:r w:rsidR="00B9014B" w:rsidRPr="00146A67">
        <w:rPr>
          <w:rFonts w:ascii="Times New Roman" w:hAnsi="Times New Roman"/>
          <w:color w:val="000000" w:themeColor="text1"/>
          <w:sz w:val="28"/>
          <w:szCs w:val="28"/>
        </w:rPr>
        <w:t>вому мониторингу</w:t>
      </w:r>
      <w:proofErr w:type="gramEnd"/>
      <w:r w:rsidR="00B9014B" w:rsidRPr="00146A67">
        <w:rPr>
          <w:rFonts w:ascii="Times New Roman" w:hAnsi="Times New Roman"/>
          <w:color w:val="000000" w:themeColor="text1"/>
          <w:sz w:val="28"/>
          <w:szCs w:val="28"/>
        </w:rPr>
        <w:t xml:space="preserve"> организациями).</w:t>
      </w:r>
    </w:p>
    <w:p w:rsidR="00C81093" w:rsidRPr="00146A67" w:rsidRDefault="00146A67" w:rsidP="00C81093">
      <w:pPr>
        <w:tabs>
          <w:tab w:val="left" w:pos="1178"/>
          <w:tab w:val="left" w:pos="9053"/>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На основании выявленных нарушений</w:t>
      </w:r>
      <w:r w:rsidR="00B9014B" w:rsidRPr="00146A67">
        <w:rPr>
          <w:rFonts w:ascii="Times New Roman" w:hAnsi="Times New Roman"/>
          <w:color w:val="000000" w:themeColor="text1"/>
          <w:sz w:val="28"/>
          <w:szCs w:val="28"/>
        </w:rPr>
        <w:t xml:space="preserve"> в</w:t>
      </w:r>
      <w:r w:rsidR="00C81093" w:rsidRPr="00146A67">
        <w:rPr>
          <w:rFonts w:ascii="Times New Roman" w:hAnsi="Times New Roman"/>
          <w:color w:val="000000" w:themeColor="text1"/>
          <w:sz w:val="28"/>
          <w:szCs w:val="28"/>
        </w:rPr>
        <w:t xml:space="preserve"> отношении специал</w:t>
      </w:r>
      <w:r>
        <w:rPr>
          <w:rFonts w:ascii="Times New Roman" w:hAnsi="Times New Roman"/>
          <w:color w:val="000000" w:themeColor="text1"/>
          <w:sz w:val="28"/>
          <w:szCs w:val="28"/>
        </w:rPr>
        <w:t>ьного должностного лица филиала</w:t>
      </w:r>
      <w:r w:rsidR="00C81093" w:rsidRPr="00146A67">
        <w:rPr>
          <w:rFonts w:ascii="Times New Roman" w:hAnsi="Times New Roman"/>
          <w:color w:val="000000" w:themeColor="text1"/>
          <w:sz w:val="28"/>
          <w:szCs w:val="28"/>
        </w:rPr>
        <w:t xml:space="preserve"> сотрудниками Управления Роскомнадзора по Брянской области составлен протокол об административном правонарушении по части 1 статьи 15.27 КоАП Российской Федерации. По результатам рассмотрения дела об административном правонарушении вынесено решение о назначении наказания в виде предупреждения.</w:t>
      </w:r>
    </w:p>
    <w:p w:rsidR="00C81093" w:rsidRPr="00146A67" w:rsidRDefault="00146A67" w:rsidP="00C81093">
      <w:pPr>
        <w:tabs>
          <w:tab w:val="left" w:pos="1178"/>
          <w:tab w:val="left" w:pos="9053"/>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18</w:t>
      </w:r>
      <w:r w:rsidR="00C81093" w:rsidRPr="00146A67">
        <w:rPr>
          <w:rFonts w:ascii="Times New Roman" w:hAnsi="Times New Roman"/>
          <w:color w:val="000000" w:themeColor="text1"/>
          <w:sz w:val="28"/>
          <w:szCs w:val="28"/>
        </w:rPr>
        <w:t xml:space="preserve">. </w:t>
      </w:r>
      <w:r>
        <w:rPr>
          <w:rFonts w:ascii="Times New Roman" w:hAnsi="Times New Roman"/>
          <w:color w:val="000000" w:themeColor="text1"/>
          <w:sz w:val="28"/>
          <w:szCs w:val="28"/>
        </w:rPr>
        <w:t>В июне 2017 г. в У</w:t>
      </w:r>
      <w:r w:rsidR="00C81093" w:rsidRPr="00146A67">
        <w:rPr>
          <w:rFonts w:ascii="Times New Roman" w:hAnsi="Times New Roman"/>
          <w:color w:val="000000" w:themeColor="text1"/>
          <w:sz w:val="28"/>
          <w:szCs w:val="28"/>
        </w:rPr>
        <w:t xml:space="preserve">правление Роскомнадзора по Брянской области поступил запрос из прокуратуры Брянской области о предоставлении сведений о реализации полномочий по пресечению нарушений законодательства в сфере ПОД/ФТ за 2015, 2016 и пять месяцев 2017 года. Письмом от 13.06.2017 № </w:t>
      </w:r>
      <w:sdt>
        <w:sdtPr>
          <w:rPr>
            <w:rFonts w:ascii="Times New Roman" w:hAnsi="Times New Roman"/>
            <w:color w:val="000000" w:themeColor="text1"/>
            <w:sz w:val="28"/>
            <w:szCs w:val="28"/>
          </w:rPr>
          <w:alias w:val="Номер документа"/>
          <w:tag w:val="docNum"/>
          <w:id w:val="-1065182436"/>
          <w:placeholder>
            <w:docPart w:val="66BAB7C60C0F459EAF5A37FC5361A45E"/>
          </w:placeholder>
          <w:text/>
        </w:sdtPr>
        <w:sdtContent>
          <w:r w:rsidR="00C81093" w:rsidRPr="00146A67">
            <w:rPr>
              <w:rFonts w:ascii="Times New Roman" w:hAnsi="Times New Roman"/>
              <w:color w:val="000000" w:themeColor="text1"/>
              <w:sz w:val="28"/>
              <w:szCs w:val="28"/>
            </w:rPr>
            <w:t>3141-01/32</w:t>
          </w:r>
        </w:sdtContent>
      </w:sdt>
      <w:r w:rsidR="00C81093" w:rsidRPr="00146A67">
        <w:rPr>
          <w:rFonts w:ascii="Times New Roman" w:hAnsi="Times New Roman"/>
          <w:color w:val="000000" w:themeColor="text1"/>
          <w:sz w:val="28"/>
          <w:szCs w:val="28"/>
        </w:rPr>
        <w:t xml:space="preserve"> </w:t>
      </w:r>
      <w:r>
        <w:rPr>
          <w:rFonts w:ascii="Times New Roman" w:hAnsi="Times New Roman"/>
          <w:color w:val="000000" w:themeColor="text1"/>
          <w:sz w:val="28"/>
          <w:szCs w:val="28"/>
        </w:rPr>
        <w:t>запрашиваемые сведения были предоставлены в полном объёме</w:t>
      </w:r>
      <w:r w:rsidR="00C81093" w:rsidRPr="00146A67">
        <w:rPr>
          <w:rFonts w:ascii="Times New Roman" w:hAnsi="Times New Roman"/>
          <w:color w:val="000000" w:themeColor="text1"/>
          <w:sz w:val="28"/>
          <w:szCs w:val="28"/>
        </w:rPr>
        <w:t>.</w:t>
      </w:r>
    </w:p>
    <w:p w:rsidR="00C81093" w:rsidRPr="00146A67" w:rsidRDefault="00C81093" w:rsidP="00C81093">
      <w:pPr>
        <w:tabs>
          <w:tab w:val="left" w:pos="1178"/>
          <w:tab w:val="left" w:pos="9053"/>
        </w:tabs>
        <w:spacing w:after="0" w:line="240" w:lineRule="auto"/>
        <w:ind w:firstLine="709"/>
        <w:jc w:val="both"/>
        <w:rPr>
          <w:rFonts w:ascii="Times New Roman" w:hAnsi="Times New Roman"/>
          <w:color w:val="000000" w:themeColor="text1"/>
          <w:sz w:val="28"/>
          <w:szCs w:val="28"/>
        </w:rPr>
      </w:pPr>
    </w:p>
    <w:p w:rsidR="00C81093" w:rsidRDefault="00C81093" w:rsidP="00146A67">
      <w:pPr>
        <w:tabs>
          <w:tab w:val="left" w:pos="1178"/>
          <w:tab w:val="left" w:pos="9053"/>
        </w:tabs>
        <w:spacing w:after="0" w:line="240" w:lineRule="auto"/>
        <w:jc w:val="center"/>
        <w:rPr>
          <w:rFonts w:ascii="Times New Roman" w:hAnsi="Times New Roman"/>
          <w:b/>
          <w:bCs/>
          <w:sz w:val="28"/>
          <w:szCs w:val="28"/>
        </w:rPr>
      </w:pPr>
      <w:r w:rsidRPr="00531EAF">
        <w:rPr>
          <w:rFonts w:ascii="Times New Roman" w:hAnsi="Times New Roman"/>
          <w:b/>
          <w:bCs/>
          <w:sz w:val="28"/>
          <w:szCs w:val="28"/>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w:t>
      </w:r>
      <w:r w:rsidR="00146A67">
        <w:rPr>
          <w:rFonts w:ascii="Times New Roman" w:hAnsi="Times New Roman"/>
          <w:b/>
          <w:bCs/>
          <w:sz w:val="28"/>
          <w:szCs w:val="28"/>
        </w:rPr>
        <w:t>трой</w:t>
      </w:r>
      <w:proofErr w:type="gramStart"/>
      <w:r w:rsidR="00146A67">
        <w:rPr>
          <w:rFonts w:ascii="Times New Roman" w:hAnsi="Times New Roman"/>
          <w:b/>
          <w:bCs/>
          <w:sz w:val="28"/>
          <w:szCs w:val="28"/>
        </w:rPr>
        <w:t>ств гр</w:t>
      </w:r>
      <w:proofErr w:type="gramEnd"/>
      <w:r w:rsidR="00146A67">
        <w:rPr>
          <w:rFonts w:ascii="Times New Roman" w:hAnsi="Times New Roman"/>
          <w:b/>
          <w:bCs/>
          <w:sz w:val="28"/>
          <w:szCs w:val="28"/>
        </w:rPr>
        <w:t>ажданского назначения</w:t>
      </w:r>
    </w:p>
    <w:p w:rsidR="00146A67" w:rsidRPr="00531EAF" w:rsidRDefault="00146A67" w:rsidP="00146A67">
      <w:pPr>
        <w:tabs>
          <w:tab w:val="left" w:pos="1178"/>
          <w:tab w:val="left" w:pos="9053"/>
        </w:tabs>
        <w:spacing w:after="0" w:line="240" w:lineRule="auto"/>
        <w:ind w:firstLine="709"/>
        <w:jc w:val="center"/>
        <w:rPr>
          <w:rFonts w:ascii="Times New Roman" w:hAnsi="Times New Roman"/>
          <w:b/>
          <w:bCs/>
          <w:sz w:val="28"/>
          <w:szCs w:val="28"/>
        </w:rPr>
      </w:pPr>
    </w:p>
    <w:tbl>
      <w:tblPr>
        <w:tblStyle w:val="a9"/>
        <w:tblW w:w="0" w:type="auto"/>
        <w:jc w:val="center"/>
        <w:tblLook w:val="04A0" w:firstRow="1" w:lastRow="0" w:firstColumn="1" w:lastColumn="0" w:noHBand="0" w:noVBand="1"/>
      </w:tblPr>
      <w:tblGrid>
        <w:gridCol w:w="811"/>
        <w:gridCol w:w="5534"/>
        <w:gridCol w:w="1360"/>
        <w:gridCol w:w="1360"/>
      </w:tblGrid>
      <w:tr w:rsidR="00C81093" w:rsidRPr="00146A67" w:rsidTr="00146A67">
        <w:trPr>
          <w:jc w:val="center"/>
        </w:trPr>
        <w:tc>
          <w:tcPr>
            <w:tcW w:w="811" w:type="dxa"/>
          </w:tcPr>
          <w:p w:rsidR="00C81093" w:rsidRPr="00146A67" w:rsidRDefault="00C81093" w:rsidP="00C81093">
            <w:pPr>
              <w:tabs>
                <w:tab w:val="left" w:pos="1178"/>
                <w:tab w:val="left" w:pos="9053"/>
              </w:tabs>
              <w:spacing w:after="0" w:line="240" w:lineRule="auto"/>
              <w:jc w:val="center"/>
              <w:rPr>
                <w:b/>
                <w:sz w:val="24"/>
                <w:szCs w:val="24"/>
              </w:rPr>
            </w:pPr>
            <w:r w:rsidRPr="00146A67">
              <w:rPr>
                <w:b/>
                <w:sz w:val="24"/>
                <w:szCs w:val="24"/>
              </w:rPr>
              <w:t>№</w:t>
            </w:r>
            <w:proofErr w:type="gramStart"/>
            <w:r w:rsidRPr="00146A67">
              <w:rPr>
                <w:b/>
                <w:sz w:val="24"/>
                <w:szCs w:val="24"/>
              </w:rPr>
              <w:t>п</w:t>
            </w:r>
            <w:proofErr w:type="gramEnd"/>
            <w:r w:rsidRPr="00146A67">
              <w:rPr>
                <w:b/>
                <w:sz w:val="24"/>
                <w:szCs w:val="24"/>
              </w:rPr>
              <w:t>/п</w:t>
            </w:r>
          </w:p>
        </w:tc>
        <w:tc>
          <w:tcPr>
            <w:tcW w:w="5534" w:type="dxa"/>
          </w:tcPr>
          <w:p w:rsidR="00C81093" w:rsidRPr="00146A67" w:rsidRDefault="00C81093" w:rsidP="00C81093">
            <w:pPr>
              <w:tabs>
                <w:tab w:val="left" w:pos="1178"/>
                <w:tab w:val="left" w:pos="9053"/>
              </w:tabs>
              <w:spacing w:after="0" w:line="240" w:lineRule="auto"/>
              <w:jc w:val="center"/>
              <w:rPr>
                <w:b/>
                <w:sz w:val="24"/>
                <w:szCs w:val="24"/>
              </w:rPr>
            </w:pPr>
            <w:r w:rsidRPr="00146A67">
              <w:rPr>
                <w:b/>
                <w:sz w:val="24"/>
                <w:szCs w:val="24"/>
              </w:rPr>
              <w:t>Показатель</w:t>
            </w:r>
          </w:p>
        </w:tc>
        <w:tc>
          <w:tcPr>
            <w:tcW w:w="1360" w:type="dxa"/>
          </w:tcPr>
          <w:p w:rsidR="00C81093" w:rsidRPr="00146A67" w:rsidRDefault="00C81093" w:rsidP="00C81093">
            <w:pPr>
              <w:tabs>
                <w:tab w:val="left" w:pos="1178"/>
                <w:tab w:val="left" w:pos="9053"/>
              </w:tabs>
              <w:spacing w:after="0" w:line="240" w:lineRule="auto"/>
              <w:jc w:val="center"/>
              <w:rPr>
                <w:b/>
                <w:sz w:val="24"/>
                <w:szCs w:val="24"/>
              </w:rPr>
            </w:pPr>
            <w:r w:rsidRPr="00146A67">
              <w:rPr>
                <w:b/>
                <w:sz w:val="24"/>
                <w:szCs w:val="24"/>
                <w:lang w:val="en-US"/>
              </w:rPr>
              <w:t>II</w:t>
            </w:r>
            <w:r w:rsidRPr="00146A67">
              <w:rPr>
                <w:b/>
                <w:sz w:val="24"/>
                <w:szCs w:val="24"/>
              </w:rPr>
              <w:t xml:space="preserve"> квартал 2016 года</w:t>
            </w:r>
          </w:p>
        </w:tc>
        <w:tc>
          <w:tcPr>
            <w:tcW w:w="1360" w:type="dxa"/>
          </w:tcPr>
          <w:p w:rsidR="00C81093" w:rsidRPr="00146A67" w:rsidRDefault="00C81093" w:rsidP="00C81093">
            <w:pPr>
              <w:tabs>
                <w:tab w:val="left" w:pos="1178"/>
                <w:tab w:val="left" w:pos="9053"/>
              </w:tabs>
              <w:spacing w:after="0" w:line="240" w:lineRule="auto"/>
              <w:jc w:val="center"/>
              <w:rPr>
                <w:b/>
                <w:sz w:val="24"/>
                <w:szCs w:val="24"/>
              </w:rPr>
            </w:pPr>
            <w:r w:rsidRPr="00146A67">
              <w:rPr>
                <w:b/>
                <w:sz w:val="24"/>
                <w:szCs w:val="24"/>
                <w:lang w:val="en-US"/>
              </w:rPr>
              <w:t xml:space="preserve">II </w:t>
            </w:r>
            <w:proofErr w:type="spellStart"/>
            <w:r w:rsidRPr="00146A67">
              <w:rPr>
                <w:b/>
                <w:sz w:val="24"/>
                <w:szCs w:val="24"/>
                <w:lang w:val="en-US"/>
              </w:rPr>
              <w:t>квартал</w:t>
            </w:r>
            <w:proofErr w:type="spellEnd"/>
            <w:r w:rsidRPr="00146A67">
              <w:rPr>
                <w:b/>
                <w:sz w:val="24"/>
                <w:szCs w:val="24"/>
                <w:lang w:val="en-US"/>
              </w:rPr>
              <w:t xml:space="preserve"> 2017  </w:t>
            </w:r>
            <w:proofErr w:type="spellStart"/>
            <w:r w:rsidRPr="00146A67">
              <w:rPr>
                <w:b/>
                <w:sz w:val="24"/>
                <w:szCs w:val="24"/>
                <w:lang w:val="en-US"/>
              </w:rPr>
              <w:t>года</w:t>
            </w:r>
            <w:proofErr w:type="spellEnd"/>
          </w:p>
        </w:tc>
      </w:tr>
      <w:tr w:rsidR="00C81093" w:rsidRPr="00146A67" w:rsidTr="00146A67">
        <w:trPr>
          <w:jc w:val="center"/>
        </w:trPr>
        <w:tc>
          <w:tcPr>
            <w:tcW w:w="811" w:type="dxa"/>
          </w:tcPr>
          <w:p w:rsidR="00C81093" w:rsidRPr="00146A67" w:rsidRDefault="00C81093" w:rsidP="00C81093">
            <w:pPr>
              <w:tabs>
                <w:tab w:val="left" w:pos="1178"/>
                <w:tab w:val="left" w:pos="9053"/>
              </w:tabs>
              <w:spacing w:after="0" w:line="240" w:lineRule="auto"/>
              <w:jc w:val="both"/>
              <w:rPr>
                <w:sz w:val="24"/>
                <w:szCs w:val="24"/>
              </w:rPr>
            </w:pPr>
            <w:r w:rsidRPr="00146A67">
              <w:rPr>
                <w:sz w:val="24"/>
                <w:szCs w:val="24"/>
              </w:rPr>
              <w:t>1</w:t>
            </w:r>
          </w:p>
        </w:tc>
        <w:tc>
          <w:tcPr>
            <w:tcW w:w="5534" w:type="dxa"/>
          </w:tcPr>
          <w:p w:rsidR="00C81093" w:rsidRPr="00146A67" w:rsidRDefault="00C81093" w:rsidP="00C81093">
            <w:pPr>
              <w:tabs>
                <w:tab w:val="left" w:pos="1178"/>
                <w:tab w:val="left" w:pos="9053"/>
              </w:tabs>
              <w:spacing w:after="0" w:line="240" w:lineRule="auto"/>
              <w:jc w:val="both"/>
              <w:rPr>
                <w:sz w:val="24"/>
                <w:szCs w:val="24"/>
              </w:rPr>
            </w:pPr>
            <w:r w:rsidRPr="00146A67">
              <w:rPr>
                <w:sz w:val="24"/>
                <w:szCs w:val="24"/>
              </w:rPr>
              <w:t>Количество объектов, в отношении которых исполняется полномочие</w:t>
            </w:r>
          </w:p>
        </w:tc>
        <w:tc>
          <w:tcPr>
            <w:tcW w:w="1360" w:type="dxa"/>
          </w:tcPr>
          <w:p w:rsidR="00C81093" w:rsidRPr="00146A67" w:rsidRDefault="00C81093" w:rsidP="00C81093">
            <w:pPr>
              <w:tabs>
                <w:tab w:val="left" w:pos="1178"/>
                <w:tab w:val="left" w:pos="9053"/>
              </w:tabs>
              <w:spacing w:after="0" w:line="240" w:lineRule="auto"/>
              <w:jc w:val="both"/>
              <w:rPr>
                <w:sz w:val="24"/>
                <w:szCs w:val="24"/>
              </w:rPr>
            </w:pPr>
            <w:r w:rsidRPr="00146A67">
              <w:rPr>
                <w:sz w:val="24"/>
                <w:szCs w:val="24"/>
              </w:rPr>
              <w:t>27506</w:t>
            </w:r>
          </w:p>
        </w:tc>
        <w:tc>
          <w:tcPr>
            <w:tcW w:w="1360" w:type="dxa"/>
          </w:tcPr>
          <w:p w:rsidR="00C81093" w:rsidRPr="00146A67" w:rsidRDefault="00C81093" w:rsidP="00C81093">
            <w:pPr>
              <w:tabs>
                <w:tab w:val="left" w:pos="1178"/>
                <w:tab w:val="left" w:pos="9053"/>
              </w:tabs>
              <w:spacing w:after="0" w:line="240" w:lineRule="auto"/>
              <w:jc w:val="both"/>
              <w:rPr>
                <w:sz w:val="24"/>
                <w:szCs w:val="24"/>
              </w:rPr>
            </w:pPr>
            <w:r w:rsidRPr="00146A67">
              <w:rPr>
                <w:sz w:val="24"/>
                <w:szCs w:val="24"/>
              </w:rPr>
              <w:t>33977</w:t>
            </w:r>
          </w:p>
        </w:tc>
      </w:tr>
      <w:tr w:rsidR="00C81093" w:rsidRPr="00146A67" w:rsidTr="00146A67">
        <w:trPr>
          <w:jc w:val="center"/>
        </w:trPr>
        <w:tc>
          <w:tcPr>
            <w:tcW w:w="811" w:type="dxa"/>
          </w:tcPr>
          <w:p w:rsidR="00C81093" w:rsidRPr="00146A67" w:rsidRDefault="00C81093" w:rsidP="00C81093">
            <w:pPr>
              <w:tabs>
                <w:tab w:val="left" w:pos="1178"/>
                <w:tab w:val="left" w:pos="9053"/>
              </w:tabs>
              <w:spacing w:after="0" w:line="240" w:lineRule="auto"/>
              <w:jc w:val="both"/>
              <w:rPr>
                <w:sz w:val="24"/>
                <w:szCs w:val="24"/>
              </w:rPr>
            </w:pPr>
            <w:r w:rsidRPr="00146A67">
              <w:rPr>
                <w:sz w:val="24"/>
                <w:szCs w:val="24"/>
              </w:rPr>
              <w:t>2</w:t>
            </w:r>
          </w:p>
        </w:tc>
        <w:tc>
          <w:tcPr>
            <w:tcW w:w="5534" w:type="dxa"/>
          </w:tcPr>
          <w:p w:rsidR="00C81093" w:rsidRPr="00146A67" w:rsidRDefault="00C81093" w:rsidP="00C81093">
            <w:pPr>
              <w:tabs>
                <w:tab w:val="left" w:pos="1178"/>
                <w:tab w:val="left" w:pos="9053"/>
              </w:tabs>
              <w:spacing w:after="0" w:line="240" w:lineRule="auto"/>
              <w:jc w:val="both"/>
              <w:rPr>
                <w:sz w:val="24"/>
                <w:szCs w:val="24"/>
              </w:rPr>
            </w:pPr>
            <w:r w:rsidRPr="00146A67">
              <w:rPr>
                <w:sz w:val="24"/>
                <w:szCs w:val="24"/>
              </w:rPr>
              <w:t>Количество сотрудников, в должностных регламентах которых установлено исполнение полномочия</w:t>
            </w:r>
          </w:p>
        </w:tc>
        <w:tc>
          <w:tcPr>
            <w:tcW w:w="1360" w:type="dxa"/>
          </w:tcPr>
          <w:p w:rsidR="00C81093" w:rsidRPr="00146A67" w:rsidRDefault="00C81093" w:rsidP="00C81093">
            <w:pPr>
              <w:tabs>
                <w:tab w:val="left" w:pos="1178"/>
                <w:tab w:val="left" w:pos="9053"/>
              </w:tabs>
              <w:spacing w:after="0" w:line="240" w:lineRule="auto"/>
              <w:jc w:val="both"/>
              <w:rPr>
                <w:sz w:val="24"/>
                <w:szCs w:val="24"/>
              </w:rPr>
            </w:pPr>
            <w:r w:rsidRPr="00146A67">
              <w:rPr>
                <w:sz w:val="24"/>
                <w:szCs w:val="24"/>
              </w:rPr>
              <w:t>3</w:t>
            </w:r>
          </w:p>
        </w:tc>
        <w:tc>
          <w:tcPr>
            <w:tcW w:w="1360" w:type="dxa"/>
          </w:tcPr>
          <w:p w:rsidR="00C81093" w:rsidRPr="00146A67" w:rsidRDefault="00C81093" w:rsidP="00C81093">
            <w:pPr>
              <w:tabs>
                <w:tab w:val="left" w:pos="1178"/>
                <w:tab w:val="left" w:pos="9053"/>
              </w:tabs>
              <w:spacing w:after="0" w:line="240" w:lineRule="auto"/>
              <w:jc w:val="both"/>
              <w:rPr>
                <w:sz w:val="24"/>
                <w:szCs w:val="24"/>
              </w:rPr>
            </w:pPr>
            <w:r w:rsidRPr="00146A67">
              <w:rPr>
                <w:sz w:val="24"/>
                <w:szCs w:val="24"/>
              </w:rPr>
              <w:t>3</w:t>
            </w:r>
          </w:p>
        </w:tc>
      </w:tr>
      <w:tr w:rsidR="00C81093" w:rsidRPr="00146A67" w:rsidTr="00146A67">
        <w:trPr>
          <w:jc w:val="center"/>
        </w:trPr>
        <w:tc>
          <w:tcPr>
            <w:tcW w:w="811" w:type="dxa"/>
          </w:tcPr>
          <w:p w:rsidR="00C81093" w:rsidRPr="00146A67" w:rsidRDefault="00C81093" w:rsidP="00C81093">
            <w:pPr>
              <w:tabs>
                <w:tab w:val="left" w:pos="1178"/>
                <w:tab w:val="left" w:pos="9053"/>
              </w:tabs>
              <w:spacing w:after="0" w:line="240" w:lineRule="auto"/>
              <w:jc w:val="both"/>
              <w:rPr>
                <w:sz w:val="24"/>
                <w:szCs w:val="24"/>
              </w:rPr>
            </w:pPr>
            <w:r w:rsidRPr="00146A67">
              <w:rPr>
                <w:sz w:val="24"/>
                <w:szCs w:val="24"/>
              </w:rPr>
              <w:t>3</w:t>
            </w:r>
          </w:p>
        </w:tc>
        <w:tc>
          <w:tcPr>
            <w:tcW w:w="5534" w:type="dxa"/>
          </w:tcPr>
          <w:p w:rsidR="00C81093" w:rsidRPr="00146A67" w:rsidRDefault="00C81093" w:rsidP="00C81093">
            <w:pPr>
              <w:tabs>
                <w:tab w:val="left" w:pos="1178"/>
                <w:tab w:val="left" w:pos="9053"/>
              </w:tabs>
              <w:spacing w:after="0" w:line="240" w:lineRule="auto"/>
              <w:jc w:val="both"/>
              <w:rPr>
                <w:sz w:val="24"/>
                <w:szCs w:val="24"/>
              </w:rPr>
            </w:pPr>
            <w:r w:rsidRPr="00146A67">
              <w:rPr>
                <w:sz w:val="24"/>
                <w:szCs w:val="24"/>
              </w:rPr>
              <w:t>Количество запланированных мероприятий</w:t>
            </w:r>
          </w:p>
        </w:tc>
        <w:tc>
          <w:tcPr>
            <w:tcW w:w="1360" w:type="dxa"/>
          </w:tcPr>
          <w:p w:rsidR="00C81093" w:rsidRPr="00146A67" w:rsidRDefault="00C81093" w:rsidP="00C81093">
            <w:pPr>
              <w:tabs>
                <w:tab w:val="left" w:pos="1178"/>
                <w:tab w:val="left" w:pos="9053"/>
              </w:tabs>
              <w:spacing w:after="0" w:line="240" w:lineRule="auto"/>
              <w:jc w:val="both"/>
              <w:rPr>
                <w:sz w:val="24"/>
                <w:szCs w:val="24"/>
              </w:rPr>
            </w:pPr>
            <w:r w:rsidRPr="00146A67">
              <w:rPr>
                <w:sz w:val="24"/>
                <w:szCs w:val="24"/>
              </w:rPr>
              <w:t>14</w:t>
            </w:r>
          </w:p>
        </w:tc>
        <w:tc>
          <w:tcPr>
            <w:tcW w:w="1360" w:type="dxa"/>
          </w:tcPr>
          <w:p w:rsidR="00C81093" w:rsidRPr="00146A67" w:rsidRDefault="00C81093" w:rsidP="00C81093">
            <w:pPr>
              <w:tabs>
                <w:tab w:val="left" w:pos="1178"/>
                <w:tab w:val="left" w:pos="9053"/>
              </w:tabs>
              <w:spacing w:after="0" w:line="240" w:lineRule="auto"/>
              <w:jc w:val="both"/>
              <w:rPr>
                <w:sz w:val="24"/>
                <w:szCs w:val="24"/>
              </w:rPr>
            </w:pPr>
            <w:r w:rsidRPr="00146A67">
              <w:rPr>
                <w:sz w:val="24"/>
                <w:szCs w:val="24"/>
              </w:rPr>
              <w:t>14</w:t>
            </w:r>
          </w:p>
        </w:tc>
      </w:tr>
      <w:tr w:rsidR="00C81093" w:rsidRPr="00146A67" w:rsidTr="00146A67">
        <w:trPr>
          <w:jc w:val="center"/>
        </w:trPr>
        <w:tc>
          <w:tcPr>
            <w:tcW w:w="811" w:type="dxa"/>
          </w:tcPr>
          <w:p w:rsidR="00C81093" w:rsidRPr="00146A67" w:rsidRDefault="00C81093" w:rsidP="00C81093">
            <w:pPr>
              <w:tabs>
                <w:tab w:val="left" w:pos="1178"/>
                <w:tab w:val="left" w:pos="9053"/>
              </w:tabs>
              <w:spacing w:after="0" w:line="240" w:lineRule="auto"/>
              <w:jc w:val="both"/>
              <w:rPr>
                <w:sz w:val="24"/>
                <w:szCs w:val="24"/>
              </w:rPr>
            </w:pPr>
            <w:r w:rsidRPr="00146A67">
              <w:rPr>
                <w:sz w:val="24"/>
                <w:szCs w:val="24"/>
              </w:rPr>
              <w:t>4</w:t>
            </w:r>
          </w:p>
        </w:tc>
        <w:tc>
          <w:tcPr>
            <w:tcW w:w="5534" w:type="dxa"/>
          </w:tcPr>
          <w:p w:rsidR="00C81093" w:rsidRPr="00146A67" w:rsidRDefault="00C81093" w:rsidP="00C81093">
            <w:pPr>
              <w:tabs>
                <w:tab w:val="left" w:pos="1178"/>
                <w:tab w:val="left" w:pos="9053"/>
              </w:tabs>
              <w:spacing w:after="0" w:line="240" w:lineRule="auto"/>
              <w:jc w:val="both"/>
              <w:rPr>
                <w:sz w:val="24"/>
                <w:szCs w:val="24"/>
              </w:rPr>
            </w:pPr>
            <w:r w:rsidRPr="00146A67">
              <w:rPr>
                <w:sz w:val="24"/>
                <w:szCs w:val="24"/>
              </w:rPr>
              <w:t xml:space="preserve">Количество проведенных плановых мероприятий </w:t>
            </w:r>
          </w:p>
        </w:tc>
        <w:tc>
          <w:tcPr>
            <w:tcW w:w="1360" w:type="dxa"/>
          </w:tcPr>
          <w:p w:rsidR="00C81093" w:rsidRPr="00146A67" w:rsidRDefault="00C81093" w:rsidP="00C81093">
            <w:pPr>
              <w:tabs>
                <w:tab w:val="left" w:pos="1178"/>
                <w:tab w:val="left" w:pos="9053"/>
              </w:tabs>
              <w:spacing w:after="0" w:line="240" w:lineRule="auto"/>
              <w:jc w:val="both"/>
              <w:rPr>
                <w:sz w:val="24"/>
                <w:szCs w:val="24"/>
              </w:rPr>
            </w:pPr>
            <w:r w:rsidRPr="00146A67">
              <w:rPr>
                <w:sz w:val="24"/>
                <w:szCs w:val="24"/>
              </w:rPr>
              <w:t>14</w:t>
            </w:r>
          </w:p>
        </w:tc>
        <w:tc>
          <w:tcPr>
            <w:tcW w:w="1360" w:type="dxa"/>
          </w:tcPr>
          <w:p w:rsidR="00C81093" w:rsidRPr="00146A67" w:rsidRDefault="00C81093" w:rsidP="00C81093">
            <w:pPr>
              <w:tabs>
                <w:tab w:val="left" w:pos="1178"/>
                <w:tab w:val="left" w:pos="9053"/>
              </w:tabs>
              <w:spacing w:after="0" w:line="240" w:lineRule="auto"/>
              <w:jc w:val="both"/>
              <w:rPr>
                <w:sz w:val="24"/>
                <w:szCs w:val="24"/>
              </w:rPr>
            </w:pPr>
            <w:r w:rsidRPr="00146A67">
              <w:rPr>
                <w:sz w:val="24"/>
                <w:szCs w:val="24"/>
              </w:rPr>
              <w:t>14</w:t>
            </w:r>
          </w:p>
        </w:tc>
      </w:tr>
      <w:tr w:rsidR="00C81093" w:rsidRPr="00146A67" w:rsidTr="00146A67">
        <w:trPr>
          <w:jc w:val="center"/>
        </w:trPr>
        <w:tc>
          <w:tcPr>
            <w:tcW w:w="811" w:type="dxa"/>
          </w:tcPr>
          <w:p w:rsidR="00C81093" w:rsidRPr="00146A67" w:rsidRDefault="00C81093" w:rsidP="00C81093">
            <w:pPr>
              <w:tabs>
                <w:tab w:val="left" w:pos="1178"/>
                <w:tab w:val="left" w:pos="9053"/>
              </w:tabs>
              <w:spacing w:after="0" w:line="240" w:lineRule="auto"/>
              <w:jc w:val="both"/>
              <w:rPr>
                <w:sz w:val="24"/>
                <w:szCs w:val="24"/>
              </w:rPr>
            </w:pPr>
            <w:r w:rsidRPr="00146A67">
              <w:rPr>
                <w:sz w:val="24"/>
                <w:szCs w:val="24"/>
              </w:rPr>
              <w:t>5</w:t>
            </w:r>
          </w:p>
        </w:tc>
        <w:tc>
          <w:tcPr>
            <w:tcW w:w="5534" w:type="dxa"/>
          </w:tcPr>
          <w:p w:rsidR="00C81093" w:rsidRPr="00146A67" w:rsidRDefault="00C81093" w:rsidP="00C81093">
            <w:pPr>
              <w:tabs>
                <w:tab w:val="left" w:pos="1178"/>
                <w:tab w:val="left" w:pos="9053"/>
              </w:tabs>
              <w:spacing w:after="0" w:line="240" w:lineRule="auto"/>
              <w:jc w:val="both"/>
              <w:rPr>
                <w:sz w:val="24"/>
                <w:szCs w:val="24"/>
              </w:rPr>
            </w:pPr>
            <w:r w:rsidRPr="00146A67">
              <w:rPr>
                <w:sz w:val="24"/>
                <w:szCs w:val="24"/>
              </w:rPr>
              <w:t>Количество отмененных плановых мероприятий (с указанием причин отмены)</w:t>
            </w:r>
          </w:p>
        </w:tc>
        <w:tc>
          <w:tcPr>
            <w:tcW w:w="1360" w:type="dxa"/>
          </w:tcPr>
          <w:p w:rsidR="00C81093" w:rsidRPr="00146A67" w:rsidRDefault="00C81093" w:rsidP="00C81093">
            <w:pPr>
              <w:tabs>
                <w:tab w:val="left" w:pos="1178"/>
                <w:tab w:val="left" w:pos="9053"/>
              </w:tabs>
              <w:spacing w:after="0" w:line="240" w:lineRule="auto"/>
              <w:jc w:val="both"/>
              <w:rPr>
                <w:sz w:val="24"/>
                <w:szCs w:val="24"/>
              </w:rPr>
            </w:pPr>
            <w:r w:rsidRPr="00146A67">
              <w:rPr>
                <w:sz w:val="24"/>
                <w:szCs w:val="24"/>
              </w:rPr>
              <w:t>0</w:t>
            </w:r>
          </w:p>
        </w:tc>
        <w:tc>
          <w:tcPr>
            <w:tcW w:w="1360" w:type="dxa"/>
          </w:tcPr>
          <w:p w:rsidR="00C81093" w:rsidRPr="00146A67" w:rsidRDefault="00C81093" w:rsidP="00C81093">
            <w:pPr>
              <w:tabs>
                <w:tab w:val="left" w:pos="1178"/>
                <w:tab w:val="left" w:pos="9053"/>
              </w:tabs>
              <w:spacing w:after="0" w:line="240" w:lineRule="auto"/>
              <w:jc w:val="both"/>
              <w:rPr>
                <w:sz w:val="24"/>
                <w:szCs w:val="24"/>
              </w:rPr>
            </w:pPr>
            <w:r w:rsidRPr="00146A67">
              <w:rPr>
                <w:sz w:val="24"/>
                <w:szCs w:val="24"/>
              </w:rPr>
              <w:t>0</w:t>
            </w:r>
          </w:p>
        </w:tc>
      </w:tr>
      <w:tr w:rsidR="00C81093" w:rsidRPr="00146A67" w:rsidTr="00146A67">
        <w:trPr>
          <w:jc w:val="center"/>
        </w:trPr>
        <w:tc>
          <w:tcPr>
            <w:tcW w:w="811" w:type="dxa"/>
          </w:tcPr>
          <w:p w:rsidR="00C81093" w:rsidRPr="00146A67" w:rsidRDefault="00C81093" w:rsidP="00C81093">
            <w:pPr>
              <w:tabs>
                <w:tab w:val="left" w:pos="1178"/>
                <w:tab w:val="left" w:pos="9053"/>
              </w:tabs>
              <w:spacing w:after="0" w:line="240" w:lineRule="auto"/>
              <w:jc w:val="both"/>
              <w:rPr>
                <w:sz w:val="24"/>
                <w:szCs w:val="24"/>
              </w:rPr>
            </w:pPr>
            <w:r w:rsidRPr="00146A67">
              <w:rPr>
                <w:sz w:val="24"/>
                <w:szCs w:val="24"/>
              </w:rPr>
              <w:t>6</w:t>
            </w:r>
          </w:p>
        </w:tc>
        <w:tc>
          <w:tcPr>
            <w:tcW w:w="5534" w:type="dxa"/>
          </w:tcPr>
          <w:p w:rsidR="00C81093" w:rsidRPr="00146A67" w:rsidRDefault="00C81093" w:rsidP="00C81093">
            <w:pPr>
              <w:tabs>
                <w:tab w:val="left" w:pos="1178"/>
                <w:tab w:val="left" w:pos="9053"/>
              </w:tabs>
              <w:spacing w:after="0" w:line="240" w:lineRule="auto"/>
              <w:jc w:val="both"/>
              <w:rPr>
                <w:sz w:val="24"/>
                <w:szCs w:val="24"/>
              </w:rPr>
            </w:pPr>
            <w:r w:rsidRPr="00146A67">
              <w:rPr>
                <w:sz w:val="24"/>
                <w:szCs w:val="24"/>
              </w:rPr>
              <w:t xml:space="preserve">Количество проведенных внеплановых мероприятий </w:t>
            </w:r>
          </w:p>
        </w:tc>
        <w:tc>
          <w:tcPr>
            <w:tcW w:w="1360" w:type="dxa"/>
          </w:tcPr>
          <w:p w:rsidR="00C81093" w:rsidRPr="00146A67" w:rsidRDefault="00C81093" w:rsidP="00C81093">
            <w:pPr>
              <w:tabs>
                <w:tab w:val="left" w:pos="1178"/>
                <w:tab w:val="left" w:pos="9053"/>
              </w:tabs>
              <w:spacing w:after="0" w:line="240" w:lineRule="auto"/>
              <w:jc w:val="both"/>
              <w:rPr>
                <w:sz w:val="24"/>
                <w:szCs w:val="24"/>
              </w:rPr>
            </w:pPr>
            <w:r w:rsidRPr="00146A67">
              <w:rPr>
                <w:sz w:val="24"/>
                <w:szCs w:val="24"/>
              </w:rPr>
              <w:t>0</w:t>
            </w:r>
          </w:p>
        </w:tc>
        <w:tc>
          <w:tcPr>
            <w:tcW w:w="1360" w:type="dxa"/>
          </w:tcPr>
          <w:p w:rsidR="00C81093" w:rsidRPr="00146A67" w:rsidRDefault="00C81093" w:rsidP="00C81093">
            <w:pPr>
              <w:tabs>
                <w:tab w:val="left" w:pos="1178"/>
                <w:tab w:val="left" w:pos="9053"/>
              </w:tabs>
              <w:spacing w:after="0" w:line="240" w:lineRule="auto"/>
              <w:jc w:val="both"/>
              <w:rPr>
                <w:sz w:val="24"/>
                <w:szCs w:val="24"/>
              </w:rPr>
            </w:pPr>
            <w:r w:rsidRPr="00146A67">
              <w:rPr>
                <w:sz w:val="24"/>
                <w:szCs w:val="24"/>
              </w:rPr>
              <w:t>0</w:t>
            </w:r>
          </w:p>
        </w:tc>
      </w:tr>
      <w:tr w:rsidR="00C81093" w:rsidRPr="00146A67" w:rsidTr="00146A67">
        <w:trPr>
          <w:jc w:val="center"/>
        </w:trPr>
        <w:tc>
          <w:tcPr>
            <w:tcW w:w="811" w:type="dxa"/>
          </w:tcPr>
          <w:p w:rsidR="00C81093" w:rsidRPr="00146A67" w:rsidRDefault="00C81093" w:rsidP="00C81093">
            <w:pPr>
              <w:tabs>
                <w:tab w:val="left" w:pos="1178"/>
                <w:tab w:val="left" w:pos="9053"/>
              </w:tabs>
              <w:spacing w:after="0" w:line="240" w:lineRule="auto"/>
              <w:jc w:val="both"/>
              <w:rPr>
                <w:sz w:val="24"/>
                <w:szCs w:val="24"/>
              </w:rPr>
            </w:pPr>
            <w:r w:rsidRPr="00146A67">
              <w:rPr>
                <w:sz w:val="24"/>
                <w:szCs w:val="24"/>
              </w:rPr>
              <w:t>7</w:t>
            </w:r>
          </w:p>
        </w:tc>
        <w:tc>
          <w:tcPr>
            <w:tcW w:w="5534" w:type="dxa"/>
          </w:tcPr>
          <w:p w:rsidR="00C81093" w:rsidRPr="00146A67" w:rsidRDefault="00C81093" w:rsidP="00C81093">
            <w:pPr>
              <w:tabs>
                <w:tab w:val="left" w:pos="1178"/>
                <w:tab w:val="left" w:pos="9053"/>
              </w:tabs>
              <w:spacing w:after="0" w:line="240" w:lineRule="auto"/>
              <w:jc w:val="both"/>
              <w:rPr>
                <w:sz w:val="24"/>
                <w:szCs w:val="24"/>
              </w:rPr>
            </w:pPr>
            <w:r w:rsidRPr="00146A67">
              <w:rPr>
                <w:sz w:val="24"/>
                <w:szCs w:val="24"/>
              </w:rPr>
              <w:t>Количество направленных в органы прокуратуры заявлений о согласовании проведения проверок</w:t>
            </w:r>
          </w:p>
        </w:tc>
        <w:tc>
          <w:tcPr>
            <w:tcW w:w="1360" w:type="dxa"/>
          </w:tcPr>
          <w:p w:rsidR="00C81093" w:rsidRPr="00146A67" w:rsidRDefault="00C81093" w:rsidP="00C81093">
            <w:pPr>
              <w:tabs>
                <w:tab w:val="left" w:pos="1178"/>
                <w:tab w:val="left" w:pos="9053"/>
              </w:tabs>
              <w:spacing w:after="0" w:line="240" w:lineRule="auto"/>
              <w:jc w:val="both"/>
              <w:rPr>
                <w:sz w:val="24"/>
                <w:szCs w:val="24"/>
              </w:rPr>
            </w:pPr>
            <w:r w:rsidRPr="00146A67">
              <w:rPr>
                <w:sz w:val="24"/>
                <w:szCs w:val="24"/>
              </w:rPr>
              <w:t>0</w:t>
            </w:r>
          </w:p>
        </w:tc>
        <w:tc>
          <w:tcPr>
            <w:tcW w:w="1360" w:type="dxa"/>
          </w:tcPr>
          <w:p w:rsidR="00C81093" w:rsidRPr="00146A67" w:rsidRDefault="00C81093" w:rsidP="00C81093">
            <w:pPr>
              <w:tabs>
                <w:tab w:val="left" w:pos="1178"/>
                <w:tab w:val="left" w:pos="9053"/>
              </w:tabs>
              <w:spacing w:after="0" w:line="240" w:lineRule="auto"/>
              <w:jc w:val="both"/>
              <w:rPr>
                <w:sz w:val="24"/>
                <w:szCs w:val="24"/>
              </w:rPr>
            </w:pPr>
            <w:r w:rsidRPr="00146A67">
              <w:rPr>
                <w:sz w:val="24"/>
                <w:szCs w:val="24"/>
              </w:rPr>
              <w:t>0</w:t>
            </w:r>
          </w:p>
        </w:tc>
      </w:tr>
      <w:tr w:rsidR="00C81093" w:rsidRPr="00146A67" w:rsidTr="00146A67">
        <w:trPr>
          <w:jc w:val="center"/>
        </w:trPr>
        <w:tc>
          <w:tcPr>
            <w:tcW w:w="811" w:type="dxa"/>
          </w:tcPr>
          <w:p w:rsidR="00C81093" w:rsidRPr="00146A67" w:rsidRDefault="00C81093" w:rsidP="00C81093">
            <w:pPr>
              <w:tabs>
                <w:tab w:val="left" w:pos="1178"/>
                <w:tab w:val="left" w:pos="9053"/>
              </w:tabs>
              <w:spacing w:after="0" w:line="240" w:lineRule="auto"/>
              <w:jc w:val="both"/>
              <w:rPr>
                <w:sz w:val="24"/>
                <w:szCs w:val="24"/>
              </w:rPr>
            </w:pPr>
            <w:r w:rsidRPr="00146A67">
              <w:rPr>
                <w:sz w:val="24"/>
                <w:szCs w:val="24"/>
              </w:rPr>
              <w:lastRenderedPageBreak/>
              <w:t>8</w:t>
            </w:r>
          </w:p>
        </w:tc>
        <w:tc>
          <w:tcPr>
            <w:tcW w:w="5534" w:type="dxa"/>
          </w:tcPr>
          <w:p w:rsidR="00C81093" w:rsidRPr="00146A67" w:rsidRDefault="00C81093" w:rsidP="00C81093">
            <w:pPr>
              <w:tabs>
                <w:tab w:val="left" w:pos="1178"/>
                <w:tab w:val="left" w:pos="9053"/>
              </w:tabs>
              <w:spacing w:after="0" w:line="240" w:lineRule="auto"/>
              <w:jc w:val="both"/>
              <w:rPr>
                <w:sz w:val="24"/>
                <w:szCs w:val="24"/>
              </w:rPr>
            </w:pPr>
            <w:r w:rsidRPr="00146A67">
              <w:rPr>
                <w:sz w:val="24"/>
                <w:szCs w:val="24"/>
              </w:rPr>
              <w:t>Количество отказов органов прокуратуры в согласовании проведения проверок</w:t>
            </w:r>
          </w:p>
        </w:tc>
        <w:tc>
          <w:tcPr>
            <w:tcW w:w="1360" w:type="dxa"/>
          </w:tcPr>
          <w:p w:rsidR="00C81093" w:rsidRPr="00146A67" w:rsidRDefault="00C81093" w:rsidP="00C81093">
            <w:pPr>
              <w:tabs>
                <w:tab w:val="left" w:pos="1178"/>
                <w:tab w:val="left" w:pos="9053"/>
              </w:tabs>
              <w:spacing w:after="0" w:line="240" w:lineRule="auto"/>
              <w:jc w:val="both"/>
              <w:rPr>
                <w:sz w:val="24"/>
                <w:szCs w:val="24"/>
              </w:rPr>
            </w:pPr>
            <w:r w:rsidRPr="00146A67">
              <w:rPr>
                <w:sz w:val="24"/>
                <w:szCs w:val="24"/>
              </w:rPr>
              <w:t>0</w:t>
            </w:r>
          </w:p>
        </w:tc>
        <w:tc>
          <w:tcPr>
            <w:tcW w:w="1360" w:type="dxa"/>
          </w:tcPr>
          <w:p w:rsidR="00C81093" w:rsidRPr="00146A67" w:rsidRDefault="00C81093" w:rsidP="00C81093">
            <w:pPr>
              <w:tabs>
                <w:tab w:val="left" w:pos="1178"/>
                <w:tab w:val="left" w:pos="9053"/>
              </w:tabs>
              <w:spacing w:after="0" w:line="240" w:lineRule="auto"/>
              <w:jc w:val="both"/>
              <w:rPr>
                <w:sz w:val="24"/>
                <w:szCs w:val="24"/>
              </w:rPr>
            </w:pPr>
            <w:r w:rsidRPr="00146A67">
              <w:rPr>
                <w:sz w:val="24"/>
                <w:szCs w:val="24"/>
              </w:rPr>
              <w:t>0</w:t>
            </w:r>
          </w:p>
        </w:tc>
      </w:tr>
      <w:tr w:rsidR="00C81093" w:rsidRPr="00146A67" w:rsidTr="00146A67">
        <w:trPr>
          <w:jc w:val="center"/>
        </w:trPr>
        <w:tc>
          <w:tcPr>
            <w:tcW w:w="811" w:type="dxa"/>
          </w:tcPr>
          <w:p w:rsidR="00C81093" w:rsidRPr="00146A67" w:rsidRDefault="00C81093" w:rsidP="00C81093">
            <w:pPr>
              <w:tabs>
                <w:tab w:val="left" w:pos="1178"/>
                <w:tab w:val="left" w:pos="9053"/>
              </w:tabs>
              <w:spacing w:after="0" w:line="240" w:lineRule="auto"/>
              <w:jc w:val="both"/>
              <w:rPr>
                <w:sz w:val="24"/>
                <w:szCs w:val="24"/>
              </w:rPr>
            </w:pPr>
            <w:r w:rsidRPr="00146A67">
              <w:rPr>
                <w:sz w:val="24"/>
                <w:szCs w:val="24"/>
              </w:rPr>
              <w:t>9</w:t>
            </w:r>
          </w:p>
        </w:tc>
        <w:tc>
          <w:tcPr>
            <w:tcW w:w="5534" w:type="dxa"/>
          </w:tcPr>
          <w:p w:rsidR="00C81093" w:rsidRPr="00146A67" w:rsidRDefault="00C81093" w:rsidP="00C81093">
            <w:pPr>
              <w:tabs>
                <w:tab w:val="left" w:pos="1178"/>
                <w:tab w:val="left" w:pos="9053"/>
              </w:tabs>
              <w:spacing w:after="0" w:line="240" w:lineRule="auto"/>
              <w:jc w:val="both"/>
              <w:rPr>
                <w:sz w:val="24"/>
                <w:szCs w:val="24"/>
              </w:rPr>
            </w:pPr>
            <w:r w:rsidRPr="00146A67">
              <w:rPr>
                <w:sz w:val="24"/>
                <w:szCs w:val="24"/>
              </w:rPr>
              <w:t>Количество выявленных нарушений обязательных требований и лицензионных условий</w:t>
            </w:r>
          </w:p>
        </w:tc>
        <w:tc>
          <w:tcPr>
            <w:tcW w:w="1360" w:type="dxa"/>
          </w:tcPr>
          <w:p w:rsidR="00C81093" w:rsidRPr="00146A67" w:rsidRDefault="00C81093" w:rsidP="00C81093">
            <w:pPr>
              <w:tabs>
                <w:tab w:val="left" w:pos="1178"/>
                <w:tab w:val="left" w:pos="9053"/>
              </w:tabs>
              <w:spacing w:after="0" w:line="240" w:lineRule="auto"/>
              <w:jc w:val="both"/>
              <w:rPr>
                <w:sz w:val="24"/>
                <w:szCs w:val="24"/>
              </w:rPr>
            </w:pPr>
            <w:r w:rsidRPr="00146A67">
              <w:rPr>
                <w:sz w:val="24"/>
                <w:szCs w:val="24"/>
              </w:rPr>
              <w:t>54</w:t>
            </w:r>
          </w:p>
        </w:tc>
        <w:tc>
          <w:tcPr>
            <w:tcW w:w="1360" w:type="dxa"/>
          </w:tcPr>
          <w:p w:rsidR="00C81093" w:rsidRPr="00146A67" w:rsidRDefault="00C81093" w:rsidP="00C81093">
            <w:pPr>
              <w:tabs>
                <w:tab w:val="left" w:pos="1178"/>
                <w:tab w:val="left" w:pos="9053"/>
              </w:tabs>
              <w:spacing w:after="0" w:line="240" w:lineRule="auto"/>
              <w:jc w:val="both"/>
              <w:rPr>
                <w:sz w:val="24"/>
                <w:szCs w:val="24"/>
              </w:rPr>
            </w:pPr>
            <w:r w:rsidRPr="00146A67">
              <w:rPr>
                <w:sz w:val="24"/>
                <w:szCs w:val="24"/>
              </w:rPr>
              <w:t>70</w:t>
            </w:r>
          </w:p>
        </w:tc>
      </w:tr>
      <w:tr w:rsidR="00C81093" w:rsidRPr="00146A67" w:rsidTr="00146A67">
        <w:trPr>
          <w:jc w:val="center"/>
        </w:trPr>
        <w:tc>
          <w:tcPr>
            <w:tcW w:w="811" w:type="dxa"/>
          </w:tcPr>
          <w:p w:rsidR="00C81093" w:rsidRPr="00146A67" w:rsidRDefault="00C81093" w:rsidP="00C81093">
            <w:pPr>
              <w:tabs>
                <w:tab w:val="left" w:pos="1178"/>
                <w:tab w:val="left" w:pos="9053"/>
              </w:tabs>
              <w:spacing w:after="0" w:line="240" w:lineRule="auto"/>
              <w:jc w:val="both"/>
              <w:rPr>
                <w:sz w:val="24"/>
                <w:szCs w:val="24"/>
              </w:rPr>
            </w:pPr>
            <w:r w:rsidRPr="00146A67">
              <w:rPr>
                <w:sz w:val="24"/>
                <w:szCs w:val="24"/>
              </w:rPr>
              <w:t>10</w:t>
            </w:r>
          </w:p>
        </w:tc>
        <w:tc>
          <w:tcPr>
            <w:tcW w:w="5534" w:type="dxa"/>
          </w:tcPr>
          <w:p w:rsidR="00C81093" w:rsidRPr="00146A67" w:rsidRDefault="00C81093" w:rsidP="00C81093">
            <w:pPr>
              <w:tabs>
                <w:tab w:val="left" w:pos="1178"/>
                <w:tab w:val="left" w:pos="9053"/>
              </w:tabs>
              <w:spacing w:after="0" w:line="240" w:lineRule="auto"/>
              <w:jc w:val="both"/>
              <w:rPr>
                <w:sz w:val="24"/>
                <w:szCs w:val="24"/>
              </w:rPr>
            </w:pPr>
            <w:r w:rsidRPr="00146A67">
              <w:rPr>
                <w:sz w:val="24"/>
                <w:szCs w:val="24"/>
              </w:rPr>
              <w:t>Количество выявленных нарушений обязательных требований и лицензионных условий из расчёта на 1 проверку</w:t>
            </w:r>
          </w:p>
        </w:tc>
        <w:tc>
          <w:tcPr>
            <w:tcW w:w="1360" w:type="dxa"/>
          </w:tcPr>
          <w:p w:rsidR="00C81093" w:rsidRPr="00146A67" w:rsidRDefault="00C81093" w:rsidP="00C81093">
            <w:pPr>
              <w:tabs>
                <w:tab w:val="left" w:pos="1178"/>
                <w:tab w:val="left" w:pos="9053"/>
              </w:tabs>
              <w:spacing w:after="0" w:line="240" w:lineRule="auto"/>
              <w:jc w:val="both"/>
              <w:rPr>
                <w:sz w:val="24"/>
                <w:szCs w:val="24"/>
              </w:rPr>
            </w:pPr>
            <w:r w:rsidRPr="00146A67">
              <w:rPr>
                <w:sz w:val="24"/>
                <w:szCs w:val="24"/>
              </w:rPr>
              <w:t>3,86</w:t>
            </w:r>
          </w:p>
        </w:tc>
        <w:tc>
          <w:tcPr>
            <w:tcW w:w="1360" w:type="dxa"/>
          </w:tcPr>
          <w:p w:rsidR="00C81093" w:rsidRPr="00146A67" w:rsidRDefault="00C81093" w:rsidP="00C81093">
            <w:pPr>
              <w:tabs>
                <w:tab w:val="left" w:pos="1178"/>
                <w:tab w:val="left" w:pos="9053"/>
              </w:tabs>
              <w:spacing w:after="0" w:line="240" w:lineRule="auto"/>
              <w:jc w:val="both"/>
              <w:rPr>
                <w:sz w:val="24"/>
                <w:szCs w:val="24"/>
              </w:rPr>
            </w:pPr>
            <w:r w:rsidRPr="00146A67">
              <w:rPr>
                <w:sz w:val="24"/>
                <w:szCs w:val="24"/>
              </w:rPr>
              <w:t>5</w:t>
            </w:r>
          </w:p>
        </w:tc>
      </w:tr>
      <w:tr w:rsidR="00C81093" w:rsidRPr="00146A67" w:rsidTr="00146A67">
        <w:trPr>
          <w:jc w:val="center"/>
        </w:trPr>
        <w:tc>
          <w:tcPr>
            <w:tcW w:w="811" w:type="dxa"/>
          </w:tcPr>
          <w:p w:rsidR="00C81093" w:rsidRPr="00146A67" w:rsidRDefault="00C81093" w:rsidP="00C81093">
            <w:pPr>
              <w:tabs>
                <w:tab w:val="left" w:pos="1178"/>
                <w:tab w:val="left" w:pos="9053"/>
              </w:tabs>
              <w:spacing w:after="0" w:line="240" w:lineRule="auto"/>
              <w:jc w:val="both"/>
              <w:rPr>
                <w:sz w:val="24"/>
                <w:szCs w:val="24"/>
              </w:rPr>
            </w:pPr>
            <w:r w:rsidRPr="00146A67">
              <w:rPr>
                <w:sz w:val="24"/>
                <w:szCs w:val="24"/>
              </w:rPr>
              <w:t>11</w:t>
            </w:r>
          </w:p>
        </w:tc>
        <w:tc>
          <w:tcPr>
            <w:tcW w:w="5534" w:type="dxa"/>
          </w:tcPr>
          <w:p w:rsidR="00C81093" w:rsidRPr="00146A67" w:rsidRDefault="00C81093" w:rsidP="00C81093">
            <w:pPr>
              <w:tabs>
                <w:tab w:val="left" w:pos="1178"/>
                <w:tab w:val="left" w:pos="9053"/>
              </w:tabs>
              <w:spacing w:after="0" w:line="240" w:lineRule="auto"/>
              <w:jc w:val="both"/>
              <w:rPr>
                <w:sz w:val="24"/>
                <w:szCs w:val="24"/>
              </w:rPr>
            </w:pPr>
            <w:r w:rsidRPr="00146A67">
              <w:rPr>
                <w:sz w:val="24"/>
                <w:szCs w:val="24"/>
              </w:rPr>
              <w:t>Количество выданных предписаний</w:t>
            </w:r>
          </w:p>
        </w:tc>
        <w:tc>
          <w:tcPr>
            <w:tcW w:w="1360" w:type="dxa"/>
          </w:tcPr>
          <w:p w:rsidR="00C81093" w:rsidRPr="00146A67" w:rsidRDefault="00C81093" w:rsidP="00C81093">
            <w:pPr>
              <w:tabs>
                <w:tab w:val="left" w:pos="1178"/>
                <w:tab w:val="left" w:pos="9053"/>
              </w:tabs>
              <w:spacing w:after="0" w:line="240" w:lineRule="auto"/>
              <w:jc w:val="both"/>
              <w:rPr>
                <w:sz w:val="24"/>
                <w:szCs w:val="24"/>
              </w:rPr>
            </w:pPr>
            <w:r w:rsidRPr="00146A67">
              <w:rPr>
                <w:sz w:val="24"/>
                <w:szCs w:val="24"/>
              </w:rPr>
              <w:t>1</w:t>
            </w:r>
          </w:p>
        </w:tc>
        <w:tc>
          <w:tcPr>
            <w:tcW w:w="1360" w:type="dxa"/>
          </w:tcPr>
          <w:p w:rsidR="00C81093" w:rsidRPr="00146A67" w:rsidRDefault="00C81093" w:rsidP="00C81093">
            <w:pPr>
              <w:tabs>
                <w:tab w:val="left" w:pos="1178"/>
                <w:tab w:val="left" w:pos="9053"/>
              </w:tabs>
              <w:spacing w:after="0" w:line="240" w:lineRule="auto"/>
              <w:jc w:val="both"/>
              <w:rPr>
                <w:sz w:val="24"/>
                <w:szCs w:val="24"/>
              </w:rPr>
            </w:pPr>
            <w:r w:rsidRPr="00146A67">
              <w:rPr>
                <w:sz w:val="24"/>
                <w:szCs w:val="24"/>
              </w:rPr>
              <w:t>1</w:t>
            </w:r>
          </w:p>
        </w:tc>
      </w:tr>
      <w:tr w:rsidR="00C81093" w:rsidRPr="00146A67" w:rsidTr="00146A67">
        <w:trPr>
          <w:jc w:val="center"/>
        </w:trPr>
        <w:tc>
          <w:tcPr>
            <w:tcW w:w="811" w:type="dxa"/>
          </w:tcPr>
          <w:p w:rsidR="00C81093" w:rsidRPr="00146A67" w:rsidRDefault="00C81093" w:rsidP="00C81093">
            <w:pPr>
              <w:tabs>
                <w:tab w:val="left" w:pos="1178"/>
                <w:tab w:val="left" w:pos="9053"/>
              </w:tabs>
              <w:spacing w:after="0" w:line="240" w:lineRule="auto"/>
              <w:jc w:val="both"/>
              <w:rPr>
                <w:sz w:val="24"/>
                <w:szCs w:val="24"/>
              </w:rPr>
            </w:pPr>
            <w:r w:rsidRPr="00146A67">
              <w:rPr>
                <w:sz w:val="24"/>
                <w:szCs w:val="24"/>
              </w:rPr>
              <w:t>12</w:t>
            </w:r>
          </w:p>
        </w:tc>
        <w:tc>
          <w:tcPr>
            <w:tcW w:w="5534" w:type="dxa"/>
          </w:tcPr>
          <w:p w:rsidR="00C81093" w:rsidRPr="00146A67" w:rsidRDefault="00C81093" w:rsidP="00C81093">
            <w:pPr>
              <w:tabs>
                <w:tab w:val="left" w:pos="1178"/>
                <w:tab w:val="left" w:pos="9053"/>
              </w:tabs>
              <w:spacing w:after="0" w:line="240" w:lineRule="auto"/>
              <w:jc w:val="both"/>
              <w:rPr>
                <w:sz w:val="24"/>
                <w:szCs w:val="24"/>
              </w:rPr>
            </w:pPr>
            <w:r w:rsidRPr="00146A67">
              <w:rPr>
                <w:sz w:val="24"/>
                <w:szCs w:val="24"/>
              </w:rPr>
              <w:t>Количество составленных протоколов АП</w:t>
            </w:r>
          </w:p>
        </w:tc>
        <w:tc>
          <w:tcPr>
            <w:tcW w:w="1360" w:type="dxa"/>
          </w:tcPr>
          <w:p w:rsidR="00C81093" w:rsidRPr="00146A67" w:rsidRDefault="00C81093" w:rsidP="00C81093">
            <w:pPr>
              <w:tabs>
                <w:tab w:val="left" w:pos="1178"/>
                <w:tab w:val="left" w:pos="9053"/>
              </w:tabs>
              <w:spacing w:after="0" w:line="240" w:lineRule="auto"/>
              <w:jc w:val="both"/>
              <w:rPr>
                <w:sz w:val="24"/>
                <w:szCs w:val="24"/>
              </w:rPr>
            </w:pPr>
            <w:r w:rsidRPr="00146A67">
              <w:rPr>
                <w:sz w:val="24"/>
                <w:szCs w:val="24"/>
              </w:rPr>
              <w:t>54</w:t>
            </w:r>
          </w:p>
        </w:tc>
        <w:tc>
          <w:tcPr>
            <w:tcW w:w="1360" w:type="dxa"/>
          </w:tcPr>
          <w:p w:rsidR="00C81093" w:rsidRPr="00146A67" w:rsidRDefault="00C81093" w:rsidP="00C81093">
            <w:pPr>
              <w:tabs>
                <w:tab w:val="left" w:pos="1178"/>
                <w:tab w:val="left" w:pos="9053"/>
              </w:tabs>
              <w:spacing w:after="0" w:line="240" w:lineRule="auto"/>
              <w:jc w:val="both"/>
              <w:rPr>
                <w:sz w:val="24"/>
                <w:szCs w:val="24"/>
              </w:rPr>
            </w:pPr>
            <w:r w:rsidRPr="00146A67">
              <w:rPr>
                <w:sz w:val="24"/>
                <w:szCs w:val="24"/>
              </w:rPr>
              <w:t>70</w:t>
            </w:r>
          </w:p>
        </w:tc>
      </w:tr>
      <w:tr w:rsidR="00C81093" w:rsidRPr="00146A67" w:rsidTr="00146A67">
        <w:trPr>
          <w:jc w:val="center"/>
        </w:trPr>
        <w:tc>
          <w:tcPr>
            <w:tcW w:w="811" w:type="dxa"/>
          </w:tcPr>
          <w:p w:rsidR="00C81093" w:rsidRPr="00146A67" w:rsidRDefault="00C81093" w:rsidP="00C81093">
            <w:pPr>
              <w:tabs>
                <w:tab w:val="left" w:pos="1178"/>
                <w:tab w:val="left" w:pos="9053"/>
              </w:tabs>
              <w:spacing w:after="0" w:line="240" w:lineRule="auto"/>
              <w:jc w:val="both"/>
              <w:rPr>
                <w:sz w:val="24"/>
                <w:szCs w:val="24"/>
              </w:rPr>
            </w:pPr>
            <w:r w:rsidRPr="00146A67">
              <w:rPr>
                <w:sz w:val="24"/>
                <w:szCs w:val="24"/>
              </w:rPr>
              <w:t>13</w:t>
            </w:r>
          </w:p>
        </w:tc>
        <w:tc>
          <w:tcPr>
            <w:tcW w:w="5534" w:type="dxa"/>
          </w:tcPr>
          <w:p w:rsidR="00C81093" w:rsidRPr="00146A67" w:rsidRDefault="00C81093" w:rsidP="00C81093">
            <w:pPr>
              <w:tabs>
                <w:tab w:val="left" w:pos="1178"/>
                <w:tab w:val="left" w:pos="9053"/>
              </w:tabs>
              <w:spacing w:after="0" w:line="240" w:lineRule="auto"/>
              <w:jc w:val="both"/>
              <w:rPr>
                <w:sz w:val="24"/>
                <w:szCs w:val="24"/>
              </w:rPr>
            </w:pPr>
            <w:r w:rsidRPr="00146A67">
              <w:rPr>
                <w:sz w:val="24"/>
                <w:szCs w:val="24"/>
              </w:rPr>
              <w:t>Доля административных штрафов в общем количестве назначенных административных наказаний</w:t>
            </w:r>
          </w:p>
        </w:tc>
        <w:tc>
          <w:tcPr>
            <w:tcW w:w="1360" w:type="dxa"/>
          </w:tcPr>
          <w:p w:rsidR="00C81093" w:rsidRPr="00146A67" w:rsidRDefault="00C81093" w:rsidP="00C81093">
            <w:pPr>
              <w:tabs>
                <w:tab w:val="left" w:pos="1178"/>
                <w:tab w:val="left" w:pos="9053"/>
              </w:tabs>
              <w:spacing w:after="0" w:line="240" w:lineRule="auto"/>
              <w:jc w:val="both"/>
              <w:rPr>
                <w:sz w:val="24"/>
                <w:szCs w:val="24"/>
                <w:highlight w:val="yellow"/>
              </w:rPr>
            </w:pPr>
            <w:r w:rsidRPr="00146A67">
              <w:rPr>
                <w:sz w:val="24"/>
                <w:szCs w:val="24"/>
              </w:rPr>
              <w:t>35,52%</w:t>
            </w:r>
          </w:p>
        </w:tc>
        <w:tc>
          <w:tcPr>
            <w:tcW w:w="1360" w:type="dxa"/>
          </w:tcPr>
          <w:p w:rsidR="00C81093" w:rsidRPr="00146A67" w:rsidRDefault="00C81093" w:rsidP="00C81093">
            <w:pPr>
              <w:tabs>
                <w:tab w:val="left" w:pos="1178"/>
                <w:tab w:val="left" w:pos="9053"/>
              </w:tabs>
              <w:spacing w:after="0" w:line="240" w:lineRule="auto"/>
              <w:jc w:val="both"/>
              <w:rPr>
                <w:sz w:val="24"/>
                <w:szCs w:val="24"/>
              </w:rPr>
            </w:pPr>
            <w:r w:rsidRPr="00146A67">
              <w:rPr>
                <w:sz w:val="24"/>
                <w:szCs w:val="24"/>
              </w:rPr>
              <w:t>20,5%</w:t>
            </w:r>
          </w:p>
        </w:tc>
      </w:tr>
      <w:tr w:rsidR="00C81093" w:rsidRPr="00146A67" w:rsidTr="00146A67">
        <w:trPr>
          <w:jc w:val="center"/>
        </w:trPr>
        <w:tc>
          <w:tcPr>
            <w:tcW w:w="811" w:type="dxa"/>
          </w:tcPr>
          <w:p w:rsidR="00C81093" w:rsidRPr="00146A67" w:rsidRDefault="00C81093" w:rsidP="00C81093">
            <w:pPr>
              <w:tabs>
                <w:tab w:val="left" w:pos="1178"/>
                <w:tab w:val="left" w:pos="9053"/>
              </w:tabs>
              <w:spacing w:after="0" w:line="240" w:lineRule="auto"/>
              <w:jc w:val="both"/>
              <w:rPr>
                <w:sz w:val="24"/>
                <w:szCs w:val="24"/>
              </w:rPr>
            </w:pPr>
            <w:r w:rsidRPr="00146A67">
              <w:rPr>
                <w:sz w:val="24"/>
                <w:szCs w:val="24"/>
              </w:rPr>
              <w:t>14</w:t>
            </w:r>
          </w:p>
        </w:tc>
        <w:tc>
          <w:tcPr>
            <w:tcW w:w="5534" w:type="dxa"/>
          </w:tcPr>
          <w:p w:rsidR="00C81093" w:rsidRPr="00146A67" w:rsidRDefault="00C81093" w:rsidP="00C81093">
            <w:pPr>
              <w:tabs>
                <w:tab w:val="left" w:pos="1178"/>
                <w:tab w:val="left" w:pos="9053"/>
              </w:tabs>
              <w:spacing w:after="0" w:line="240" w:lineRule="auto"/>
              <w:jc w:val="both"/>
              <w:rPr>
                <w:sz w:val="24"/>
                <w:szCs w:val="24"/>
              </w:rPr>
            </w:pPr>
            <w:r w:rsidRPr="00146A67">
              <w:rPr>
                <w:sz w:val="24"/>
                <w:szCs w:val="24"/>
              </w:rPr>
              <w:t>Средняя сумма штрафов на одно мероприятие</w:t>
            </w:r>
          </w:p>
        </w:tc>
        <w:tc>
          <w:tcPr>
            <w:tcW w:w="1360" w:type="dxa"/>
          </w:tcPr>
          <w:p w:rsidR="00C81093" w:rsidRPr="00146A67" w:rsidRDefault="00C81093" w:rsidP="00C81093">
            <w:pPr>
              <w:tabs>
                <w:tab w:val="left" w:pos="1178"/>
                <w:tab w:val="left" w:pos="9053"/>
              </w:tabs>
              <w:spacing w:after="0" w:line="240" w:lineRule="auto"/>
              <w:jc w:val="both"/>
              <w:rPr>
                <w:sz w:val="24"/>
                <w:szCs w:val="24"/>
              </w:rPr>
            </w:pPr>
            <w:r w:rsidRPr="00146A67">
              <w:rPr>
                <w:sz w:val="24"/>
                <w:szCs w:val="24"/>
              </w:rPr>
              <w:t>6964,29</w:t>
            </w:r>
          </w:p>
        </w:tc>
        <w:tc>
          <w:tcPr>
            <w:tcW w:w="1360" w:type="dxa"/>
          </w:tcPr>
          <w:p w:rsidR="00C81093" w:rsidRPr="00146A67" w:rsidRDefault="00C81093" w:rsidP="00C81093">
            <w:pPr>
              <w:tabs>
                <w:tab w:val="left" w:pos="1178"/>
                <w:tab w:val="left" w:pos="9053"/>
              </w:tabs>
              <w:spacing w:after="0" w:line="240" w:lineRule="auto"/>
              <w:jc w:val="both"/>
              <w:rPr>
                <w:sz w:val="24"/>
                <w:szCs w:val="24"/>
              </w:rPr>
            </w:pPr>
            <w:r w:rsidRPr="00146A67">
              <w:rPr>
                <w:sz w:val="24"/>
                <w:szCs w:val="24"/>
              </w:rPr>
              <w:t>14535,7</w:t>
            </w:r>
          </w:p>
        </w:tc>
      </w:tr>
      <w:tr w:rsidR="00C81093" w:rsidRPr="00146A67" w:rsidTr="00146A67">
        <w:trPr>
          <w:jc w:val="center"/>
        </w:trPr>
        <w:tc>
          <w:tcPr>
            <w:tcW w:w="811" w:type="dxa"/>
          </w:tcPr>
          <w:p w:rsidR="00C81093" w:rsidRPr="00146A67" w:rsidRDefault="00C81093" w:rsidP="00C81093">
            <w:pPr>
              <w:tabs>
                <w:tab w:val="left" w:pos="1178"/>
                <w:tab w:val="left" w:pos="9053"/>
              </w:tabs>
              <w:spacing w:after="0" w:line="240" w:lineRule="auto"/>
              <w:jc w:val="both"/>
              <w:rPr>
                <w:sz w:val="24"/>
                <w:szCs w:val="24"/>
              </w:rPr>
            </w:pPr>
            <w:r w:rsidRPr="00146A67">
              <w:rPr>
                <w:sz w:val="24"/>
                <w:szCs w:val="24"/>
              </w:rPr>
              <w:t>15</w:t>
            </w:r>
          </w:p>
        </w:tc>
        <w:tc>
          <w:tcPr>
            <w:tcW w:w="5534" w:type="dxa"/>
          </w:tcPr>
          <w:p w:rsidR="00C81093" w:rsidRPr="00146A67" w:rsidRDefault="00C81093" w:rsidP="00C81093">
            <w:pPr>
              <w:tabs>
                <w:tab w:val="left" w:pos="1178"/>
                <w:tab w:val="left" w:pos="9053"/>
              </w:tabs>
              <w:spacing w:after="0" w:line="240" w:lineRule="auto"/>
              <w:jc w:val="both"/>
              <w:rPr>
                <w:sz w:val="24"/>
                <w:szCs w:val="24"/>
              </w:rPr>
            </w:pPr>
            <w:r w:rsidRPr="00146A67">
              <w:rPr>
                <w:sz w:val="24"/>
                <w:szCs w:val="24"/>
              </w:rPr>
              <w:t>Сведения о соблюдении сроков административных процедур (соблюдались – ДА, не соблюдались – НЕТ, в примечаниях указать причины несоблюдения сроков и принятые меры)</w:t>
            </w:r>
          </w:p>
        </w:tc>
        <w:tc>
          <w:tcPr>
            <w:tcW w:w="1360" w:type="dxa"/>
          </w:tcPr>
          <w:p w:rsidR="00C81093" w:rsidRPr="00146A67" w:rsidRDefault="00C81093" w:rsidP="00C81093">
            <w:pPr>
              <w:tabs>
                <w:tab w:val="left" w:pos="1178"/>
                <w:tab w:val="left" w:pos="9053"/>
              </w:tabs>
              <w:spacing w:after="0" w:line="240" w:lineRule="auto"/>
              <w:jc w:val="center"/>
              <w:rPr>
                <w:sz w:val="24"/>
                <w:szCs w:val="24"/>
              </w:rPr>
            </w:pPr>
            <w:r w:rsidRPr="00146A67">
              <w:rPr>
                <w:sz w:val="24"/>
                <w:szCs w:val="24"/>
              </w:rPr>
              <w:t>ДА</w:t>
            </w:r>
          </w:p>
        </w:tc>
        <w:tc>
          <w:tcPr>
            <w:tcW w:w="1360" w:type="dxa"/>
          </w:tcPr>
          <w:p w:rsidR="00C81093" w:rsidRPr="00146A67" w:rsidRDefault="00C81093" w:rsidP="00C81093">
            <w:pPr>
              <w:tabs>
                <w:tab w:val="left" w:pos="1178"/>
                <w:tab w:val="left" w:pos="9053"/>
              </w:tabs>
              <w:spacing w:after="0" w:line="240" w:lineRule="auto"/>
              <w:jc w:val="center"/>
              <w:rPr>
                <w:sz w:val="24"/>
                <w:szCs w:val="24"/>
              </w:rPr>
            </w:pPr>
            <w:r w:rsidRPr="00146A67">
              <w:rPr>
                <w:sz w:val="24"/>
                <w:szCs w:val="24"/>
              </w:rPr>
              <w:t>ДА</w:t>
            </w:r>
          </w:p>
        </w:tc>
      </w:tr>
      <w:tr w:rsidR="00C81093" w:rsidRPr="00146A67" w:rsidTr="00146A67">
        <w:trPr>
          <w:jc w:val="center"/>
        </w:trPr>
        <w:tc>
          <w:tcPr>
            <w:tcW w:w="811" w:type="dxa"/>
          </w:tcPr>
          <w:p w:rsidR="00C81093" w:rsidRPr="00146A67" w:rsidRDefault="00C81093" w:rsidP="00C81093">
            <w:pPr>
              <w:tabs>
                <w:tab w:val="left" w:pos="1178"/>
                <w:tab w:val="left" w:pos="9053"/>
              </w:tabs>
              <w:spacing w:after="0" w:line="240" w:lineRule="auto"/>
              <w:jc w:val="both"/>
              <w:rPr>
                <w:sz w:val="24"/>
                <w:szCs w:val="24"/>
              </w:rPr>
            </w:pPr>
            <w:r w:rsidRPr="00146A67">
              <w:rPr>
                <w:sz w:val="24"/>
                <w:szCs w:val="24"/>
              </w:rPr>
              <w:t>16</w:t>
            </w:r>
          </w:p>
        </w:tc>
        <w:tc>
          <w:tcPr>
            <w:tcW w:w="5534" w:type="dxa"/>
          </w:tcPr>
          <w:p w:rsidR="00C81093" w:rsidRPr="00146A67" w:rsidRDefault="00C81093" w:rsidP="00C81093">
            <w:pPr>
              <w:tabs>
                <w:tab w:val="left" w:pos="1178"/>
                <w:tab w:val="left" w:pos="9053"/>
              </w:tabs>
              <w:spacing w:after="0" w:line="240" w:lineRule="auto"/>
              <w:jc w:val="both"/>
              <w:rPr>
                <w:sz w:val="24"/>
                <w:szCs w:val="24"/>
              </w:rPr>
            </w:pPr>
            <w:r w:rsidRPr="00146A67">
              <w:rPr>
                <w:sz w:val="24"/>
                <w:szCs w:val="24"/>
              </w:rPr>
              <w:t>Средняя нагрузка на сотрудника</w:t>
            </w:r>
          </w:p>
        </w:tc>
        <w:tc>
          <w:tcPr>
            <w:tcW w:w="1360" w:type="dxa"/>
          </w:tcPr>
          <w:p w:rsidR="00C81093" w:rsidRPr="00146A67" w:rsidRDefault="00C81093" w:rsidP="00C81093">
            <w:pPr>
              <w:tabs>
                <w:tab w:val="left" w:pos="1178"/>
                <w:tab w:val="left" w:pos="9053"/>
              </w:tabs>
              <w:spacing w:after="0" w:line="240" w:lineRule="auto"/>
              <w:jc w:val="both"/>
              <w:rPr>
                <w:sz w:val="24"/>
                <w:szCs w:val="24"/>
                <w:highlight w:val="yellow"/>
              </w:rPr>
            </w:pPr>
            <w:r w:rsidRPr="00146A67">
              <w:rPr>
                <w:sz w:val="24"/>
                <w:szCs w:val="24"/>
              </w:rPr>
              <w:t>4,67</w:t>
            </w:r>
          </w:p>
        </w:tc>
        <w:tc>
          <w:tcPr>
            <w:tcW w:w="1360" w:type="dxa"/>
          </w:tcPr>
          <w:p w:rsidR="00C81093" w:rsidRPr="00146A67" w:rsidRDefault="00C81093" w:rsidP="00C81093">
            <w:pPr>
              <w:tabs>
                <w:tab w:val="left" w:pos="1178"/>
                <w:tab w:val="left" w:pos="9053"/>
              </w:tabs>
              <w:spacing w:after="0" w:line="240" w:lineRule="auto"/>
              <w:jc w:val="both"/>
              <w:rPr>
                <w:sz w:val="24"/>
                <w:szCs w:val="24"/>
              </w:rPr>
            </w:pPr>
            <w:r w:rsidRPr="00146A67">
              <w:rPr>
                <w:sz w:val="24"/>
                <w:szCs w:val="24"/>
              </w:rPr>
              <w:t>4,67</w:t>
            </w:r>
          </w:p>
        </w:tc>
      </w:tr>
    </w:tbl>
    <w:p w:rsidR="00C81093" w:rsidRDefault="00C81093" w:rsidP="00C81093">
      <w:pPr>
        <w:tabs>
          <w:tab w:val="left" w:pos="1178"/>
          <w:tab w:val="left" w:pos="9053"/>
        </w:tabs>
        <w:spacing w:after="0" w:line="240" w:lineRule="auto"/>
        <w:ind w:firstLine="709"/>
        <w:jc w:val="both"/>
        <w:rPr>
          <w:rFonts w:ascii="Times New Roman" w:hAnsi="Times New Roman"/>
          <w:b/>
          <w:sz w:val="28"/>
          <w:szCs w:val="28"/>
        </w:rPr>
      </w:pPr>
    </w:p>
    <w:p w:rsidR="00C81093" w:rsidRDefault="00C81093" w:rsidP="00C81093">
      <w:pPr>
        <w:tabs>
          <w:tab w:val="left" w:pos="1178"/>
          <w:tab w:val="left" w:pos="9053"/>
        </w:tabs>
        <w:spacing w:after="0" w:line="240" w:lineRule="auto"/>
        <w:ind w:firstLine="709"/>
        <w:jc w:val="both"/>
        <w:rPr>
          <w:rFonts w:ascii="Times New Roman" w:hAnsi="Times New Roman"/>
          <w:sz w:val="28"/>
          <w:szCs w:val="28"/>
        </w:rPr>
      </w:pPr>
    </w:p>
    <w:p w:rsidR="00C81093" w:rsidRPr="00531EAF" w:rsidRDefault="00C81093" w:rsidP="00146A67">
      <w:pPr>
        <w:tabs>
          <w:tab w:val="left" w:pos="1178"/>
          <w:tab w:val="left" w:pos="9053"/>
        </w:tabs>
        <w:spacing w:after="0" w:line="240" w:lineRule="auto"/>
        <w:jc w:val="center"/>
        <w:rPr>
          <w:rFonts w:ascii="Times New Roman" w:hAnsi="Times New Roman"/>
          <w:b/>
          <w:bCs/>
          <w:sz w:val="28"/>
          <w:szCs w:val="28"/>
        </w:rPr>
      </w:pPr>
      <w:r w:rsidRPr="00531EAF">
        <w:rPr>
          <w:rFonts w:ascii="Times New Roman" w:hAnsi="Times New Roman"/>
          <w:b/>
          <w:bCs/>
          <w:sz w:val="28"/>
          <w:szCs w:val="28"/>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531EAF">
        <w:rPr>
          <w:rFonts w:ascii="Times New Roman" w:hAnsi="Times New Roman"/>
          <w:b/>
          <w:bCs/>
          <w:sz w:val="28"/>
          <w:szCs w:val="28"/>
        </w:rPr>
        <w:t>ств гр</w:t>
      </w:r>
      <w:proofErr w:type="gramEnd"/>
      <w:r w:rsidRPr="00531EAF">
        <w:rPr>
          <w:rFonts w:ascii="Times New Roman" w:hAnsi="Times New Roman"/>
          <w:b/>
          <w:bCs/>
          <w:sz w:val="28"/>
          <w:szCs w:val="28"/>
        </w:rPr>
        <w:t>ажданского назначения, включая надзор с учетом сообщений (данных), полученных в процессе проведения радиочастотной службой радиоконтроля.</w:t>
      </w:r>
    </w:p>
    <w:tbl>
      <w:tblPr>
        <w:tblStyle w:val="a9"/>
        <w:tblW w:w="0" w:type="auto"/>
        <w:jc w:val="center"/>
        <w:tblLook w:val="04A0" w:firstRow="1" w:lastRow="0" w:firstColumn="1" w:lastColumn="0" w:noHBand="0" w:noVBand="1"/>
      </w:tblPr>
      <w:tblGrid>
        <w:gridCol w:w="811"/>
        <w:gridCol w:w="5534"/>
        <w:gridCol w:w="1360"/>
        <w:gridCol w:w="1360"/>
      </w:tblGrid>
      <w:tr w:rsidR="00C81093" w:rsidRPr="00146A67" w:rsidTr="00146A67">
        <w:trPr>
          <w:jc w:val="center"/>
        </w:trPr>
        <w:tc>
          <w:tcPr>
            <w:tcW w:w="811" w:type="dxa"/>
          </w:tcPr>
          <w:p w:rsidR="00C81093" w:rsidRPr="00146A67" w:rsidRDefault="00C81093" w:rsidP="00C81093">
            <w:pPr>
              <w:tabs>
                <w:tab w:val="left" w:pos="1178"/>
                <w:tab w:val="left" w:pos="9053"/>
              </w:tabs>
              <w:spacing w:after="0" w:line="240" w:lineRule="auto"/>
              <w:jc w:val="center"/>
              <w:rPr>
                <w:b/>
                <w:sz w:val="24"/>
                <w:szCs w:val="24"/>
              </w:rPr>
            </w:pPr>
            <w:r w:rsidRPr="00146A67">
              <w:rPr>
                <w:b/>
                <w:sz w:val="24"/>
                <w:szCs w:val="24"/>
              </w:rPr>
              <w:t>№</w:t>
            </w:r>
            <w:proofErr w:type="gramStart"/>
            <w:r w:rsidRPr="00146A67">
              <w:rPr>
                <w:b/>
                <w:sz w:val="24"/>
                <w:szCs w:val="24"/>
              </w:rPr>
              <w:t>п</w:t>
            </w:r>
            <w:proofErr w:type="gramEnd"/>
            <w:r w:rsidRPr="00146A67">
              <w:rPr>
                <w:b/>
                <w:sz w:val="24"/>
                <w:szCs w:val="24"/>
              </w:rPr>
              <w:t>/п</w:t>
            </w:r>
          </w:p>
        </w:tc>
        <w:tc>
          <w:tcPr>
            <w:tcW w:w="5534" w:type="dxa"/>
          </w:tcPr>
          <w:p w:rsidR="00C81093" w:rsidRPr="00146A67" w:rsidRDefault="00C81093" w:rsidP="00C81093">
            <w:pPr>
              <w:tabs>
                <w:tab w:val="left" w:pos="1178"/>
                <w:tab w:val="left" w:pos="9053"/>
              </w:tabs>
              <w:spacing w:after="0" w:line="240" w:lineRule="auto"/>
              <w:jc w:val="center"/>
              <w:rPr>
                <w:b/>
                <w:sz w:val="24"/>
                <w:szCs w:val="24"/>
              </w:rPr>
            </w:pPr>
            <w:r w:rsidRPr="00146A67">
              <w:rPr>
                <w:b/>
                <w:sz w:val="24"/>
                <w:szCs w:val="24"/>
              </w:rPr>
              <w:t>Показатель</w:t>
            </w:r>
          </w:p>
        </w:tc>
        <w:tc>
          <w:tcPr>
            <w:tcW w:w="1360" w:type="dxa"/>
          </w:tcPr>
          <w:p w:rsidR="00C81093" w:rsidRPr="00146A67" w:rsidRDefault="00C81093" w:rsidP="00C81093">
            <w:pPr>
              <w:tabs>
                <w:tab w:val="left" w:pos="1178"/>
                <w:tab w:val="left" w:pos="9053"/>
              </w:tabs>
              <w:spacing w:after="0" w:line="240" w:lineRule="auto"/>
              <w:jc w:val="center"/>
              <w:rPr>
                <w:b/>
                <w:sz w:val="24"/>
                <w:szCs w:val="24"/>
              </w:rPr>
            </w:pPr>
            <w:r w:rsidRPr="00146A67">
              <w:rPr>
                <w:b/>
                <w:sz w:val="24"/>
                <w:szCs w:val="24"/>
                <w:lang w:val="en-US"/>
              </w:rPr>
              <w:t>II</w:t>
            </w:r>
            <w:r w:rsidRPr="00146A67">
              <w:rPr>
                <w:b/>
                <w:sz w:val="24"/>
                <w:szCs w:val="24"/>
              </w:rPr>
              <w:t xml:space="preserve"> квартал 2016 года</w:t>
            </w:r>
          </w:p>
        </w:tc>
        <w:tc>
          <w:tcPr>
            <w:tcW w:w="1360" w:type="dxa"/>
          </w:tcPr>
          <w:p w:rsidR="00C81093" w:rsidRPr="00146A67" w:rsidRDefault="00C81093" w:rsidP="00C81093">
            <w:pPr>
              <w:tabs>
                <w:tab w:val="left" w:pos="1178"/>
                <w:tab w:val="left" w:pos="9053"/>
              </w:tabs>
              <w:spacing w:after="0" w:line="240" w:lineRule="auto"/>
              <w:jc w:val="center"/>
              <w:rPr>
                <w:b/>
                <w:sz w:val="24"/>
                <w:szCs w:val="24"/>
              </w:rPr>
            </w:pPr>
            <w:r w:rsidRPr="00146A67">
              <w:rPr>
                <w:b/>
                <w:sz w:val="24"/>
                <w:szCs w:val="24"/>
                <w:lang w:val="en-US"/>
              </w:rPr>
              <w:t xml:space="preserve">II </w:t>
            </w:r>
            <w:proofErr w:type="spellStart"/>
            <w:r w:rsidRPr="00146A67">
              <w:rPr>
                <w:b/>
                <w:sz w:val="24"/>
                <w:szCs w:val="24"/>
                <w:lang w:val="en-US"/>
              </w:rPr>
              <w:t>квартал</w:t>
            </w:r>
            <w:proofErr w:type="spellEnd"/>
            <w:r w:rsidRPr="00146A67">
              <w:rPr>
                <w:b/>
                <w:sz w:val="24"/>
                <w:szCs w:val="24"/>
                <w:lang w:val="en-US"/>
              </w:rPr>
              <w:t xml:space="preserve"> 2017  </w:t>
            </w:r>
            <w:proofErr w:type="spellStart"/>
            <w:r w:rsidRPr="00146A67">
              <w:rPr>
                <w:b/>
                <w:sz w:val="24"/>
                <w:szCs w:val="24"/>
                <w:lang w:val="en-US"/>
              </w:rPr>
              <w:t>года</w:t>
            </w:r>
            <w:proofErr w:type="spellEnd"/>
          </w:p>
        </w:tc>
      </w:tr>
      <w:tr w:rsidR="00C81093" w:rsidRPr="00146A67" w:rsidTr="00146A67">
        <w:trPr>
          <w:jc w:val="center"/>
        </w:trPr>
        <w:tc>
          <w:tcPr>
            <w:tcW w:w="811" w:type="dxa"/>
          </w:tcPr>
          <w:p w:rsidR="00C81093" w:rsidRPr="00146A67" w:rsidRDefault="00C81093" w:rsidP="00C81093">
            <w:pPr>
              <w:tabs>
                <w:tab w:val="left" w:pos="1178"/>
                <w:tab w:val="left" w:pos="9053"/>
              </w:tabs>
              <w:spacing w:after="0" w:line="240" w:lineRule="auto"/>
              <w:jc w:val="both"/>
              <w:rPr>
                <w:sz w:val="24"/>
                <w:szCs w:val="24"/>
              </w:rPr>
            </w:pPr>
            <w:r w:rsidRPr="00146A67">
              <w:rPr>
                <w:sz w:val="24"/>
                <w:szCs w:val="24"/>
              </w:rPr>
              <w:t>1</w:t>
            </w:r>
          </w:p>
        </w:tc>
        <w:tc>
          <w:tcPr>
            <w:tcW w:w="5534" w:type="dxa"/>
          </w:tcPr>
          <w:p w:rsidR="00C81093" w:rsidRPr="00146A67" w:rsidRDefault="00C81093" w:rsidP="00C81093">
            <w:pPr>
              <w:tabs>
                <w:tab w:val="left" w:pos="1178"/>
                <w:tab w:val="left" w:pos="9053"/>
              </w:tabs>
              <w:spacing w:after="0" w:line="240" w:lineRule="auto"/>
              <w:jc w:val="both"/>
              <w:rPr>
                <w:sz w:val="24"/>
                <w:szCs w:val="24"/>
              </w:rPr>
            </w:pPr>
            <w:r w:rsidRPr="00146A67">
              <w:rPr>
                <w:sz w:val="24"/>
                <w:szCs w:val="24"/>
              </w:rPr>
              <w:t>Количество объектов, в отношении которых исполняется полномочие</w:t>
            </w:r>
          </w:p>
        </w:tc>
        <w:tc>
          <w:tcPr>
            <w:tcW w:w="1360" w:type="dxa"/>
          </w:tcPr>
          <w:p w:rsidR="00C81093" w:rsidRPr="00146A67" w:rsidRDefault="00C81093" w:rsidP="00C81093">
            <w:pPr>
              <w:tabs>
                <w:tab w:val="left" w:pos="1178"/>
                <w:tab w:val="left" w:pos="9053"/>
              </w:tabs>
              <w:spacing w:after="0" w:line="240" w:lineRule="auto"/>
              <w:jc w:val="both"/>
              <w:rPr>
                <w:sz w:val="24"/>
                <w:szCs w:val="24"/>
              </w:rPr>
            </w:pPr>
            <w:r w:rsidRPr="00146A67">
              <w:rPr>
                <w:sz w:val="24"/>
                <w:szCs w:val="24"/>
              </w:rPr>
              <w:t>27506</w:t>
            </w:r>
          </w:p>
        </w:tc>
        <w:tc>
          <w:tcPr>
            <w:tcW w:w="1360" w:type="dxa"/>
          </w:tcPr>
          <w:p w:rsidR="00C81093" w:rsidRPr="00146A67" w:rsidRDefault="00C81093" w:rsidP="00C81093">
            <w:pPr>
              <w:tabs>
                <w:tab w:val="left" w:pos="1178"/>
                <w:tab w:val="left" w:pos="9053"/>
              </w:tabs>
              <w:spacing w:after="0" w:line="240" w:lineRule="auto"/>
              <w:jc w:val="both"/>
              <w:rPr>
                <w:sz w:val="24"/>
                <w:szCs w:val="24"/>
              </w:rPr>
            </w:pPr>
            <w:r w:rsidRPr="00146A67">
              <w:rPr>
                <w:sz w:val="24"/>
                <w:szCs w:val="24"/>
              </w:rPr>
              <w:t>33977</w:t>
            </w:r>
          </w:p>
        </w:tc>
      </w:tr>
      <w:tr w:rsidR="00C81093" w:rsidRPr="00146A67" w:rsidTr="00146A67">
        <w:trPr>
          <w:jc w:val="center"/>
        </w:trPr>
        <w:tc>
          <w:tcPr>
            <w:tcW w:w="811" w:type="dxa"/>
          </w:tcPr>
          <w:p w:rsidR="00C81093" w:rsidRPr="00146A67" w:rsidRDefault="00C81093" w:rsidP="00C81093">
            <w:pPr>
              <w:tabs>
                <w:tab w:val="left" w:pos="1178"/>
                <w:tab w:val="left" w:pos="9053"/>
              </w:tabs>
              <w:spacing w:after="0" w:line="240" w:lineRule="auto"/>
              <w:jc w:val="both"/>
              <w:rPr>
                <w:sz w:val="24"/>
                <w:szCs w:val="24"/>
              </w:rPr>
            </w:pPr>
            <w:r w:rsidRPr="00146A67">
              <w:rPr>
                <w:sz w:val="24"/>
                <w:szCs w:val="24"/>
              </w:rPr>
              <w:t>2</w:t>
            </w:r>
          </w:p>
        </w:tc>
        <w:tc>
          <w:tcPr>
            <w:tcW w:w="5534" w:type="dxa"/>
          </w:tcPr>
          <w:p w:rsidR="00C81093" w:rsidRPr="00146A67" w:rsidRDefault="00C81093" w:rsidP="00C81093">
            <w:pPr>
              <w:tabs>
                <w:tab w:val="left" w:pos="1178"/>
                <w:tab w:val="left" w:pos="9053"/>
              </w:tabs>
              <w:spacing w:after="0" w:line="240" w:lineRule="auto"/>
              <w:jc w:val="both"/>
              <w:rPr>
                <w:sz w:val="24"/>
                <w:szCs w:val="24"/>
              </w:rPr>
            </w:pPr>
            <w:r w:rsidRPr="00146A67">
              <w:rPr>
                <w:sz w:val="24"/>
                <w:szCs w:val="24"/>
              </w:rPr>
              <w:t>Количество сотрудников, в должностных регламентах которых установлено исполнение полномочия</w:t>
            </w:r>
          </w:p>
        </w:tc>
        <w:tc>
          <w:tcPr>
            <w:tcW w:w="1360" w:type="dxa"/>
          </w:tcPr>
          <w:p w:rsidR="00C81093" w:rsidRPr="00146A67" w:rsidRDefault="00C81093" w:rsidP="00C81093">
            <w:pPr>
              <w:tabs>
                <w:tab w:val="left" w:pos="1178"/>
                <w:tab w:val="left" w:pos="9053"/>
              </w:tabs>
              <w:spacing w:after="0" w:line="240" w:lineRule="auto"/>
              <w:jc w:val="both"/>
              <w:rPr>
                <w:sz w:val="24"/>
                <w:szCs w:val="24"/>
              </w:rPr>
            </w:pPr>
            <w:r w:rsidRPr="00146A67">
              <w:rPr>
                <w:sz w:val="24"/>
                <w:szCs w:val="24"/>
              </w:rPr>
              <w:t>3</w:t>
            </w:r>
          </w:p>
        </w:tc>
        <w:tc>
          <w:tcPr>
            <w:tcW w:w="1360" w:type="dxa"/>
          </w:tcPr>
          <w:p w:rsidR="00C81093" w:rsidRPr="00146A67" w:rsidRDefault="00C81093" w:rsidP="00C81093">
            <w:pPr>
              <w:tabs>
                <w:tab w:val="left" w:pos="1178"/>
                <w:tab w:val="left" w:pos="9053"/>
              </w:tabs>
              <w:spacing w:after="0" w:line="240" w:lineRule="auto"/>
              <w:jc w:val="both"/>
              <w:rPr>
                <w:sz w:val="24"/>
                <w:szCs w:val="24"/>
              </w:rPr>
            </w:pPr>
            <w:r w:rsidRPr="00146A67">
              <w:rPr>
                <w:sz w:val="24"/>
                <w:szCs w:val="24"/>
              </w:rPr>
              <w:t>2</w:t>
            </w:r>
          </w:p>
        </w:tc>
      </w:tr>
      <w:tr w:rsidR="00C81093" w:rsidRPr="00146A67" w:rsidTr="00146A67">
        <w:trPr>
          <w:jc w:val="center"/>
        </w:trPr>
        <w:tc>
          <w:tcPr>
            <w:tcW w:w="811" w:type="dxa"/>
          </w:tcPr>
          <w:p w:rsidR="00C81093" w:rsidRPr="00146A67" w:rsidRDefault="00C81093" w:rsidP="00C81093">
            <w:pPr>
              <w:tabs>
                <w:tab w:val="left" w:pos="1178"/>
                <w:tab w:val="left" w:pos="9053"/>
              </w:tabs>
              <w:spacing w:after="0" w:line="240" w:lineRule="auto"/>
              <w:jc w:val="both"/>
              <w:rPr>
                <w:sz w:val="24"/>
                <w:szCs w:val="24"/>
              </w:rPr>
            </w:pPr>
            <w:r w:rsidRPr="00146A67">
              <w:rPr>
                <w:sz w:val="24"/>
                <w:szCs w:val="24"/>
              </w:rPr>
              <w:t>3</w:t>
            </w:r>
          </w:p>
        </w:tc>
        <w:tc>
          <w:tcPr>
            <w:tcW w:w="5534" w:type="dxa"/>
          </w:tcPr>
          <w:p w:rsidR="00C81093" w:rsidRPr="00146A67" w:rsidRDefault="00C81093" w:rsidP="00C81093">
            <w:pPr>
              <w:tabs>
                <w:tab w:val="left" w:pos="1178"/>
                <w:tab w:val="left" w:pos="9053"/>
              </w:tabs>
              <w:spacing w:after="0" w:line="240" w:lineRule="auto"/>
              <w:jc w:val="both"/>
              <w:rPr>
                <w:sz w:val="24"/>
                <w:szCs w:val="24"/>
              </w:rPr>
            </w:pPr>
            <w:r w:rsidRPr="00146A67">
              <w:rPr>
                <w:sz w:val="24"/>
                <w:szCs w:val="24"/>
              </w:rPr>
              <w:t>Количество запланированных мероприятий</w:t>
            </w:r>
          </w:p>
        </w:tc>
        <w:tc>
          <w:tcPr>
            <w:tcW w:w="1360" w:type="dxa"/>
          </w:tcPr>
          <w:p w:rsidR="00C81093" w:rsidRPr="00146A67" w:rsidRDefault="00C81093" w:rsidP="00C81093">
            <w:pPr>
              <w:tabs>
                <w:tab w:val="left" w:pos="1178"/>
                <w:tab w:val="left" w:pos="9053"/>
              </w:tabs>
              <w:spacing w:after="0" w:line="240" w:lineRule="auto"/>
              <w:jc w:val="both"/>
              <w:rPr>
                <w:sz w:val="24"/>
                <w:szCs w:val="24"/>
              </w:rPr>
            </w:pPr>
            <w:r w:rsidRPr="00146A67">
              <w:rPr>
                <w:sz w:val="24"/>
                <w:szCs w:val="24"/>
              </w:rPr>
              <w:t>0</w:t>
            </w:r>
          </w:p>
        </w:tc>
        <w:tc>
          <w:tcPr>
            <w:tcW w:w="1360" w:type="dxa"/>
          </w:tcPr>
          <w:p w:rsidR="00C81093" w:rsidRPr="00146A67" w:rsidRDefault="00C81093" w:rsidP="00C81093">
            <w:pPr>
              <w:tabs>
                <w:tab w:val="left" w:pos="1178"/>
                <w:tab w:val="left" w:pos="9053"/>
              </w:tabs>
              <w:spacing w:after="0" w:line="240" w:lineRule="auto"/>
              <w:jc w:val="both"/>
              <w:rPr>
                <w:sz w:val="24"/>
                <w:szCs w:val="24"/>
              </w:rPr>
            </w:pPr>
            <w:r w:rsidRPr="00146A67">
              <w:rPr>
                <w:sz w:val="24"/>
                <w:szCs w:val="24"/>
              </w:rPr>
              <w:t>0</w:t>
            </w:r>
          </w:p>
        </w:tc>
      </w:tr>
      <w:tr w:rsidR="00C81093" w:rsidRPr="00146A67" w:rsidTr="00146A67">
        <w:trPr>
          <w:jc w:val="center"/>
        </w:trPr>
        <w:tc>
          <w:tcPr>
            <w:tcW w:w="811" w:type="dxa"/>
          </w:tcPr>
          <w:p w:rsidR="00C81093" w:rsidRPr="00146A67" w:rsidRDefault="00C81093" w:rsidP="00C81093">
            <w:pPr>
              <w:tabs>
                <w:tab w:val="left" w:pos="1178"/>
                <w:tab w:val="left" w:pos="9053"/>
              </w:tabs>
              <w:spacing w:after="0" w:line="240" w:lineRule="auto"/>
              <w:jc w:val="both"/>
              <w:rPr>
                <w:sz w:val="24"/>
                <w:szCs w:val="24"/>
              </w:rPr>
            </w:pPr>
            <w:r w:rsidRPr="00146A67">
              <w:rPr>
                <w:sz w:val="24"/>
                <w:szCs w:val="24"/>
              </w:rPr>
              <w:t>4</w:t>
            </w:r>
          </w:p>
        </w:tc>
        <w:tc>
          <w:tcPr>
            <w:tcW w:w="5534" w:type="dxa"/>
          </w:tcPr>
          <w:p w:rsidR="00C81093" w:rsidRPr="00146A67" w:rsidRDefault="00C81093" w:rsidP="00C81093">
            <w:pPr>
              <w:tabs>
                <w:tab w:val="left" w:pos="1178"/>
                <w:tab w:val="left" w:pos="9053"/>
              </w:tabs>
              <w:spacing w:after="0" w:line="240" w:lineRule="auto"/>
              <w:jc w:val="both"/>
              <w:rPr>
                <w:sz w:val="24"/>
                <w:szCs w:val="24"/>
              </w:rPr>
            </w:pPr>
            <w:r w:rsidRPr="00146A67">
              <w:rPr>
                <w:sz w:val="24"/>
                <w:szCs w:val="24"/>
              </w:rPr>
              <w:t xml:space="preserve">Количество проведенных плановых мероприятий </w:t>
            </w:r>
          </w:p>
        </w:tc>
        <w:tc>
          <w:tcPr>
            <w:tcW w:w="1360" w:type="dxa"/>
          </w:tcPr>
          <w:p w:rsidR="00C81093" w:rsidRPr="00146A67" w:rsidRDefault="00C81093" w:rsidP="00C81093">
            <w:pPr>
              <w:tabs>
                <w:tab w:val="left" w:pos="1178"/>
                <w:tab w:val="left" w:pos="9053"/>
              </w:tabs>
              <w:spacing w:after="0" w:line="240" w:lineRule="auto"/>
              <w:jc w:val="both"/>
              <w:rPr>
                <w:sz w:val="24"/>
                <w:szCs w:val="24"/>
              </w:rPr>
            </w:pPr>
            <w:r w:rsidRPr="00146A67">
              <w:rPr>
                <w:sz w:val="24"/>
                <w:szCs w:val="24"/>
              </w:rPr>
              <w:t>0</w:t>
            </w:r>
          </w:p>
        </w:tc>
        <w:tc>
          <w:tcPr>
            <w:tcW w:w="1360" w:type="dxa"/>
          </w:tcPr>
          <w:p w:rsidR="00C81093" w:rsidRPr="00146A67" w:rsidRDefault="00C81093" w:rsidP="00C81093">
            <w:pPr>
              <w:tabs>
                <w:tab w:val="left" w:pos="1178"/>
                <w:tab w:val="left" w:pos="9053"/>
              </w:tabs>
              <w:spacing w:after="0" w:line="240" w:lineRule="auto"/>
              <w:jc w:val="both"/>
              <w:rPr>
                <w:sz w:val="24"/>
                <w:szCs w:val="24"/>
              </w:rPr>
            </w:pPr>
            <w:r w:rsidRPr="00146A67">
              <w:rPr>
                <w:sz w:val="24"/>
                <w:szCs w:val="24"/>
              </w:rPr>
              <w:t>0</w:t>
            </w:r>
          </w:p>
        </w:tc>
      </w:tr>
      <w:tr w:rsidR="00C81093" w:rsidRPr="00146A67" w:rsidTr="00146A67">
        <w:trPr>
          <w:jc w:val="center"/>
        </w:trPr>
        <w:tc>
          <w:tcPr>
            <w:tcW w:w="811" w:type="dxa"/>
          </w:tcPr>
          <w:p w:rsidR="00C81093" w:rsidRPr="00146A67" w:rsidRDefault="00C81093" w:rsidP="00C81093">
            <w:pPr>
              <w:tabs>
                <w:tab w:val="left" w:pos="1178"/>
                <w:tab w:val="left" w:pos="9053"/>
              </w:tabs>
              <w:spacing w:after="0" w:line="240" w:lineRule="auto"/>
              <w:jc w:val="both"/>
              <w:rPr>
                <w:sz w:val="24"/>
                <w:szCs w:val="24"/>
              </w:rPr>
            </w:pPr>
            <w:r w:rsidRPr="00146A67">
              <w:rPr>
                <w:sz w:val="24"/>
                <w:szCs w:val="24"/>
              </w:rPr>
              <w:t>5</w:t>
            </w:r>
          </w:p>
        </w:tc>
        <w:tc>
          <w:tcPr>
            <w:tcW w:w="5534" w:type="dxa"/>
          </w:tcPr>
          <w:p w:rsidR="00C81093" w:rsidRPr="00146A67" w:rsidRDefault="00C81093" w:rsidP="00C81093">
            <w:pPr>
              <w:tabs>
                <w:tab w:val="left" w:pos="1178"/>
                <w:tab w:val="left" w:pos="9053"/>
              </w:tabs>
              <w:spacing w:after="0" w:line="240" w:lineRule="auto"/>
              <w:jc w:val="both"/>
              <w:rPr>
                <w:sz w:val="24"/>
                <w:szCs w:val="24"/>
              </w:rPr>
            </w:pPr>
            <w:r w:rsidRPr="00146A67">
              <w:rPr>
                <w:sz w:val="24"/>
                <w:szCs w:val="24"/>
              </w:rPr>
              <w:t>Количество отмененных плановых мероприятий (с указанием причин отмены)</w:t>
            </w:r>
          </w:p>
        </w:tc>
        <w:tc>
          <w:tcPr>
            <w:tcW w:w="1360" w:type="dxa"/>
          </w:tcPr>
          <w:p w:rsidR="00C81093" w:rsidRPr="00146A67" w:rsidRDefault="00C81093" w:rsidP="00C81093">
            <w:pPr>
              <w:tabs>
                <w:tab w:val="left" w:pos="1178"/>
                <w:tab w:val="left" w:pos="9053"/>
              </w:tabs>
              <w:spacing w:after="0" w:line="240" w:lineRule="auto"/>
              <w:jc w:val="both"/>
              <w:rPr>
                <w:sz w:val="24"/>
                <w:szCs w:val="24"/>
              </w:rPr>
            </w:pPr>
            <w:r w:rsidRPr="00146A67">
              <w:rPr>
                <w:sz w:val="24"/>
                <w:szCs w:val="24"/>
              </w:rPr>
              <w:t>0</w:t>
            </w:r>
          </w:p>
        </w:tc>
        <w:tc>
          <w:tcPr>
            <w:tcW w:w="1360" w:type="dxa"/>
          </w:tcPr>
          <w:p w:rsidR="00C81093" w:rsidRPr="00146A67" w:rsidRDefault="00C81093" w:rsidP="00C81093">
            <w:pPr>
              <w:tabs>
                <w:tab w:val="left" w:pos="1178"/>
                <w:tab w:val="left" w:pos="9053"/>
              </w:tabs>
              <w:spacing w:after="0" w:line="240" w:lineRule="auto"/>
              <w:jc w:val="both"/>
              <w:rPr>
                <w:sz w:val="24"/>
                <w:szCs w:val="24"/>
              </w:rPr>
            </w:pPr>
            <w:r w:rsidRPr="00146A67">
              <w:rPr>
                <w:sz w:val="24"/>
                <w:szCs w:val="24"/>
              </w:rPr>
              <w:t>0</w:t>
            </w:r>
          </w:p>
        </w:tc>
      </w:tr>
      <w:tr w:rsidR="00C81093" w:rsidRPr="00146A67" w:rsidTr="00146A67">
        <w:trPr>
          <w:jc w:val="center"/>
        </w:trPr>
        <w:tc>
          <w:tcPr>
            <w:tcW w:w="811" w:type="dxa"/>
          </w:tcPr>
          <w:p w:rsidR="00C81093" w:rsidRPr="00146A67" w:rsidRDefault="00C81093" w:rsidP="00C81093">
            <w:pPr>
              <w:tabs>
                <w:tab w:val="left" w:pos="1178"/>
                <w:tab w:val="left" w:pos="9053"/>
              </w:tabs>
              <w:spacing w:after="0" w:line="240" w:lineRule="auto"/>
              <w:jc w:val="both"/>
              <w:rPr>
                <w:sz w:val="24"/>
                <w:szCs w:val="24"/>
              </w:rPr>
            </w:pPr>
            <w:r w:rsidRPr="00146A67">
              <w:rPr>
                <w:sz w:val="24"/>
                <w:szCs w:val="24"/>
              </w:rPr>
              <w:t>6</w:t>
            </w:r>
          </w:p>
        </w:tc>
        <w:tc>
          <w:tcPr>
            <w:tcW w:w="5534" w:type="dxa"/>
          </w:tcPr>
          <w:p w:rsidR="00C81093" w:rsidRPr="00146A67" w:rsidRDefault="00C81093" w:rsidP="00C81093">
            <w:pPr>
              <w:tabs>
                <w:tab w:val="left" w:pos="1178"/>
                <w:tab w:val="left" w:pos="9053"/>
              </w:tabs>
              <w:spacing w:after="0" w:line="240" w:lineRule="auto"/>
              <w:jc w:val="both"/>
              <w:rPr>
                <w:sz w:val="24"/>
                <w:szCs w:val="24"/>
              </w:rPr>
            </w:pPr>
            <w:r w:rsidRPr="00146A67">
              <w:rPr>
                <w:sz w:val="24"/>
                <w:szCs w:val="24"/>
              </w:rPr>
              <w:t xml:space="preserve">Количество проведенных внеплановых мероприятий </w:t>
            </w:r>
          </w:p>
        </w:tc>
        <w:tc>
          <w:tcPr>
            <w:tcW w:w="1360" w:type="dxa"/>
          </w:tcPr>
          <w:p w:rsidR="00C81093" w:rsidRPr="00146A67" w:rsidRDefault="00C81093" w:rsidP="00C81093">
            <w:pPr>
              <w:tabs>
                <w:tab w:val="left" w:pos="1178"/>
                <w:tab w:val="left" w:pos="9053"/>
              </w:tabs>
              <w:spacing w:after="0" w:line="240" w:lineRule="auto"/>
              <w:jc w:val="both"/>
              <w:rPr>
                <w:sz w:val="24"/>
                <w:szCs w:val="24"/>
              </w:rPr>
            </w:pPr>
            <w:r w:rsidRPr="00146A67">
              <w:rPr>
                <w:sz w:val="24"/>
                <w:szCs w:val="24"/>
              </w:rPr>
              <w:t>23</w:t>
            </w:r>
          </w:p>
        </w:tc>
        <w:tc>
          <w:tcPr>
            <w:tcW w:w="1360" w:type="dxa"/>
          </w:tcPr>
          <w:p w:rsidR="00C81093" w:rsidRPr="00146A67" w:rsidRDefault="00C81093" w:rsidP="00C81093">
            <w:pPr>
              <w:tabs>
                <w:tab w:val="left" w:pos="1178"/>
                <w:tab w:val="left" w:pos="9053"/>
              </w:tabs>
              <w:spacing w:after="0" w:line="240" w:lineRule="auto"/>
              <w:jc w:val="both"/>
              <w:rPr>
                <w:sz w:val="24"/>
                <w:szCs w:val="24"/>
              </w:rPr>
            </w:pPr>
            <w:r w:rsidRPr="00146A67">
              <w:rPr>
                <w:sz w:val="24"/>
                <w:szCs w:val="24"/>
              </w:rPr>
              <w:t>21</w:t>
            </w:r>
          </w:p>
        </w:tc>
      </w:tr>
      <w:tr w:rsidR="00C81093" w:rsidRPr="00146A67" w:rsidTr="00146A67">
        <w:trPr>
          <w:jc w:val="center"/>
        </w:trPr>
        <w:tc>
          <w:tcPr>
            <w:tcW w:w="811" w:type="dxa"/>
          </w:tcPr>
          <w:p w:rsidR="00C81093" w:rsidRPr="00146A67" w:rsidRDefault="00C81093" w:rsidP="00C81093">
            <w:pPr>
              <w:tabs>
                <w:tab w:val="left" w:pos="1178"/>
                <w:tab w:val="left" w:pos="9053"/>
              </w:tabs>
              <w:spacing w:after="0" w:line="240" w:lineRule="auto"/>
              <w:jc w:val="both"/>
              <w:rPr>
                <w:sz w:val="24"/>
                <w:szCs w:val="24"/>
              </w:rPr>
            </w:pPr>
            <w:r w:rsidRPr="00146A67">
              <w:rPr>
                <w:sz w:val="24"/>
                <w:szCs w:val="24"/>
              </w:rPr>
              <w:t>7</w:t>
            </w:r>
          </w:p>
        </w:tc>
        <w:tc>
          <w:tcPr>
            <w:tcW w:w="5534" w:type="dxa"/>
          </w:tcPr>
          <w:p w:rsidR="00C81093" w:rsidRPr="00146A67" w:rsidRDefault="00C81093" w:rsidP="00C81093">
            <w:pPr>
              <w:tabs>
                <w:tab w:val="left" w:pos="1178"/>
                <w:tab w:val="left" w:pos="9053"/>
              </w:tabs>
              <w:spacing w:after="0" w:line="240" w:lineRule="auto"/>
              <w:jc w:val="both"/>
              <w:rPr>
                <w:sz w:val="24"/>
                <w:szCs w:val="24"/>
              </w:rPr>
            </w:pPr>
            <w:r w:rsidRPr="00146A67">
              <w:rPr>
                <w:sz w:val="24"/>
                <w:szCs w:val="24"/>
              </w:rPr>
              <w:t>Количество направленных в органы прокуратуры заявлений о согласовании проведения проверок</w:t>
            </w:r>
          </w:p>
        </w:tc>
        <w:tc>
          <w:tcPr>
            <w:tcW w:w="1360" w:type="dxa"/>
          </w:tcPr>
          <w:p w:rsidR="00C81093" w:rsidRPr="00146A67" w:rsidRDefault="00C81093" w:rsidP="00C81093">
            <w:pPr>
              <w:tabs>
                <w:tab w:val="left" w:pos="1178"/>
                <w:tab w:val="left" w:pos="9053"/>
              </w:tabs>
              <w:spacing w:after="0" w:line="240" w:lineRule="auto"/>
              <w:jc w:val="both"/>
              <w:rPr>
                <w:sz w:val="24"/>
                <w:szCs w:val="24"/>
              </w:rPr>
            </w:pPr>
            <w:r w:rsidRPr="00146A67">
              <w:rPr>
                <w:sz w:val="24"/>
                <w:szCs w:val="24"/>
              </w:rPr>
              <w:t>0</w:t>
            </w:r>
          </w:p>
        </w:tc>
        <w:tc>
          <w:tcPr>
            <w:tcW w:w="1360" w:type="dxa"/>
          </w:tcPr>
          <w:p w:rsidR="00C81093" w:rsidRPr="00146A67" w:rsidRDefault="00C81093" w:rsidP="00C81093">
            <w:pPr>
              <w:tabs>
                <w:tab w:val="left" w:pos="1178"/>
                <w:tab w:val="left" w:pos="9053"/>
              </w:tabs>
              <w:spacing w:after="0" w:line="240" w:lineRule="auto"/>
              <w:jc w:val="both"/>
              <w:rPr>
                <w:sz w:val="24"/>
                <w:szCs w:val="24"/>
              </w:rPr>
            </w:pPr>
            <w:r w:rsidRPr="00146A67">
              <w:rPr>
                <w:sz w:val="24"/>
                <w:szCs w:val="24"/>
              </w:rPr>
              <w:t>0</w:t>
            </w:r>
          </w:p>
        </w:tc>
      </w:tr>
      <w:tr w:rsidR="00C81093" w:rsidRPr="00146A67" w:rsidTr="00146A67">
        <w:trPr>
          <w:jc w:val="center"/>
        </w:trPr>
        <w:tc>
          <w:tcPr>
            <w:tcW w:w="811" w:type="dxa"/>
          </w:tcPr>
          <w:p w:rsidR="00C81093" w:rsidRPr="00146A67" w:rsidRDefault="00C81093" w:rsidP="00C81093">
            <w:pPr>
              <w:tabs>
                <w:tab w:val="left" w:pos="1178"/>
                <w:tab w:val="left" w:pos="9053"/>
              </w:tabs>
              <w:spacing w:after="0" w:line="240" w:lineRule="auto"/>
              <w:jc w:val="both"/>
              <w:rPr>
                <w:sz w:val="24"/>
                <w:szCs w:val="24"/>
              </w:rPr>
            </w:pPr>
            <w:r w:rsidRPr="00146A67">
              <w:rPr>
                <w:sz w:val="24"/>
                <w:szCs w:val="24"/>
              </w:rPr>
              <w:t>8</w:t>
            </w:r>
          </w:p>
        </w:tc>
        <w:tc>
          <w:tcPr>
            <w:tcW w:w="5534" w:type="dxa"/>
          </w:tcPr>
          <w:p w:rsidR="00C81093" w:rsidRPr="00146A67" w:rsidRDefault="00C81093" w:rsidP="00C81093">
            <w:pPr>
              <w:tabs>
                <w:tab w:val="left" w:pos="1178"/>
                <w:tab w:val="left" w:pos="9053"/>
              </w:tabs>
              <w:spacing w:after="0" w:line="240" w:lineRule="auto"/>
              <w:jc w:val="both"/>
              <w:rPr>
                <w:sz w:val="24"/>
                <w:szCs w:val="24"/>
              </w:rPr>
            </w:pPr>
            <w:r w:rsidRPr="00146A67">
              <w:rPr>
                <w:sz w:val="24"/>
                <w:szCs w:val="24"/>
              </w:rPr>
              <w:t>Количество отказов органов прокуратуры в согласовании проведения проверок</w:t>
            </w:r>
          </w:p>
        </w:tc>
        <w:tc>
          <w:tcPr>
            <w:tcW w:w="1360" w:type="dxa"/>
          </w:tcPr>
          <w:p w:rsidR="00C81093" w:rsidRPr="00146A67" w:rsidRDefault="00C81093" w:rsidP="00C81093">
            <w:pPr>
              <w:tabs>
                <w:tab w:val="left" w:pos="1178"/>
                <w:tab w:val="left" w:pos="9053"/>
              </w:tabs>
              <w:spacing w:after="0" w:line="240" w:lineRule="auto"/>
              <w:jc w:val="both"/>
              <w:rPr>
                <w:sz w:val="24"/>
                <w:szCs w:val="24"/>
              </w:rPr>
            </w:pPr>
            <w:r w:rsidRPr="00146A67">
              <w:rPr>
                <w:sz w:val="24"/>
                <w:szCs w:val="24"/>
              </w:rPr>
              <w:t>0</w:t>
            </w:r>
          </w:p>
        </w:tc>
        <w:tc>
          <w:tcPr>
            <w:tcW w:w="1360" w:type="dxa"/>
          </w:tcPr>
          <w:p w:rsidR="00C81093" w:rsidRPr="00146A67" w:rsidRDefault="00C81093" w:rsidP="00C81093">
            <w:pPr>
              <w:tabs>
                <w:tab w:val="left" w:pos="1178"/>
                <w:tab w:val="left" w:pos="9053"/>
              </w:tabs>
              <w:spacing w:after="0" w:line="240" w:lineRule="auto"/>
              <w:jc w:val="both"/>
              <w:rPr>
                <w:sz w:val="24"/>
                <w:szCs w:val="24"/>
              </w:rPr>
            </w:pPr>
            <w:r w:rsidRPr="00146A67">
              <w:rPr>
                <w:sz w:val="24"/>
                <w:szCs w:val="24"/>
              </w:rPr>
              <w:t>0</w:t>
            </w:r>
          </w:p>
        </w:tc>
      </w:tr>
      <w:tr w:rsidR="00C81093" w:rsidRPr="00146A67" w:rsidTr="00146A67">
        <w:trPr>
          <w:jc w:val="center"/>
        </w:trPr>
        <w:tc>
          <w:tcPr>
            <w:tcW w:w="811" w:type="dxa"/>
          </w:tcPr>
          <w:p w:rsidR="00C81093" w:rsidRPr="00146A67" w:rsidRDefault="00C81093" w:rsidP="00C81093">
            <w:pPr>
              <w:tabs>
                <w:tab w:val="left" w:pos="1178"/>
                <w:tab w:val="left" w:pos="9053"/>
              </w:tabs>
              <w:spacing w:after="0" w:line="240" w:lineRule="auto"/>
              <w:jc w:val="both"/>
              <w:rPr>
                <w:sz w:val="24"/>
                <w:szCs w:val="24"/>
              </w:rPr>
            </w:pPr>
            <w:r w:rsidRPr="00146A67">
              <w:rPr>
                <w:sz w:val="24"/>
                <w:szCs w:val="24"/>
              </w:rPr>
              <w:t>9</w:t>
            </w:r>
          </w:p>
        </w:tc>
        <w:tc>
          <w:tcPr>
            <w:tcW w:w="5534" w:type="dxa"/>
          </w:tcPr>
          <w:p w:rsidR="00C81093" w:rsidRPr="00146A67" w:rsidRDefault="00C81093" w:rsidP="00C81093">
            <w:pPr>
              <w:tabs>
                <w:tab w:val="left" w:pos="1178"/>
                <w:tab w:val="left" w:pos="9053"/>
              </w:tabs>
              <w:spacing w:after="0" w:line="240" w:lineRule="auto"/>
              <w:jc w:val="both"/>
              <w:rPr>
                <w:sz w:val="24"/>
                <w:szCs w:val="24"/>
              </w:rPr>
            </w:pPr>
            <w:r w:rsidRPr="00146A67">
              <w:rPr>
                <w:sz w:val="24"/>
                <w:szCs w:val="24"/>
              </w:rPr>
              <w:t>Количество выявленных нарушений обязательных требований и лицензионных условий</w:t>
            </w:r>
          </w:p>
        </w:tc>
        <w:tc>
          <w:tcPr>
            <w:tcW w:w="1360" w:type="dxa"/>
          </w:tcPr>
          <w:p w:rsidR="00C81093" w:rsidRPr="00146A67" w:rsidRDefault="00C81093" w:rsidP="00C81093">
            <w:pPr>
              <w:tabs>
                <w:tab w:val="left" w:pos="1178"/>
                <w:tab w:val="left" w:pos="9053"/>
              </w:tabs>
              <w:spacing w:after="0" w:line="240" w:lineRule="auto"/>
              <w:jc w:val="both"/>
              <w:rPr>
                <w:sz w:val="24"/>
                <w:szCs w:val="24"/>
              </w:rPr>
            </w:pPr>
            <w:r w:rsidRPr="00146A67">
              <w:rPr>
                <w:sz w:val="24"/>
                <w:szCs w:val="24"/>
              </w:rPr>
              <w:t>99</w:t>
            </w:r>
          </w:p>
        </w:tc>
        <w:tc>
          <w:tcPr>
            <w:tcW w:w="1360" w:type="dxa"/>
          </w:tcPr>
          <w:p w:rsidR="00C81093" w:rsidRPr="00146A67" w:rsidRDefault="00C81093" w:rsidP="00C81093">
            <w:pPr>
              <w:tabs>
                <w:tab w:val="left" w:pos="1178"/>
                <w:tab w:val="left" w:pos="9053"/>
              </w:tabs>
              <w:spacing w:after="0" w:line="240" w:lineRule="auto"/>
              <w:jc w:val="both"/>
              <w:rPr>
                <w:sz w:val="24"/>
                <w:szCs w:val="24"/>
              </w:rPr>
            </w:pPr>
            <w:r w:rsidRPr="00146A67">
              <w:rPr>
                <w:sz w:val="24"/>
                <w:szCs w:val="24"/>
              </w:rPr>
              <w:t>126</w:t>
            </w:r>
          </w:p>
        </w:tc>
      </w:tr>
      <w:tr w:rsidR="00C81093" w:rsidRPr="00146A67" w:rsidTr="00146A67">
        <w:trPr>
          <w:jc w:val="center"/>
        </w:trPr>
        <w:tc>
          <w:tcPr>
            <w:tcW w:w="811" w:type="dxa"/>
          </w:tcPr>
          <w:p w:rsidR="00C81093" w:rsidRPr="00146A67" w:rsidRDefault="00C81093" w:rsidP="00C81093">
            <w:pPr>
              <w:tabs>
                <w:tab w:val="left" w:pos="1178"/>
                <w:tab w:val="left" w:pos="9053"/>
              </w:tabs>
              <w:spacing w:after="0" w:line="240" w:lineRule="auto"/>
              <w:jc w:val="both"/>
              <w:rPr>
                <w:sz w:val="24"/>
                <w:szCs w:val="24"/>
              </w:rPr>
            </w:pPr>
            <w:r w:rsidRPr="00146A67">
              <w:rPr>
                <w:sz w:val="24"/>
                <w:szCs w:val="24"/>
              </w:rPr>
              <w:t>10</w:t>
            </w:r>
          </w:p>
        </w:tc>
        <w:tc>
          <w:tcPr>
            <w:tcW w:w="5534" w:type="dxa"/>
          </w:tcPr>
          <w:p w:rsidR="00C81093" w:rsidRPr="00146A67" w:rsidRDefault="00C81093" w:rsidP="00C81093">
            <w:pPr>
              <w:tabs>
                <w:tab w:val="left" w:pos="1178"/>
                <w:tab w:val="left" w:pos="9053"/>
              </w:tabs>
              <w:spacing w:after="0" w:line="240" w:lineRule="auto"/>
              <w:jc w:val="both"/>
              <w:rPr>
                <w:sz w:val="24"/>
                <w:szCs w:val="24"/>
              </w:rPr>
            </w:pPr>
            <w:r w:rsidRPr="00146A67">
              <w:rPr>
                <w:sz w:val="24"/>
                <w:szCs w:val="24"/>
              </w:rPr>
              <w:t>Количество выявленных нарушений обязательных требований и лицензионных условий из расчёта на 1 проверку</w:t>
            </w:r>
          </w:p>
        </w:tc>
        <w:tc>
          <w:tcPr>
            <w:tcW w:w="1360" w:type="dxa"/>
          </w:tcPr>
          <w:p w:rsidR="00C81093" w:rsidRPr="00146A67" w:rsidRDefault="00C81093" w:rsidP="00C81093">
            <w:pPr>
              <w:tabs>
                <w:tab w:val="left" w:pos="1178"/>
                <w:tab w:val="left" w:pos="9053"/>
              </w:tabs>
              <w:spacing w:after="0" w:line="240" w:lineRule="auto"/>
              <w:jc w:val="both"/>
              <w:rPr>
                <w:sz w:val="24"/>
                <w:szCs w:val="24"/>
              </w:rPr>
            </w:pPr>
            <w:r w:rsidRPr="00146A67">
              <w:rPr>
                <w:sz w:val="24"/>
                <w:szCs w:val="24"/>
              </w:rPr>
              <w:t>4,3</w:t>
            </w:r>
          </w:p>
        </w:tc>
        <w:tc>
          <w:tcPr>
            <w:tcW w:w="1360" w:type="dxa"/>
          </w:tcPr>
          <w:p w:rsidR="00C81093" w:rsidRPr="00146A67" w:rsidRDefault="00C81093" w:rsidP="00C81093">
            <w:pPr>
              <w:tabs>
                <w:tab w:val="left" w:pos="1178"/>
                <w:tab w:val="left" w:pos="9053"/>
              </w:tabs>
              <w:spacing w:after="0" w:line="240" w:lineRule="auto"/>
              <w:jc w:val="both"/>
              <w:rPr>
                <w:sz w:val="24"/>
                <w:szCs w:val="24"/>
              </w:rPr>
            </w:pPr>
            <w:r w:rsidRPr="00146A67">
              <w:rPr>
                <w:sz w:val="24"/>
                <w:szCs w:val="24"/>
              </w:rPr>
              <w:t>6</w:t>
            </w:r>
          </w:p>
        </w:tc>
      </w:tr>
      <w:tr w:rsidR="00C81093" w:rsidRPr="00146A67" w:rsidTr="00146A67">
        <w:trPr>
          <w:jc w:val="center"/>
        </w:trPr>
        <w:tc>
          <w:tcPr>
            <w:tcW w:w="811" w:type="dxa"/>
          </w:tcPr>
          <w:p w:rsidR="00C81093" w:rsidRPr="00146A67" w:rsidRDefault="00C81093" w:rsidP="00C81093">
            <w:pPr>
              <w:tabs>
                <w:tab w:val="left" w:pos="1178"/>
                <w:tab w:val="left" w:pos="9053"/>
              </w:tabs>
              <w:spacing w:after="0" w:line="240" w:lineRule="auto"/>
              <w:jc w:val="both"/>
              <w:rPr>
                <w:sz w:val="24"/>
                <w:szCs w:val="24"/>
              </w:rPr>
            </w:pPr>
            <w:r w:rsidRPr="00146A67">
              <w:rPr>
                <w:sz w:val="24"/>
                <w:szCs w:val="24"/>
              </w:rPr>
              <w:t>11</w:t>
            </w:r>
          </w:p>
        </w:tc>
        <w:tc>
          <w:tcPr>
            <w:tcW w:w="5534" w:type="dxa"/>
          </w:tcPr>
          <w:p w:rsidR="00C81093" w:rsidRPr="00146A67" w:rsidRDefault="00C81093" w:rsidP="00C81093">
            <w:pPr>
              <w:tabs>
                <w:tab w:val="left" w:pos="1178"/>
                <w:tab w:val="left" w:pos="9053"/>
              </w:tabs>
              <w:spacing w:after="0" w:line="240" w:lineRule="auto"/>
              <w:jc w:val="both"/>
              <w:rPr>
                <w:sz w:val="24"/>
                <w:szCs w:val="24"/>
              </w:rPr>
            </w:pPr>
            <w:r w:rsidRPr="00146A67">
              <w:rPr>
                <w:sz w:val="24"/>
                <w:szCs w:val="24"/>
              </w:rPr>
              <w:t>Количество выданных предписаний</w:t>
            </w:r>
          </w:p>
        </w:tc>
        <w:tc>
          <w:tcPr>
            <w:tcW w:w="1360" w:type="dxa"/>
          </w:tcPr>
          <w:p w:rsidR="00C81093" w:rsidRPr="00146A67" w:rsidRDefault="00C81093" w:rsidP="00C81093">
            <w:pPr>
              <w:tabs>
                <w:tab w:val="left" w:pos="1178"/>
                <w:tab w:val="left" w:pos="9053"/>
              </w:tabs>
              <w:spacing w:after="0" w:line="240" w:lineRule="auto"/>
              <w:jc w:val="both"/>
              <w:rPr>
                <w:sz w:val="24"/>
                <w:szCs w:val="24"/>
              </w:rPr>
            </w:pPr>
            <w:r w:rsidRPr="00146A67">
              <w:rPr>
                <w:sz w:val="24"/>
                <w:szCs w:val="24"/>
              </w:rPr>
              <w:t>21</w:t>
            </w:r>
          </w:p>
        </w:tc>
        <w:tc>
          <w:tcPr>
            <w:tcW w:w="1360" w:type="dxa"/>
          </w:tcPr>
          <w:p w:rsidR="00C81093" w:rsidRPr="00146A67" w:rsidRDefault="00C81093" w:rsidP="00C81093">
            <w:pPr>
              <w:tabs>
                <w:tab w:val="left" w:pos="1178"/>
                <w:tab w:val="left" w:pos="9053"/>
              </w:tabs>
              <w:spacing w:after="0" w:line="240" w:lineRule="auto"/>
              <w:jc w:val="both"/>
              <w:rPr>
                <w:sz w:val="24"/>
                <w:szCs w:val="24"/>
              </w:rPr>
            </w:pPr>
            <w:r w:rsidRPr="00146A67">
              <w:rPr>
                <w:sz w:val="24"/>
                <w:szCs w:val="24"/>
              </w:rPr>
              <w:t>20</w:t>
            </w:r>
          </w:p>
        </w:tc>
      </w:tr>
      <w:tr w:rsidR="00C81093" w:rsidRPr="00146A67" w:rsidTr="00146A67">
        <w:trPr>
          <w:jc w:val="center"/>
        </w:trPr>
        <w:tc>
          <w:tcPr>
            <w:tcW w:w="811" w:type="dxa"/>
          </w:tcPr>
          <w:p w:rsidR="00C81093" w:rsidRPr="00146A67" w:rsidRDefault="00C81093" w:rsidP="00C81093">
            <w:pPr>
              <w:tabs>
                <w:tab w:val="left" w:pos="1178"/>
                <w:tab w:val="left" w:pos="9053"/>
              </w:tabs>
              <w:spacing w:after="0" w:line="240" w:lineRule="auto"/>
              <w:jc w:val="both"/>
              <w:rPr>
                <w:sz w:val="24"/>
                <w:szCs w:val="24"/>
              </w:rPr>
            </w:pPr>
            <w:r w:rsidRPr="00146A67">
              <w:rPr>
                <w:sz w:val="24"/>
                <w:szCs w:val="24"/>
              </w:rPr>
              <w:t>12</w:t>
            </w:r>
          </w:p>
        </w:tc>
        <w:tc>
          <w:tcPr>
            <w:tcW w:w="5534" w:type="dxa"/>
          </w:tcPr>
          <w:p w:rsidR="00C81093" w:rsidRPr="00146A67" w:rsidRDefault="00C81093" w:rsidP="00C81093">
            <w:pPr>
              <w:tabs>
                <w:tab w:val="left" w:pos="1178"/>
                <w:tab w:val="left" w:pos="9053"/>
              </w:tabs>
              <w:spacing w:after="0" w:line="240" w:lineRule="auto"/>
              <w:jc w:val="both"/>
              <w:rPr>
                <w:sz w:val="24"/>
                <w:szCs w:val="24"/>
              </w:rPr>
            </w:pPr>
            <w:r w:rsidRPr="00146A67">
              <w:rPr>
                <w:sz w:val="24"/>
                <w:szCs w:val="24"/>
              </w:rPr>
              <w:t>Количество составленных протоколов АП</w:t>
            </w:r>
          </w:p>
        </w:tc>
        <w:tc>
          <w:tcPr>
            <w:tcW w:w="1360" w:type="dxa"/>
          </w:tcPr>
          <w:p w:rsidR="00C81093" w:rsidRPr="00146A67" w:rsidRDefault="00C81093" w:rsidP="00C81093">
            <w:pPr>
              <w:tabs>
                <w:tab w:val="left" w:pos="1178"/>
                <w:tab w:val="left" w:pos="9053"/>
              </w:tabs>
              <w:spacing w:after="0" w:line="240" w:lineRule="auto"/>
              <w:jc w:val="both"/>
              <w:rPr>
                <w:sz w:val="24"/>
                <w:szCs w:val="24"/>
              </w:rPr>
            </w:pPr>
            <w:r w:rsidRPr="00146A67">
              <w:rPr>
                <w:sz w:val="24"/>
                <w:szCs w:val="24"/>
              </w:rPr>
              <w:t>99</w:t>
            </w:r>
          </w:p>
        </w:tc>
        <w:tc>
          <w:tcPr>
            <w:tcW w:w="1360" w:type="dxa"/>
          </w:tcPr>
          <w:p w:rsidR="00C81093" w:rsidRPr="00146A67" w:rsidRDefault="00C81093" w:rsidP="00C81093">
            <w:pPr>
              <w:tabs>
                <w:tab w:val="left" w:pos="1178"/>
                <w:tab w:val="left" w:pos="9053"/>
              </w:tabs>
              <w:spacing w:after="0" w:line="240" w:lineRule="auto"/>
              <w:jc w:val="both"/>
              <w:rPr>
                <w:sz w:val="24"/>
                <w:szCs w:val="24"/>
              </w:rPr>
            </w:pPr>
            <w:r w:rsidRPr="00146A67">
              <w:rPr>
                <w:sz w:val="24"/>
                <w:szCs w:val="24"/>
              </w:rPr>
              <w:t>126</w:t>
            </w:r>
          </w:p>
        </w:tc>
      </w:tr>
      <w:tr w:rsidR="00C81093" w:rsidRPr="00146A67" w:rsidTr="00146A67">
        <w:trPr>
          <w:jc w:val="center"/>
        </w:trPr>
        <w:tc>
          <w:tcPr>
            <w:tcW w:w="811" w:type="dxa"/>
          </w:tcPr>
          <w:p w:rsidR="00C81093" w:rsidRPr="00146A67" w:rsidRDefault="00C81093" w:rsidP="00C81093">
            <w:pPr>
              <w:tabs>
                <w:tab w:val="left" w:pos="1178"/>
                <w:tab w:val="left" w:pos="9053"/>
              </w:tabs>
              <w:spacing w:after="0" w:line="240" w:lineRule="auto"/>
              <w:jc w:val="both"/>
              <w:rPr>
                <w:sz w:val="24"/>
                <w:szCs w:val="24"/>
              </w:rPr>
            </w:pPr>
            <w:r w:rsidRPr="00146A67">
              <w:rPr>
                <w:sz w:val="24"/>
                <w:szCs w:val="24"/>
              </w:rPr>
              <w:lastRenderedPageBreak/>
              <w:t>13</w:t>
            </w:r>
          </w:p>
        </w:tc>
        <w:tc>
          <w:tcPr>
            <w:tcW w:w="5534" w:type="dxa"/>
          </w:tcPr>
          <w:p w:rsidR="00C81093" w:rsidRPr="00146A67" w:rsidRDefault="00C81093" w:rsidP="00C81093">
            <w:pPr>
              <w:tabs>
                <w:tab w:val="left" w:pos="1178"/>
                <w:tab w:val="left" w:pos="9053"/>
              </w:tabs>
              <w:spacing w:after="0" w:line="240" w:lineRule="auto"/>
              <w:jc w:val="both"/>
              <w:rPr>
                <w:sz w:val="24"/>
                <w:szCs w:val="24"/>
              </w:rPr>
            </w:pPr>
            <w:r w:rsidRPr="00146A67">
              <w:rPr>
                <w:sz w:val="24"/>
                <w:szCs w:val="24"/>
              </w:rPr>
              <w:t>Доля административных штрафов в общем количестве назначенных административных наказаний</w:t>
            </w:r>
          </w:p>
        </w:tc>
        <w:tc>
          <w:tcPr>
            <w:tcW w:w="1360" w:type="dxa"/>
          </w:tcPr>
          <w:p w:rsidR="00C81093" w:rsidRPr="00146A67" w:rsidRDefault="00C81093" w:rsidP="00C81093">
            <w:pPr>
              <w:tabs>
                <w:tab w:val="left" w:pos="1178"/>
                <w:tab w:val="left" w:pos="9053"/>
              </w:tabs>
              <w:spacing w:after="0" w:line="240" w:lineRule="auto"/>
              <w:jc w:val="both"/>
              <w:rPr>
                <w:sz w:val="24"/>
                <w:szCs w:val="24"/>
              </w:rPr>
            </w:pPr>
            <w:r w:rsidRPr="00146A67">
              <w:rPr>
                <w:sz w:val="24"/>
                <w:szCs w:val="24"/>
              </w:rPr>
              <w:t>64,48%</w:t>
            </w:r>
          </w:p>
        </w:tc>
        <w:tc>
          <w:tcPr>
            <w:tcW w:w="1360" w:type="dxa"/>
          </w:tcPr>
          <w:p w:rsidR="00C81093" w:rsidRPr="00146A67" w:rsidRDefault="00C81093" w:rsidP="00C81093">
            <w:pPr>
              <w:tabs>
                <w:tab w:val="left" w:pos="1178"/>
                <w:tab w:val="left" w:pos="9053"/>
              </w:tabs>
              <w:spacing w:after="0" w:line="240" w:lineRule="auto"/>
              <w:jc w:val="both"/>
              <w:rPr>
                <w:sz w:val="24"/>
                <w:szCs w:val="24"/>
              </w:rPr>
            </w:pPr>
            <w:r w:rsidRPr="00146A67">
              <w:rPr>
                <w:sz w:val="24"/>
                <w:szCs w:val="24"/>
              </w:rPr>
              <w:t>34,1%</w:t>
            </w:r>
          </w:p>
        </w:tc>
      </w:tr>
      <w:tr w:rsidR="00C81093" w:rsidRPr="00146A67" w:rsidTr="00146A67">
        <w:trPr>
          <w:jc w:val="center"/>
        </w:trPr>
        <w:tc>
          <w:tcPr>
            <w:tcW w:w="811" w:type="dxa"/>
          </w:tcPr>
          <w:p w:rsidR="00C81093" w:rsidRPr="00146A67" w:rsidRDefault="00C81093" w:rsidP="00C81093">
            <w:pPr>
              <w:tabs>
                <w:tab w:val="left" w:pos="1178"/>
                <w:tab w:val="left" w:pos="9053"/>
              </w:tabs>
              <w:spacing w:after="0" w:line="240" w:lineRule="auto"/>
              <w:jc w:val="both"/>
              <w:rPr>
                <w:sz w:val="24"/>
                <w:szCs w:val="24"/>
              </w:rPr>
            </w:pPr>
            <w:r w:rsidRPr="00146A67">
              <w:rPr>
                <w:sz w:val="24"/>
                <w:szCs w:val="24"/>
              </w:rPr>
              <w:t>14</w:t>
            </w:r>
          </w:p>
        </w:tc>
        <w:tc>
          <w:tcPr>
            <w:tcW w:w="5534" w:type="dxa"/>
          </w:tcPr>
          <w:p w:rsidR="00C81093" w:rsidRPr="00146A67" w:rsidRDefault="00C81093" w:rsidP="00C81093">
            <w:pPr>
              <w:tabs>
                <w:tab w:val="left" w:pos="1178"/>
                <w:tab w:val="left" w:pos="9053"/>
              </w:tabs>
              <w:spacing w:after="0" w:line="240" w:lineRule="auto"/>
              <w:jc w:val="both"/>
              <w:rPr>
                <w:sz w:val="24"/>
                <w:szCs w:val="24"/>
              </w:rPr>
            </w:pPr>
            <w:r w:rsidRPr="00146A67">
              <w:rPr>
                <w:sz w:val="24"/>
                <w:szCs w:val="24"/>
              </w:rPr>
              <w:t>Средняя сумма штрафов на одно мероприятие</w:t>
            </w:r>
          </w:p>
        </w:tc>
        <w:tc>
          <w:tcPr>
            <w:tcW w:w="1360" w:type="dxa"/>
          </w:tcPr>
          <w:p w:rsidR="00C81093" w:rsidRPr="00146A67" w:rsidRDefault="00C81093" w:rsidP="00C81093">
            <w:pPr>
              <w:tabs>
                <w:tab w:val="left" w:pos="1178"/>
                <w:tab w:val="left" w:pos="9053"/>
              </w:tabs>
              <w:spacing w:after="0" w:line="240" w:lineRule="auto"/>
              <w:jc w:val="both"/>
              <w:rPr>
                <w:sz w:val="24"/>
                <w:szCs w:val="24"/>
              </w:rPr>
            </w:pPr>
            <w:r w:rsidRPr="00146A67">
              <w:rPr>
                <w:sz w:val="24"/>
                <w:szCs w:val="24"/>
              </w:rPr>
              <w:t>7695,65</w:t>
            </w:r>
          </w:p>
        </w:tc>
        <w:tc>
          <w:tcPr>
            <w:tcW w:w="1360" w:type="dxa"/>
          </w:tcPr>
          <w:p w:rsidR="00C81093" w:rsidRPr="00146A67" w:rsidRDefault="00C81093" w:rsidP="00C81093">
            <w:pPr>
              <w:tabs>
                <w:tab w:val="left" w:pos="1178"/>
                <w:tab w:val="left" w:pos="9053"/>
              </w:tabs>
              <w:spacing w:after="0" w:line="240" w:lineRule="auto"/>
              <w:jc w:val="both"/>
              <w:rPr>
                <w:sz w:val="24"/>
                <w:szCs w:val="24"/>
              </w:rPr>
            </w:pPr>
            <w:r w:rsidRPr="00146A67">
              <w:rPr>
                <w:sz w:val="24"/>
                <w:szCs w:val="24"/>
              </w:rPr>
              <w:t>16095,24</w:t>
            </w:r>
          </w:p>
        </w:tc>
      </w:tr>
      <w:tr w:rsidR="00C81093" w:rsidRPr="00146A67" w:rsidTr="00146A67">
        <w:trPr>
          <w:jc w:val="center"/>
        </w:trPr>
        <w:tc>
          <w:tcPr>
            <w:tcW w:w="811" w:type="dxa"/>
          </w:tcPr>
          <w:p w:rsidR="00C81093" w:rsidRPr="00146A67" w:rsidRDefault="00C81093" w:rsidP="00C81093">
            <w:pPr>
              <w:tabs>
                <w:tab w:val="left" w:pos="1178"/>
                <w:tab w:val="left" w:pos="9053"/>
              </w:tabs>
              <w:spacing w:after="0" w:line="240" w:lineRule="auto"/>
              <w:jc w:val="both"/>
              <w:rPr>
                <w:sz w:val="24"/>
                <w:szCs w:val="24"/>
              </w:rPr>
            </w:pPr>
            <w:r w:rsidRPr="00146A67">
              <w:rPr>
                <w:sz w:val="24"/>
                <w:szCs w:val="24"/>
              </w:rPr>
              <w:t>15</w:t>
            </w:r>
          </w:p>
        </w:tc>
        <w:tc>
          <w:tcPr>
            <w:tcW w:w="5534" w:type="dxa"/>
          </w:tcPr>
          <w:p w:rsidR="00C81093" w:rsidRPr="00146A67" w:rsidRDefault="00C81093" w:rsidP="00C81093">
            <w:pPr>
              <w:tabs>
                <w:tab w:val="left" w:pos="1178"/>
                <w:tab w:val="left" w:pos="9053"/>
              </w:tabs>
              <w:spacing w:after="0" w:line="240" w:lineRule="auto"/>
              <w:jc w:val="both"/>
              <w:rPr>
                <w:sz w:val="24"/>
                <w:szCs w:val="24"/>
              </w:rPr>
            </w:pPr>
            <w:r w:rsidRPr="00146A67">
              <w:rPr>
                <w:sz w:val="24"/>
                <w:szCs w:val="24"/>
              </w:rPr>
              <w:t>Сведения о соблюдении сроков административных процедур (соблюдались – ДА, не соблюдались – НЕТ, в примечаниях указать причины несоблюдения сроков и принятые меры)</w:t>
            </w:r>
          </w:p>
        </w:tc>
        <w:tc>
          <w:tcPr>
            <w:tcW w:w="1360" w:type="dxa"/>
          </w:tcPr>
          <w:p w:rsidR="00C81093" w:rsidRPr="00146A67" w:rsidRDefault="00C81093" w:rsidP="00C81093">
            <w:pPr>
              <w:tabs>
                <w:tab w:val="left" w:pos="1178"/>
                <w:tab w:val="left" w:pos="9053"/>
              </w:tabs>
              <w:spacing w:after="0" w:line="240" w:lineRule="auto"/>
              <w:jc w:val="center"/>
              <w:rPr>
                <w:sz w:val="24"/>
                <w:szCs w:val="24"/>
              </w:rPr>
            </w:pPr>
            <w:r w:rsidRPr="00146A67">
              <w:rPr>
                <w:sz w:val="24"/>
                <w:szCs w:val="24"/>
              </w:rPr>
              <w:t>ДА</w:t>
            </w:r>
          </w:p>
        </w:tc>
        <w:tc>
          <w:tcPr>
            <w:tcW w:w="1360" w:type="dxa"/>
          </w:tcPr>
          <w:p w:rsidR="00C81093" w:rsidRPr="00146A67" w:rsidRDefault="00C81093" w:rsidP="00C81093">
            <w:pPr>
              <w:tabs>
                <w:tab w:val="left" w:pos="1178"/>
                <w:tab w:val="left" w:pos="9053"/>
              </w:tabs>
              <w:spacing w:after="0" w:line="240" w:lineRule="auto"/>
              <w:jc w:val="center"/>
              <w:rPr>
                <w:sz w:val="24"/>
                <w:szCs w:val="24"/>
              </w:rPr>
            </w:pPr>
            <w:r w:rsidRPr="00146A67">
              <w:rPr>
                <w:sz w:val="24"/>
                <w:szCs w:val="24"/>
              </w:rPr>
              <w:t>ДА</w:t>
            </w:r>
          </w:p>
        </w:tc>
      </w:tr>
      <w:tr w:rsidR="00C81093" w:rsidRPr="00146A67" w:rsidTr="00146A67">
        <w:trPr>
          <w:jc w:val="center"/>
        </w:trPr>
        <w:tc>
          <w:tcPr>
            <w:tcW w:w="811" w:type="dxa"/>
          </w:tcPr>
          <w:p w:rsidR="00C81093" w:rsidRPr="00146A67" w:rsidRDefault="00C81093" w:rsidP="00C81093">
            <w:pPr>
              <w:tabs>
                <w:tab w:val="left" w:pos="1178"/>
                <w:tab w:val="left" w:pos="9053"/>
              </w:tabs>
              <w:spacing w:after="0" w:line="240" w:lineRule="auto"/>
              <w:jc w:val="both"/>
              <w:rPr>
                <w:sz w:val="24"/>
                <w:szCs w:val="24"/>
              </w:rPr>
            </w:pPr>
            <w:r w:rsidRPr="00146A67">
              <w:rPr>
                <w:sz w:val="24"/>
                <w:szCs w:val="24"/>
              </w:rPr>
              <w:t>16</w:t>
            </w:r>
          </w:p>
        </w:tc>
        <w:tc>
          <w:tcPr>
            <w:tcW w:w="5534" w:type="dxa"/>
          </w:tcPr>
          <w:p w:rsidR="00C81093" w:rsidRPr="00146A67" w:rsidRDefault="00C81093" w:rsidP="00C81093">
            <w:pPr>
              <w:tabs>
                <w:tab w:val="left" w:pos="1178"/>
                <w:tab w:val="left" w:pos="9053"/>
              </w:tabs>
              <w:spacing w:after="0" w:line="240" w:lineRule="auto"/>
              <w:jc w:val="both"/>
              <w:rPr>
                <w:sz w:val="24"/>
                <w:szCs w:val="24"/>
              </w:rPr>
            </w:pPr>
            <w:r w:rsidRPr="00146A67">
              <w:rPr>
                <w:sz w:val="24"/>
                <w:szCs w:val="24"/>
              </w:rPr>
              <w:t>Средняя нагрузка на сотрудника</w:t>
            </w:r>
          </w:p>
        </w:tc>
        <w:tc>
          <w:tcPr>
            <w:tcW w:w="1360" w:type="dxa"/>
          </w:tcPr>
          <w:p w:rsidR="00C81093" w:rsidRPr="00146A67" w:rsidRDefault="00C81093" w:rsidP="00C81093">
            <w:pPr>
              <w:tabs>
                <w:tab w:val="left" w:pos="1178"/>
                <w:tab w:val="left" w:pos="9053"/>
              </w:tabs>
              <w:spacing w:after="0" w:line="240" w:lineRule="auto"/>
              <w:jc w:val="both"/>
              <w:rPr>
                <w:sz w:val="24"/>
                <w:szCs w:val="24"/>
              </w:rPr>
            </w:pPr>
            <w:r w:rsidRPr="00146A67">
              <w:rPr>
                <w:sz w:val="24"/>
                <w:szCs w:val="24"/>
              </w:rPr>
              <w:t>7,67</w:t>
            </w:r>
          </w:p>
        </w:tc>
        <w:tc>
          <w:tcPr>
            <w:tcW w:w="1360" w:type="dxa"/>
          </w:tcPr>
          <w:p w:rsidR="00C81093" w:rsidRPr="00146A67" w:rsidRDefault="00C81093" w:rsidP="00C81093">
            <w:pPr>
              <w:tabs>
                <w:tab w:val="left" w:pos="1178"/>
                <w:tab w:val="left" w:pos="9053"/>
              </w:tabs>
              <w:spacing w:after="0" w:line="240" w:lineRule="auto"/>
              <w:jc w:val="both"/>
              <w:rPr>
                <w:sz w:val="24"/>
                <w:szCs w:val="24"/>
              </w:rPr>
            </w:pPr>
            <w:r w:rsidRPr="00146A67">
              <w:rPr>
                <w:sz w:val="24"/>
                <w:szCs w:val="24"/>
              </w:rPr>
              <w:t>7</w:t>
            </w:r>
          </w:p>
        </w:tc>
      </w:tr>
    </w:tbl>
    <w:p w:rsidR="00C81093" w:rsidRDefault="00C81093" w:rsidP="00C81093">
      <w:pPr>
        <w:tabs>
          <w:tab w:val="left" w:pos="1178"/>
          <w:tab w:val="left" w:pos="9053"/>
        </w:tabs>
        <w:spacing w:after="0" w:line="240" w:lineRule="auto"/>
        <w:ind w:firstLine="709"/>
        <w:jc w:val="both"/>
        <w:rPr>
          <w:rFonts w:ascii="Times New Roman" w:hAnsi="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1340"/>
        <w:gridCol w:w="1340"/>
      </w:tblGrid>
      <w:tr w:rsidR="00C81093" w:rsidRPr="001E095C" w:rsidTr="00146A67">
        <w:trPr>
          <w:jc w:val="center"/>
        </w:trPr>
        <w:tc>
          <w:tcPr>
            <w:tcW w:w="6345" w:type="dxa"/>
          </w:tcPr>
          <w:p w:rsidR="00C81093" w:rsidRPr="001E095C" w:rsidRDefault="00C81093" w:rsidP="00C81093">
            <w:pPr>
              <w:tabs>
                <w:tab w:val="left" w:pos="1178"/>
                <w:tab w:val="left" w:pos="9053"/>
              </w:tabs>
              <w:spacing w:after="0" w:line="360" w:lineRule="auto"/>
              <w:ind w:firstLine="709"/>
              <w:jc w:val="both"/>
              <w:rPr>
                <w:rFonts w:ascii="Times New Roman" w:hAnsi="Times New Roman"/>
                <w:b/>
                <w:sz w:val="24"/>
                <w:szCs w:val="24"/>
              </w:rPr>
            </w:pPr>
            <w:r w:rsidRPr="001E095C">
              <w:rPr>
                <w:rFonts w:ascii="Times New Roman" w:hAnsi="Times New Roman"/>
                <w:b/>
                <w:sz w:val="24"/>
                <w:szCs w:val="24"/>
              </w:rPr>
              <w:t xml:space="preserve">Показатель </w:t>
            </w:r>
          </w:p>
        </w:tc>
        <w:tc>
          <w:tcPr>
            <w:tcW w:w="1340" w:type="dxa"/>
          </w:tcPr>
          <w:p w:rsidR="00C81093" w:rsidRPr="006026CD" w:rsidRDefault="00C81093" w:rsidP="00C81093">
            <w:pPr>
              <w:tabs>
                <w:tab w:val="left" w:pos="1178"/>
                <w:tab w:val="left" w:pos="9053"/>
              </w:tabs>
              <w:spacing w:after="0" w:line="240" w:lineRule="auto"/>
              <w:jc w:val="center"/>
              <w:rPr>
                <w:rFonts w:ascii="Times New Roman" w:hAnsi="Times New Roman"/>
                <w:b/>
                <w:sz w:val="24"/>
                <w:szCs w:val="24"/>
              </w:rPr>
            </w:pPr>
            <w:r w:rsidRPr="006026CD">
              <w:rPr>
                <w:rFonts w:ascii="Times New Roman" w:hAnsi="Times New Roman"/>
                <w:b/>
                <w:sz w:val="24"/>
                <w:szCs w:val="24"/>
                <w:lang w:val="en-US"/>
              </w:rPr>
              <w:t>II</w:t>
            </w:r>
            <w:r w:rsidRPr="006026CD">
              <w:rPr>
                <w:rFonts w:ascii="Times New Roman" w:hAnsi="Times New Roman"/>
                <w:b/>
                <w:sz w:val="24"/>
                <w:szCs w:val="24"/>
              </w:rPr>
              <w:t xml:space="preserve"> квартал </w:t>
            </w:r>
            <w:r>
              <w:rPr>
                <w:rFonts w:ascii="Times New Roman" w:hAnsi="Times New Roman"/>
                <w:b/>
                <w:sz w:val="24"/>
                <w:szCs w:val="24"/>
              </w:rPr>
              <w:t>2016</w:t>
            </w:r>
            <w:r w:rsidRPr="006026CD">
              <w:rPr>
                <w:rFonts w:ascii="Times New Roman" w:hAnsi="Times New Roman"/>
                <w:b/>
                <w:sz w:val="24"/>
                <w:szCs w:val="24"/>
              </w:rPr>
              <w:t xml:space="preserve"> года</w:t>
            </w:r>
          </w:p>
        </w:tc>
        <w:tc>
          <w:tcPr>
            <w:tcW w:w="1340" w:type="dxa"/>
          </w:tcPr>
          <w:p w:rsidR="00C81093" w:rsidRPr="006026CD" w:rsidRDefault="00C81093" w:rsidP="00C81093">
            <w:pPr>
              <w:tabs>
                <w:tab w:val="left" w:pos="1178"/>
                <w:tab w:val="left" w:pos="9053"/>
              </w:tabs>
              <w:spacing w:after="0" w:line="240" w:lineRule="auto"/>
              <w:jc w:val="center"/>
              <w:rPr>
                <w:rFonts w:ascii="Times New Roman" w:hAnsi="Times New Roman"/>
                <w:b/>
                <w:sz w:val="24"/>
                <w:szCs w:val="24"/>
              </w:rPr>
            </w:pPr>
            <w:r>
              <w:rPr>
                <w:rFonts w:ascii="Times New Roman" w:hAnsi="Times New Roman"/>
                <w:b/>
                <w:sz w:val="24"/>
                <w:szCs w:val="24"/>
                <w:lang w:val="en-US"/>
              </w:rPr>
              <w:t xml:space="preserve">II </w:t>
            </w:r>
            <w:proofErr w:type="spellStart"/>
            <w:r>
              <w:rPr>
                <w:rFonts w:ascii="Times New Roman" w:hAnsi="Times New Roman"/>
                <w:b/>
                <w:sz w:val="24"/>
                <w:szCs w:val="24"/>
                <w:lang w:val="en-US"/>
              </w:rPr>
              <w:t>квартал</w:t>
            </w:r>
            <w:proofErr w:type="spellEnd"/>
            <w:r>
              <w:rPr>
                <w:rFonts w:ascii="Times New Roman" w:hAnsi="Times New Roman"/>
                <w:b/>
                <w:sz w:val="24"/>
                <w:szCs w:val="24"/>
                <w:lang w:val="en-US"/>
              </w:rPr>
              <w:t xml:space="preserve"> 2017  </w:t>
            </w:r>
            <w:proofErr w:type="spellStart"/>
            <w:r>
              <w:rPr>
                <w:rFonts w:ascii="Times New Roman" w:hAnsi="Times New Roman"/>
                <w:b/>
                <w:sz w:val="24"/>
                <w:szCs w:val="24"/>
                <w:lang w:val="en-US"/>
              </w:rPr>
              <w:t>года</w:t>
            </w:r>
            <w:proofErr w:type="spellEnd"/>
          </w:p>
        </w:tc>
      </w:tr>
      <w:tr w:rsidR="00C81093" w:rsidRPr="001E095C" w:rsidTr="00146A67">
        <w:trPr>
          <w:jc w:val="center"/>
        </w:trPr>
        <w:tc>
          <w:tcPr>
            <w:tcW w:w="6345" w:type="dxa"/>
          </w:tcPr>
          <w:p w:rsidR="00C81093" w:rsidRPr="001E095C" w:rsidRDefault="00C81093" w:rsidP="00C81093">
            <w:pPr>
              <w:tabs>
                <w:tab w:val="left" w:pos="1178"/>
                <w:tab w:val="left" w:pos="9053"/>
              </w:tabs>
              <w:spacing w:after="0" w:line="360" w:lineRule="auto"/>
              <w:ind w:firstLine="709"/>
              <w:jc w:val="both"/>
              <w:rPr>
                <w:rFonts w:ascii="Times New Roman" w:hAnsi="Times New Roman"/>
                <w:sz w:val="24"/>
                <w:szCs w:val="24"/>
              </w:rPr>
            </w:pPr>
            <w:r w:rsidRPr="001E095C">
              <w:rPr>
                <w:rFonts w:ascii="Times New Roman" w:hAnsi="Times New Roman"/>
                <w:sz w:val="24"/>
                <w:szCs w:val="24"/>
              </w:rPr>
              <w:t>доля протоколов об административных правонарушениях порядка, требований и условий, относящихся к использованию РЭС или ВЧУ, составленных по материалам радиоконтроля, полученным в ТО из радиочастотной службы (в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 В данном показателе не должны учитываться результаты мероприятий по контролю, осуществляемых экспертами и экспертными организациями, при проведении проверок и мероприятий систематического наблюдения</w:t>
            </w:r>
          </w:p>
        </w:tc>
        <w:tc>
          <w:tcPr>
            <w:tcW w:w="1340" w:type="dxa"/>
            <w:vAlign w:val="center"/>
          </w:tcPr>
          <w:p w:rsidR="00C81093" w:rsidRDefault="00C81093" w:rsidP="00C81093">
            <w:pPr>
              <w:tabs>
                <w:tab w:val="left" w:pos="1178"/>
                <w:tab w:val="left" w:pos="9053"/>
              </w:tabs>
              <w:spacing w:after="0" w:line="360" w:lineRule="auto"/>
              <w:ind w:firstLine="709"/>
              <w:jc w:val="center"/>
              <w:rPr>
                <w:rFonts w:ascii="Times New Roman" w:hAnsi="Times New Roman"/>
                <w:sz w:val="24"/>
                <w:szCs w:val="24"/>
              </w:rPr>
            </w:pPr>
            <w:r>
              <w:rPr>
                <w:rFonts w:ascii="Times New Roman" w:hAnsi="Times New Roman"/>
                <w:sz w:val="24"/>
                <w:szCs w:val="24"/>
              </w:rPr>
              <w:t>100</w:t>
            </w:r>
          </w:p>
        </w:tc>
        <w:tc>
          <w:tcPr>
            <w:tcW w:w="1340" w:type="dxa"/>
            <w:vAlign w:val="center"/>
          </w:tcPr>
          <w:p w:rsidR="00C81093" w:rsidRDefault="00C81093" w:rsidP="00C81093">
            <w:pPr>
              <w:tabs>
                <w:tab w:val="left" w:pos="1178"/>
                <w:tab w:val="left" w:pos="9053"/>
              </w:tabs>
              <w:spacing w:after="0" w:line="360" w:lineRule="auto"/>
              <w:ind w:firstLine="709"/>
              <w:jc w:val="center"/>
              <w:rPr>
                <w:rFonts w:ascii="Times New Roman" w:hAnsi="Times New Roman"/>
                <w:sz w:val="24"/>
                <w:szCs w:val="24"/>
              </w:rPr>
            </w:pPr>
            <w:r>
              <w:rPr>
                <w:rFonts w:ascii="Times New Roman" w:hAnsi="Times New Roman"/>
                <w:sz w:val="24"/>
                <w:szCs w:val="24"/>
              </w:rPr>
              <w:t>100</w:t>
            </w:r>
          </w:p>
        </w:tc>
      </w:tr>
      <w:tr w:rsidR="00C81093" w:rsidRPr="001E095C" w:rsidTr="00146A67">
        <w:trPr>
          <w:jc w:val="center"/>
        </w:trPr>
        <w:tc>
          <w:tcPr>
            <w:tcW w:w="6345" w:type="dxa"/>
          </w:tcPr>
          <w:p w:rsidR="00C81093" w:rsidRPr="001E095C" w:rsidRDefault="00C81093" w:rsidP="00C81093">
            <w:pPr>
              <w:tabs>
                <w:tab w:val="left" w:pos="1178"/>
                <w:tab w:val="left" w:pos="9053"/>
              </w:tabs>
              <w:spacing w:after="0" w:line="360" w:lineRule="auto"/>
              <w:ind w:firstLine="709"/>
              <w:jc w:val="both"/>
              <w:rPr>
                <w:rFonts w:ascii="Times New Roman" w:hAnsi="Times New Roman"/>
                <w:sz w:val="24"/>
                <w:szCs w:val="24"/>
              </w:rPr>
            </w:pPr>
            <w:r w:rsidRPr="001E095C">
              <w:rPr>
                <w:rFonts w:ascii="Times New Roman" w:hAnsi="Times New Roman"/>
                <w:sz w:val="24"/>
                <w:szCs w:val="24"/>
              </w:rPr>
              <w:t>доля выданных ТО предписаний об устранении выявленных радиочастотной службой при проведении радиоконтроля нарушений порядка, требований и условий, относящихся к использованию РЭС или ВЧ</w:t>
            </w:r>
            <w:proofErr w:type="gramStart"/>
            <w:r w:rsidRPr="001E095C">
              <w:rPr>
                <w:rFonts w:ascii="Times New Roman" w:hAnsi="Times New Roman"/>
                <w:sz w:val="24"/>
                <w:szCs w:val="24"/>
              </w:rPr>
              <w:t>У(</w:t>
            </w:r>
            <w:proofErr w:type="gramEnd"/>
            <w:r w:rsidRPr="001E095C">
              <w:rPr>
                <w:rFonts w:ascii="Times New Roman" w:hAnsi="Times New Roman"/>
                <w:sz w:val="24"/>
                <w:szCs w:val="24"/>
              </w:rPr>
              <w:t>в процентах от общего числа нарушений, выявленных радиочастотной службой при проведении радиоконтроля, сообщения о которых были направлены в ТО в отчетном периоде)</w:t>
            </w:r>
          </w:p>
        </w:tc>
        <w:tc>
          <w:tcPr>
            <w:tcW w:w="1340" w:type="dxa"/>
            <w:vAlign w:val="center"/>
          </w:tcPr>
          <w:p w:rsidR="00C81093" w:rsidRDefault="00C81093" w:rsidP="00C81093">
            <w:pPr>
              <w:tabs>
                <w:tab w:val="left" w:pos="1178"/>
                <w:tab w:val="left" w:pos="9053"/>
              </w:tabs>
              <w:spacing w:after="0" w:line="360" w:lineRule="auto"/>
              <w:jc w:val="center"/>
              <w:rPr>
                <w:rFonts w:ascii="Times New Roman" w:hAnsi="Times New Roman"/>
                <w:sz w:val="24"/>
                <w:szCs w:val="24"/>
              </w:rPr>
            </w:pPr>
            <w:r>
              <w:rPr>
                <w:rFonts w:ascii="Times New Roman" w:hAnsi="Times New Roman"/>
                <w:sz w:val="24"/>
                <w:szCs w:val="24"/>
              </w:rPr>
              <w:t>36,21%</w:t>
            </w:r>
          </w:p>
        </w:tc>
        <w:tc>
          <w:tcPr>
            <w:tcW w:w="1340" w:type="dxa"/>
            <w:vAlign w:val="center"/>
          </w:tcPr>
          <w:p w:rsidR="00C81093" w:rsidRDefault="00C81093" w:rsidP="00C81093">
            <w:pPr>
              <w:tabs>
                <w:tab w:val="left" w:pos="1178"/>
                <w:tab w:val="left" w:pos="9053"/>
              </w:tabs>
              <w:spacing w:after="0" w:line="360" w:lineRule="auto"/>
              <w:rPr>
                <w:rFonts w:ascii="Times New Roman" w:hAnsi="Times New Roman"/>
                <w:sz w:val="24"/>
                <w:szCs w:val="24"/>
              </w:rPr>
            </w:pPr>
            <w:r>
              <w:rPr>
                <w:rFonts w:ascii="Times New Roman" w:hAnsi="Times New Roman"/>
                <w:sz w:val="24"/>
                <w:szCs w:val="24"/>
              </w:rPr>
              <w:t>31,25%</w:t>
            </w:r>
          </w:p>
        </w:tc>
      </w:tr>
      <w:tr w:rsidR="00C81093" w:rsidRPr="001E095C" w:rsidTr="00146A67">
        <w:trPr>
          <w:jc w:val="center"/>
        </w:trPr>
        <w:tc>
          <w:tcPr>
            <w:tcW w:w="6345" w:type="dxa"/>
          </w:tcPr>
          <w:p w:rsidR="00C81093" w:rsidRPr="001E095C" w:rsidRDefault="00C81093" w:rsidP="00C81093">
            <w:pPr>
              <w:tabs>
                <w:tab w:val="left" w:pos="1178"/>
                <w:tab w:val="left" w:pos="9053"/>
              </w:tabs>
              <w:spacing w:after="0" w:line="360" w:lineRule="auto"/>
              <w:ind w:firstLine="709"/>
              <w:jc w:val="both"/>
              <w:rPr>
                <w:rFonts w:ascii="Times New Roman" w:hAnsi="Times New Roman"/>
                <w:sz w:val="24"/>
                <w:szCs w:val="24"/>
              </w:rPr>
            </w:pPr>
            <w:r w:rsidRPr="001E095C">
              <w:rPr>
                <w:rFonts w:ascii="Times New Roman" w:hAnsi="Times New Roman"/>
                <w:sz w:val="24"/>
                <w:szCs w:val="24"/>
              </w:rPr>
              <w:t xml:space="preserve">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радиоконтроля и поступивших в ТО, которые при проверке ТО не подтвердились (в процентах от общего числа сообщений (данных) о признаках нарушений, полученных из </w:t>
            </w:r>
            <w:r w:rsidRPr="001E095C">
              <w:rPr>
                <w:rFonts w:ascii="Times New Roman" w:hAnsi="Times New Roman"/>
                <w:sz w:val="24"/>
                <w:szCs w:val="24"/>
              </w:rPr>
              <w:lastRenderedPageBreak/>
              <w:t>радиочастотной службы в отчетном периоде)</w:t>
            </w:r>
          </w:p>
        </w:tc>
        <w:tc>
          <w:tcPr>
            <w:tcW w:w="1340" w:type="dxa"/>
            <w:vAlign w:val="center"/>
          </w:tcPr>
          <w:p w:rsidR="00C81093" w:rsidRDefault="00C81093" w:rsidP="00C81093">
            <w:pPr>
              <w:tabs>
                <w:tab w:val="left" w:pos="1178"/>
                <w:tab w:val="left" w:pos="9053"/>
              </w:tabs>
              <w:spacing w:after="0" w:line="360" w:lineRule="auto"/>
              <w:ind w:firstLine="709"/>
              <w:jc w:val="center"/>
              <w:rPr>
                <w:rFonts w:ascii="Times New Roman" w:hAnsi="Times New Roman"/>
                <w:sz w:val="24"/>
                <w:szCs w:val="24"/>
              </w:rPr>
            </w:pPr>
            <w:r>
              <w:rPr>
                <w:rFonts w:ascii="Times New Roman" w:hAnsi="Times New Roman"/>
                <w:sz w:val="24"/>
                <w:szCs w:val="24"/>
              </w:rPr>
              <w:lastRenderedPageBreak/>
              <w:t>0</w:t>
            </w:r>
          </w:p>
        </w:tc>
        <w:tc>
          <w:tcPr>
            <w:tcW w:w="1340" w:type="dxa"/>
            <w:vAlign w:val="center"/>
          </w:tcPr>
          <w:p w:rsidR="00C81093" w:rsidRDefault="00C81093" w:rsidP="00C81093">
            <w:pPr>
              <w:tabs>
                <w:tab w:val="left" w:pos="1178"/>
                <w:tab w:val="left" w:pos="9053"/>
              </w:tabs>
              <w:spacing w:after="0" w:line="360" w:lineRule="auto"/>
              <w:ind w:firstLine="709"/>
              <w:jc w:val="center"/>
              <w:rPr>
                <w:rFonts w:ascii="Times New Roman" w:hAnsi="Times New Roman"/>
                <w:sz w:val="24"/>
                <w:szCs w:val="24"/>
              </w:rPr>
            </w:pPr>
            <w:r>
              <w:rPr>
                <w:rFonts w:ascii="Times New Roman" w:hAnsi="Times New Roman"/>
                <w:sz w:val="24"/>
                <w:szCs w:val="24"/>
              </w:rPr>
              <w:t>0</w:t>
            </w:r>
          </w:p>
        </w:tc>
      </w:tr>
    </w:tbl>
    <w:p w:rsidR="00C81093" w:rsidRDefault="00C81093" w:rsidP="00C81093">
      <w:pPr>
        <w:tabs>
          <w:tab w:val="left" w:pos="1178"/>
          <w:tab w:val="left" w:pos="9053"/>
        </w:tabs>
        <w:spacing w:after="0" w:line="240" w:lineRule="auto"/>
        <w:ind w:firstLine="709"/>
        <w:jc w:val="both"/>
        <w:rPr>
          <w:rFonts w:ascii="Times New Roman" w:hAnsi="Times New Roman"/>
          <w:b/>
          <w:sz w:val="28"/>
          <w:szCs w:val="28"/>
        </w:rPr>
      </w:pPr>
    </w:p>
    <w:p w:rsidR="00C81093" w:rsidRPr="00531EAF" w:rsidRDefault="00C81093" w:rsidP="00146A67">
      <w:pPr>
        <w:tabs>
          <w:tab w:val="left" w:pos="1178"/>
          <w:tab w:val="left" w:pos="9053"/>
        </w:tabs>
        <w:spacing w:after="0" w:line="240" w:lineRule="auto"/>
        <w:jc w:val="center"/>
        <w:rPr>
          <w:rFonts w:ascii="Times New Roman" w:hAnsi="Times New Roman"/>
          <w:b/>
          <w:sz w:val="28"/>
          <w:szCs w:val="28"/>
        </w:rPr>
      </w:pPr>
      <w:r w:rsidRPr="00531EAF">
        <w:rPr>
          <w:rFonts w:ascii="Times New Roman" w:hAnsi="Times New Roman"/>
          <w:b/>
          <w:sz w:val="28"/>
          <w:szCs w:val="28"/>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tbl>
      <w:tblPr>
        <w:tblStyle w:val="a9"/>
        <w:tblW w:w="0" w:type="auto"/>
        <w:jc w:val="center"/>
        <w:tblLook w:val="04A0" w:firstRow="1" w:lastRow="0" w:firstColumn="1" w:lastColumn="0" w:noHBand="0" w:noVBand="1"/>
      </w:tblPr>
      <w:tblGrid>
        <w:gridCol w:w="811"/>
        <w:gridCol w:w="5534"/>
        <w:gridCol w:w="1360"/>
        <w:gridCol w:w="1360"/>
      </w:tblGrid>
      <w:tr w:rsidR="00C81093" w:rsidRPr="00836C6E" w:rsidTr="00146A67">
        <w:trPr>
          <w:jc w:val="center"/>
        </w:trPr>
        <w:tc>
          <w:tcPr>
            <w:tcW w:w="811" w:type="dxa"/>
          </w:tcPr>
          <w:p w:rsidR="00C81093" w:rsidRPr="00836C6E" w:rsidRDefault="00C81093" w:rsidP="00C81093">
            <w:pPr>
              <w:tabs>
                <w:tab w:val="left" w:pos="1178"/>
                <w:tab w:val="left" w:pos="9053"/>
              </w:tabs>
              <w:spacing w:after="0" w:line="240" w:lineRule="auto"/>
              <w:jc w:val="center"/>
              <w:rPr>
                <w:b/>
                <w:sz w:val="24"/>
                <w:szCs w:val="24"/>
              </w:rPr>
            </w:pPr>
            <w:r w:rsidRPr="00836C6E">
              <w:rPr>
                <w:b/>
                <w:sz w:val="24"/>
                <w:szCs w:val="24"/>
              </w:rPr>
              <w:t>№</w:t>
            </w:r>
            <w:proofErr w:type="gramStart"/>
            <w:r w:rsidRPr="00836C6E">
              <w:rPr>
                <w:b/>
                <w:sz w:val="24"/>
                <w:szCs w:val="24"/>
              </w:rPr>
              <w:t>п</w:t>
            </w:r>
            <w:proofErr w:type="gramEnd"/>
            <w:r w:rsidRPr="00836C6E">
              <w:rPr>
                <w:b/>
                <w:sz w:val="24"/>
                <w:szCs w:val="24"/>
              </w:rPr>
              <w:t>/п</w:t>
            </w:r>
          </w:p>
        </w:tc>
        <w:tc>
          <w:tcPr>
            <w:tcW w:w="5534" w:type="dxa"/>
          </w:tcPr>
          <w:p w:rsidR="00C81093" w:rsidRPr="00836C6E" w:rsidRDefault="00C81093" w:rsidP="00C81093">
            <w:pPr>
              <w:tabs>
                <w:tab w:val="left" w:pos="1178"/>
                <w:tab w:val="left" w:pos="9053"/>
              </w:tabs>
              <w:spacing w:after="0" w:line="240" w:lineRule="auto"/>
              <w:jc w:val="center"/>
              <w:rPr>
                <w:b/>
                <w:sz w:val="24"/>
                <w:szCs w:val="24"/>
              </w:rPr>
            </w:pPr>
            <w:r w:rsidRPr="00836C6E">
              <w:rPr>
                <w:b/>
                <w:sz w:val="24"/>
                <w:szCs w:val="24"/>
              </w:rPr>
              <w:t>Показатель</w:t>
            </w:r>
          </w:p>
        </w:tc>
        <w:tc>
          <w:tcPr>
            <w:tcW w:w="1360" w:type="dxa"/>
          </w:tcPr>
          <w:p w:rsidR="00C81093" w:rsidRPr="00836C6E" w:rsidRDefault="00C81093" w:rsidP="00C81093">
            <w:pPr>
              <w:tabs>
                <w:tab w:val="left" w:pos="1178"/>
                <w:tab w:val="left" w:pos="9053"/>
              </w:tabs>
              <w:spacing w:after="0" w:line="240" w:lineRule="auto"/>
              <w:jc w:val="center"/>
              <w:rPr>
                <w:b/>
                <w:sz w:val="24"/>
                <w:szCs w:val="24"/>
              </w:rPr>
            </w:pPr>
            <w:r w:rsidRPr="00836C6E">
              <w:rPr>
                <w:b/>
                <w:sz w:val="24"/>
                <w:szCs w:val="24"/>
                <w:lang w:val="en-US"/>
              </w:rPr>
              <w:t>I</w:t>
            </w:r>
            <w:r>
              <w:rPr>
                <w:b/>
                <w:sz w:val="24"/>
                <w:szCs w:val="24"/>
                <w:lang w:val="en-US"/>
              </w:rPr>
              <w:t>I</w:t>
            </w:r>
            <w:r w:rsidRPr="00836C6E">
              <w:rPr>
                <w:b/>
                <w:sz w:val="24"/>
                <w:szCs w:val="24"/>
              </w:rPr>
              <w:t xml:space="preserve"> квартал </w:t>
            </w:r>
            <w:r>
              <w:rPr>
                <w:b/>
                <w:sz w:val="24"/>
                <w:szCs w:val="24"/>
              </w:rPr>
              <w:t>2016</w:t>
            </w:r>
            <w:r w:rsidRPr="00836C6E">
              <w:rPr>
                <w:b/>
                <w:sz w:val="24"/>
                <w:szCs w:val="24"/>
              </w:rPr>
              <w:t xml:space="preserve"> года</w:t>
            </w:r>
          </w:p>
        </w:tc>
        <w:tc>
          <w:tcPr>
            <w:tcW w:w="1360" w:type="dxa"/>
          </w:tcPr>
          <w:p w:rsidR="00C81093" w:rsidRPr="00836C6E" w:rsidRDefault="00C81093" w:rsidP="00C81093">
            <w:pPr>
              <w:tabs>
                <w:tab w:val="left" w:pos="1178"/>
                <w:tab w:val="left" w:pos="9053"/>
              </w:tabs>
              <w:spacing w:after="0" w:line="240" w:lineRule="auto"/>
              <w:jc w:val="center"/>
              <w:rPr>
                <w:b/>
                <w:sz w:val="24"/>
                <w:szCs w:val="24"/>
              </w:rPr>
            </w:pPr>
            <w:r>
              <w:rPr>
                <w:b/>
                <w:sz w:val="24"/>
                <w:szCs w:val="24"/>
                <w:lang w:val="en-US"/>
              </w:rPr>
              <w:t xml:space="preserve">II </w:t>
            </w:r>
            <w:proofErr w:type="spellStart"/>
            <w:r>
              <w:rPr>
                <w:b/>
                <w:sz w:val="24"/>
                <w:szCs w:val="24"/>
                <w:lang w:val="en-US"/>
              </w:rPr>
              <w:t>квартал</w:t>
            </w:r>
            <w:proofErr w:type="spellEnd"/>
            <w:r>
              <w:rPr>
                <w:b/>
                <w:sz w:val="24"/>
                <w:szCs w:val="24"/>
                <w:lang w:val="en-US"/>
              </w:rPr>
              <w:t xml:space="preserve"> 2017  </w:t>
            </w:r>
            <w:proofErr w:type="spellStart"/>
            <w:r>
              <w:rPr>
                <w:b/>
                <w:sz w:val="24"/>
                <w:szCs w:val="24"/>
                <w:lang w:val="en-US"/>
              </w:rPr>
              <w:t>года</w:t>
            </w:r>
            <w:proofErr w:type="spellEnd"/>
          </w:p>
        </w:tc>
      </w:tr>
      <w:tr w:rsidR="00C81093" w:rsidRPr="00836C6E" w:rsidTr="00146A67">
        <w:trPr>
          <w:jc w:val="center"/>
        </w:trPr>
        <w:tc>
          <w:tcPr>
            <w:tcW w:w="811"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1</w:t>
            </w:r>
          </w:p>
        </w:tc>
        <w:tc>
          <w:tcPr>
            <w:tcW w:w="5534"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Количество объектов, в отношении которых исполняется полномочие</w:t>
            </w:r>
          </w:p>
        </w:tc>
        <w:tc>
          <w:tcPr>
            <w:tcW w:w="1360"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7852</w:t>
            </w:r>
          </w:p>
        </w:tc>
        <w:tc>
          <w:tcPr>
            <w:tcW w:w="1360"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7890</w:t>
            </w:r>
          </w:p>
        </w:tc>
      </w:tr>
      <w:tr w:rsidR="00C81093" w:rsidRPr="00836C6E" w:rsidTr="00146A67">
        <w:trPr>
          <w:jc w:val="center"/>
        </w:trPr>
        <w:tc>
          <w:tcPr>
            <w:tcW w:w="811"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2</w:t>
            </w:r>
          </w:p>
        </w:tc>
        <w:tc>
          <w:tcPr>
            <w:tcW w:w="5534"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Количество сотрудников, в должностных регламентах которых установлено исполнение полномочия</w:t>
            </w:r>
          </w:p>
        </w:tc>
        <w:tc>
          <w:tcPr>
            <w:tcW w:w="1360"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5</w:t>
            </w:r>
          </w:p>
        </w:tc>
        <w:tc>
          <w:tcPr>
            <w:tcW w:w="1360"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5</w:t>
            </w:r>
          </w:p>
        </w:tc>
      </w:tr>
      <w:tr w:rsidR="00C81093" w:rsidRPr="00836C6E" w:rsidTr="00146A67">
        <w:trPr>
          <w:jc w:val="center"/>
        </w:trPr>
        <w:tc>
          <w:tcPr>
            <w:tcW w:w="811"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3</w:t>
            </w:r>
          </w:p>
        </w:tc>
        <w:tc>
          <w:tcPr>
            <w:tcW w:w="5534" w:type="dxa"/>
          </w:tcPr>
          <w:p w:rsidR="00C81093" w:rsidRPr="00004A69" w:rsidRDefault="00C81093" w:rsidP="00C81093">
            <w:pPr>
              <w:tabs>
                <w:tab w:val="left" w:pos="1178"/>
                <w:tab w:val="left" w:pos="9053"/>
              </w:tabs>
              <w:spacing w:after="0" w:line="240" w:lineRule="auto"/>
              <w:jc w:val="both"/>
              <w:rPr>
                <w:sz w:val="24"/>
                <w:szCs w:val="24"/>
              </w:rPr>
            </w:pPr>
            <w:r>
              <w:rPr>
                <w:sz w:val="24"/>
                <w:szCs w:val="24"/>
              </w:rPr>
              <w:t>Количество запланированных мероприятий</w:t>
            </w:r>
          </w:p>
        </w:tc>
        <w:tc>
          <w:tcPr>
            <w:tcW w:w="1360"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1</w:t>
            </w:r>
          </w:p>
        </w:tc>
        <w:tc>
          <w:tcPr>
            <w:tcW w:w="1360"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2</w:t>
            </w:r>
          </w:p>
        </w:tc>
      </w:tr>
      <w:tr w:rsidR="00C81093" w:rsidRPr="00836C6E" w:rsidTr="00146A67">
        <w:trPr>
          <w:jc w:val="center"/>
        </w:trPr>
        <w:tc>
          <w:tcPr>
            <w:tcW w:w="811" w:type="dxa"/>
          </w:tcPr>
          <w:p w:rsidR="00C81093" w:rsidRDefault="00C81093" w:rsidP="00C81093">
            <w:pPr>
              <w:tabs>
                <w:tab w:val="left" w:pos="1178"/>
                <w:tab w:val="left" w:pos="9053"/>
              </w:tabs>
              <w:spacing w:after="0" w:line="240" w:lineRule="auto"/>
              <w:jc w:val="both"/>
              <w:rPr>
                <w:sz w:val="24"/>
                <w:szCs w:val="24"/>
              </w:rPr>
            </w:pPr>
            <w:r>
              <w:rPr>
                <w:sz w:val="24"/>
                <w:szCs w:val="24"/>
              </w:rPr>
              <w:t>4</w:t>
            </w:r>
          </w:p>
        </w:tc>
        <w:tc>
          <w:tcPr>
            <w:tcW w:w="5534" w:type="dxa"/>
          </w:tcPr>
          <w:p w:rsidR="00C81093" w:rsidRPr="00004A69" w:rsidRDefault="00C81093" w:rsidP="00C81093">
            <w:pPr>
              <w:tabs>
                <w:tab w:val="left" w:pos="1178"/>
                <w:tab w:val="left" w:pos="9053"/>
              </w:tabs>
              <w:spacing w:after="0" w:line="240" w:lineRule="auto"/>
              <w:jc w:val="both"/>
              <w:rPr>
                <w:sz w:val="24"/>
                <w:szCs w:val="24"/>
              </w:rPr>
            </w:pPr>
            <w:r>
              <w:rPr>
                <w:sz w:val="24"/>
                <w:szCs w:val="24"/>
              </w:rPr>
              <w:t xml:space="preserve">Количество проведенных плановых мероприятий </w:t>
            </w:r>
          </w:p>
        </w:tc>
        <w:tc>
          <w:tcPr>
            <w:tcW w:w="1360"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1</w:t>
            </w:r>
          </w:p>
        </w:tc>
        <w:tc>
          <w:tcPr>
            <w:tcW w:w="1360"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2</w:t>
            </w:r>
          </w:p>
        </w:tc>
      </w:tr>
      <w:tr w:rsidR="00C81093" w:rsidRPr="00836C6E" w:rsidTr="00146A67">
        <w:trPr>
          <w:jc w:val="center"/>
        </w:trPr>
        <w:tc>
          <w:tcPr>
            <w:tcW w:w="811" w:type="dxa"/>
          </w:tcPr>
          <w:p w:rsidR="00C81093" w:rsidRDefault="00C81093" w:rsidP="00C81093">
            <w:pPr>
              <w:tabs>
                <w:tab w:val="left" w:pos="1178"/>
                <w:tab w:val="left" w:pos="9053"/>
              </w:tabs>
              <w:spacing w:after="0" w:line="240" w:lineRule="auto"/>
              <w:jc w:val="both"/>
              <w:rPr>
                <w:sz w:val="24"/>
                <w:szCs w:val="24"/>
              </w:rPr>
            </w:pPr>
            <w:r>
              <w:rPr>
                <w:sz w:val="24"/>
                <w:szCs w:val="24"/>
              </w:rPr>
              <w:t>5</w:t>
            </w:r>
          </w:p>
        </w:tc>
        <w:tc>
          <w:tcPr>
            <w:tcW w:w="5534" w:type="dxa"/>
          </w:tcPr>
          <w:p w:rsidR="00C81093" w:rsidRPr="00920FFC" w:rsidRDefault="00C81093" w:rsidP="00C81093">
            <w:pPr>
              <w:tabs>
                <w:tab w:val="left" w:pos="1178"/>
                <w:tab w:val="left" w:pos="9053"/>
              </w:tabs>
              <w:spacing w:after="0" w:line="240" w:lineRule="auto"/>
              <w:jc w:val="both"/>
              <w:rPr>
                <w:sz w:val="24"/>
                <w:szCs w:val="24"/>
              </w:rPr>
            </w:pPr>
            <w:r>
              <w:rPr>
                <w:sz w:val="24"/>
                <w:szCs w:val="24"/>
              </w:rPr>
              <w:t>Количество отмененных плановых мероприятий (с указанием причин отмены)</w:t>
            </w:r>
          </w:p>
        </w:tc>
        <w:tc>
          <w:tcPr>
            <w:tcW w:w="1360"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0</w:t>
            </w:r>
          </w:p>
        </w:tc>
        <w:tc>
          <w:tcPr>
            <w:tcW w:w="1360"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0</w:t>
            </w:r>
          </w:p>
        </w:tc>
      </w:tr>
      <w:tr w:rsidR="00C81093" w:rsidRPr="00836C6E" w:rsidTr="00146A67">
        <w:trPr>
          <w:jc w:val="center"/>
        </w:trPr>
        <w:tc>
          <w:tcPr>
            <w:tcW w:w="811" w:type="dxa"/>
          </w:tcPr>
          <w:p w:rsidR="00C81093" w:rsidRDefault="00C81093" w:rsidP="00C81093">
            <w:pPr>
              <w:tabs>
                <w:tab w:val="left" w:pos="1178"/>
                <w:tab w:val="left" w:pos="9053"/>
              </w:tabs>
              <w:spacing w:after="0" w:line="240" w:lineRule="auto"/>
              <w:jc w:val="both"/>
              <w:rPr>
                <w:sz w:val="24"/>
                <w:szCs w:val="24"/>
              </w:rPr>
            </w:pPr>
            <w:r>
              <w:rPr>
                <w:sz w:val="24"/>
                <w:szCs w:val="24"/>
              </w:rPr>
              <w:t>6</w:t>
            </w:r>
          </w:p>
        </w:tc>
        <w:tc>
          <w:tcPr>
            <w:tcW w:w="5534" w:type="dxa"/>
          </w:tcPr>
          <w:p w:rsidR="00C81093" w:rsidRPr="00920FFC" w:rsidRDefault="00C81093" w:rsidP="00C81093">
            <w:pPr>
              <w:tabs>
                <w:tab w:val="left" w:pos="1178"/>
                <w:tab w:val="left" w:pos="9053"/>
              </w:tabs>
              <w:spacing w:after="0" w:line="240" w:lineRule="auto"/>
              <w:jc w:val="both"/>
              <w:rPr>
                <w:sz w:val="24"/>
                <w:szCs w:val="24"/>
              </w:rPr>
            </w:pPr>
            <w:r>
              <w:rPr>
                <w:sz w:val="24"/>
                <w:szCs w:val="24"/>
              </w:rPr>
              <w:t xml:space="preserve">Количество проведенных внеплановых мероприятий </w:t>
            </w:r>
          </w:p>
        </w:tc>
        <w:tc>
          <w:tcPr>
            <w:tcW w:w="1360"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0</w:t>
            </w:r>
          </w:p>
        </w:tc>
        <w:tc>
          <w:tcPr>
            <w:tcW w:w="1360"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0</w:t>
            </w:r>
          </w:p>
        </w:tc>
      </w:tr>
      <w:tr w:rsidR="00C81093" w:rsidRPr="00836C6E" w:rsidTr="00146A67">
        <w:trPr>
          <w:jc w:val="center"/>
        </w:trPr>
        <w:tc>
          <w:tcPr>
            <w:tcW w:w="811" w:type="dxa"/>
          </w:tcPr>
          <w:p w:rsidR="00C81093" w:rsidRDefault="00C81093" w:rsidP="00C81093">
            <w:pPr>
              <w:tabs>
                <w:tab w:val="left" w:pos="1178"/>
                <w:tab w:val="left" w:pos="9053"/>
              </w:tabs>
              <w:spacing w:after="0" w:line="240" w:lineRule="auto"/>
              <w:jc w:val="both"/>
              <w:rPr>
                <w:sz w:val="24"/>
                <w:szCs w:val="24"/>
              </w:rPr>
            </w:pPr>
            <w:r>
              <w:rPr>
                <w:sz w:val="24"/>
                <w:szCs w:val="24"/>
              </w:rPr>
              <w:t>7</w:t>
            </w:r>
          </w:p>
        </w:tc>
        <w:tc>
          <w:tcPr>
            <w:tcW w:w="5534" w:type="dxa"/>
          </w:tcPr>
          <w:p w:rsidR="00C81093" w:rsidRDefault="00C81093" w:rsidP="00C81093">
            <w:pPr>
              <w:tabs>
                <w:tab w:val="left" w:pos="1178"/>
                <w:tab w:val="left" w:pos="9053"/>
              </w:tabs>
              <w:spacing w:after="0" w:line="240" w:lineRule="auto"/>
              <w:jc w:val="both"/>
              <w:rPr>
                <w:sz w:val="24"/>
                <w:szCs w:val="24"/>
              </w:rPr>
            </w:pPr>
            <w:r>
              <w:rPr>
                <w:sz w:val="24"/>
                <w:szCs w:val="24"/>
              </w:rPr>
              <w:t>Количество направленных в органы прокуратуры заявлений о согласовании проведения проверок</w:t>
            </w:r>
          </w:p>
        </w:tc>
        <w:tc>
          <w:tcPr>
            <w:tcW w:w="1360"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0</w:t>
            </w:r>
          </w:p>
        </w:tc>
        <w:tc>
          <w:tcPr>
            <w:tcW w:w="1360"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0</w:t>
            </w:r>
          </w:p>
        </w:tc>
      </w:tr>
      <w:tr w:rsidR="00C81093" w:rsidRPr="00836C6E" w:rsidTr="00146A67">
        <w:trPr>
          <w:jc w:val="center"/>
        </w:trPr>
        <w:tc>
          <w:tcPr>
            <w:tcW w:w="811" w:type="dxa"/>
          </w:tcPr>
          <w:p w:rsidR="00C81093" w:rsidRDefault="00C81093" w:rsidP="00C81093">
            <w:pPr>
              <w:tabs>
                <w:tab w:val="left" w:pos="1178"/>
                <w:tab w:val="left" w:pos="9053"/>
              </w:tabs>
              <w:spacing w:after="0" w:line="240" w:lineRule="auto"/>
              <w:jc w:val="both"/>
              <w:rPr>
                <w:sz w:val="24"/>
                <w:szCs w:val="24"/>
              </w:rPr>
            </w:pPr>
            <w:r>
              <w:rPr>
                <w:sz w:val="24"/>
                <w:szCs w:val="24"/>
              </w:rPr>
              <w:t>8</w:t>
            </w:r>
          </w:p>
        </w:tc>
        <w:tc>
          <w:tcPr>
            <w:tcW w:w="5534" w:type="dxa"/>
          </w:tcPr>
          <w:p w:rsidR="00C81093" w:rsidRDefault="00C81093" w:rsidP="00C81093">
            <w:pPr>
              <w:tabs>
                <w:tab w:val="left" w:pos="1178"/>
                <w:tab w:val="left" w:pos="9053"/>
              </w:tabs>
              <w:spacing w:after="0" w:line="240" w:lineRule="auto"/>
              <w:jc w:val="both"/>
              <w:rPr>
                <w:sz w:val="24"/>
                <w:szCs w:val="24"/>
              </w:rPr>
            </w:pPr>
            <w:r>
              <w:rPr>
                <w:sz w:val="24"/>
                <w:szCs w:val="24"/>
              </w:rPr>
              <w:t>Количество отказов органов прокуратуры в согласовании проведения проверок</w:t>
            </w:r>
          </w:p>
        </w:tc>
        <w:tc>
          <w:tcPr>
            <w:tcW w:w="1360"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0</w:t>
            </w:r>
          </w:p>
        </w:tc>
        <w:tc>
          <w:tcPr>
            <w:tcW w:w="1360"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0</w:t>
            </w:r>
          </w:p>
        </w:tc>
      </w:tr>
      <w:tr w:rsidR="00C81093" w:rsidRPr="00836C6E" w:rsidTr="00146A67">
        <w:trPr>
          <w:jc w:val="center"/>
        </w:trPr>
        <w:tc>
          <w:tcPr>
            <w:tcW w:w="811" w:type="dxa"/>
          </w:tcPr>
          <w:p w:rsidR="00C81093" w:rsidRDefault="00C81093" w:rsidP="00C81093">
            <w:pPr>
              <w:tabs>
                <w:tab w:val="left" w:pos="1178"/>
                <w:tab w:val="left" w:pos="9053"/>
              </w:tabs>
              <w:spacing w:after="0" w:line="240" w:lineRule="auto"/>
              <w:jc w:val="both"/>
              <w:rPr>
                <w:sz w:val="24"/>
                <w:szCs w:val="24"/>
              </w:rPr>
            </w:pPr>
            <w:r>
              <w:rPr>
                <w:sz w:val="24"/>
                <w:szCs w:val="24"/>
              </w:rPr>
              <w:t>9</w:t>
            </w:r>
          </w:p>
        </w:tc>
        <w:tc>
          <w:tcPr>
            <w:tcW w:w="5534" w:type="dxa"/>
          </w:tcPr>
          <w:p w:rsidR="00C81093" w:rsidRDefault="00C81093" w:rsidP="00C81093">
            <w:pPr>
              <w:tabs>
                <w:tab w:val="left" w:pos="1178"/>
                <w:tab w:val="left" w:pos="9053"/>
              </w:tabs>
              <w:spacing w:after="0" w:line="240" w:lineRule="auto"/>
              <w:jc w:val="both"/>
              <w:rPr>
                <w:sz w:val="24"/>
                <w:szCs w:val="24"/>
              </w:rPr>
            </w:pPr>
            <w:r>
              <w:rPr>
                <w:sz w:val="24"/>
                <w:szCs w:val="24"/>
              </w:rPr>
              <w:t>Количество выявленных нарушений обязательных требований и лицензионных условий</w:t>
            </w:r>
          </w:p>
        </w:tc>
        <w:tc>
          <w:tcPr>
            <w:tcW w:w="1360"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0</w:t>
            </w:r>
          </w:p>
        </w:tc>
        <w:tc>
          <w:tcPr>
            <w:tcW w:w="1360"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0</w:t>
            </w:r>
          </w:p>
        </w:tc>
      </w:tr>
      <w:tr w:rsidR="00C81093" w:rsidRPr="00836C6E" w:rsidTr="00146A67">
        <w:trPr>
          <w:jc w:val="center"/>
        </w:trPr>
        <w:tc>
          <w:tcPr>
            <w:tcW w:w="811" w:type="dxa"/>
          </w:tcPr>
          <w:p w:rsidR="00C81093" w:rsidRDefault="00C81093" w:rsidP="00C81093">
            <w:pPr>
              <w:tabs>
                <w:tab w:val="left" w:pos="1178"/>
                <w:tab w:val="left" w:pos="9053"/>
              </w:tabs>
              <w:spacing w:after="0" w:line="240" w:lineRule="auto"/>
              <w:jc w:val="both"/>
              <w:rPr>
                <w:sz w:val="24"/>
                <w:szCs w:val="24"/>
              </w:rPr>
            </w:pPr>
            <w:r>
              <w:rPr>
                <w:sz w:val="24"/>
                <w:szCs w:val="24"/>
              </w:rPr>
              <w:t>10</w:t>
            </w:r>
          </w:p>
        </w:tc>
        <w:tc>
          <w:tcPr>
            <w:tcW w:w="5534" w:type="dxa"/>
          </w:tcPr>
          <w:p w:rsidR="00C81093" w:rsidRDefault="00C81093" w:rsidP="00C81093">
            <w:pPr>
              <w:tabs>
                <w:tab w:val="left" w:pos="1178"/>
                <w:tab w:val="left" w:pos="9053"/>
              </w:tabs>
              <w:spacing w:after="0" w:line="240" w:lineRule="auto"/>
              <w:jc w:val="both"/>
              <w:rPr>
                <w:sz w:val="24"/>
                <w:szCs w:val="24"/>
              </w:rPr>
            </w:pPr>
            <w:r>
              <w:rPr>
                <w:sz w:val="24"/>
                <w:szCs w:val="24"/>
              </w:rPr>
              <w:t>Количество выявленных нарушений обязательных требований и лицензионных условий из расчёта на 1 проверку</w:t>
            </w:r>
          </w:p>
        </w:tc>
        <w:tc>
          <w:tcPr>
            <w:tcW w:w="1360"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0</w:t>
            </w:r>
          </w:p>
        </w:tc>
        <w:tc>
          <w:tcPr>
            <w:tcW w:w="1360"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0</w:t>
            </w:r>
          </w:p>
        </w:tc>
      </w:tr>
      <w:tr w:rsidR="00C81093" w:rsidRPr="00836C6E" w:rsidTr="00146A67">
        <w:trPr>
          <w:jc w:val="center"/>
        </w:trPr>
        <w:tc>
          <w:tcPr>
            <w:tcW w:w="811" w:type="dxa"/>
          </w:tcPr>
          <w:p w:rsidR="00C81093" w:rsidRDefault="00C81093" w:rsidP="00C81093">
            <w:pPr>
              <w:tabs>
                <w:tab w:val="left" w:pos="1178"/>
                <w:tab w:val="left" w:pos="9053"/>
              </w:tabs>
              <w:spacing w:after="0" w:line="240" w:lineRule="auto"/>
              <w:jc w:val="both"/>
              <w:rPr>
                <w:sz w:val="24"/>
                <w:szCs w:val="24"/>
              </w:rPr>
            </w:pPr>
            <w:r>
              <w:rPr>
                <w:sz w:val="24"/>
                <w:szCs w:val="24"/>
              </w:rPr>
              <w:t>11</w:t>
            </w:r>
          </w:p>
        </w:tc>
        <w:tc>
          <w:tcPr>
            <w:tcW w:w="5534" w:type="dxa"/>
          </w:tcPr>
          <w:p w:rsidR="00C81093" w:rsidRDefault="00C81093" w:rsidP="00C81093">
            <w:pPr>
              <w:tabs>
                <w:tab w:val="left" w:pos="1178"/>
                <w:tab w:val="left" w:pos="9053"/>
              </w:tabs>
              <w:spacing w:after="0" w:line="240" w:lineRule="auto"/>
              <w:jc w:val="both"/>
              <w:rPr>
                <w:sz w:val="24"/>
                <w:szCs w:val="24"/>
              </w:rPr>
            </w:pPr>
            <w:r>
              <w:rPr>
                <w:sz w:val="24"/>
                <w:szCs w:val="24"/>
              </w:rPr>
              <w:t>Количество выданных предписаний</w:t>
            </w:r>
          </w:p>
        </w:tc>
        <w:tc>
          <w:tcPr>
            <w:tcW w:w="1360"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0</w:t>
            </w:r>
          </w:p>
        </w:tc>
        <w:tc>
          <w:tcPr>
            <w:tcW w:w="1360"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0</w:t>
            </w:r>
          </w:p>
        </w:tc>
      </w:tr>
      <w:tr w:rsidR="00C81093" w:rsidRPr="00836C6E" w:rsidTr="00146A67">
        <w:trPr>
          <w:jc w:val="center"/>
        </w:trPr>
        <w:tc>
          <w:tcPr>
            <w:tcW w:w="811" w:type="dxa"/>
          </w:tcPr>
          <w:p w:rsidR="00C81093" w:rsidRDefault="00C81093" w:rsidP="00C81093">
            <w:pPr>
              <w:tabs>
                <w:tab w:val="left" w:pos="1178"/>
                <w:tab w:val="left" w:pos="9053"/>
              </w:tabs>
              <w:spacing w:after="0" w:line="240" w:lineRule="auto"/>
              <w:jc w:val="both"/>
              <w:rPr>
                <w:sz w:val="24"/>
                <w:szCs w:val="24"/>
              </w:rPr>
            </w:pPr>
            <w:r>
              <w:rPr>
                <w:sz w:val="24"/>
                <w:szCs w:val="24"/>
              </w:rPr>
              <w:t>12</w:t>
            </w:r>
          </w:p>
        </w:tc>
        <w:tc>
          <w:tcPr>
            <w:tcW w:w="5534" w:type="dxa"/>
          </w:tcPr>
          <w:p w:rsidR="00C81093" w:rsidRDefault="00C81093" w:rsidP="00C81093">
            <w:pPr>
              <w:tabs>
                <w:tab w:val="left" w:pos="1178"/>
                <w:tab w:val="left" w:pos="9053"/>
              </w:tabs>
              <w:spacing w:after="0" w:line="240" w:lineRule="auto"/>
              <w:jc w:val="both"/>
              <w:rPr>
                <w:sz w:val="24"/>
                <w:szCs w:val="24"/>
              </w:rPr>
            </w:pPr>
            <w:r>
              <w:rPr>
                <w:sz w:val="24"/>
                <w:szCs w:val="24"/>
              </w:rPr>
              <w:t>Количество составленных протоколов АП</w:t>
            </w:r>
          </w:p>
        </w:tc>
        <w:tc>
          <w:tcPr>
            <w:tcW w:w="1360"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0</w:t>
            </w:r>
          </w:p>
        </w:tc>
        <w:tc>
          <w:tcPr>
            <w:tcW w:w="1360"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0</w:t>
            </w:r>
          </w:p>
        </w:tc>
      </w:tr>
      <w:tr w:rsidR="00C81093" w:rsidRPr="00836C6E" w:rsidTr="00146A67">
        <w:trPr>
          <w:jc w:val="center"/>
        </w:trPr>
        <w:tc>
          <w:tcPr>
            <w:tcW w:w="811" w:type="dxa"/>
          </w:tcPr>
          <w:p w:rsidR="00C81093" w:rsidRDefault="00C81093" w:rsidP="00C81093">
            <w:pPr>
              <w:tabs>
                <w:tab w:val="left" w:pos="1178"/>
                <w:tab w:val="left" w:pos="9053"/>
              </w:tabs>
              <w:spacing w:after="0" w:line="240" w:lineRule="auto"/>
              <w:jc w:val="both"/>
              <w:rPr>
                <w:sz w:val="24"/>
                <w:szCs w:val="24"/>
              </w:rPr>
            </w:pPr>
            <w:r>
              <w:rPr>
                <w:sz w:val="24"/>
                <w:szCs w:val="24"/>
              </w:rPr>
              <w:t>13</w:t>
            </w:r>
          </w:p>
        </w:tc>
        <w:tc>
          <w:tcPr>
            <w:tcW w:w="5534" w:type="dxa"/>
          </w:tcPr>
          <w:p w:rsidR="00C81093" w:rsidRDefault="00C81093" w:rsidP="00C81093">
            <w:pPr>
              <w:tabs>
                <w:tab w:val="left" w:pos="1178"/>
                <w:tab w:val="left" w:pos="9053"/>
              </w:tabs>
              <w:spacing w:after="0" w:line="240" w:lineRule="auto"/>
              <w:jc w:val="both"/>
              <w:rPr>
                <w:sz w:val="24"/>
                <w:szCs w:val="24"/>
              </w:rPr>
            </w:pPr>
            <w:r>
              <w:rPr>
                <w:sz w:val="24"/>
                <w:szCs w:val="24"/>
              </w:rPr>
              <w:t>Доля административных штрафов в общем количестве назначенных административных наказаний</w:t>
            </w:r>
          </w:p>
        </w:tc>
        <w:tc>
          <w:tcPr>
            <w:tcW w:w="1360"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0</w:t>
            </w:r>
          </w:p>
        </w:tc>
        <w:tc>
          <w:tcPr>
            <w:tcW w:w="1360"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0</w:t>
            </w:r>
          </w:p>
        </w:tc>
      </w:tr>
      <w:tr w:rsidR="00C81093" w:rsidRPr="00836C6E" w:rsidTr="00146A67">
        <w:trPr>
          <w:jc w:val="center"/>
        </w:trPr>
        <w:tc>
          <w:tcPr>
            <w:tcW w:w="811" w:type="dxa"/>
          </w:tcPr>
          <w:p w:rsidR="00C81093" w:rsidRDefault="00C81093" w:rsidP="00C81093">
            <w:pPr>
              <w:tabs>
                <w:tab w:val="left" w:pos="1178"/>
                <w:tab w:val="left" w:pos="9053"/>
              </w:tabs>
              <w:spacing w:after="0" w:line="240" w:lineRule="auto"/>
              <w:jc w:val="both"/>
              <w:rPr>
                <w:sz w:val="24"/>
                <w:szCs w:val="24"/>
              </w:rPr>
            </w:pPr>
            <w:r>
              <w:rPr>
                <w:sz w:val="24"/>
                <w:szCs w:val="24"/>
              </w:rPr>
              <w:t>14</w:t>
            </w:r>
          </w:p>
        </w:tc>
        <w:tc>
          <w:tcPr>
            <w:tcW w:w="5534" w:type="dxa"/>
          </w:tcPr>
          <w:p w:rsidR="00C81093" w:rsidRDefault="00C81093" w:rsidP="00C81093">
            <w:pPr>
              <w:tabs>
                <w:tab w:val="left" w:pos="1178"/>
                <w:tab w:val="left" w:pos="9053"/>
              </w:tabs>
              <w:spacing w:after="0" w:line="240" w:lineRule="auto"/>
              <w:jc w:val="both"/>
              <w:rPr>
                <w:sz w:val="24"/>
                <w:szCs w:val="24"/>
              </w:rPr>
            </w:pPr>
            <w:r>
              <w:rPr>
                <w:sz w:val="24"/>
                <w:szCs w:val="24"/>
              </w:rPr>
              <w:t>Средняя сумма штрафов на одно мероприятие</w:t>
            </w:r>
          </w:p>
        </w:tc>
        <w:tc>
          <w:tcPr>
            <w:tcW w:w="1360"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0</w:t>
            </w:r>
          </w:p>
        </w:tc>
        <w:tc>
          <w:tcPr>
            <w:tcW w:w="1360"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0</w:t>
            </w:r>
          </w:p>
        </w:tc>
      </w:tr>
      <w:tr w:rsidR="00C81093" w:rsidRPr="00836C6E" w:rsidTr="00146A67">
        <w:trPr>
          <w:jc w:val="center"/>
        </w:trPr>
        <w:tc>
          <w:tcPr>
            <w:tcW w:w="811"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15</w:t>
            </w:r>
          </w:p>
        </w:tc>
        <w:tc>
          <w:tcPr>
            <w:tcW w:w="5534"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Сведения о соблюдении сроков административных процедур (соблюдались – ДА, не соблюдались – НЕТ, в примечаниях указать причины несоблюдения сроков и принятые меры)</w:t>
            </w:r>
          </w:p>
        </w:tc>
        <w:tc>
          <w:tcPr>
            <w:tcW w:w="1360" w:type="dxa"/>
          </w:tcPr>
          <w:p w:rsidR="00C81093" w:rsidRPr="00836C6E" w:rsidRDefault="00C81093" w:rsidP="00C81093">
            <w:pPr>
              <w:tabs>
                <w:tab w:val="left" w:pos="1178"/>
                <w:tab w:val="left" w:pos="9053"/>
              </w:tabs>
              <w:spacing w:after="0" w:line="240" w:lineRule="auto"/>
              <w:jc w:val="center"/>
              <w:rPr>
                <w:sz w:val="24"/>
                <w:szCs w:val="24"/>
              </w:rPr>
            </w:pPr>
            <w:r>
              <w:rPr>
                <w:sz w:val="24"/>
                <w:szCs w:val="24"/>
              </w:rPr>
              <w:t>ДА</w:t>
            </w:r>
          </w:p>
        </w:tc>
        <w:tc>
          <w:tcPr>
            <w:tcW w:w="1360" w:type="dxa"/>
          </w:tcPr>
          <w:p w:rsidR="00C81093" w:rsidRPr="00836C6E" w:rsidRDefault="00C81093" w:rsidP="00C81093">
            <w:pPr>
              <w:tabs>
                <w:tab w:val="left" w:pos="1178"/>
                <w:tab w:val="left" w:pos="9053"/>
              </w:tabs>
              <w:spacing w:after="0" w:line="240" w:lineRule="auto"/>
              <w:jc w:val="center"/>
              <w:rPr>
                <w:sz w:val="24"/>
                <w:szCs w:val="24"/>
              </w:rPr>
            </w:pPr>
            <w:r>
              <w:rPr>
                <w:sz w:val="24"/>
                <w:szCs w:val="24"/>
              </w:rPr>
              <w:t>ДА</w:t>
            </w:r>
          </w:p>
        </w:tc>
      </w:tr>
      <w:tr w:rsidR="00C81093" w:rsidRPr="00836C6E" w:rsidTr="00146A67">
        <w:trPr>
          <w:jc w:val="center"/>
        </w:trPr>
        <w:tc>
          <w:tcPr>
            <w:tcW w:w="811"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16</w:t>
            </w:r>
          </w:p>
        </w:tc>
        <w:tc>
          <w:tcPr>
            <w:tcW w:w="5534"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Средняя нагрузка на сотрудника</w:t>
            </w:r>
          </w:p>
        </w:tc>
        <w:tc>
          <w:tcPr>
            <w:tcW w:w="1360"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0,2</w:t>
            </w:r>
          </w:p>
        </w:tc>
        <w:tc>
          <w:tcPr>
            <w:tcW w:w="1360"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0,4</w:t>
            </w:r>
          </w:p>
        </w:tc>
      </w:tr>
    </w:tbl>
    <w:p w:rsidR="00C81093" w:rsidRDefault="00C81093" w:rsidP="00C81093">
      <w:pPr>
        <w:tabs>
          <w:tab w:val="left" w:pos="1178"/>
          <w:tab w:val="left" w:pos="9053"/>
        </w:tabs>
        <w:spacing w:after="0" w:line="240" w:lineRule="auto"/>
        <w:ind w:firstLine="709"/>
        <w:jc w:val="both"/>
        <w:rPr>
          <w:rFonts w:ascii="Times New Roman" w:hAnsi="Times New Roman"/>
          <w:b/>
          <w:sz w:val="28"/>
          <w:szCs w:val="28"/>
        </w:rPr>
      </w:pPr>
    </w:p>
    <w:p w:rsidR="00C81093" w:rsidRDefault="00C81093" w:rsidP="00C81093">
      <w:pPr>
        <w:tabs>
          <w:tab w:val="left" w:pos="1178"/>
          <w:tab w:val="left" w:pos="9053"/>
        </w:tabs>
        <w:spacing w:after="0" w:line="240" w:lineRule="auto"/>
        <w:ind w:firstLine="709"/>
        <w:jc w:val="both"/>
        <w:rPr>
          <w:rFonts w:ascii="Times New Roman" w:hAnsi="Times New Roman"/>
          <w:sz w:val="28"/>
          <w:szCs w:val="28"/>
        </w:rPr>
      </w:pPr>
    </w:p>
    <w:p w:rsidR="00C81093" w:rsidRPr="00146A67" w:rsidRDefault="00C81093" w:rsidP="00146A67">
      <w:pPr>
        <w:tabs>
          <w:tab w:val="left" w:pos="1178"/>
          <w:tab w:val="left" w:pos="9053"/>
        </w:tabs>
        <w:spacing w:after="0" w:line="240" w:lineRule="auto"/>
        <w:jc w:val="center"/>
        <w:rPr>
          <w:rFonts w:ascii="Times New Roman" w:hAnsi="Times New Roman"/>
          <w:b/>
          <w:bCs/>
          <w:color w:val="000000" w:themeColor="text1"/>
          <w:sz w:val="28"/>
          <w:szCs w:val="28"/>
        </w:rPr>
      </w:pPr>
      <w:r w:rsidRPr="00146A67">
        <w:rPr>
          <w:rFonts w:ascii="Times New Roman" w:hAnsi="Times New Roman"/>
          <w:b/>
          <w:bCs/>
          <w:color w:val="000000" w:themeColor="text1"/>
          <w:sz w:val="28"/>
          <w:szCs w:val="28"/>
        </w:rPr>
        <w:t>Выдача разрешений на применение франкировальных машин.</w:t>
      </w:r>
    </w:p>
    <w:p w:rsidR="00C81093" w:rsidRPr="00531EAF" w:rsidRDefault="00C81093" w:rsidP="00C81093">
      <w:pPr>
        <w:tabs>
          <w:tab w:val="left" w:pos="1178"/>
          <w:tab w:val="left" w:pos="9053"/>
        </w:tabs>
        <w:spacing w:after="0" w:line="240" w:lineRule="auto"/>
        <w:ind w:firstLine="709"/>
        <w:jc w:val="both"/>
        <w:rPr>
          <w:rFonts w:ascii="Times New Roman" w:hAnsi="Times New Roman"/>
          <w:b/>
          <w:bCs/>
          <w:sz w:val="28"/>
          <w:szCs w:val="28"/>
        </w:rPr>
      </w:pPr>
    </w:p>
    <w:tbl>
      <w:tblPr>
        <w:tblStyle w:val="a9"/>
        <w:tblW w:w="0" w:type="auto"/>
        <w:jc w:val="center"/>
        <w:tblLook w:val="04A0" w:firstRow="1" w:lastRow="0" w:firstColumn="1" w:lastColumn="0" w:noHBand="0" w:noVBand="1"/>
      </w:tblPr>
      <w:tblGrid>
        <w:gridCol w:w="811"/>
        <w:gridCol w:w="5534"/>
        <w:gridCol w:w="1360"/>
        <w:gridCol w:w="1360"/>
      </w:tblGrid>
      <w:tr w:rsidR="00824FE6" w:rsidRPr="00824FE6" w:rsidTr="00146A67">
        <w:trPr>
          <w:jc w:val="center"/>
        </w:trPr>
        <w:tc>
          <w:tcPr>
            <w:tcW w:w="811" w:type="dxa"/>
          </w:tcPr>
          <w:p w:rsidR="00C81093" w:rsidRPr="00824FE6" w:rsidRDefault="00C81093" w:rsidP="00C81093">
            <w:pPr>
              <w:tabs>
                <w:tab w:val="left" w:pos="1178"/>
                <w:tab w:val="left" w:pos="9053"/>
              </w:tabs>
              <w:spacing w:after="0" w:line="240" w:lineRule="auto"/>
              <w:jc w:val="center"/>
              <w:rPr>
                <w:b/>
                <w:sz w:val="24"/>
                <w:szCs w:val="24"/>
              </w:rPr>
            </w:pPr>
            <w:r w:rsidRPr="00824FE6">
              <w:rPr>
                <w:b/>
                <w:sz w:val="24"/>
                <w:szCs w:val="24"/>
              </w:rPr>
              <w:t>№</w:t>
            </w:r>
            <w:proofErr w:type="gramStart"/>
            <w:r w:rsidRPr="00824FE6">
              <w:rPr>
                <w:b/>
                <w:sz w:val="24"/>
                <w:szCs w:val="24"/>
              </w:rPr>
              <w:t>п</w:t>
            </w:r>
            <w:proofErr w:type="gramEnd"/>
            <w:r w:rsidRPr="00824FE6">
              <w:rPr>
                <w:b/>
                <w:sz w:val="24"/>
                <w:szCs w:val="24"/>
              </w:rPr>
              <w:t>/п</w:t>
            </w:r>
          </w:p>
        </w:tc>
        <w:tc>
          <w:tcPr>
            <w:tcW w:w="5534" w:type="dxa"/>
          </w:tcPr>
          <w:p w:rsidR="00C81093" w:rsidRPr="00824FE6" w:rsidRDefault="00C81093" w:rsidP="00C81093">
            <w:pPr>
              <w:tabs>
                <w:tab w:val="left" w:pos="1178"/>
                <w:tab w:val="left" w:pos="9053"/>
              </w:tabs>
              <w:spacing w:after="0" w:line="240" w:lineRule="auto"/>
              <w:jc w:val="center"/>
              <w:rPr>
                <w:b/>
                <w:sz w:val="24"/>
                <w:szCs w:val="24"/>
              </w:rPr>
            </w:pPr>
            <w:r w:rsidRPr="00824FE6">
              <w:rPr>
                <w:b/>
                <w:sz w:val="24"/>
                <w:szCs w:val="24"/>
              </w:rPr>
              <w:t>Показатель</w:t>
            </w:r>
          </w:p>
        </w:tc>
        <w:tc>
          <w:tcPr>
            <w:tcW w:w="1360" w:type="dxa"/>
          </w:tcPr>
          <w:p w:rsidR="00C81093" w:rsidRPr="00824FE6" w:rsidRDefault="00C81093" w:rsidP="00C81093">
            <w:pPr>
              <w:tabs>
                <w:tab w:val="left" w:pos="1178"/>
                <w:tab w:val="left" w:pos="9053"/>
              </w:tabs>
              <w:spacing w:after="0" w:line="240" w:lineRule="auto"/>
              <w:jc w:val="center"/>
              <w:rPr>
                <w:b/>
                <w:sz w:val="24"/>
                <w:szCs w:val="24"/>
              </w:rPr>
            </w:pPr>
            <w:r w:rsidRPr="00824FE6">
              <w:rPr>
                <w:b/>
                <w:sz w:val="24"/>
                <w:szCs w:val="24"/>
                <w:lang w:val="en-US"/>
              </w:rPr>
              <w:t>II</w:t>
            </w:r>
            <w:r w:rsidRPr="00824FE6">
              <w:rPr>
                <w:b/>
                <w:sz w:val="24"/>
                <w:szCs w:val="24"/>
              </w:rPr>
              <w:t xml:space="preserve"> квартал 2016 года</w:t>
            </w:r>
          </w:p>
        </w:tc>
        <w:tc>
          <w:tcPr>
            <w:tcW w:w="1360" w:type="dxa"/>
          </w:tcPr>
          <w:p w:rsidR="00C81093" w:rsidRPr="00824FE6" w:rsidRDefault="00C81093" w:rsidP="00C81093">
            <w:pPr>
              <w:tabs>
                <w:tab w:val="left" w:pos="1178"/>
                <w:tab w:val="left" w:pos="9053"/>
              </w:tabs>
              <w:spacing w:after="0" w:line="240" w:lineRule="auto"/>
              <w:jc w:val="center"/>
              <w:rPr>
                <w:b/>
                <w:sz w:val="24"/>
                <w:szCs w:val="24"/>
              </w:rPr>
            </w:pPr>
            <w:r w:rsidRPr="00824FE6">
              <w:rPr>
                <w:b/>
                <w:sz w:val="24"/>
                <w:szCs w:val="24"/>
                <w:lang w:val="en-US"/>
              </w:rPr>
              <w:t xml:space="preserve">II </w:t>
            </w:r>
            <w:proofErr w:type="spellStart"/>
            <w:r w:rsidRPr="00824FE6">
              <w:rPr>
                <w:b/>
                <w:sz w:val="24"/>
                <w:szCs w:val="24"/>
                <w:lang w:val="en-US"/>
              </w:rPr>
              <w:t>квартал</w:t>
            </w:r>
            <w:proofErr w:type="spellEnd"/>
            <w:r w:rsidRPr="00824FE6">
              <w:rPr>
                <w:b/>
                <w:sz w:val="24"/>
                <w:szCs w:val="24"/>
                <w:lang w:val="en-US"/>
              </w:rPr>
              <w:t xml:space="preserve"> 2017  </w:t>
            </w:r>
            <w:proofErr w:type="spellStart"/>
            <w:r w:rsidRPr="00824FE6">
              <w:rPr>
                <w:b/>
                <w:sz w:val="24"/>
                <w:szCs w:val="24"/>
                <w:lang w:val="en-US"/>
              </w:rPr>
              <w:t>года</w:t>
            </w:r>
            <w:proofErr w:type="spellEnd"/>
          </w:p>
        </w:tc>
      </w:tr>
      <w:tr w:rsidR="00824FE6" w:rsidRPr="00824FE6" w:rsidTr="00146A67">
        <w:trPr>
          <w:jc w:val="center"/>
        </w:trPr>
        <w:tc>
          <w:tcPr>
            <w:tcW w:w="811" w:type="dxa"/>
          </w:tcPr>
          <w:p w:rsidR="00C81093" w:rsidRPr="00824FE6" w:rsidRDefault="00C81093" w:rsidP="00C81093">
            <w:pPr>
              <w:tabs>
                <w:tab w:val="left" w:pos="1178"/>
                <w:tab w:val="left" w:pos="9053"/>
              </w:tabs>
              <w:spacing w:after="0" w:line="240" w:lineRule="auto"/>
              <w:jc w:val="both"/>
              <w:rPr>
                <w:sz w:val="24"/>
                <w:szCs w:val="24"/>
              </w:rPr>
            </w:pPr>
            <w:r w:rsidRPr="00824FE6">
              <w:rPr>
                <w:sz w:val="24"/>
                <w:szCs w:val="24"/>
              </w:rPr>
              <w:t>1</w:t>
            </w:r>
          </w:p>
        </w:tc>
        <w:tc>
          <w:tcPr>
            <w:tcW w:w="5534" w:type="dxa"/>
          </w:tcPr>
          <w:p w:rsidR="00C81093" w:rsidRPr="00824FE6" w:rsidRDefault="00C81093" w:rsidP="00C81093">
            <w:pPr>
              <w:tabs>
                <w:tab w:val="left" w:pos="1178"/>
                <w:tab w:val="left" w:pos="9053"/>
              </w:tabs>
              <w:spacing w:after="0" w:line="240" w:lineRule="auto"/>
              <w:jc w:val="both"/>
              <w:rPr>
                <w:sz w:val="24"/>
                <w:szCs w:val="24"/>
              </w:rPr>
            </w:pPr>
            <w:r w:rsidRPr="00824FE6">
              <w:rPr>
                <w:sz w:val="24"/>
                <w:szCs w:val="24"/>
              </w:rPr>
              <w:t>Количество объектов, в отношении которых исполняется полномочие</w:t>
            </w:r>
          </w:p>
        </w:tc>
        <w:tc>
          <w:tcPr>
            <w:tcW w:w="1360" w:type="dxa"/>
          </w:tcPr>
          <w:p w:rsidR="00C81093" w:rsidRPr="00824FE6" w:rsidRDefault="00C81093" w:rsidP="00C81093">
            <w:pPr>
              <w:tabs>
                <w:tab w:val="left" w:pos="1178"/>
                <w:tab w:val="left" w:pos="9053"/>
              </w:tabs>
              <w:spacing w:after="0" w:line="240" w:lineRule="auto"/>
              <w:jc w:val="center"/>
              <w:rPr>
                <w:sz w:val="24"/>
                <w:szCs w:val="24"/>
              </w:rPr>
            </w:pPr>
            <w:r w:rsidRPr="00824FE6">
              <w:rPr>
                <w:sz w:val="24"/>
                <w:szCs w:val="24"/>
              </w:rPr>
              <w:t>70</w:t>
            </w:r>
          </w:p>
        </w:tc>
        <w:tc>
          <w:tcPr>
            <w:tcW w:w="1360" w:type="dxa"/>
          </w:tcPr>
          <w:p w:rsidR="00C81093" w:rsidRPr="00824FE6" w:rsidRDefault="00C81093" w:rsidP="00C81093">
            <w:pPr>
              <w:tabs>
                <w:tab w:val="left" w:pos="1178"/>
                <w:tab w:val="left" w:pos="9053"/>
              </w:tabs>
              <w:spacing w:after="0" w:line="240" w:lineRule="auto"/>
              <w:jc w:val="center"/>
              <w:rPr>
                <w:sz w:val="24"/>
                <w:szCs w:val="24"/>
              </w:rPr>
            </w:pPr>
            <w:r w:rsidRPr="00824FE6">
              <w:rPr>
                <w:sz w:val="24"/>
                <w:szCs w:val="24"/>
              </w:rPr>
              <w:t>68</w:t>
            </w:r>
          </w:p>
        </w:tc>
      </w:tr>
      <w:tr w:rsidR="00824FE6" w:rsidRPr="00824FE6" w:rsidTr="00146A67">
        <w:trPr>
          <w:jc w:val="center"/>
        </w:trPr>
        <w:tc>
          <w:tcPr>
            <w:tcW w:w="811" w:type="dxa"/>
          </w:tcPr>
          <w:p w:rsidR="00C81093" w:rsidRPr="00824FE6" w:rsidRDefault="00C81093" w:rsidP="00C81093">
            <w:pPr>
              <w:tabs>
                <w:tab w:val="left" w:pos="1178"/>
                <w:tab w:val="left" w:pos="9053"/>
              </w:tabs>
              <w:spacing w:after="0" w:line="240" w:lineRule="auto"/>
              <w:jc w:val="both"/>
              <w:rPr>
                <w:sz w:val="24"/>
                <w:szCs w:val="24"/>
              </w:rPr>
            </w:pPr>
            <w:r w:rsidRPr="00824FE6">
              <w:rPr>
                <w:sz w:val="24"/>
                <w:szCs w:val="24"/>
              </w:rPr>
              <w:t>2</w:t>
            </w:r>
          </w:p>
        </w:tc>
        <w:tc>
          <w:tcPr>
            <w:tcW w:w="5534" w:type="dxa"/>
          </w:tcPr>
          <w:p w:rsidR="00C81093" w:rsidRPr="00824FE6" w:rsidRDefault="00C81093" w:rsidP="00C81093">
            <w:pPr>
              <w:tabs>
                <w:tab w:val="left" w:pos="1178"/>
                <w:tab w:val="left" w:pos="9053"/>
              </w:tabs>
              <w:spacing w:after="0" w:line="240" w:lineRule="auto"/>
              <w:jc w:val="both"/>
              <w:rPr>
                <w:sz w:val="24"/>
                <w:szCs w:val="24"/>
              </w:rPr>
            </w:pPr>
            <w:r w:rsidRPr="00824FE6">
              <w:rPr>
                <w:sz w:val="24"/>
                <w:szCs w:val="24"/>
              </w:rPr>
              <w:t>Количество сотрудников, в должностных регламентах которых установлено исполнение полномочия</w:t>
            </w:r>
          </w:p>
        </w:tc>
        <w:tc>
          <w:tcPr>
            <w:tcW w:w="1360" w:type="dxa"/>
          </w:tcPr>
          <w:p w:rsidR="00C81093" w:rsidRPr="00824FE6" w:rsidRDefault="00C81093" w:rsidP="00C81093">
            <w:pPr>
              <w:tabs>
                <w:tab w:val="left" w:pos="1178"/>
                <w:tab w:val="left" w:pos="9053"/>
              </w:tabs>
              <w:spacing w:after="0" w:line="240" w:lineRule="auto"/>
              <w:jc w:val="center"/>
              <w:rPr>
                <w:sz w:val="24"/>
                <w:szCs w:val="24"/>
              </w:rPr>
            </w:pPr>
            <w:r w:rsidRPr="00824FE6">
              <w:rPr>
                <w:sz w:val="24"/>
                <w:szCs w:val="24"/>
              </w:rPr>
              <w:t>1</w:t>
            </w:r>
          </w:p>
        </w:tc>
        <w:tc>
          <w:tcPr>
            <w:tcW w:w="1360" w:type="dxa"/>
          </w:tcPr>
          <w:p w:rsidR="00C81093" w:rsidRPr="00824FE6" w:rsidRDefault="00C81093" w:rsidP="00C81093">
            <w:pPr>
              <w:tabs>
                <w:tab w:val="left" w:pos="1178"/>
                <w:tab w:val="left" w:pos="9053"/>
              </w:tabs>
              <w:spacing w:after="0" w:line="240" w:lineRule="auto"/>
              <w:jc w:val="center"/>
              <w:rPr>
                <w:sz w:val="24"/>
                <w:szCs w:val="24"/>
              </w:rPr>
            </w:pPr>
            <w:r w:rsidRPr="00824FE6">
              <w:rPr>
                <w:sz w:val="24"/>
                <w:szCs w:val="24"/>
              </w:rPr>
              <w:t>1</w:t>
            </w:r>
          </w:p>
        </w:tc>
      </w:tr>
      <w:tr w:rsidR="00824FE6" w:rsidRPr="00824FE6" w:rsidTr="00146A67">
        <w:trPr>
          <w:jc w:val="center"/>
        </w:trPr>
        <w:tc>
          <w:tcPr>
            <w:tcW w:w="811" w:type="dxa"/>
          </w:tcPr>
          <w:p w:rsidR="00C81093" w:rsidRPr="00824FE6" w:rsidRDefault="00C81093" w:rsidP="00C81093">
            <w:pPr>
              <w:tabs>
                <w:tab w:val="left" w:pos="1178"/>
                <w:tab w:val="left" w:pos="9053"/>
              </w:tabs>
              <w:spacing w:after="0" w:line="240" w:lineRule="auto"/>
              <w:jc w:val="both"/>
              <w:rPr>
                <w:sz w:val="24"/>
                <w:szCs w:val="24"/>
              </w:rPr>
            </w:pPr>
            <w:r w:rsidRPr="00824FE6">
              <w:rPr>
                <w:sz w:val="24"/>
                <w:szCs w:val="24"/>
              </w:rPr>
              <w:t>3</w:t>
            </w:r>
          </w:p>
        </w:tc>
        <w:tc>
          <w:tcPr>
            <w:tcW w:w="5534" w:type="dxa"/>
          </w:tcPr>
          <w:p w:rsidR="00C81093" w:rsidRPr="00824FE6" w:rsidRDefault="00C81093" w:rsidP="00C81093">
            <w:pPr>
              <w:tabs>
                <w:tab w:val="left" w:pos="1178"/>
                <w:tab w:val="left" w:pos="9053"/>
              </w:tabs>
              <w:spacing w:after="0" w:line="240" w:lineRule="auto"/>
              <w:jc w:val="both"/>
              <w:rPr>
                <w:sz w:val="24"/>
                <w:szCs w:val="24"/>
              </w:rPr>
            </w:pPr>
            <w:r w:rsidRPr="00824FE6">
              <w:rPr>
                <w:sz w:val="24"/>
                <w:szCs w:val="24"/>
              </w:rPr>
              <w:t xml:space="preserve">Сведения о количестве выданных разрешений на </w:t>
            </w:r>
            <w:r w:rsidRPr="00824FE6">
              <w:rPr>
                <w:sz w:val="24"/>
                <w:szCs w:val="24"/>
              </w:rPr>
              <w:lastRenderedPageBreak/>
              <w:t>применение ФМ</w:t>
            </w:r>
          </w:p>
        </w:tc>
        <w:tc>
          <w:tcPr>
            <w:tcW w:w="1360" w:type="dxa"/>
          </w:tcPr>
          <w:p w:rsidR="00C81093" w:rsidRPr="00824FE6" w:rsidRDefault="00C81093" w:rsidP="00C81093">
            <w:pPr>
              <w:tabs>
                <w:tab w:val="left" w:pos="1178"/>
                <w:tab w:val="left" w:pos="9053"/>
              </w:tabs>
              <w:spacing w:after="0" w:line="240" w:lineRule="auto"/>
              <w:jc w:val="center"/>
              <w:rPr>
                <w:sz w:val="24"/>
                <w:szCs w:val="24"/>
                <w:lang w:val="en-US"/>
              </w:rPr>
            </w:pPr>
            <w:r w:rsidRPr="00824FE6">
              <w:rPr>
                <w:sz w:val="24"/>
                <w:szCs w:val="24"/>
                <w:lang w:val="en-US"/>
              </w:rPr>
              <w:lastRenderedPageBreak/>
              <w:t>0</w:t>
            </w:r>
          </w:p>
        </w:tc>
        <w:tc>
          <w:tcPr>
            <w:tcW w:w="1360" w:type="dxa"/>
          </w:tcPr>
          <w:p w:rsidR="00C81093" w:rsidRPr="00824FE6" w:rsidRDefault="00C81093" w:rsidP="00C81093">
            <w:pPr>
              <w:tabs>
                <w:tab w:val="left" w:pos="1178"/>
                <w:tab w:val="left" w:pos="9053"/>
              </w:tabs>
              <w:spacing w:after="0" w:line="240" w:lineRule="auto"/>
              <w:jc w:val="center"/>
              <w:rPr>
                <w:sz w:val="24"/>
                <w:szCs w:val="24"/>
              </w:rPr>
            </w:pPr>
            <w:r w:rsidRPr="00824FE6">
              <w:rPr>
                <w:sz w:val="24"/>
                <w:szCs w:val="24"/>
              </w:rPr>
              <w:t>0</w:t>
            </w:r>
          </w:p>
        </w:tc>
      </w:tr>
      <w:tr w:rsidR="00824FE6" w:rsidRPr="00824FE6" w:rsidTr="00146A67">
        <w:trPr>
          <w:jc w:val="center"/>
        </w:trPr>
        <w:tc>
          <w:tcPr>
            <w:tcW w:w="811" w:type="dxa"/>
          </w:tcPr>
          <w:p w:rsidR="00C81093" w:rsidRPr="00824FE6" w:rsidRDefault="00C81093" w:rsidP="00C81093">
            <w:pPr>
              <w:tabs>
                <w:tab w:val="left" w:pos="1178"/>
                <w:tab w:val="left" w:pos="9053"/>
              </w:tabs>
              <w:spacing w:after="0" w:line="240" w:lineRule="auto"/>
              <w:jc w:val="both"/>
              <w:rPr>
                <w:sz w:val="24"/>
                <w:szCs w:val="24"/>
              </w:rPr>
            </w:pPr>
            <w:r w:rsidRPr="00824FE6">
              <w:rPr>
                <w:sz w:val="24"/>
                <w:szCs w:val="24"/>
              </w:rPr>
              <w:lastRenderedPageBreak/>
              <w:t>4</w:t>
            </w:r>
          </w:p>
        </w:tc>
        <w:tc>
          <w:tcPr>
            <w:tcW w:w="5534" w:type="dxa"/>
          </w:tcPr>
          <w:p w:rsidR="00C81093" w:rsidRPr="00824FE6" w:rsidRDefault="00C81093" w:rsidP="00C81093">
            <w:pPr>
              <w:tabs>
                <w:tab w:val="left" w:pos="1178"/>
                <w:tab w:val="left" w:pos="9053"/>
              </w:tabs>
              <w:spacing w:after="0" w:line="240" w:lineRule="auto"/>
              <w:jc w:val="both"/>
              <w:rPr>
                <w:sz w:val="24"/>
                <w:szCs w:val="24"/>
              </w:rPr>
            </w:pPr>
            <w:r w:rsidRPr="00824FE6">
              <w:rPr>
                <w:sz w:val="24"/>
                <w:szCs w:val="24"/>
              </w:rPr>
              <w:t>Сведения о количестве переоформленных разрешений на применение ФМ</w:t>
            </w:r>
          </w:p>
        </w:tc>
        <w:tc>
          <w:tcPr>
            <w:tcW w:w="1360" w:type="dxa"/>
          </w:tcPr>
          <w:p w:rsidR="00C81093" w:rsidRPr="00824FE6" w:rsidRDefault="00C81093" w:rsidP="00C81093">
            <w:pPr>
              <w:tabs>
                <w:tab w:val="left" w:pos="1178"/>
                <w:tab w:val="left" w:pos="9053"/>
              </w:tabs>
              <w:spacing w:after="0" w:line="240" w:lineRule="auto"/>
              <w:jc w:val="center"/>
              <w:rPr>
                <w:sz w:val="24"/>
                <w:szCs w:val="24"/>
              </w:rPr>
            </w:pPr>
            <w:r w:rsidRPr="00824FE6">
              <w:rPr>
                <w:sz w:val="24"/>
                <w:szCs w:val="24"/>
              </w:rPr>
              <w:t>0</w:t>
            </w:r>
          </w:p>
        </w:tc>
        <w:tc>
          <w:tcPr>
            <w:tcW w:w="1360" w:type="dxa"/>
          </w:tcPr>
          <w:p w:rsidR="00C81093" w:rsidRPr="00824FE6" w:rsidRDefault="00C81093" w:rsidP="00C81093">
            <w:pPr>
              <w:tabs>
                <w:tab w:val="left" w:pos="1178"/>
                <w:tab w:val="left" w:pos="9053"/>
              </w:tabs>
              <w:spacing w:after="0" w:line="240" w:lineRule="auto"/>
              <w:jc w:val="center"/>
              <w:rPr>
                <w:sz w:val="24"/>
                <w:szCs w:val="24"/>
              </w:rPr>
            </w:pPr>
            <w:r w:rsidRPr="00824FE6">
              <w:rPr>
                <w:sz w:val="24"/>
                <w:szCs w:val="24"/>
              </w:rPr>
              <w:t>0</w:t>
            </w:r>
          </w:p>
        </w:tc>
      </w:tr>
      <w:tr w:rsidR="00824FE6" w:rsidRPr="00824FE6" w:rsidTr="00146A67">
        <w:trPr>
          <w:jc w:val="center"/>
        </w:trPr>
        <w:tc>
          <w:tcPr>
            <w:tcW w:w="811" w:type="dxa"/>
          </w:tcPr>
          <w:p w:rsidR="00C81093" w:rsidRPr="00824FE6" w:rsidRDefault="00C81093" w:rsidP="00C81093">
            <w:pPr>
              <w:tabs>
                <w:tab w:val="left" w:pos="1178"/>
                <w:tab w:val="left" w:pos="9053"/>
              </w:tabs>
              <w:spacing w:after="0" w:line="240" w:lineRule="auto"/>
              <w:jc w:val="both"/>
              <w:rPr>
                <w:sz w:val="24"/>
                <w:szCs w:val="24"/>
              </w:rPr>
            </w:pPr>
            <w:r w:rsidRPr="00824FE6">
              <w:rPr>
                <w:sz w:val="24"/>
                <w:szCs w:val="24"/>
              </w:rPr>
              <w:t>5</w:t>
            </w:r>
          </w:p>
        </w:tc>
        <w:tc>
          <w:tcPr>
            <w:tcW w:w="5534" w:type="dxa"/>
          </w:tcPr>
          <w:p w:rsidR="00C81093" w:rsidRPr="00824FE6" w:rsidRDefault="00C81093" w:rsidP="00C81093">
            <w:pPr>
              <w:tabs>
                <w:tab w:val="left" w:pos="1178"/>
                <w:tab w:val="left" w:pos="9053"/>
              </w:tabs>
              <w:spacing w:after="0" w:line="240" w:lineRule="auto"/>
              <w:jc w:val="both"/>
              <w:rPr>
                <w:sz w:val="24"/>
                <w:szCs w:val="24"/>
              </w:rPr>
            </w:pPr>
            <w:r w:rsidRPr="00824FE6">
              <w:rPr>
                <w:sz w:val="24"/>
                <w:szCs w:val="24"/>
              </w:rPr>
              <w:t>Сведения о количестве аннулированных разрешений на применение ФМ</w:t>
            </w:r>
          </w:p>
        </w:tc>
        <w:tc>
          <w:tcPr>
            <w:tcW w:w="1360" w:type="dxa"/>
          </w:tcPr>
          <w:p w:rsidR="00C81093" w:rsidRPr="00824FE6" w:rsidRDefault="00C81093" w:rsidP="00C81093">
            <w:pPr>
              <w:tabs>
                <w:tab w:val="left" w:pos="1178"/>
                <w:tab w:val="left" w:pos="9053"/>
              </w:tabs>
              <w:spacing w:after="0" w:line="240" w:lineRule="auto"/>
              <w:jc w:val="center"/>
              <w:rPr>
                <w:sz w:val="24"/>
                <w:szCs w:val="24"/>
              </w:rPr>
            </w:pPr>
            <w:r w:rsidRPr="00824FE6">
              <w:rPr>
                <w:sz w:val="24"/>
                <w:szCs w:val="24"/>
              </w:rPr>
              <w:t>0</w:t>
            </w:r>
          </w:p>
        </w:tc>
        <w:tc>
          <w:tcPr>
            <w:tcW w:w="1360" w:type="dxa"/>
          </w:tcPr>
          <w:p w:rsidR="00C81093" w:rsidRPr="00824FE6" w:rsidRDefault="00C81093" w:rsidP="00C81093">
            <w:pPr>
              <w:tabs>
                <w:tab w:val="left" w:pos="1178"/>
                <w:tab w:val="left" w:pos="9053"/>
              </w:tabs>
              <w:spacing w:after="0" w:line="240" w:lineRule="auto"/>
              <w:jc w:val="center"/>
              <w:rPr>
                <w:sz w:val="24"/>
                <w:szCs w:val="24"/>
              </w:rPr>
            </w:pPr>
            <w:r w:rsidRPr="00824FE6">
              <w:rPr>
                <w:sz w:val="24"/>
                <w:szCs w:val="24"/>
              </w:rPr>
              <w:t>0</w:t>
            </w:r>
          </w:p>
        </w:tc>
      </w:tr>
      <w:tr w:rsidR="00824FE6" w:rsidRPr="00824FE6" w:rsidTr="00146A67">
        <w:trPr>
          <w:jc w:val="center"/>
        </w:trPr>
        <w:tc>
          <w:tcPr>
            <w:tcW w:w="811" w:type="dxa"/>
          </w:tcPr>
          <w:p w:rsidR="00C81093" w:rsidRPr="00824FE6" w:rsidRDefault="00C81093" w:rsidP="00C81093">
            <w:pPr>
              <w:tabs>
                <w:tab w:val="left" w:pos="1178"/>
                <w:tab w:val="left" w:pos="9053"/>
              </w:tabs>
              <w:spacing w:after="0" w:line="240" w:lineRule="auto"/>
              <w:jc w:val="both"/>
              <w:rPr>
                <w:sz w:val="24"/>
                <w:szCs w:val="24"/>
              </w:rPr>
            </w:pPr>
            <w:r w:rsidRPr="00824FE6">
              <w:rPr>
                <w:sz w:val="24"/>
                <w:szCs w:val="24"/>
              </w:rPr>
              <w:t>6</w:t>
            </w:r>
          </w:p>
        </w:tc>
        <w:tc>
          <w:tcPr>
            <w:tcW w:w="5534" w:type="dxa"/>
          </w:tcPr>
          <w:p w:rsidR="00C81093" w:rsidRPr="00824FE6" w:rsidRDefault="00C81093" w:rsidP="00C81093">
            <w:pPr>
              <w:tabs>
                <w:tab w:val="left" w:pos="1178"/>
                <w:tab w:val="left" w:pos="9053"/>
              </w:tabs>
              <w:spacing w:after="0" w:line="240" w:lineRule="auto"/>
              <w:jc w:val="both"/>
              <w:rPr>
                <w:sz w:val="24"/>
                <w:szCs w:val="24"/>
              </w:rPr>
            </w:pPr>
            <w:r w:rsidRPr="00824FE6">
              <w:rPr>
                <w:sz w:val="24"/>
                <w:szCs w:val="24"/>
              </w:rPr>
              <w:t>Сведения о соблюдении сроков административных процедур (соблюдались – ДА, не соблюдались – НЕТ, в примечаниях указать причины несоблюдения сроков и принятые меры)</w:t>
            </w:r>
          </w:p>
        </w:tc>
        <w:tc>
          <w:tcPr>
            <w:tcW w:w="1360" w:type="dxa"/>
          </w:tcPr>
          <w:p w:rsidR="00C81093" w:rsidRPr="00824FE6" w:rsidRDefault="00C81093" w:rsidP="00C81093">
            <w:pPr>
              <w:tabs>
                <w:tab w:val="left" w:pos="1178"/>
                <w:tab w:val="left" w:pos="9053"/>
              </w:tabs>
              <w:spacing w:after="0" w:line="240" w:lineRule="auto"/>
              <w:jc w:val="center"/>
              <w:rPr>
                <w:sz w:val="24"/>
                <w:szCs w:val="24"/>
              </w:rPr>
            </w:pPr>
            <w:r w:rsidRPr="00824FE6">
              <w:rPr>
                <w:sz w:val="24"/>
                <w:szCs w:val="24"/>
              </w:rPr>
              <w:t>ДА</w:t>
            </w:r>
          </w:p>
        </w:tc>
        <w:tc>
          <w:tcPr>
            <w:tcW w:w="1360" w:type="dxa"/>
          </w:tcPr>
          <w:p w:rsidR="00C81093" w:rsidRPr="00824FE6" w:rsidRDefault="00C81093" w:rsidP="00C81093">
            <w:pPr>
              <w:tabs>
                <w:tab w:val="left" w:pos="1178"/>
                <w:tab w:val="left" w:pos="9053"/>
              </w:tabs>
              <w:spacing w:after="0" w:line="240" w:lineRule="auto"/>
              <w:jc w:val="center"/>
              <w:rPr>
                <w:sz w:val="24"/>
                <w:szCs w:val="24"/>
              </w:rPr>
            </w:pPr>
            <w:r w:rsidRPr="00824FE6">
              <w:rPr>
                <w:sz w:val="24"/>
                <w:szCs w:val="24"/>
              </w:rPr>
              <w:t>ДА</w:t>
            </w:r>
          </w:p>
        </w:tc>
      </w:tr>
      <w:tr w:rsidR="00824FE6" w:rsidRPr="00824FE6" w:rsidTr="00146A67">
        <w:trPr>
          <w:jc w:val="center"/>
        </w:trPr>
        <w:tc>
          <w:tcPr>
            <w:tcW w:w="811" w:type="dxa"/>
          </w:tcPr>
          <w:p w:rsidR="00C81093" w:rsidRPr="00824FE6" w:rsidRDefault="00C81093" w:rsidP="00C81093">
            <w:pPr>
              <w:tabs>
                <w:tab w:val="left" w:pos="1178"/>
                <w:tab w:val="left" w:pos="9053"/>
              </w:tabs>
              <w:spacing w:after="0" w:line="240" w:lineRule="auto"/>
              <w:jc w:val="both"/>
              <w:rPr>
                <w:sz w:val="24"/>
                <w:szCs w:val="24"/>
              </w:rPr>
            </w:pPr>
            <w:r w:rsidRPr="00824FE6">
              <w:rPr>
                <w:sz w:val="24"/>
                <w:szCs w:val="24"/>
              </w:rPr>
              <w:t>7</w:t>
            </w:r>
          </w:p>
        </w:tc>
        <w:tc>
          <w:tcPr>
            <w:tcW w:w="5534" w:type="dxa"/>
          </w:tcPr>
          <w:p w:rsidR="00C81093" w:rsidRPr="00824FE6" w:rsidRDefault="00C81093" w:rsidP="00C81093">
            <w:pPr>
              <w:tabs>
                <w:tab w:val="left" w:pos="1178"/>
                <w:tab w:val="left" w:pos="9053"/>
              </w:tabs>
              <w:spacing w:after="0" w:line="240" w:lineRule="auto"/>
              <w:jc w:val="both"/>
              <w:rPr>
                <w:sz w:val="24"/>
                <w:szCs w:val="24"/>
              </w:rPr>
            </w:pPr>
            <w:r w:rsidRPr="00824FE6">
              <w:rPr>
                <w:sz w:val="24"/>
                <w:szCs w:val="24"/>
              </w:rPr>
              <w:t>Средняя нагрузка на сотрудника</w:t>
            </w:r>
          </w:p>
        </w:tc>
        <w:tc>
          <w:tcPr>
            <w:tcW w:w="1360" w:type="dxa"/>
          </w:tcPr>
          <w:p w:rsidR="00C81093" w:rsidRPr="00824FE6" w:rsidRDefault="00C81093" w:rsidP="00C81093">
            <w:pPr>
              <w:tabs>
                <w:tab w:val="left" w:pos="1178"/>
                <w:tab w:val="left" w:pos="9053"/>
              </w:tabs>
              <w:spacing w:after="0" w:line="240" w:lineRule="auto"/>
              <w:jc w:val="center"/>
              <w:rPr>
                <w:sz w:val="24"/>
                <w:szCs w:val="24"/>
                <w:lang w:val="en-US"/>
              </w:rPr>
            </w:pPr>
            <w:r w:rsidRPr="00824FE6">
              <w:rPr>
                <w:sz w:val="24"/>
                <w:szCs w:val="24"/>
                <w:lang w:val="en-US"/>
              </w:rPr>
              <w:t>0</w:t>
            </w:r>
          </w:p>
        </w:tc>
        <w:tc>
          <w:tcPr>
            <w:tcW w:w="1360" w:type="dxa"/>
          </w:tcPr>
          <w:p w:rsidR="00C81093" w:rsidRPr="00824FE6" w:rsidRDefault="00C81093" w:rsidP="00C81093">
            <w:pPr>
              <w:tabs>
                <w:tab w:val="left" w:pos="1178"/>
                <w:tab w:val="left" w:pos="9053"/>
              </w:tabs>
              <w:spacing w:after="0" w:line="240" w:lineRule="auto"/>
              <w:jc w:val="center"/>
              <w:rPr>
                <w:sz w:val="24"/>
                <w:szCs w:val="24"/>
              </w:rPr>
            </w:pPr>
            <w:r w:rsidRPr="00824FE6">
              <w:rPr>
                <w:sz w:val="24"/>
                <w:szCs w:val="24"/>
              </w:rPr>
              <w:t>0</w:t>
            </w:r>
          </w:p>
        </w:tc>
      </w:tr>
    </w:tbl>
    <w:p w:rsidR="00C81093" w:rsidRDefault="00C81093" w:rsidP="00C81093">
      <w:pPr>
        <w:tabs>
          <w:tab w:val="left" w:pos="1178"/>
          <w:tab w:val="left" w:pos="9053"/>
        </w:tabs>
        <w:spacing w:after="0" w:line="240" w:lineRule="auto"/>
        <w:ind w:firstLine="709"/>
        <w:jc w:val="both"/>
        <w:rPr>
          <w:rFonts w:ascii="Times New Roman" w:hAnsi="Times New Roman"/>
          <w:b/>
          <w:sz w:val="28"/>
          <w:szCs w:val="28"/>
        </w:rPr>
      </w:pPr>
    </w:p>
    <w:p w:rsidR="00C81093" w:rsidRPr="00146A67" w:rsidRDefault="00C81093" w:rsidP="00146A67">
      <w:pPr>
        <w:tabs>
          <w:tab w:val="left" w:pos="1178"/>
          <w:tab w:val="left" w:pos="9053"/>
        </w:tabs>
        <w:spacing w:after="0" w:line="240" w:lineRule="auto"/>
        <w:ind w:firstLine="709"/>
        <w:jc w:val="both"/>
        <w:rPr>
          <w:rFonts w:ascii="Times New Roman" w:hAnsi="Times New Roman"/>
          <w:color w:val="000000" w:themeColor="text1"/>
          <w:sz w:val="28"/>
          <w:szCs w:val="28"/>
        </w:rPr>
      </w:pPr>
      <w:r w:rsidRPr="00146A67">
        <w:rPr>
          <w:rFonts w:ascii="Times New Roman" w:hAnsi="Times New Roman"/>
          <w:color w:val="000000" w:themeColor="text1"/>
          <w:sz w:val="28"/>
          <w:szCs w:val="28"/>
        </w:rPr>
        <w:t xml:space="preserve">8. В апреле 2017 г. было проведено обследование франкировальной машины по заявлению закрытого акционерного общества «ГРУППА КРЕМНИЙ ЭЛ» о выдаче разрешения на применение франкировальной машины модели </w:t>
      </w:r>
      <w:proofErr w:type="spellStart"/>
      <w:r w:rsidRPr="00146A67">
        <w:rPr>
          <w:rFonts w:ascii="Times New Roman" w:hAnsi="Times New Roman"/>
          <w:color w:val="000000" w:themeColor="text1"/>
          <w:sz w:val="28"/>
          <w:szCs w:val="28"/>
        </w:rPr>
        <w:t>PostBase</w:t>
      </w:r>
      <w:proofErr w:type="spellEnd"/>
      <w:r w:rsidRPr="00146A67">
        <w:rPr>
          <w:rFonts w:ascii="Times New Roman" w:hAnsi="Times New Roman"/>
          <w:color w:val="000000" w:themeColor="text1"/>
          <w:sz w:val="28"/>
          <w:szCs w:val="28"/>
        </w:rPr>
        <w:t xml:space="preserve"> 45. На основании акта обследования о несоответствии франкировальной машины  «Порядку применения франкировальных машин», утвержденному Приказом Министерства связи и массовых коммуникаций Российской Федерации от 8 августа 2016 года № 368, в выдаче разрешения было отказано.</w:t>
      </w:r>
    </w:p>
    <w:p w:rsidR="00C81093" w:rsidRPr="003F0125" w:rsidRDefault="00C81093" w:rsidP="00C81093">
      <w:pPr>
        <w:tabs>
          <w:tab w:val="left" w:pos="1178"/>
          <w:tab w:val="left" w:pos="9053"/>
        </w:tabs>
        <w:spacing w:after="0" w:line="240" w:lineRule="auto"/>
        <w:ind w:firstLine="709"/>
        <w:jc w:val="both"/>
        <w:rPr>
          <w:rFonts w:ascii="Times New Roman" w:hAnsi="Times New Roman"/>
          <w:color w:val="00B0F0"/>
          <w:sz w:val="28"/>
          <w:szCs w:val="28"/>
        </w:rPr>
      </w:pPr>
    </w:p>
    <w:p w:rsidR="00C81093" w:rsidRDefault="00C81093" w:rsidP="00146A67">
      <w:pPr>
        <w:tabs>
          <w:tab w:val="left" w:pos="1178"/>
          <w:tab w:val="left" w:pos="9053"/>
        </w:tabs>
        <w:spacing w:after="0" w:line="240" w:lineRule="auto"/>
        <w:jc w:val="center"/>
        <w:rPr>
          <w:rFonts w:ascii="Times New Roman" w:hAnsi="Times New Roman"/>
          <w:b/>
          <w:bCs/>
          <w:sz w:val="28"/>
          <w:szCs w:val="28"/>
        </w:rPr>
      </w:pPr>
      <w:r w:rsidRPr="00531EAF">
        <w:rPr>
          <w:rFonts w:ascii="Times New Roman" w:hAnsi="Times New Roman"/>
          <w:b/>
          <w:bCs/>
          <w:sz w:val="28"/>
          <w:szCs w:val="28"/>
        </w:rPr>
        <w:t>Выдача разрешений на судовые радиостанции, используемые на морских судах, судах внутреннего плавания и судах смешанного (река-море) плавания.</w:t>
      </w:r>
    </w:p>
    <w:p w:rsidR="00C81093" w:rsidRPr="00531EAF" w:rsidRDefault="00C81093" w:rsidP="00C81093">
      <w:pPr>
        <w:tabs>
          <w:tab w:val="left" w:pos="1178"/>
          <w:tab w:val="left" w:pos="9053"/>
        </w:tabs>
        <w:spacing w:after="0" w:line="240" w:lineRule="auto"/>
        <w:ind w:firstLine="709"/>
        <w:jc w:val="both"/>
        <w:rPr>
          <w:rFonts w:ascii="Times New Roman" w:hAnsi="Times New Roman"/>
          <w:b/>
          <w:bCs/>
          <w:sz w:val="28"/>
          <w:szCs w:val="28"/>
        </w:rPr>
      </w:pPr>
    </w:p>
    <w:tbl>
      <w:tblPr>
        <w:tblStyle w:val="a9"/>
        <w:tblW w:w="0" w:type="auto"/>
        <w:jc w:val="center"/>
        <w:tblLook w:val="04A0" w:firstRow="1" w:lastRow="0" w:firstColumn="1" w:lastColumn="0" w:noHBand="0" w:noVBand="1"/>
      </w:tblPr>
      <w:tblGrid>
        <w:gridCol w:w="812"/>
        <w:gridCol w:w="5533"/>
        <w:gridCol w:w="1331"/>
        <w:gridCol w:w="1331"/>
      </w:tblGrid>
      <w:tr w:rsidR="00C81093" w:rsidRPr="00836C6E" w:rsidTr="00146A67">
        <w:trPr>
          <w:jc w:val="center"/>
        </w:trPr>
        <w:tc>
          <w:tcPr>
            <w:tcW w:w="812" w:type="dxa"/>
          </w:tcPr>
          <w:p w:rsidR="00C81093" w:rsidRPr="00836C6E" w:rsidRDefault="00C81093" w:rsidP="00C81093">
            <w:pPr>
              <w:tabs>
                <w:tab w:val="left" w:pos="1178"/>
                <w:tab w:val="left" w:pos="9053"/>
              </w:tabs>
              <w:spacing w:after="0" w:line="240" w:lineRule="auto"/>
              <w:jc w:val="center"/>
              <w:rPr>
                <w:b/>
                <w:sz w:val="24"/>
                <w:szCs w:val="24"/>
              </w:rPr>
            </w:pPr>
            <w:r w:rsidRPr="00836C6E">
              <w:rPr>
                <w:b/>
                <w:sz w:val="24"/>
                <w:szCs w:val="24"/>
              </w:rPr>
              <w:t>№</w:t>
            </w:r>
            <w:proofErr w:type="gramStart"/>
            <w:r w:rsidRPr="00836C6E">
              <w:rPr>
                <w:b/>
                <w:sz w:val="24"/>
                <w:szCs w:val="24"/>
              </w:rPr>
              <w:t>п</w:t>
            </w:r>
            <w:proofErr w:type="gramEnd"/>
            <w:r w:rsidRPr="00836C6E">
              <w:rPr>
                <w:b/>
                <w:sz w:val="24"/>
                <w:szCs w:val="24"/>
              </w:rPr>
              <w:t>/п</w:t>
            </w:r>
          </w:p>
        </w:tc>
        <w:tc>
          <w:tcPr>
            <w:tcW w:w="5533" w:type="dxa"/>
          </w:tcPr>
          <w:p w:rsidR="00C81093" w:rsidRPr="00836C6E" w:rsidRDefault="00C81093" w:rsidP="00C81093">
            <w:pPr>
              <w:tabs>
                <w:tab w:val="left" w:pos="1178"/>
                <w:tab w:val="left" w:pos="9053"/>
              </w:tabs>
              <w:spacing w:after="0" w:line="240" w:lineRule="auto"/>
              <w:jc w:val="center"/>
              <w:rPr>
                <w:b/>
                <w:sz w:val="24"/>
                <w:szCs w:val="24"/>
              </w:rPr>
            </w:pPr>
            <w:r w:rsidRPr="00836C6E">
              <w:rPr>
                <w:b/>
                <w:sz w:val="24"/>
                <w:szCs w:val="24"/>
              </w:rPr>
              <w:t>Показатель</w:t>
            </w:r>
          </w:p>
        </w:tc>
        <w:tc>
          <w:tcPr>
            <w:tcW w:w="1331" w:type="dxa"/>
          </w:tcPr>
          <w:p w:rsidR="00C81093" w:rsidRPr="00836C6E" w:rsidRDefault="00C81093" w:rsidP="00C81093">
            <w:pPr>
              <w:tabs>
                <w:tab w:val="left" w:pos="1178"/>
                <w:tab w:val="left" w:pos="9053"/>
              </w:tabs>
              <w:spacing w:after="0" w:line="240" w:lineRule="auto"/>
              <w:jc w:val="center"/>
              <w:rPr>
                <w:b/>
                <w:sz w:val="24"/>
                <w:szCs w:val="24"/>
              </w:rPr>
            </w:pPr>
            <w:r w:rsidRPr="00836C6E">
              <w:rPr>
                <w:b/>
                <w:sz w:val="24"/>
                <w:szCs w:val="24"/>
                <w:lang w:val="en-US"/>
              </w:rPr>
              <w:t>I</w:t>
            </w:r>
            <w:r>
              <w:rPr>
                <w:b/>
                <w:sz w:val="24"/>
                <w:szCs w:val="24"/>
                <w:lang w:val="en-US"/>
              </w:rPr>
              <w:t>I</w:t>
            </w:r>
            <w:r w:rsidRPr="00836C6E">
              <w:rPr>
                <w:b/>
                <w:sz w:val="24"/>
                <w:szCs w:val="24"/>
              </w:rPr>
              <w:t xml:space="preserve"> квартал </w:t>
            </w:r>
            <w:r>
              <w:rPr>
                <w:b/>
                <w:sz w:val="24"/>
                <w:szCs w:val="24"/>
              </w:rPr>
              <w:t>2016</w:t>
            </w:r>
            <w:r w:rsidRPr="00836C6E">
              <w:rPr>
                <w:b/>
                <w:sz w:val="24"/>
                <w:szCs w:val="24"/>
              </w:rPr>
              <w:t xml:space="preserve"> года</w:t>
            </w:r>
          </w:p>
        </w:tc>
        <w:tc>
          <w:tcPr>
            <w:tcW w:w="1331" w:type="dxa"/>
          </w:tcPr>
          <w:p w:rsidR="00C81093" w:rsidRPr="00836C6E" w:rsidRDefault="00C81093" w:rsidP="00C81093">
            <w:pPr>
              <w:tabs>
                <w:tab w:val="left" w:pos="1178"/>
                <w:tab w:val="left" w:pos="9053"/>
              </w:tabs>
              <w:spacing w:after="0" w:line="240" w:lineRule="auto"/>
              <w:jc w:val="center"/>
              <w:rPr>
                <w:b/>
                <w:sz w:val="24"/>
                <w:szCs w:val="24"/>
              </w:rPr>
            </w:pPr>
            <w:r>
              <w:rPr>
                <w:b/>
                <w:sz w:val="24"/>
                <w:szCs w:val="24"/>
                <w:lang w:val="en-US"/>
              </w:rPr>
              <w:t xml:space="preserve">II </w:t>
            </w:r>
            <w:proofErr w:type="spellStart"/>
            <w:r>
              <w:rPr>
                <w:b/>
                <w:sz w:val="24"/>
                <w:szCs w:val="24"/>
                <w:lang w:val="en-US"/>
              </w:rPr>
              <w:t>квартал</w:t>
            </w:r>
            <w:proofErr w:type="spellEnd"/>
            <w:r>
              <w:rPr>
                <w:b/>
                <w:sz w:val="24"/>
                <w:szCs w:val="24"/>
                <w:lang w:val="en-US"/>
              </w:rPr>
              <w:t xml:space="preserve"> 2017  </w:t>
            </w:r>
            <w:proofErr w:type="spellStart"/>
            <w:r>
              <w:rPr>
                <w:b/>
                <w:sz w:val="24"/>
                <w:szCs w:val="24"/>
                <w:lang w:val="en-US"/>
              </w:rPr>
              <w:t>года</w:t>
            </w:r>
            <w:proofErr w:type="spellEnd"/>
          </w:p>
        </w:tc>
      </w:tr>
      <w:tr w:rsidR="00C81093" w:rsidRPr="00836C6E" w:rsidTr="00146A67">
        <w:trPr>
          <w:jc w:val="center"/>
        </w:trPr>
        <w:tc>
          <w:tcPr>
            <w:tcW w:w="812"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1</w:t>
            </w:r>
          </w:p>
        </w:tc>
        <w:tc>
          <w:tcPr>
            <w:tcW w:w="5533"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Количество объектов, в отношении которых исполняется полномочие</w:t>
            </w:r>
          </w:p>
        </w:tc>
        <w:tc>
          <w:tcPr>
            <w:tcW w:w="1331"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1</w:t>
            </w:r>
          </w:p>
        </w:tc>
        <w:tc>
          <w:tcPr>
            <w:tcW w:w="1331"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1</w:t>
            </w:r>
          </w:p>
        </w:tc>
      </w:tr>
      <w:tr w:rsidR="00C81093" w:rsidRPr="00836C6E" w:rsidTr="00146A67">
        <w:trPr>
          <w:jc w:val="center"/>
        </w:trPr>
        <w:tc>
          <w:tcPr>
            <w:tcW w:w="812"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2</w:t>
            </w:r>
          </w:p>
        </w:tc>
        <w:tc>
          <w:tcPr>
            <w:tcW w:w="5533"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Количество сотрудников, в должностных регламентах которых установлено исполнение полномочия</w:t>
            </w:r>
          </w:p>
        </w:tc>
        <w:tc>
          <w:tcPr>
            <w:tcW w:w="1331"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3</w:t>
            </w:r>
          </w:p>
        </w:tc>
        <w:tc>
          <w:tcPr>
            <w:tcW w:w="1331"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3</w:t>
            </w:r>
          </w:p>
        </w:tc>
      </w:tr>
      <w:tr w:rsidR="00C81093" w:rsidRPr="00836C6E" w:rsidTr="00146A67">
        <w:trPr>
          <w:jc w:val="center"/>
        </w:trPr>
        <w:tc>
          <w:tcPr>
            <w:tcW w:w="812"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3</w:t>
            </w:r>
          </w:p>
        </w:tc>
        <w:tc>
          <w:tcPr>
            <w:tcW w:w="5533"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Сведения о количестве выданных разрешений на судовые радиостанции</w:t>
            </w:r>
          </w:p>
        </w:tc>
        <w:tc>
          <w:tcPr>
            <w:tcW w:w="1331"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0</w:t>
            </w:r>
          </w:p>
        </w:tc>
        <w:tc>
          <w:tcPr>
            <w:tcW w:w="1331"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0</w:t>
            </w:r>
          </w:p>
        </w:tc>
      </w:tr>
      <w:tr w:rsidR="00C81093" w:rsidRPr="00836C6E" w:rsidTr="00146A67">
        <w:trPr>
          <w:jc w:val="center"/>
        </w:trPr>
        <w:tc>
          <w:tcPr>
            <w:tcW w:w="812" w:type="dxa"/>
          </w:tcPr>
          <w:p w:rsidR="00C81093" w:rsidRDefault="00C81093" w:rsidP="00C81093">
            <w:pPr>
              <w:tabs>
                <w:tab w:val="left" w:pos="1178"/>
                <w:tab w:val="left" w:pos="9053"/>
              </w:tabs>
              <w:spacing w:after="0" w:line="240" w:lineRule="auto"/>
              <w:jc w:val="both"/>
              <w:rPr>
                <w:sz w:val="24"/>
                <w:szCs w:val="24"/>
              </w:rPr>
            </w:pPr>
            <w:r>
              <w:rPr>
                <w:sz w:val="24"/>
                <w:szCs w:val="24"/>
              </w:rPr>
              <w:t>4</w:t>
            </w:r>
          </w:p>
        </w:tc>
        <w:tc>
          <w:tcPr>
            <w:tcW w:w="5533" w:type="dxa"/>
          </w:tcPr>
          <w:p w:rsidR="00C81093" w:rsidRDefault="00C81093" w:rsidP="00C81093">
            <w:pPr>
              <w:tabs>
                <w:tab w:val="left" w:pos="1178"/>
                <w:tab w:val="left" w:pos="9053"/>
              </w:tabs>
              <w:spacing w:after="0" w:line="240" w:lineRule="auto"/>
              <w:jc w:val="both"/>
              <w:rPr>
                <w:sz w:val="24"/>
                <w:szCs w:val="24"/>
              </w:rPr>
            </w:pPr>
            <w:r>
              <w:rPr>
                <w:sz w:val="24"/>
                <w:szCs w:val="24"/>
              </w:rPr>
              <w:t>Сведения о количестве переоформленных разрешений на судовые радиостанции</w:t>
            </w:r>
          </w:p>
        </w:tc>
        <w:tc>
          <w:tcPr>
            <w:tcW w:w="1331"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0</w:t>
            </w:r>
          </w:p>
        </w:tc>
        <w:tc>
          <w:tcPr>
            <w:tcW w:w="1331"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0</w:t>
            </w:r>
          </w:p>
        </w:tc>
      </w:tr>
      <w:tr w:rsidR="00C81093" w:rsidRPr="00836C6E" w:rsidTr="00146A67">
        <w:trPr>
          <w:jc w:val="center"/>
        </w:trPr>
        <w:tc>
          <w:tcPr>
            <w:tcW w:w="812" w:type="dxa"/>
          </w:tcPr>
          <w:p w:rsidR="00C81093" w:rsidRDefault="00C81093" w:rsidP="00C81093">
            <w:pPr>
              <w:tabs>
                <w:tab w:val="left" w:pos="1178"/>
                <w:tab w:val="left" w:pos="9053"/>
              </w:tabs>
              <w:spacing w:after="0" w:line="240" w:lineRule="auto"/>
              <w:jc w:val="both"/>
              <w:rPr>
                <w:sz w:val="24"/>
                <w:szCs w:val="24"/>
              </w:rPr>
            </w:pPr>
            <w:r>
              <w:rPr>
                <w:sz w:val="24"/>
                <w:szCs w:val="24"/>
              </w:rPr>
              <w:t>5</w:t>
            </w:r>
          </w:p>
        </w:tc>
        <w:tc>
          <w:tcPr>
            <w:tcW w:w="5533" w:type="dxa"/>
          </w:tcPr>
          <w:p w:rsidR="00C81093" w:rsidRDefault="00C81093" w:rsidP="00C81093">
            <w:pPr>
              <w:tabs>
                <w:tab w:val="left" w:pos="1178"/>
                <w:tab w:val="left" w:pos="9053"/>
              </w:tabs>
              <w:spacing w:after="0" w:line="240" w:lineRule="auto"/>
              <w:jc w:val="both"/>
              <w:rPr>
                <w:sz w:val="24"/>
                <w:szCs w:val="24"/>
              </w:rPr>
            </w:pPr>
            <w:r>
              <w:rPr>
                <w:sz w:val="24"/>
                <w:szCs w:val="24"/>
              </w:rPr>
              <w:t>Сведения о количестве аннулированных разрешений на судовые радиостанции</w:t>
            </w:r>
          </w:p>
        </w:tc>
        <w:tc>
          <w:tcPr>
            <w:tcW w:w="1331"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0</w:t>
            </w:r>
          </w:p>
        </w:tc>
        <w:tc>
          <w:tcPr>
            <w:tcW w:w="1331"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0</w:t>
            </w:r>
          </w:p>
        </w:tc>
      </w:tr>
      <w:tr w:rsidR="00C81093" w:rsidRPr="00836C6E" w:rsidTr="00146A67">
        <w:trPr>
          <w:jc w:val="center"/>
        </w:trPr>
        <w:tc>
          <w:tcPr>
            <w:tcW w:w="812"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6</w:t>
            </w:r>
          </w:p>
        </w:tc>
        <w:tc>
          <w:tcPr>
            <w:tcW w:w="5533"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Сведения о соблюдении сроков административных процедур (соблюдались – ДА, не соблюдались – НЕТ, в примечаниях указать причины несоблюдения сроков и принятые меры)</w:t>
            </w:r>
          </w:p>
        </w:tc>
        <w:tc>
          <w:tcPr>
            <w:tcW w:w="1331" w:type="dxa"/>
          </w:tcPr>
          <w:p w:rsidR="00C81093" w:rsidRPr="00836C6E" w:rsidRDefault="00C81093" w:rsidP="00C81093">
            <w:pPr>
              <w:tabs>
                <w:tab w:val="left" w:pos="1178"/>
                <w:tab w:val="left" w:pos="9053"/>
              </w:tabs>
              <w:spacing w:after="0" w:line="240" w:lineRule="auto"/>
              <w:jc w:val="center"/>
              <w:rPr>
                <w:sz w:val="24"/>
                <w:szCs w:val="24"/>
              </w:rPr>
            </w:pPr>
            <w:r>
              <w:rPr>
                <w:sz w:val="24"/>
                <w:szCs w:val="24"/>
              </w:rPr>
              <w:t>ДА</w:t>
            </w:r>
          </w:p>
        </w:tc>
        <w:tc>
          <w:tcPr>
            <w:tcW w:w="1331" w:type="dxa"/>
          </w:tcPr>
          <w:p w:rsidR="00C81093" w:rsidRPr="00836C6E" w:rsidRDefault="00C81093" w:rsidP="00C81093">
            <w:pPr>
              <w:tabs>
                <w:tab w:val="left" w:pos="1178"/>
                <w:tab w:val="left" w:pos="9053"/>
              </w:tabs>
              <w:spacing w:after="0" w:line="240" w:lineRule="auto"/>
              <w:jc w:val="center"/>
              <w:rPr>
                <w:sz w:val="24"/>
                <w:szCs w:val="24"/>
              </w:rPr>
            </w:pPr>
            <w:r>
              <w:rPr>
                <w:sz w:val="24"/>
                <w:szCs w:val="24"/>
              </w:rPr>
              <w:t>ДА</w:t>
            </w:r>
          </w:p>
        </w:tc>
      </w:tr>
      <w:tr w:rsidR="00C81093" w:rsidRPr="00836C6E" w:rsidTr="00146A67">
        <w:trPr>
          <w:jc w:val="center"/>
        </w:trPr>
        <w:tc>
          <w:tcPr>
            <w:tcW w:w="812"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7</w:t>
            </w:r>
          </w:p>
        </w:tc>
        <w:tc>
          <w:tcPr>
            <w:tcW w:w="5533"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Средняя нагрузка на сотрудника</w:t>
            </w:r>
          </w:p>
        </w:tc>
        <w:tc>
          <w:tcPr>
            <w:tcW w:w="1331"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0</w:t>
            </w:r>
          </w:p>
        </w:tc>
        <w:tc>
          <w:tcPr>
            <w:tcW w:w="1331"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0</w:t>
            </w:r>
          </w:p>
        </w:tc>
      </w:tr>
    </w:tbl>
    <w:p w:rsidR="00C81093" w:rsidRDefault="00C81093" w:rsidP="00C81093">
      <w:pPr>
        <w:tabs>
          <w:tab w:val="left" w:pos="1178"/>
          <w:tab w:val="left" w:pos="9053"/>
        </w:tabs>
        <w:spacing w:after="0" w:line="240" w:lineRule="auto"/>
        <w:ind w:firstLine="709"/>
        <w:jc w:val="both"/>
        <w:rPr>
          <w:rFonts w:ascii="Times New Roman" w:hAnsi="Times New Roman"/>
          <w:b/>
          <w:sz w:val="28"/>
          <w:szCs w:val="28"/>
        </w:rPr>
      </w:pPr>
    </w:p>
    <w:p w:rsidR="00C81093" w:rsidRDefault="00C81093" w:rsidP="00C81093">
      <w:pPr>
        <w:tabs>
          <w:tab w:val="left" w:pos="1178"/>
          <w:tab w:val="left" w:pos="9053"/>
        </w:tabs>
        <w:spacing w:after="0" w:line="240" w:lineRule="auto"/>
        <w:ind w:firstLine="709"/>
        <w:jc w:val="both"/>
        <w:rPr>
          <w:rFonts w:ascii="Times New Roman" w:hAnsi="Times New Roman"/>
          <w:sz w:val="28"/>
          <w:szCs w:val="28"/>
        </w:rPr>
      </w:pPr>
      <w:r>
        <w:rPr>
          <w:rFonts w:ascii="Times New Roman" w:hAnsi="Times New Roman"/>
          <w:sz w:val="28"/>
          <w:szCs w:val="28"/>
        </w:rPr>
        <w:t>8</w:t>
      </w:r>
      <w:r w:rsidRPr="00004A69">
        <w:rPr>
          <w:rFonts w:ascii="Times New Roman" w:hAnsi="Times New Roman"/>
          <w:sz w:val="28"/>
          <w:szCs w:val="28"/>
        </w:rPr>
        <w:t xml:space="preserve">. </w:t>
      </w:r>
      <w:r>
        <w:rPr>
          <w:rFonts w:ascii="Times New Roman" w:hAnsi="Times New Roman"/>
          <w:sz w:val="28"/>
          <w:szCs w:val="28"/>
        </w:rPr>
        <w:t xml:space="preserve">Ввиду практически полного отсутствия указанных РЭС на поднадзорной территории, потребность в выдаче </w:t>
      </w:r>
      <w:r w:rsidRPr="00BC4864">
        <w:rPr>
          <w:rFonts w:ascii="Times New Roman" w:hAnsi="Times New Roman"/>
          <w:sz w:val="28"/>
          <w:szCs w:val="28"/>
        </w:rPr>
        <w:t>разрешений на судовые радиостанции</w:t>
      </w:r>
      <w:r>
        <w:rPr>
          <w:rFonts w:ascii="Times New Roman" w:hAnsi="Times New Roman"/>
          <w:sz w:val="28"/>
          <w:szCs w:val="28"/>
        </w:rPr>
        <w:t xml:space="preserve"> возникает в единичных случаях.</w:t>
      </w:r>
    </w:p>
    <w:p w:rsidR="00C81093" w:rsidRDefault="00C81093" w:rsidP="00C81093">
      <w:pPr>
        <w:tabs>
          <w:tab w:val="left" w:pos="1178"/>
          <w:tab w:val="left" w:pos="9053"/>
        </w:tabs>
        <w:spacing w:after="0" w:line="240" w:lineRule="auto"/>
        <w:ind w:firstLine="709"/>
        <w:jc w:val="both"/>
        <w:rPr>
          <w:rFonts w:ascii="Times New Roman" w:hAnsi="Times New Roman"/>
          <w:sz w:val="28"/>
          <w:szCs w:val="28"/>
        </w:rPr>
      </w:pPr>
    </w:p>
    <w:p w:rsidR="00C81093" w:rsidRDefault="00C81093" w:rsidP="00C81093">
      <w:pPr>
        <w:tabs>
          <w:tab w:val="left" w:pos="1178"/>
          <w:tab w:val="left" w:pos="9053"/>
        </w:tabs>
        <w:spacing w:after="0" w:line="240" w:lineRule="auto"/>
        <w:ind w:firstLine="709"/>
        <w:jc w:val="both"/>
        <w:rPr>
          <w:rFonts w:ascii="Times New Roman" w:hAnsi="Times New Roman"/>
          <w:b/>
          <w:bCs/>
          <w:sz w:val="28"/>
          <w:szCs w:val="28"/>
        </w:rPr>
      </w:pPr>
    </w:p>
    <w:p w:rsidR="00146A67" w:rsidRDefault="00146A67" w:rsidP="00C81093">
      <w:pPr>
        <w:tabs>
          <w:tab w:val="left" w:pos="1178"/>
          <w:tab w:val="left" w:pos="9053"/>
        </w:tabs>
        <w:spacing w:after="0" w:line="240" w:lineRule="auto"/>
        <w:ind w:firstLine="709"/>
        <w:jc w:val="both"/>
        <w:rPr>
          <w:rFonts w:ascii="Times New Roman" w:hAnsi="Times New Roman"/>
          <w:b/>
          <w:bCs/>
          <w:sz w:val="28"/>
          <w:szCs w:val="28"/>
        </w:rPr>
      </w:pPr>
    </w:p>
    <w:p w:rsidR="00146A67" w:rsidRDefault="00146A67" w:rsidP="00C81093">
      <w:pPr>
        <w:tabs>
          <w:tab w:val="left" w:pos="1178"/>
          <w:tab w:val="left" w:pos="9053"/>
        </w:tabs>
        <w:spacing w:after="0" w:line="240" w:lineRule="auto"/>
        <w:ind w:firstLine="709"/>
        <w:jc w:val="both"/>
        <w:rPr>
          <w:rFonts w:ascii="Times New Roman" w:hAnsi="Times New Roman"/>
          <w:b/>
          <w:bCs/>
          <w:sz w:val="28"/>
          <w:szCs w:val="28"/>
        </w:rPr>
      </w:pPr>
    </w:p>
    <w:p w:rsidR="00146A67" w:rsidRDefault="00146A67" w:rsidP="00C81093">
      <w:pPr>
        <w:tabs>
          <w:tab w:val="left" w:pos="1178"/>
          <w:tab w:val="left" w:pos="9053"/>
        </w:tabs>
        <w:spacing w:after="0" w:line="240" w:lineRule="auto"/>
        <w:ind w:firstLine="709"/>
        <w:jc w:val="both"/>
        <w:rPr>
          <w:rFonts w:ascii="Times New Roman" w:hAnsi="Times New Roman"/>
          <w:b/>
          <w:bCs/>
          <w:sz w:val="28"/>
          <w:szCs w:val="28"/>
        </w:rPr>
      </w:pPr>
    </w:p>
    <w:p w:rsidR="00C81093" w:rsidRDefault="00C81093" w:rsidP="00146A67">
      <w:pPr>
        <w:tabs>
          <w:tab w:val="left" w:pos="1178"/>
          <w:tab w:val="left" w:pos="9053"/>
        </w:tabs>
        <w:spacing w:after="0" w:line="240" w:lineRule="auto"/>
        <w:jc w:val="center"/>
        <w:rPr>
          <w:rFonts w:ascii="Times New Roman" w:hAnsi="Times New Roman"/>
          <w:b/>
          <w:bCs/>
          <w:sz w:val="28"/>
          <w:szCs w:val="28"/>
        </w:rPr>
      </w:pPr>
      <w:r w:rsidRPr="00531EAF">
        <w:rPr>
          <w:rFonts w:ascii="Times New Roman" w:hAnsi="Times New Roman"/>
          <w:b/>
          <w:bCs/>
          <w:sz w:val="28"/>
          <w:szCs w:val="28"/>
        </w:rPr>
        <w:t>Регистрация радиоэлектронных средств и высокочастотных устрой</w:t>
      </w:r>
      <w:proofErr w:type="gramStart"/>
      <w:r w:rsidRPr="00531EAF">
        <w:rPr>
          <w:rFonts w:ascii="Times New Roman" w:hAnsi="Times New Roman"/>
          <w:b/>
          <w:bCs/>
          <w:sz w:val="28"/>
          <w:szCs w:val="28"/>
        </w:rPr>
        <w:t>ств гр</w:t>
      </w:r>
      <w:proofErr w:type="gramEnd"/>
      <w:r w:rsidRPr="00531EAF">
        <w:rPr>
          <w:rFonts w:ascii="Times New Roman" w:hAnsi="Times New Roman"/>
          <w:b/>
          <w:bCs/>
          <w:sz w:val="28"/>
          <w:szCs w:val="28"/>
        </w:rPr>
        <w:t>ажданского назначения.</w:t>
      </w:r>
    </w:p>
    <w:p w:rsidR="00C81093" w:rsidRPr="00531EAF" w:rsidRDefault="00C81093" w:rsidP="00C81093">
      <w:pPr>
        <w:tabs>
          <w:tab w:val="left" w:pos="1178"/>
          <w:tab w:val="left" w:pos="9053"/>
        </w:tabs>
        <w:spacing w:after="0" w:line="240" w:lineRule="auto"/>
        <w:ind w:firstLine="709"/>
        <w:jc w:val="both"/>
        <w:rPr>
          <w:rFonts w:ascii="Times New Roman" w:hAnsi="Times New Roman"/>
          <w:b/>
          <w:bCs/>
          <w:sz w:val="28"/>
          <w:szCs w:val="28"/>
        </w:rPr>
      </w:pPr>
    </w:p>
    <w:tbl>
      <w:tblPr>
        <w:tblStyle w:val="a9"/>
        <w:tblpPr w:leftFromText="180" w:rightFromText="180" w:vertAnchor="text" w:tblpXSpec="center" w:tblpY="1"/>
        <w:tblOverlap w:val="never"/>
        <w:tblW w:w="0" w:type="auto"/>
        <w:tblLook w:val="04A0" w:firstRow="1" w:lastRow="0" w:firstColumn="1" w:lastColumn="0" w:noHBand="0" w:noVBand="1"/>
      </w:tblPr>
      <w:tblGrid>
        <w:gridCol w:w="811"/>
        <w:gridCol w:w="5534"/>
        <w:gridCol w:w="1360"/>
        <w:gridCol w:w="1360"/>
      </w:tblGrid>
      <w:tr w:rsidR="00C81093" w:rsidRPr="00836C6E" w:rsidTr="00146A67">
        <w:tc>
          <w:tcPr>
            <w:tcW w:w="811" w:type="dxa"/>
          </w:tcPr>
          <w:p w:rsidR="00C81093" w:rsidRPr="00836C6E" w:rsidRDefault="00C81093" w:rsidP="00C81093">
            <w:pPr>
              <w:tabs>
                <w:tab w:val="left" w:pos="1178"/>
                <w:tab w:val="left" w:pos="9053"/>
              </w:tabs>
              <w:spacing w:after="0" w:line="240" w:lineRule="auto"/>
              <w:jc w:val="center"/>
              <w:rPr>
                <w:b/>
                <w:sz w:val="24"/>
                <w:szCs w:val="24"/>
              </w:rPr>
            </w:pPr>
            <w:r w:rsidRPr="00836C6E">
              <w:rPr>
                <w:b/>
                <w:sz w:val="24"/>
                <w:szCs w:val="24"/>
              </w:rPr>
              <w:t>№</w:t>
            </w:r>
            <w:proofErr w:type="gramStart"/>
            <w:r w:rsidRPr="00836C6E">
              <w:rPr>
                <w:b/>
                <w:sz w:val="24"/>
                <w:szCs w:val="24"/>
              </w:rPr>
              <w:t>п</w:t>
            </w:r>
            <w:proofErr w:type="gramEnd"/>
            <w:r w:rsidRPr="00836C6E">
              <w:rPr>
                <w:b/>
                <w:sz w:val="24"/>
                <w:szCs w:val="24"/>
              </w:rPr>
              <w:t>/п</w:t>
            </w:r>
          </w:p>
        </w:tc>
        <w:tc>
          <w:tcPr>
            <w:tcW w:w="5534" w:type="dxa"/>
          </w:tcPr>
          <w:p w:rsidR="00C81093" w:rsidRPr="00836C6E" w:rsidRDefault="00C81093" w:rsidP="00C81093">
            <w:pPr>
              <w:tabs>
                <w:tab w:val="left" w:pos="1178"/>
                <w:tab w:val="left" w:pos="9053"/>
              </w:tabs>
              <w:spacing w:after="0" w:line="240" w:lineRule="auto"/>
              <w:jc w:val="center"/>
              <w:rPr>
                <w:b/>
                <w:sz w:val="24"/>
                <w:szCs w:val="24"/>
              </w:rPr>
            </w:pPr>
            <w:r w:rsidRPr="00836C6E">
              <w:rPr>
                <w:b/>
                <w:sz w:val="24"/>
                <w:szCs w:val="24"/>
              </w:rPr>
              <w:t>Показатель</w:t>
            </w:r>
          </w:p>
        </w:tc>
        <w:tc>
          <w:tcPr>
            <w:tcW w:w="1360" w:type="dxa"/>
          </w:tcPr>
          <w:p w:rsidR="00C81093" w:rsidRPr="00836C6E" w:rsidRDefault="00C81093" w:rsidP="00C81093">
            <w:pPr>
              <w:tabs>
                <w:tab w:val="left" w:pos="1178"/>
                <w:tab w:val="left" w:pos="9053"/>
              </w:tabs>
              <w:spacing w:after="0" w:line="240" w:lineRule="auto"/>
              <w:jc w:val="center"/>
              <w:rPr>
                <w:b/>
                <w:sz w:val="24"/>
                <w:szCs w:val="24"/>
              </w:rPr>
            </w:pPr>
            <w:r w:rsidRPr="00836C6E">
              <w:rPr>
                <w:b/>
                <w:sz w:val="24"/>
                <w:szCs w:val="24"/>
                <w:lang w:val="en-US"/>
              </w:rPr>
              <w:t>I</w:t>
            </w:r>
            <w:r>
              <w:rPr>
                <w:b/>
                <w:sz w:val="24"/>
                <w:szCs w:val="24"/>
                <w:lang w:val="en-US"/>
              </w:rPr>
              <w:t>I</w:t>
            </w:r>
            <w:r w:rsidRPr="00836C6E">
              <w:rPr>
                <w:b/>
                <w:sz w:val="24"/>
                <w:szCs w:val="24"/>
              </w:rPr>
              <w:t xml:space="preserve"> квартал </w:t>
            </w:r>
            <w:r>
              <w:rPr>
                <w:b/>
                <w:sz w:val="24"/>
                <w:szCs w:val="24"/>
              </w:rPr>
              <w:t>2016</w:t>
            </w:r>
            <w:r w:rsidRPr="00836C6E">
              <w:rPr>
                <w:b/>
                <w:sz w:val="24"/>
                <w:szCs w:val="24"/>
              </w:rPr>
              <w:t xml:space="preserve"> года</w:t>
            </w:r>
          </w:p>
        </w:tc>
        <w:tc>
          <w:tcPr>
            <w:tcW w:w="1360" w:type="dxa"/>
          </w:tcPr>
          <w:p w:rsidR="00C81093" w:rsidRPr="00836C6E" w:rsidRDefault="00C81093" w:rsidP="00C81093">
            <w:pPr>
              <w:tabs>
                <w:tab w:val="left" w:pos="1178"/>
                <w:tab w:val="left" w:pos="9053"/>
              </w:tabs>
              <w:spacing w:after="0" w:line="240" w:lineRule="auto"/>
              <w:jc w:val="center"/>
              <w:rPr>
                <w:b/>
                <w:sz w:val="24"/>
                <w:szCs w:val="24"/>
              </w:rPr>
            </w:pPr>
            <w:r>
              <w:rPr>
                <w:b/>
                <w:sz w:val="24"/>
                <w:szCs w:val="24"/>
                <w:lang w:val="en-US"/>
              </w:rPr>
              <w:t xml:space="preserve">II </w:t>
            </w:r>
            <w:proofErr w:type="spellStart"/>
            <w:r>
              <w:rPr>
                <w:b/>
                <w:sz w:val="24"/>
                <w:szCs w:val="24"/>
                <w:lang w:val="en-US"/>
              </w:rPr>
              <w:t>квартал</w:t>
            </w:r>
            <w:proofErr w:type="spellEnd"/>
            <w:r>
              <w:rPr>
                <w:b/>
                <w:sz w:val="24"/>
                <w:szCs w:val="24"/>
                <w:lang w:val="en-US"/>
              </w:rPr>
              <w:t xml:space="preserve"> 2017  </w:t>
            </w:r>
            <w:proofErr w:type="spellStart"/>
            <w:r>
              <w:rPr>
                <w:b/>
                <w:sz w:val="24"/>
                <w:szCs w:val="24"/>
                <w:lang w:val="en-US"/>
              </w:rPr>
              <w:t>года</w:t>
            </w:r>
            <w:proofErr w:type="spellEnd"/>
          </w:p>
        </w:tc>
      </w:tr>
      <w:tr w:rsidR="00C81093" w:rsidRPr="00836C6E" w:rsidTr="00146A67">
        <w:tc>
          <w:tcPr>
            <w:tcW w:w="811"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1</w:t>
            </w:r>
          </w:p>
        </w:tc>
        <w:tc>
          <w:tcPr>
            <w:tcW w:w="5534"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Количество объектов, в отношении которых исполняется полномочие</w:t>
            </w:r>
          </w:p>
        </w:tc>
        <w:tc>
          <w:tcPr>
            <w:tcW w:w="1360"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27</w:t>
            </w:r>
            <w:r w:rsidRPr="00F47D89">
              <w:rPr>
                <w:sz w:val="24"/>
                <w:szCs w:val="24"/>
              </w:rPr>
              <w:t>506</w:t>
            </w:r>
          </w:p>
        </w:tc>
        <w:tc>
          <w:tcPr>
            <w:tcW w:w="1360"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33977</w:t>
            </w:r>
          </w:p>
        </w:tc>
      </w:tr>
      <w:tr w:rsidR="00C81093" w:rsidRPr="00836C6E" w:rsidTr="00146A67">
        <w:tc>
          <w:tcPr>
            <w:tcW w:w="811"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2</w:t>
            </w:r>
          </w:p>
        </w:tc>
        <w:tc>
          <w:tcPr>
            <w:tcW w:w="5534"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Количество сотрудников, в должностных регламентах которых установлено исполнение полномочия</w:t>
            </w:r>
          </w:p>
        </w:tc>
        <w:tc>
          <w:tcPr>
            <w:tcW w:w="1360"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2</w:t>
            </w:r>
          </w:p>
        </w:tc>
        <w:tc>
          <w:tcPr>
            <w:tcW w:w="1360"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3</w:t>
            </w:r>
          </w:p>
        </w:tc>
      </w:tr>
      <w:tr w:rsidR="00C81093" w:rsidRPr="00836C6E" w:rsidTr="00146A67">
        <w:tc>
          <w:tcPr>
            <w:tcW w:w="811"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3</w:t>
            </w:r>
          </w:p>
        </w:tc>
        <w:tc>
          <w:tcPr>
            <w:tcW w:w="5534"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Сведения о количестве выданных свидетельств о регистрации РЭС (впервые)</w:t>
            </w:r>
          </w:p>
        </w:tc>
        <w:tc>
          <w:tcPr>
            <w:tcW w:w="1360" w:type="dxa"/>
          </w:tcPr>
          <w:p w:rsidR="00C81093" w:rsidRPr="00836C6E" w:rsidRDefault="00C81093" w:rsidP="00C81093">
            <w:pPr>
              <w:tabs>
                <w:tab w:val="left" w:pos="1178"/>
                <w:tab w:val="left" w:pos="9053"/>
              </w:tabs>
              <w:spacing w:after="0" w:line="240" w:lineRule="auto"/>
              <w:jc w:val="both"/>
              <w:rPr>
                <w:sz w:val="24"/>
                <w:szCs w:val="24"/>
              </w:rPr>
            </w:pPr>
            <w:r w:rsidRPr="00F47D89">
              <w:rPr>
                <w:sz w:val="24"/>
                <w:szCs w:val="24"/>
              </w:rPr>
              <w:t>445</w:t>
            </w:r>
          </w:p>
        </w:tc>
        <w:tc>
          <w:tcPr>
            <w:tcW w:w="1360"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588</w:t>
            </w:r>
          </w:p>
        </w:tc>
      </w:tr>
      <w:tr w:rsidR="00C81093" w:rsidRPr="00836C6E" w:rsidTr="00146A67">
        <w:tc>
          <w:tcPr>
            <w:tcW w:w="811" w:type="dxa"/>
          </w:tcPr>
          <w:p w:rsidR="00C81093" w:rsidRDefault="00C81093" w:rsidP="00C81093">
            <w:pPr>
              <w:tabs>
                <w:tab w:val="left" w:pos="1178"/>
                <w:tab w:val="left" w:pos="9053"/>
              </w:tabs>
              <w:spacing w:after="0" w:line="240" w:lineRule="auto"/>
              <w:jc w:val="both"/>
              <w:rPr>
                <w:sz w:val="24"/>
                <w:szCs w:val="24"/>
              </w:rPr>
            </w:pPr>
            <w:r>
              <w:rPr>
                <w:sz w:val="24"/>
                <w:szCs w:val="24"/>
              </w:rPr>
              <w:t>4</w:t>
            </w:r>
          </w:p>
        </w:tc>
        <w:tc>
          <w:tcPr>
            <w:tcW w:w="5534" w:type="dxa"/>
          </w:tcPr>
          <w:p w:rsidR="00C81093" w:rsidRDefault="00C81093" w:rsidP="00C81093">
            <w:pPr>
              <w:tabs>
                <w:tab w:val="left" w:pos="1178"/>
                <w:tab w:val="left" w:pos="9053"/>
              </w:tabs>
              <w:spacing w:after="0" w:line="240" w:lineRule="auto"/>
              <w:jc w:val="both"/>
              <w:rPr>
                <w:sz w:val="24"/>
                <w:szCs w:val="24"/>
              </w:rPr>
            </w:pPr>
            <w:r>
              <w:rPr>
                <w:sz w:val="24"/>
                <w:szCs w:val="24"/>
              </w:rPr>
              <w:t>Сведения о количестве переоформленных свидетельств о регистрации РЭС</w:t>
            </w:r>
          </w:p>
        </w:tc>
        <w:tc>
          <w:tcPr>
            <w:tcW w:w="1360"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900</w:t>
            </w:r>
          </w:p>
        </w:tc>
        <w:tc>
          <w:tcPr>
            <w:tcW w:w="1360"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399</w:t>
            </w:r>
          </w:p>
        </w:tc>
      </w:tr>
      <w:tr w:rsidR="00C81093" w:rsidRPr="00836C6E" w:rsidTr="00146A67">
        <w:tc>
          <w:tcPr>
            <w:tcW w:w="811" w:type="dxa"/>
          </w:tcPr>
          <w:p w:rsidR="00C81093" w:rsidRDefault="00C81093" w:rsidP="00C81093">
            <w:pPr>
              <w:tabs>
                <w:tab w:val="left" w:pos="1178"/>
                <w:tab w:val="left" w:pos="9053"/>
              </w:tabs>
              <w:spacing w:after="0" w:line="240" w:lineRule="auto"/>
              <w:jc w:val="both"/>
              <w:rPr>
                <w:sz w:val="24"/>
                <w:szCs w:val="24"/>
              </w:rPr>
            </w:pPr>
            <w:r>
              <w:rPr>
                <w:sz w:val="24"/>
                <w:szCs w:val="24"/>
              </w:rPr>
              <w:t>5</w:t>
            </w:r>
          </w:p>
        </w:tc>
        <w:tc>
          <w:tcPr>
            <w:tcW w:w="5534" w:type="dxa"/>
          </w:tcPr>
          <w:p w:rsidR="00C81093" w:rsidRDefault="00C81093" w:rsidP="00C81093">
            <w:pPr>
              <w:tabs>
                <w:tab w:val="left" w:pos="1178"/>
                <w:tab w:val="left" w:pos="9053"/>
              </w:tabs>
              <w:spacing w:after="0" w:line="240" w:lineRule="auto"/>
              <w:jc w:val="both"/>
              <w:rPr>
                <w:sz w:val="24"/>
                <w:szCs w:val="24"/>
              </w:rPr>
            </w:pPr>
            <w:r>
              <w:rPr>
                <w:sz w:val="24"/>
                <w:szCs w:val="24"/>
              </w:rPr>
              <w:t>Сведения о количестве аннулированных свидетельств о регистрации РЭС</w:t>
            </w:r>
          </w:p>
        </w:tc>
        <w:tc>
          <w:tcPr>
            <w:tcW w:w="1360"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979</w:t>
            </w:r>
          </w:p>
        </w:tc>
        <w:tc>
          <w:tcPr>
            <w:tcW w:w="1360"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449</w:t>
            </w:r>
          </w:p>
        </w:tc>
      </w:tr>
      <w:tr w:rsidR="00C81093" w:rsidRPr="00836C6E" w:rsidTr="00146A67">
        <w:tc>
          <w:tcPr>
            <w:tcW w:w="811"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6</w:t>
            </w:r>
          </w:p>
        </w:tc>
        <w:tc>
          <w:tcPr>
            <w:tcW w:w="5534"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Сведения о соблюдении сроков административных процедур (соблюдались – ДА, не соблюдались – НЕТ, в примечаниях указать причины несоблюдения сроков и принятые меры)</w:t>
            </w:r>
          </w:p>
        </w:tc>
        <w:tc>
          <w:tcPr>
            <w:tcW w:w="1360" w:type="dxa"/>
          </w:tcPr>
          <w:p w:rsidR="00C81093" w:rsidRPr="00836C6E" w:rsidRDefault="00C81093" w:rsidP="00C81093">
            <w:pPr>
              <w:tabs>
                <w:tab w:val="left" w:pos="1178"/>
                <w:tab w:val="left" w:pos="9053"/>
              </w:tabs>
              <w:spacing w:after="0" w:line="240" w:lineRule="auto"/>
              <w:jc w:val="center"/>
              <w:rPr>
                <w:sz w:val="24"/>
                <w:szCs w:val="24"/>
              </w:rPr>
            </w:pPr>
            <w:r>
              <w:rPr>
                <w:sz w:val="24"/>
                <w:szCs w:val="24"/>
              </w:rPr>
              <w:t>ДА</w:t>
            </w:r>
          </w:p>
        </w:tc>
        <w:tc>
          <w:tcPr>
            <w:tcW w:w="1360"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ДА</w:t>
            </w:r>
          </w:p>
        </w:tc>
      </w:tr>
      <w:tr w:rsidR="00C81093" w:rsidRPr="00836C6E" w:rsidTr="00146A67">
        <w:tc>
          <w:tcPr>
            <w:tcW w:w="811"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7</w:t>
            </w:r>
          </w:p>
        </w:tc>
        <w:tc>
          <w:tcPr>
            <w:tcW w:w="5534"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Средняя нагрузка на сотрудника</w:t>
            </w:r>
          </w:p>
        </w:tc>
        <w:tc>
          <w:tcPr>
            <w:tcW w:w="1360"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1162</w:t>
            </w:r>
          </w:p>
        </w:tc>
        <w:tc>
          <w:tcPr>
            <w:tcW w:w="1360" w:type="dxa"/>
          </w:tcPr>
          <w:p w:rsidR="00C81093" w:rsidRPr="00836C6E" w:rsidRDefault="00C81093" w:rsidP="00C81093">
            <w:pPr>
              <w:tabs>
                <w:tab w:val="left" w:pos="1178"/>
                <w:tab w:val="left" w:pos="9053"/>
              </w:tabs>
              <w:spacing w:after="0" w:line="240" w:lineRule="auto"/>
              <w:jc w:val="both"/>
              <w:rPr>
                <w:sz w:val="24"/>
                <w:szCs w:val="24"/>
              </w:rPr>
            </w:pPr>
            <w:r w:rsidRPr="00170922">
              <w:rPr>
                <w:sz w:val="24"/>
                <w:szCs w:val="24"/>
              </w:rPr>
              <w:t>478,</w:t>
            </w:r>
            <w:r>
              <w:rPr>
                <w:sz w:val="24"/>
                <w:szCs w:val="24"/>
              </w:rPr>
              <w:t>7</w:t>
            </w:r>
          </w:p>
        </w:tc>
      </w:tr>
    </w:tbl>
    <w:p w:rsidR="00C81093" w:rsidRDefault="00C81093" w:rsidP="00C81093">
      <w:pPr>
        <w:tabs>
          <w:tab w:val="left" w:pos="1178"/>
          <w:tab w:val="left" w:pos="9053"/>
        </w:tabs>
        <w:spacing w:after="0" w:line="240" w:lineRule="auto"/>
        <w:ind w:firstLine="709"/>
        <w:jc w:val="both"/>
        <w:rPr>
          <w:rFonts w:ascii="Times New Roman" w:hAnsi="Times New Roman"/>
          <w:b/>
          <w:sz w:val="28"/>
          <w:szCs w:val="28"/>
        </w:rPr>
      </w:pPr>
      <w:r>
        <w:rPr>
          <w:rFonts w:ascii="Times New Roman" w:hAnsi="Times New Roman"/>
          <w:b/>
          <w:sz w:val="28"/>
          <w:szCs w:val="28"/>
        </w:rPr>
        <w:br w:type="textWrapping" w:clear="all"/>
      </w:r>
    </w:p>
    <w:p w:rsidR="00C81093" w:rsidRDefault="00C81093" w:rsidP="00C81093">
      <w:pPr>
        <w:tabs>
          <w:tab w:val="left" w:pos="1178"/>
          <w:tab w:val="left" w:pos="9053"/>
        </w:tabs>
        <w:spacing w:after="0" w:line="240" w:lineRule="auto"/>
        <w:ind w:firstLine="709"/>
        <w:jc w:val="both"/>
        <w:rPr>
          <w:rFonts w:ascii="Times New Roman" w:hAnsi="Times New Roman"/>
          <w:b/>
          <w:bCs/>
          <w:sz w:val="28"/>
          <w:szCs w:val="28"/>
        </w:rPr>
      </w:pPr>
    </w:p>
    <w:p w:rsidR="00C81093" w:rsidRDefault="00C81093" w:rsidP="00146A67">
      <w:pPr>
        <w:tabs>
          <w:tab w:val="left" w:pos="1178"/>
          <w:tab w:val="left" w:pos="9053"/>
        </w:tabs>
        <w:spacing w:after="0" w:line="240" w:lineRule="auto"/>
        <w:jc w:val="center"/>
        <w:rPr>
          <w:rFonts w:ascii="Times New Roman" w:hAnsi="Times New Roman"/>
          <w:b/>
          <w:bCs/>
          <w:sz w:val="28"/>
          <w:szCs w:val="28"/>
        </w:rPr>
      </w:pPr>
      <w:r w:rsidRPr="00531EAF">
        <w:rPr>
          <w:rFonts w:ascii="Times New Roman" w:hAnsi="Times New Roman"/>
          <w:b/>
          <w:bCs/>
          <w:sz w:val="28"/>
          <w:szCs w:val="28"/>
        </w:rPr>
        <w:t xml:space="preserve">Участие в работе приемочных комиссий по вводу </w:t>
      </w:r>
      <w:r w:rsidR="00146A67">
        <w:rPr>
          <w:rFonts w:ascii="Times New Roman" w:hAnsi="Times New Roman"/>
          <w:b/>
          <w:bCs/>
          <w:sz w:val="28"/>
          <w:szCs w:val="28"/>
        </w:rPr>
        <w:t>в эксплуатацию сооружений связи</w:t>
      </w:r>
    </w:p>
    <w:p w:rsidR="00C81093" w:rsidRPr="00531EAF" w:rsidRDefault="00C81093" w:rsidP="00C81093">
      <w:pPr>
        <w:tabs>
          <w:tab w:val="left" w:pos="1178"/>
          <w:tab w:val="left" w:pos="9053"/>
        </w:tabs>
        <w:spacing w:after="0" w:line="240" w:lineRule="auto"/>
        <w:ind w:firstLine="709"/>
        <w:jc w:val="both"/>
        <w:rPr>
          <w:rFonts w:ascii="Times New Roman" w:hAnsi="Times New Roman"/>
          <w:b/>
          <w:bCs/>
          <w:sz w:val="28"/>
          <w:szCs w:val="28"/>
        </w:rPr>
      </w:pPr>
    </w:p>
    <w:tbl>
      <w:tblPr>
        <w:tblStyle w:val="a9"/>
        <w:tblW w:w="8720" w:type="dxa"/>
        <w:jc w:val="center"/>
        <w:tblLayout w:type="fixed"/>
        <w:tblLook w:val="04A0" w:firstRow="1" w:lastRow="0" w:firstColumn="1" w:lastColumn="0" w:noHBand="0" w:noVBand="1"/>
      </w:tblPr>
      <w:tblGrid>
        <w:gridCol w:w="817"/>
        <w:gridCol w:w="5528"/>
        <w:gridCol w:w="1241"/>
        <w:gridCol w:w="1134"/>
      </w:tblGrid>
      <w:tr w:rsidR="00C81093" w:rsidRPr="00836C6E" w:rsidTr="00146A67">
        <w:trPr>
          <w:jc w:val="center"/>
        </w:trPr>
        <w:tc>
          <w:tcPr>
            <w:tcW w:w="817" w:type="dxa"/>
          </w:tcPr>
          <w:p w:rsidR="00C81093" w:rsidRPr="00836C6E" w:rsidRDefault="00C81093" w:rsidP="00C81093">
            <w:pPr>
              <w:tabs>
                <w:tab w:val="left" w:pos="1178"/>
                <w:tab w:val="left" w:pos="9053"/>
              </w:tabs>
              <w:spacing w:after="0" w:line="240" w:lineRule="auto"/>
              <w:jc w:val="center"/>
              <w:rPr>
                <w:b/>
                <w:sz w:val="24"/>
                <w:szCs w:val="24"/>
              </w:rPr>
            </w:pPr>
            <w:r w:rsidRPr="00836C6E">
              <w:rPr>
                <w:b/>
                <w:sz w:val="24"/>
                <w:szCs w:val="24"/>
              </w:rPr>
              <w:t>№</w:t>
            </w:r>
            <w:proofErr w:type="gramStart"/>
            <w:r w:rsidRPr="00836C6E">
              <w:rPr>
                <w:b/>
                <w:sz w:val="24"/>
                <w:szCs w:val="24"/>
              </w:rPr>
              <w:t>п</w:t>
            </w:r>
            <w:proofErr w:type="gramEnd"/>
            <w:r w:rsidRPr="00836C6E">
              <w:rPr>
                <w:b/>
                <w:sz w:val="24"/>
                <w:szCs w:val="24"/>
              </w:rPr>
              <w:t>/п</w:t>
            </w:r>
          </w:p>
        </w:tc>
        <w:tc>
          <w:tcPr>
            <w:tcW w:w="5528" w:type="dxa"/>
          </w:tcPr>
          <w:p w:rsidR="00C81093" w:rsidRPr="00836C6E" w:rsidRDefault="00C81093" w:rsidP="00C81093">
            <w:pPr>
              <w:tabs>
                <w:tab w:val="left" w:pos="1178"/>
                <w:tab w:val="left" w:pos="9053"/>
              </w:tabs>
              <w:spacing w:after="0" w:line="240" w:lineRule="auto"/>
              <w:jc w:val="center"/>
              <w:rPr>
                <w:b/>
                <w:sz w:val="24"/>
                <w:szCs w:val="24"/>
              </w:rPr>
            </w:pPr>
            <w:r w:rsidRPr="00836C6E">
              <w:rPr>
                <w:b/>
                <w:sz w:val="24"/>
                <w:szCs w:val="24"/>
              </w:rPr>
              <w:t>Показатель</w:t>
            </w:r>
          </w:p>
        </w:tc>
        <w:tc>
          <w:tcPr>
            <w:tcW w:w="1241" w:type="dxa"/>
          </w:tcPr>
          <w:p w:rsidR="00C81093" w:rsidRPr="00836C6E" w:rsidRDefault="00C81093" w:rsidP="00C81093">
            <w:pPr>
              <w:tabs>
                <w:tab w:val="left" w:pos="1178"/>
                <w:tab w:val="left" w:pos="9053"/>
              </w:tabs>
              <w:spacing w:after="0" w:line="240" w:lineRule="auto"/>
              <w:jc w:val="center"/>
              <w:rPr>
                <w:b/>
                <w:sz w:val="24"/>
                <w:szCs w:val="24"/>
              </w:rPr>
            </w:pPr>
            <w:r w:rsidRPr="00836C6E">
              <w:rPr>
                <w:b/>
                <w:sz w:val="24"/>
                <w:szCs w:val="24"/>
                <w:lang w:val="en-US"/>
              </w:rPr>
              <w:t>I</w:t>
            </w:r>
            <w:r>
              <w:rPr>
                <w:b/>
                <w:sz w:val="24"/>
                <w:szCs w:val="24"/>
                <w:lang w:val="en-US"/>
              </w:rPr>
              <w:t>I</w:t>
            </w:r>
            <w:r w:rsidRPr="00836C6E">
              <w:rPr>
                <w:b/>
                <w:sz w:val="24"/>
                <w:szCs w:val="24"/>
              </w:rPr>
              <w:t xml:space="preserve"> квартал </w:t>
            </w:r>
            <w:r>
              <w:rPr>
                <w:b/>
                <w:sz w:val="24"/>
                <w:szCs w:val="24"/>
              </w:rPr>
              <w:t>2016</w:t>
            </w:r>
            <w:r w:rsidRPr="00836C6E">
              <w:rPr>
                <w:b/>
                <w:sz w:val="24"/>
                <w:szCs w:val="24"/>
              </w:rPr>
              <w:t xml:space="preserve"> года</w:t>
            </w:r>
          </w:p>
        </w:tc>
        <w:tc>
          <w:tcPr>
            <w:tcW w:w="1134" w:type="dxa"/>
          </w:tcPr>
          <w:p w:rsidR="00C81093" w:rsidRPr="00836C6E" w:rsidRDefault="00C81093" w:rsidP="00C81093">
            <w:pPr>
              <w:tabs>
                <w:tab w:val="left" w:pos="1178"/>
                <w:tab w:val="left" w:pos="9053"/>
              </w:tabs>
              <w:spacing w:after="0" w:line="240" w:lineRule="auto"/>
              <w:jc w:val="center"/>
              <w:rPr>
                <w:b/>
                <w:sz w:val="24"/>
                <w:szCs w:val="24"/>
              </w:rPr>
            </w:pPr>
            <w:r>
              <w:rPr>
                <w:b/>
                <w:sz w:val="24"/>
                <w:szCs w:val="24"/>
                <w:lang w:val="en-US"/>
              </w:rPr>
              <w:t xml:space="preserve">II </w:t>
            </w:r>
            <w:proofErr w:type="spellStart"/>
            <w:r>
              <w:rPr>
                <w:b/>
                <w:sz w:val="24"/>
                <w:szCs w:val="24"/>
                <w:lang w:val="en-US"/>
              </w:rPr>
              <w:t>квартал</w:t>
            </w:r>
            <w:proofErr w:type="spellEnd"/>
            <w:r>
              <w:rPr>
                <w:b/>
                <w:sz w:val="24"/>
                <w:szCs w:val="24"/>
                <w:lang w:val="en-US"/>
              </w:rPr>
              <w:t xml:space="preserve"> 2017  </w:t>
            </w:r>
            <w:proofErr w:type="spellStart"/>
            <w:r>
              <w:rPr>
                <w:b/>
                <w:sz w:val="24"/>
                <w:szCs w:val="24"/>
                <w:lang w:val="en-US"/>
              </w:rPr>
              <w:t>года</w:t>
            </w:r>
            <w:proofErr w:type="spellEnd"/>
          </w:p>
        </w:tc>
      </w:tr>
      <w:tr w:rsidR="00C81093" w:rsidRPr="00836C6E" w:rsidTr="00146A67">
        <w:trPr>
          <w:jc w:val="center"/>
        </w:trPr>
        <w:tc>
          <w:tcPr>
            <w:tcW w:w="817"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1</w:t>
            </w:r>
          </w:p>
        </w:tc>
        <w:tc>
          <w:tcPr>
            <w:tcW w:w="5528"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Количество объектов, в отношении которых исполняется полномочие</w:t>
            </w:r>
          </w:p>
        </w:tc>
        <w:tc>
          <w:tcPr>
            <w:tcW w:w="1241"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7852</w:t>
            </w:r>
          </w:p>
        </w:tc>
        <w:tc>
          <w:tcPr>
            <w:tcW w:w="1134"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7890</w:t>
            </w:r>
          </w:p>
        </w:tc>
      </w:tr>
      <w:tr w:rsidR="00C81093" w:rsidRPr="00836C6E" w:rsidTr="00146A67">
        <w:trPr>
          <w:jc w:val="center"/>
        </w:trPr>
        <w:tc>
          <w:tcPr>
            <w:tcW w:w="817"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2</w:t>
            </w:r>
          </w:p>
        </w:tc>
        <w:tc>
          <w:tcPr>
            <w:tcW w:w="5528"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Количество сотрудников, в должностных регламентах которых установлено исполнение полномочия</w:t>
            </w:r>
          </w:p>
        </w:tc>
        <w:tc>
          <w:tcPr>
            <w:tcW w:w="1241" w:type="dxa"/>
          </w:tcPr>
          <w:p w:rsidR="00C81093" w:rsidRPr="00836C6E" w:rsidRDefault="00C81093" w:rsidP="00C81093">
            <w:pPr>
              <w:tabs>
                <w:tab w:val="left" w:pos="1178"/>
                <w:tab w:val="left" w:pos="9053"/>
              </w:tabs>
              <w:spacing w:after="0" w:line="240" w:lineRule="auto"/>
              <w:jc w:val="center"/>
              <w:rPr>
                <w:sz w:val="24"/>
                <w:szCs w:val="24"/>
              </w:rPr>
            </w:pPr>
            <w:r>
              <w:rPr>
                <w:sz w:val="24"/>
                <w:szCs w:val="24"/>
              </w:rPr>
              <w:t>3</w:t>
            </w:r>
          </w:p>
        </w:tc>
        <w:tc>
          <w:tcPr>
            <w:tcW w:w="1134" w:type="dxa"/>
          </w:tcPr>
          <w:p w:rsidR="00C81093" w:rsidRPr="00836C6E" w:rsidRDefault="00C81093" w:rsidP="00C81093">
            <w:pPr>
              <w:tabs>
                <w:tab w:val="left" w:pos="1178"/>
                <w:tab w:val="left" w:pos="9053"/>
              </w:tabs>
              <w:spacing w:after="0" w:line="240" w:lineRule="auto"/>
              <w:jc w:val="center"/>
              <w:rPr>
                <w:sz w:val="24"/>
                <w:szCs w:val="24"/>
              </w:rPr>
            </w:pPr>
            <w:r>
              <w:rPr>
                <w:sz w:val="24"/>
                <w:szCs w:val="24"/>
              </w:rPr>
              <w:t>3</w:t>
            </w:r>
          </w:p>
        </w:tc>
      </w:tr>
      <w:tr w:rsidR="00C81093" w:rsidRPr="00836C6E" w:rsidTr="00146A67">
        <w:trPr>
          <w:jc w:val="center"/>
        </w:trPr>
        <w:tc>
          <w:tcPr>
            <w:tcW w:w="817"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3</w:t>
            </w:r>
          </w:p>
        </w:tc>
        <w:tc>
          <w:tcPr>
            <w:tcW w:w="5528"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Сведения о количестве принятых в эксплуатацию сооружений и сетей связи с участием сотрудников Управления в работе приёмочных комиссий</w:t>
            </w:r>
          </w:p>
        </w:tc>
        <w:tc>
          <w:tcPr>
            <w:tcW w:w="1241"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22</w:t>
            </w:r>
          </w:p>
        </w:tc>
        <w:tc>
          <w:tcPr>
            <w:tcW w:w="1134"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1</w:t>
            </w:r>
          </w:p>
        </w:tc>
      </w:tr>
      <w:tr w:rsidR="00C81093" w:rsidRPr="00836C6E" w:rsidTr="00146A67">
        <w:trPr>
          <w:jc w:val="center"/>
        </w:trPr>
        <w:tc>
          <w:tcPr>
            <w:tcW w:w="817" w:type="dxa"/>
          </w:tcPr>
          <w:p w:rsidR="00C81093" w:rsidRDefault="00C81093" w:rsidP="00C81093">
            <w:pPr>
              <w:tabs>
                <w:tab w:val="left" w:pos="1178"/>
                <w:tab w:val="left" w:pos="9053"/>
              </w:tabs>
              <w:spacing w:after="0" w:line="240" w:lineRule="auto"/>
              <w:jc w:val="both"/>
              <w:rPr>
                <w:sz w:val="24"/>
                <w:szCs w:val="24"/>
              </w:rPr>
            </w:pPr>
            <w:r>
              <w:rPr>
                <w:sz w:val="24"/>
                <w:szCs w:val="24"/>
              </w:rPr>
              <w:t>4</w:t>
            </w:r>
          </w:p>
        </w:tc>
        <w:tc>
          <w:tcPr>
            <w:tcW w:w="5528" w:type="dxa"/>
          </w:tcPr>
          <w:p w:rsidR="00C81093" w:rsidRDefault="00C81093" w:rsidP="00C81093">
            <w:pPr>
              <w:tabs>
                <w:tab w:val="left" w:pos="1178"/>
                <w:tab w:val="left" w:pos="9053"/>
              </w:tabs>
              <w:spacing w:after="0" w:line="240" w:lineRule="auto"/>
              <w:jc w:val="both"/>
              <w:rPr>
                <w:sz w:val="24"/>
                <w:szCs w:val="24"/>
              </w:rPr>
            </w:pPr>
            <w:r>
              <w:rPr>
                <w:sz w:val="24"/>
                <w:szCs w:val="24"/>
              </w:rPr>
              <w:t>Сведения о количестве принятых в эксплуатацию сооружений и сетей связи без участия сотрудников Управления в работе приёмочных комиссий</w:t>
            </w:r>
          </w:p>
        </w:tc>
        <w:tc>
          <w:tcPr>
            <w:tcW w:w="1241"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2</w:t>
            </w:r>
          </w:p>
        </w:tc>
        <w:tc>
          <w:tcPr>
            <w:tcW w:w="1134"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7</w:t>
            </w:r>
          </w:p>
        </w:tc>
      </w:tr>
      <w:tr w:rsidR="00C81093" w:rsidRPr="00836C6E" w:rsidTr="00146A67">
        <w:trPr>
          <w:jc w:val="center"/>
        </w:trPr>
        <w:tc>
          <w:tcPr>
            <w:tcW w:w="817"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5</w:t>
            </w:r>
          </w:p>
        </w:tc>
        <w:tc>
          <w:tcPr>
            <w:tcW w:w="5528"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Сведения о соблюдении сроков административных процедур (соблюдались – ДА, не соблюдались – НЕТ, в примечаниях указать причины несоблюдения сроков и принятые меры)</w:t>
            </w:r>
          </w:p>
        </w:tc>
        <w:tc>
          <w:tcPr>
            <w:tcW w:w="1241" w:type="dxa"/>
          </w:tcPr>
          <w:p w:rsidR="00C81093" w:rsidRPr="00836C6E" w:rsidRDefault="00C81093" w:rsidP="00C81093">
            <w:pPr>
              <w:tabs>
                <w:tab w:val="left" w:pos="1178"/>
                <w:tab w:val="left" w:pos="9053"/>
              </w:tabs>
              <w:spacing w:after="0" w:line="240" w:lineRule="auto"/>
              <w:jc w:val="center"/>
              <w:rPr>
                <w:sz w:val="24"/>
                <w:szCs w:val="24"/>
              </w:rPr>
            </w:pPr>
            <w:r>
              <w:rPr>
                <w:sz w:val="24"/>
                <w:szCs w:val="24"/>
              </w:rPr>
              <w:t>ДА</w:t>
            </w:r>
          </w:p>
        </w:tc>
        <w:tc>
          <w:tcPr>
            <w:tcW w:w="1134" w:type="dxa"/>
          </w:tcPr>
          <w:p w:rsidR="00C81093" w:rsidRPr="00836C6E" w:rsidRDefault="00C81093" w:rsidP="00C81093">
            <w:pPr>
              <w:tabs>
                <w:tab w:val="left" w:pos="1178"/>
                <w:tab w:val="left" w:pos="9053"/>
              </w:tabs>
              <w:spacing w:after="0" w:line="240" w:lineRule="auto"/>
              <w:jc w:val="center"/>
              <w:rPr>
                <w:sz w:val="24"/>
                <w:szCs w:val="24"/>
              </w:rPr>
            </w:pPr>
            <w:r>
              <w:rPr>
                <w:sz w:val="24"/>
                <w:szCs w:val="24"/>
              </w:rPr>
              <w:t>ДА</w:t>
            </w:r>
          </w:p>
        </w:tc>
      </w:tr>
      <w:tr w:rsidR="00C81093" w:rsidRPr="00836C6E" w:rsidTr="00146A67">
        <w:trPr>
          <w:jc w:val="center"/>
        </w:trPr>
        <w:tc>
          <w:tcPr>
            <w:tcW w:w="817"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6</w:t>
            </w:r>
          </w:p>
        </w:tc>
        <w:tc>
          <w:tcPr>
            <w:tcW w:w="5528"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Средняя нагрузка на сотрудника</w:t>
            </w:r>
          </w:p>
        </w:tc>
        <w:tc>
          <w:tcPr>
            <w:tcW w:w="1241"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8</w:t>
            </w:r>
          </w:p>
        </w:tc>
        <w:tc>
          <w:tcPr>
            <w:tcW w:w="1134" w:type="dxa"/>
          </w:tcPr>
          <w:p w:rsidR="00C81093" w:rsidRPr="00836C6E" w:rsidRDefault="00C81093" w:rsidP="00C81093">
            <w:pPr>
              <w:tabs>
                <w:tab w:val="left" w:pos="1178"/>
                <w:tab w:val="left" w:pos="9053"/>
              </w:tabs>
              <w:spacing w:after="0" w:line="240" w:lineRule="auto"/>
              <w:jc w:val="both"/>
              <w:rPr>
                <w:sz w:val="24"/>
                <w:szCs w:val="24"/>
              </w:rPr>
            </w:pPr>
            <w:r>
              <w:rPr>
                <w:sz w:val="24"/>
                <w:szCs w:val="24"/>
              </w:rPr>
              <w:t>2,7</w:t>
            </w:r>
          </w:p>
        </w:tc>
      </w:tr>
    </w:tbl>
    <w:p w:rsidR="00C81093" w:rsidRDefault="00C81093" w:rsidP="00C81093">
      <w:pPr>
        <w:tabs>
          <w:tab w:val="left" w:pos="1178"/>
          <w:tab w:val="left" w:pos="9053"/>
        </w:tabs>
        <w:spacing w:after="0" w:line="240" w:lineRule="auto"/>
        <w:ind w:firstLine="709"/>
        <w:jc w:val="both"/>
        <w:rPr>
          <w:rFonts w:ascii="Times New Roman" w:hAnsi="Times New Roman"/>
          <w:b/>
          <w:sz w:val="28"/>
          <w:szCs w:val="28"/>
        </w:rPr>
      </w:pPr>
    </w:p>
    <w:p w:rsidR="00C81093" w:rsidRPr="00004A69" w:rsidRDefault="00C81093" w:rsidP="00C81093">
      <w:pPr>
        <w:tabs>
          <w:tab w:val="left" w:pos="1178"/>
          <w:tab w:val="left" w:pos="9053"/>
        </w:tabs>
        <w:spacing w:after="0" w:line="240" w:lineRule="auto"/>
        <w:ind w:firstLine="709"/>
        <w:jc w:val="both"/>
        <w:rPr>
          <w:rFonts w:ascii="Times New Roman" w:hAnsi="Times New Roman"/>
          <w:sz w:val="28"/>
          <w:szCs w:val="28"/>
        </w:rPr>
      </w:pPr>
    </w:p>
    <w:p w:rsidR="00C81093" w:rsidRDefault="00C81093" w:rsidP="00C81093">
      <w:pPr>
        <w:tabs>
          <w:tab w:val="left" w:pos="1178"/>
          <w:tab w:val="left" w:pos="9053"/>
        </w:tabs>
        <w:spacing w:after="0" w:line="240" w:lineRule="auto"/>
        <w:ind w:firstLine="709"/>
        <w:jc w:val="both"/>
        <w:rPr>
          <w:rFonts w:ascii="Times New Roman" w:hAnsi="Times New Roman"/>
          <w:sz w:val="28"/>
          <w:szCs w:val="28"/>
        </w:rPr>
      </w:pPr>
    </w:p>
    <w:p w:rsidR="00C81093" w:rsidRDefault="00C81093" w:rsidP="00146A67">
      <w:pPr>
        <w:tabs>
          <w:tab w:val="left" w:pos="1178"/>
          <w:tab w:val="left" w:pos="9053"/>
        </w:tabs>
        <w:spacing w:after="0" w:line="240" w:lineRule="auto"/>
        <w:jc w:val="center"/>
        <w:rPr>
          <w:rFonts w:ascii="Times New Roman" w:hAnsi="Times New Roman"/>
          <w:b/>
          <w:sz w:val="28"/>
          <w:szCs w:val="28"/>
        </w:rPr>
      </w:pPr>
      <w:r w:rsidRPr="00531EAF">
        <w:rPr>
          <w:rFonts w:ascii="Times New Roman" w:hAnsi="Times New Roman"/>
          <w:b/>
          <w:sz w:val="28"/>
          <w:szCs w:val="28"/>
        </w:rPr>
        <w:t>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p>
    <w:p w:rsidR="00C81093" w:rsidRPr="00531EAF" w:rsidRDefault="00C81093" w:rsidP="00C81093">
      <w:pPr>
        <w:tabs>
          <w:tab w:val="left" w:pos="1178"/>
          <w:tab w:val="left" w:pos="9053"/>
        </w:tabs>
        <w:spacing w:after="0" w:line="240" w:lineRule="auto"/>
        <w:ind w:firstLine="709"/>
        <w:jc w:val="both"/>
        <w:rPr>
          <w:rFonts w:ascii="Times New Roman" w:hAnsi="Times New Roman"/>
          <w:b/>
          <w:sz w:val="28"/>
          <w:szCs w:val="28"/>
        </w:rPr>
      </w:pPr>
    </w:p>
    <w:tbl>
      <w:tblPr>
        <w:tblStyle w:val="a9"/>
        <w:tblW w:w="8647" w:type="dxa"/>
        <w:jc w:val="center"/>
        <w:tblInd w:w="-677" w:type="dxa"/>
        <w:tblLayout w:type="fixed"/>
        <w:tblLook w:val="04A0" w:firstRow="1" w:lastRow="0" w:firstColumn="1" w:lastColumn="0" w:noHBand="0" w:noVBand="1"/>
      </w:tblPr>
      <w:tblGrid>
        <w:gridCol w:w="1134"/>
        <w:gridCol w:w="5103"/>
        <w:gridCol w:w="1276"/>
        <w:gridCol w:w="1134"/>
      </w:tblGrid>
      <w:tr w:rsidR="00C81093" w:rsidRPr="00146A67" w:rsidTr="00C81093">
        <w:trPr>
          <w:jc w:val="center"/>
        </w:trPr>
        <w:tc>
          <w:tcPr>
            <w:tcW w:w="1134" w:type="dxa"/>
          </w:tcPr>
          <w:p w:rsidR="00C81093" w:rsidRPr="00146A67" w:rsidRDefault="00C81093" w:rsidP="00C81093">
            <w:pPr>
              <w:tabs>
                <w:tab w:val="left" w:pos="1178"/>
                <w:tab w:val="left" w:pos="9053"/>
              </w:tabs>
              <w:jc w:val="center"/>
              <w:rPr>
                <w:b/>
                <w:sz w:val="24"/>
                <w:szCs w:val="24"/>
              </w:rPr>
            </w:pPr>
            <w:r w:rsidRPr="00146A67">
              <w:rPr>
                <w:b/>
                <w:sz w:val="24"/>
                <w:szCs w:val="24"/>
              </w:rPr>
              <w:t>№</w:t>
            </w:r>
            <w:proofErr w:type="gramStart"/>
            <w:r w:rsidRPr="00146A67">
              <w:rPr>
                <w:b/>
                <w:sz w:val="24"/>
                <w:szCs w:val="24"/>
              </w:rPr>
              <w:t>п</w:t>
            </w:r>
            <w:proofErr w:type="gramEnd"/>
            <w:r w:rsidRPr="00146A67">
              <w:rPr>
                <w:b/>
                <w:sz w:val="24"/>
                <w:szCs w:val="24"/>
              </w:rPr>
              <w:t>/п</w:t>
            </w:r>
          </w:p>
        </w:tc>
        <w:tc>
          <w:tcPr>
            <w:tcW w:w="5103" w:type="dxa"/>
            <w:vAlign w:val="center"/>
          </w:tcPr>
          <w:p w:rsidR="00C81093" w:rsidRPr="00146A67" w:rsidRDefault="00C81093" w:rsidP="00C81093">
            <w:pPr>
              <w:tabs>
                <w:tab w:val="left" w:pos="1178"/>
                <w:tab w:val="left" w:pos="9053"/>
              </w:tabs>
              <w:jc w:val="center"/>
              <w:rPr>
                <w:b/>
                <w:sz w:val="24"/>
                <w:szCs w:val="24"/>
              </w:rPr>
            </w:pPr>
            <w:r w:rsidRPr="00146A67">
              <w:rPr>
                <w:b/>
                <w:sz w:val="24"/>
                <w:szCs w:val="24"/>
              </w:rPr>
              <w:t>Показатель</w:t>
            </w:r>
          </w:p>
        </w:tc>
        <w:tc>
          <w:tcPr>
            <w:tcW w:w="1276" w:type="dxa"/>
          </w:tcPr>
          <w:p w:rsidR="00C81093" w:rsidRPr="00146A67" w:rsidRDefault="00C81093" w:rsidP="00C81093">
            <w:pPr>
              <w:tabs>
                <w:tab w:val="left" w:pos="1178"/>
                <w:tab w:val="left" w:pos="9053"/>
              </w:tabs>
              <w:spacing w:after="0" w:line="240" w:lineRule="auto"/>
              <w:jc w:val="center"/>
              <w:rPr>
                <w:b/>
                <w:sz w:val="24"/>
                <w:szCs w:val="24"/>
              </w:rPr>
            </w:pPr>
            <w:r w:rsidRPr="00146A67">
              <w:rPr>
                <w:b/>
                <w:sz w:val="24"/>
                <w:szCs w:val="24"/>
                <w:lang w:val="en-US"/>
              </w:rPr>
              <w:t>II</w:t>
            </w:r>
            <w:r w:rsidRPr="00146A67">
              <w:rPr>
                <w:b/>
                <w:sz w:val="24"/>
                <w:szCs w:val="24"/>
              </w:rPr>
              <w:t xml:space="preserve"> квартал 2016 года</w:t>
            </w:r>
          </w:p>
        </w:tc>
        <w:tc>
          <w:tcPr>
            <w:tcW w:w="1134" w:type="dxa"/>
          </w:tcPr>
          <w:p w:rsidR="00C81093" w:rsidRPr="00146A67" w:rsidRDefault="00C81093" w:rsidP="00C81093">
            <w:pPr>
              <w:tabs>
                <w:tab w:val="left" w:pos="1178"/>
                <w:tab w:val="left" w:pos="9053"/>
              </w:tabs>
              <w:spacing w:after="0" w:line="240" w:lineRule="auto"/>
              <w:jc w:val="center"/>
              <w:rPr>
                <w:b/>
                <w:sz w:val="24"/>
                <w:szCs w:val="24"/>
              </w:rPr>
            </w:pPr>
            <w:r w:rsidRPr="00146A67">
              <w:rPr>
                <w:b/>
                <w:sz w:val="24"/>
                <w:szCs w:val="24"/>
                <w:lang w:val="en-US"/>
              </w:rPr>
              <w:t xml:space="preserve">II </w:t>
            </w:r>
            <w:proofErr w:type="spellStart"/>
            <w:r w:rsidRPr="00146A67">
              <w:rPr>
                <w:b/>
                <w:sz w:val="24"/>
                <w:szCs w:val="24"/>
                <w:lang w:val="en-US"/>
              </w:rPr>
              <w:t>квартал</w:t>
            </w:r>
            <w:proofErr w:type="spellEnd"/>
            <w:r w:rsidRPr="00146A67">
              <w:rPr>
                <w:b/>
                <w:sz w:val="24"/>
                <w:szCs w:val="24"/>
                <w:lang w:val="en-US"/>
              </w:rPr>
              <w:t xml:space="preserve"> 2017  </w:t>
            </w:r>
            <w:proofErr w:type="spellStart"/>
            <w:r w:rsidRPr="00146A67">
              <w:rPr>
                <w:b/>
                <w:sz w:val="24"/>
                <w:szCs w:val="24"/>
                <w:lang w:val="en-US"/>
              </w:rPr>
              <w:t>года</w:t>
            </w:r>
            <w:proofErr w:type="spellEnd"/>
          </w:p>
        </w:tc>
      </w:tr>
      <w:tr w:rsidR="00C81093" w:rsidRPr="00146A67" w:rsidTr="00C81093">
        <w:trPr>
          <w:jc w:val="center"/>
        </w:trPr>
        <w:tc>
          <w:tcPr>
            <w:tcW w:w="1134" w:type="dxa"/>
          </w:tcPr>
          <w:p w:rsidR="00C81093" w:rsidRPr="00146A67" w:rsidRDefault="00C81093" w:rsidP="00C81093">
            <w:pPr>
              <w:tabs>
                <w:tab w:val="left" w:pos="1178"/>
                <w:tab w:val="left" w:pos="9053"/>
              </w:tabs>
              <w:jc w:val="both"/>
              <w:rPr>
                <w:sz w:val="24"/>
                <w:szCs w:val="24"/>
              </w:rPr>
            </w:pPr>
            <w:r w:rsidRPr="00146A67">
              <w:rPr>
                <w:sz w:val="24"/>
                <w:szCs w:val="24"/>
              </w:rPr>
              <w:t>1</w:t>
            </w:r>
          </w:p>
        </w:tc>
        <w:tc>
          <w:tcPr>
            <w:tcW w:w="5103" w:type="dxa"/>
          </w:tcPr>
          <w:p w:rsidR="00C81093" w:rsidRPr="00146A67" w:rsidRDefault="00C81093" w:rsidP="00C81093">
            <w:pPr>
              <w:tabs>
                <w:tab w:val="left" w:pos="1178"/>
                <w:tab w:val="left" w:pos="9053"/>
              </w:tabs>
              <w:jc w:val="both"/>
              <w:rPr>
                <w:sz w:val="24"/>
                <w:szCs w:val="24"/>
              </w:rPr>
            </w:pPr>
            <w:r w:rsidRPr="00146A67">
              <w:rPr>
                <w:sz w:val="24"/>
                <w:szCs w:val="24"/>
              </w:rPr>
              <w:t>Количество сотрудников, в должностных регламентах которых установлено исполнение полномочия</w:t>
            </w:r>
          </w:p>
        </w:tc>
        <w:tc>
          <w:tcPr>
            <w:tcW w:w="1276" w:type="dxa"/>
          </w:tcPr>
          <w:p w:rsidR="00C81093" w:rsidRPr="00146A67" w:rsidRDefault="00C81093" w:rsidP="00C81093">
            <w:pPr>
              <w:tabs>
                <w:tab w:val="left" w:pos="1178"/>
                <w:tab w:val="left" w:pos="9053"/>
              </w:tabs>
              <w:ind w:firstLine="567"/>
              <w:jc w:val="center"/>
              <w:rPr>
                <w:sz w:val="24"/>
                <w:szCs w:val="24"/>
              </w:rPr>
            </w:pPr>
            <w:r w:rsidRPr="00146A67">
              <w:rPr>
                <w:sz w:val="24"/>
                <w:szCs w:val="24"/>
              </w:rPr>
              <w:t>6</w:t>
            </w:r>
          </w:p>
        </w:tc>
        <w:tc>
          <w:tcPr>
            <w:tcW w:w="1134" w:type="dxa"/>
          </w:tcPr>
          <w:p w:rsidR="00C81093" w:rsidRPr="00146A67" w:rsidRDefault="00C81093" w:rsidP="00C81093">
            <w:pPr>
              <w:tabs>
                <w:tab w:val="left" w:pos="1178"/>
                <w:tab w:val="left" w:pos="9053"/>
              </w:tabs>
              <w:ind w:firstLine="567"/>
              <w:jc w:val="center"/>
              <w:rPr>
                <w:sz w:val="24"/>
                <w:szCs w:val="24"/>
              </w:rPr>
            </w:pPr>
            <w:r w:rsidRPr="00146A67">
              <w:rPr>
                <w:sz w:val="24"/>
                <w:szCs w:val="24"/>
              </w:rPr>
              <w:t>6</w:t>
            </w:r>
          </w:p>
        </w:tc>
      </w:tr>
      <w:tr w:rsidR="00C81093" w:rsidRPr="00146A67" w:rsidTr="00C81093">
        <w:trPr>
          <w:jc w:val="center"/>
        </w:trPr>
        <w:tc>
          <w:tcPr>
            <w:tcW w:w="1134" w:type="dxa"/>
          </w:tcPr>
          <w:p w:rsidR="00C81093" w:rsidRPr="00146A67" w:rsidRDefault="00C81093" w:rsidP="00C81093">
            <w:pPr>
              <w:tabs>
                <w:tab w:val="left" w:pos="1178"/>
                <w:tab w:val="left" w:pos="9053"/>
              </w:tabs>
              <w:jc w:val="both"/>
              <w:rPr>
                <w:sz w:val="24"/>
                <w:szCs w:val="24"/>
              </w:rPr>
            </w:pPr>
            <w:r w:rsidRPr="00146A67">
              <w:rPr>
                <w:sz w:val="24"/>
                <w:szCs w:val="24"/>
              </w:rPr>
              <w:t>2</w:t>
            </w:r>
          </w:p>
        </w:tc>
        <w:tc>
          <w:tcPr>
            <w:tcW w:w="5103" w:type="dxa"/>
          </w:tcPr>
          <w:p w:rsidR="00C81093" w:rsidRPr="00146A67" w:rsidRDefault="00C81093" w:rsidP="00C81093">
            <w:pPr>
              <w:tabs>
                <w:tab w:val="left" w:pos="1178"/>
                <w:tab w:val="left" w:pos="9053"/>
              </w:tabs>
              <w:jc w:val="both"/>
              <w:rPr>
                <w:sz w:val="24"/>
                <w:szCs w:val="24"/>
              </w:rPr>
            </w:pPr>
            <w:r w:rsidRPr="00146A67">
              <w:rPr>
                <w:sz w:val="24"/>
                <w:szCs w:val="24"/>
              </w:rPr>
              <w:t>Количество поступивших обращений граждан</w:t>
            </w:r>
          </w:p>
        </w:tc>
        <w:tc>
          <w:tcPr>
            <w:tcW w:w="1276" w:type="dxa"/>
          </w:tcPr>
          <w:p w:rsidR="00C81093" w:rsidRPr="00146A67" w:rsidRDefault="00C81093" w:rsidP="00C81093">
            <w:pPr>
              <w:tabs>
                <w:tab w:val="left" w:pos="1178"/>
                <w:tab w:val="left" w:pos="9053"/>
              </w:tabs>
              <w:ind w:firstLine="567"/>
              <w:jc w:val="center"/>
              <w:rPr>
                <w:sz w:val="24"/>
                <w:szCs w:val="24"/>
              </w:rPr>
            </w:pPr>
            <w:r w:rsidRPr="00146A67">
              <w:rPr>
                <w:sz w:val="24"/>
                <w:szCs w:val="24"/>
              </w:rPr>
              <w:t>31</w:t>
            </w:r>
          </w:p>
        </w:tc>
        <w:tc>
          <w:tcPr>
            <w:tcW w:w="1134" w:type="dxa"/>
          </w:tcPr>
          <w:p w:rsidR="00C81093" w:rsidRPr="00146A67" w:rsidRDefault="00C81093" w:rsidP="00C81093">
            <w:pPr>
              <w:tabs>
                <w:tab w:val="left" w:pos="1178"/>
                <w:tab w:val="left" w:pos="9053"/>
              </w:tabs>
              <w:ind w:firstLine="567"/>
              <w:jc w:val="center"/>
              <w:rPr>
                <w:sz w:val="24"/>
                <w:szCs w:val="24"/>
              </w:rPr>
            </w:pPr>
            <w:r w:rsidRPr="00146A67">
              <w:rPr>
                <w:sz w:val="24"/>
                <w:szCs w:val="24"/>
              </w:rPr>
              <w:t>23</w:t>
            </w:r>
          </w:p>
        </w:tc>
      </w:tr>
      <w:tr w:rsidR="00C81093" w:rsidRPr="00146A67" w:rsidTr="00C81093">
        <w:trPr>
          <w:jc w:val="center"/>
        </w:trPr>
        <w:tc>
          <w:tcPr>
            <w:tcW w:w="1134" w:type="dxa"/>
          </w:tcPr>
          <w:p w:rsidR="00C81093" w:rsidRPr="00146A67" w:rsidRDefault="00C81093" w:rsidP="00C81093">
            <w:pPr>
              <w:tabs>
                <w:tab w:val="left" w:pos="1178"/>
                <w:tab w:val="left" w:pos="9053"/>
              </w:tabs>
              <w:jc w:val="both"/>
              <w:rPr>
                <w:sz w:val="24"/>
                <w:szCs w:val="24"/>
              </w:rPr>
            </w:pPr>
            <w:r w:rsidRPr="00146A67">
              <w:rPr>
                <w:sz w:val="24"/>
                <w:szCs w:val="24"/>
              </w:rPr>
              <w:t>3</w:t>
            </w:r>
          </w:p>
        </w:tc>
        <w:tc>
          <w:tcPr>
            <w:tcW w:w="5103" w:type="dxa"/>
          </w:tcPr>
          <w:p w:rsidR="00C81093" w:rsidRPr="00146A67" w:rsidRDefault="00C81093" w:rsidP="00C81093">
            <w:pPr>
              <w:tabs>
                <w:tab w:val="left" w:pos="1178"/>
                <w:tab w:val="left" w:pos="9053"/>
              </w:tabs>
              <w:jc w:val="both"/>
              <w:rPr>
                <w:sz w:val="24"/>
                <w:szCs w:val="24"/>
              </w:rPr>
            </w:pPr>
            <w:r w:rsidRPr="00146A67">
              <w:rPr>
                <w:sz w:val="24"/>
                <w:szCs w:val="24"/>
              </w:rPr>
              <w:t>Количество рассмотренных обращений граждан</w:t>
            </w:r>
          </w:p>
        </w:tc>
        <w:tc>
          <w:tcPr>
            <w:tcW w:w="1276" w:type="dxa"/>
          </w:tcPr>
          <w:p w:rsidR="00C81093" w:rsidRPr="00146A67" w:rsidRDefault="00C81093" w:rsidP="00C81093">
            <w:pPr>
              <w:tabs>
                <w:tab w:val="left" w:pos="1178"/>
                <w:tab w:val="left" w:pos="9053"/>
              </w:tabs>
              <w:ind w:firstLine="567"/>
              <w:jc w:val="center"/>
              <w:rPr>
                <w:sz w:val="24"/>
                <w:szCs w:val="24"/>
              </w:rPr>
            </w:pPr>
            <w:r w:rsidRPr="00146A67">
              <w:rPr>
                <w:sz w:val="24"/>
                <w:szCs w:val="24"/>
              </w:rPr>
              <w:t>27</w:t>
            </w:r>
          </w:p>
        </w:tc>
        <w:tc>
          <w:tcPr>
            <w:tcW w:w="1134" w:type="dxa"/>
          </w:tcPr>
          <w:p w:rsidR="00C81093" w:rsidRPr="00146A67" w:rsidRDefault="00C81093" w:rsidP="00C81093">
            <w:pPr>
              <w:tabs>
                <w:tab w:val="left" w:pos="1178"/>
                <w:tab w:val="left" w:pos="9053"/>
              </w:tabs>
              <w:ind w:firstLine="567"/>
              <w:jc w:val="center"/>
              <w:rPr>
                <w:sz w:val="24"/>
                <w:szCs w:val="24"/>
              </w:rPr>
            </w:pPr>
            <w:r w:rsidRPr="00146A67">
              <w:rPr>
                <w:sz w:val="24"/>
                <w:szCs w:val="24"/>
              </w:rPr>
              <w:t>19</w:t>
            </w:r>
          </w:p>
        </w:tc>
      </w:tr>
      <w:tr w:rsidR="00C81093" w:rsidRPr="00146A67" w:rsidTr="00C81093">
        <w:trPr>
          <w:jc w:val="center"/>
        </w:trPr>
        <w:tc>
          <w:tcPr>
            <w:tcW w:w="1134" w:type="dxa"/>
          </w:tcPr>
          <w:p w:rsidR="00C81093" w:rsidRPr="00146A67" w:rsidRDefault="00C81093" w:rsidP="00C81093">
            <w:pPr>
              <w:tabs>
                <w:tab w:val="left" w:pos="1178"/>
                <w:tab w:val="left" w:pos="9053"/>
              </w:tabs>
              <w:jc w:val="both"/>
              <w:rPr>
                <w:sz w:val="24"/>
                <w:szCs w:val="24"/>
              </w:rPr>
            </w:pPr>
            <w:r w:rsidRPr="00146A67">
              <w:rPr>
                <w:sz w:val="24"/>
                <w:szCs w:val="24"/>
              </w:rPr>
              <w:t>4</w:t>
            </w:r>
          </w:p>
        </w:tc>
        <w:tc>
          <w:tcPr>
            <w:tcW w:w="5103" w:type="dxa"/>
          </w:tcPr>
          <w:p w:rsidR="00C81093" w:rsidRPr="00146A67" w:rsidRDefault="00C81093" w:rsidP="00C81093">
            <w:pPr>
              <w:tabs>
                <w:tab w:val="left" w:pos="1178"/>
                <w:tab w:val="left" w:pos="9053"/>
              </w:tabs>
              <w:jc w:val="both"/>
              <w:rPr>
                <w:sz w:val="24"/>
                <w:szCs w:val="24"/>
              </w:rPr>
            </w:pPr>
            <w:r w:rsidRPr="00146A67">
              <w:rPr>
                <w:sz w:val="24"/>
                <w:szCs w:val="24"/>
              </w:rPr>
              <w:t>Количество рассмотренных обращений граждан с нарушением требований законодательства</w:t>
            </w:r>
          </w:p>
        </w:tc>
        <w:tc>
          <w:tcPr>
            <w:tcW w:w="1276" w:type="dxa"/>
          </w:tcPr>
          <w:p w:rsidR="00C81093" w:rsidRPr="00146A67" w:rsidRDefault="00C81093" w:rsidP="00C81093">
            <w:pPr>
              <w:tabs>
                <w:tab w:val="left" w:pos="1178"/>
                <w:tab w:val="left" w:pos="9053"/>
              </w:tabs>
              <w:ind w:firstLine="567"/>
              <w:jc w:val="center"/>
              <w:rPr>
                <w:sz w:val="24"/>
                <w:szCs w:val="24"/>
              </w:rPr>
            </w:pPr>
            <w:r w:rsidRPr="00146A67">
              <w:rPr>
                <w:sz w:val="24"/>
                <w:szCs w:val="24"/>
              </w:rPr>
              <w:t>0</w:t>
            </w:r>
          </w:p>
        </w:tc>
        <w:tc>
          <w:tcPr>
            <w:tcW w:w="1134" w:type="dxa"/>
          </w:tcPr>
          <w:p w:rsidR="00C81093" w:rsidRPr="00146A67" w:rsidRDefault="00C81093" w:rsidP="00C81093">
            <w:pPr>
              <w:tabs>
                <w:tab w:val="left" w:pos="1178"/>
                <w:tab w:val="left" w:pos="9053"/>
              </w:tabs>
              <w:ind w:firstLine="567"/>
              <w:jc w:val="center"/>
              <w:rPr>
                <w:sz w:val="24"/>
                <w:szCs w:val="24"/>
              </w:rPr>
            </w:pPr>
            <w:r w:rsidRPr="00146A67">
              <w:rPr>
                <w:sz w:val="24"/>
                <w:szCs w:val="24"/>
              </w:rPr>
              <w:t>0</w:t>
            </w:r>
          </w:p>
        </w:tc>
      </w:tr>
      <w:tr w:rsidR="00C81093" w:rsidRPr="00146A67" w:rsidTr="00C81093">
        <w:trPr>
          <w:jc w:val="center"/>
        </w:trPr>
        <w:tc>
          <w:tcPr>
            <w:tcW w:w="1134" w:type="dxa"/>
          </w:tcPr>
          <w:p w:rsidR="00C81093" w:rsidRPr="00146A67" w:rsidRDefault="00C81093" w:rsidP="00C81093">
            <w:pPr>
              <w:tabs>
                <w:tab w:val="left" w:pos="1178"/>
                <w:tab w:val="left" w:pos="9053"/>
              </w:tabs>
              <w:jc w:val="both"/>
              <w:rPr>
                <w:sz w:val="24"/>
                <w:szCs w:val="24"/>
              </w:rPr>
            </w:pPr>
            <w:r w:rsidRPr="00146A67">
              <w:rPr>
                <w:sz w:val="24"/>
                <w:szCs w:val="24"/>
              </w:rPr>
              <w:t>5</w:t>
            </w:r>
          </w:p>
        </w:tc>
        <w:tc>
          <w:tcPr>
            <w:tcW w:w="5103" w:type="dxa"/>
          </w:tcPr>
          <w:p w:rsidR="00C81093" w:rsidRPr="00146A67" w:rsidRDefault="00C81093" w:rsidP="00C81093">
            <w:pPr>
              <w:tabs>
                <w:tab w:val="left" w:pos="1178"/>
                <w:tab w:val="left" w:pos="9053"/>
              </w:tabs>
              <w:jc w:val="both"/>
              <w:rPr>
                <w:sz w:val="24"/>
                <w:szCs w:val="24"/>
              </w:rPr>
            </w:pPr>
            <w:r w:rsidRPr="00146A67">
              <w:rPr>
                <w:sz w:val="24"/>
                <w:szCs w:val="24"/>
              </w:rPr>
              <w:t>Количество проверок, связанных с исполнением полномочия</w:t>
            </w:r>
          </w:p>
        </w:tc>
        <w:tc>
          <w:tcPr>
            <w:tcW w:w="1276" w:type="dxa"/>
          </w:tcPr>
          <w:p w:rsidR="00C81093" w:rsidRPr="00146A67" w:rsidRDefault="00C81093" w:rsidP="00C81093">
            <w:pPr>
              <w:tabs>
                <w:tab w:val="left" w:pos="1178"/>
                <w:tab w:val="left" w:pos="9053"/>
              </w:tabs>
              <w:ind w:firstLine="567"/>
              <w:jc w:val="center"/>
              <w:rPr>
                <w:sz w:val="24"/>
                <w:szCs w:val="24"/>
              </w:rPr>
            </w:pPr>
            <w:r w:rsidRPr="00146A67">
              <w:rPr>
                <w:sz w:val="24"/>
                <w:szCs w:val="24"/>
              </w:rPr>
              <w:t>0</w:t>
            </w:r>
          </w:p>
        </w:tc>
        <w:tc>
          <w:tcPr>
            <w:tcW w:w="1134" w:type="dxa"/>
          </w:tcPr>
          <w:p w:rsidR="00C81093" w:rsidRPr="00146A67" w:rsidRDefault="00C81093" w:rsidP="00C81093">
            <w:pPr>
              <w:tabs>
                <w:tab w:val="left" w:pos="1178"/>
                <w:tab w:val="left" w:pos="9053"/>
              </w:tabs>
              <w:ind w:firstLine="567"/>
              <w:jc w:val="center"/>
              <w:rPr>
                <w:sz w:val="24"/>
                <w:szCs w:val="24"/>
              </w:rPr>
            </w:pPr>
            <w:r w:rsidRPr="00146A67">
              <w:rPr>
                <w:sz w:val="24"/>
                <w:szCs w:val="24"/>
              </w:rPr>
              <w:t>0</w:t>
            </w:r>
          </w:p>
        </w:tc>
      </w:tr>
      <w:tr w:rsidR="00C81093" w:rsidRPr="00146A67" w:rsidTr="00C81093">
        <w:trPr>
          <w:jc w:val="center"/>
        </w:trPr>
        <w:tc>
          <w:tcPr>
            <w:tcW w:w="1134" w:type="dxa"/>
          </w:tcPr>
          <w:p w:rsidR="00C81093" w:rsidRPr="00146A67" w:rsidRDefault="00C81093" w:rsidP="00C81093">
            <w:pPr>
              <w:tabs>
                <w:tab w:val="left" w:pos="1178"/>
                <w:tab w:val="left" w:pos="9053"/>
              </w:tabs>
              <w:jc w:val="both"/>
              <w:rPr>
                <w:sz w:val="24"/>
                <w:szCs w:val="24"/>
              </w:rPr>
            </w:pPr>
            <w:r w:rsidRPr="00146A67">
              <w:rPr>
                <w:sz w:val="24"/>
                <w:szCs w:val="24"/>
              </w:rPr>
              <w:t>6</w:t>
            </w:r>
          </w:p>
        </w:tc>
        <w:tc>
          <w:tcPr>
            <w:tcW w:w="5103" w:type="dxa"/>
          </w:tcPr>
          <w:p w:rsidR="00C81093" w:rsidRPr="00146A67" w:rsidRDefault="00C81093" w:rsidP="00C81093">
            <w:pPr>
              <w:tabs>
                <w:tab w:val="left" w:pos="1178"/>
                <w:tab w:val="left" w:pos="9053"/>
              </w:tabs>
              <w:jc w:val="both"/>
              <w:rPr>
                <w:sz w:val="24"/>
                <w:szCs w:val="24"/>
              </w:rPr>
            </w:pPr>
            <w:r w:rsidRPr="00146A67">
              <w:rPr>
                <w:sz w:val="24"/>
                <w:szCs w:val="24"/>
              </w:rPr>
              <w:t>Количество мероприятий систематического наблюдения, связанных с исполнением полномочия</w:t>
            </w:r>
          </w:p>
        </w:tc>
        <w:tc>
          <w:tcPr>
            <w:tcW w:w="1276" w:type="dxa"/>
          </w:tcPr>
          <w:p w:rsidR="00C81093" w:rsidRPr="00146A67" w:rsidRDefault="00C81093" w:rsidP="00C81093">
            <w:pPr>
              <w:tabs>
                <w:tab w:val="left" w:pos="1178"/>
                <w:tab w:val="left" w:pos="9053"/>
              </w:tabs>
              <w:ind w:firstLine="567"/>
              <w:jc w:val="center"/>
              <w:rPr>
                <w:sz w:val="24"/>
                <w:szCs w:val="24"/>
              </w:rPr>
            </w:pPr>
            <w:r w:rsidRPr="00146A67">
              <w:rPr>
                <w:sz w:val="24"/>
                <w:szCs w:val="24"/>
              </w:rPr>
              <w:t>0</w:t>
            </w:r>
          </w:p>
        </w:tc>
        <w:tc>
          <w:tcPr>
            <w:tcW w:w="1134" w:type="dxa"/>
          </w:tcPr>
          <w:p w:rsidR="00C81093" w:rsidRPr="00146A67" w:rsidRDefault="00C81093" w:rsidP="00C81093">
            <w:pPr>
              <w:tabs>
                <w:tab w:val="left" w:pos="1178"/>
                <w:tab w:val="left" w:pos="9053"/>
              </w:tabs>
              <w:ind w:firstLine="567"/>
              <w:jc w:val="center"/>
              <w:rPr>
                <w:sz w:val="24"/>
                <w:szCs w:val="24"/>
              </w:rPr>
            </w:pPr>
            <w:r w:rsidRPr="00146A67">
              <w:rPr>
                <w:sz w:val="24"/>
                <w:szCs w:val="24"/>
              </w:rPr>
              <w:t>0</w:t>
            </w:r>
          </w:p>
        </w:tc>
      </w:tr>
      <w:tr w:rsidR="00C81093" w:rsidRPr="00146A67" w:rsidTr="00C81093">
        <w:trPr>
          <w:jc w:val="center"/>
        </w:trPr>
        <w:tc>
          <w:tcPr>
            <w:tcW w:w="1134" w:type="dxa"/>
          </w:tcPr>
          <w:p w:rsidR="00C81093" w:rsidRPr="00146A67" w:rsidRDefault="00C81093" w:rsidP="00C81093">
            <w:pPr>
              <w:tabs>
                <w:tab w:val="left" w:pos="1178"/>
                <w:tab w:val="left" w:pos="9053"/>
              </w:tabs>
              <w:jc w:val="both"/>
              <w:rPr>
                <w:sz w:val="24"/>
                <w:szCs w:val="24"/>
              </w:rPr>
            </w:pPr>
            <w:r w:rsidRPr="00146A67">
              <w:rPr>
                <w:sz w:val="24"/>
                <w:szCs w:val="24"/>
              </w:rPr>
              <w:t>7</w:t>
            </w:r>
          </w:p>
        </w:tc>
        <w:tc>
          <w:tcPr>
            <w:tcW w:w="5103" w:type="dxa"/>
          </w:tcPr>
          <w:p w:rsidR="00C81093" w:rsidRPr="00146A67" w:rsidRDefault="00C81093" w:rsidP="00C81093">
            <w:pPr>
              <w:tabs>
                <w:tab w:val="left" w:pos="1178"/>
                <w:tab w:val="left" w:pos="9053"/>
              </w:tabs>
              <w:jc w:val="both"/>
              <w:rPr>
                <w:sz w:val="24"/>
                <w:szCs w:val="24"/>
              </w:rPr>
            </w:pPr>
            <w:r w:rsidRPr="00146A67">
              <w:rPr>
                <w:sz w:val="24"/>
                <w:szCs w:val="24"/>
              </w:rPr>
              <w:t>Доля обращений граждан, ответы на которые даны с нарушениями требований законодательства Российской Федерации (в процентах общего числа обращений в сфере деятельности)</w:t>
            </w:r>
          </w:p>
        </w:tc>
        <w:tc>
          <w:tcPr>
            <w:tcW w:w="1276" w:type="dxa"/>
          </w:tcPr>
          <w:p w:rsidR="00C81093" w:rsidRPr="00146A67" w:rsidRDefault="00C81093" w:rsidP="00C81093">
            <w:pPr>
              <w:tabs>
                <w:tab w:val="left" w:pos="1178"/>
                <w:tab w:val="left" w:pos="9053"/>
              </w:tabs>
              <w:ind w:firstLine="567"/>
              <w:jc w:val="center"/>
              <w:rPr>
                <w:sz w:val="24"/>
                <w:szCs w:val="24"/>
              </w:rPr>
            </w:pPr>
            <w:r w:rsidRPr="00146A67">
              <w:rPr>
                <w:sz w:val="24"/>
                <w:szCs w:val="24"/>
              </w:rPr>
              <w:t>0</w:t>
            </w:r>
          </w:p>
        </w:tc>
        <w:tc>
          <w:tcPr>
            <w:tcW w:w="1134" w:type="dxa"/>
          </w:tcPr>
          <w:p w:rsidR="00C81093" w:rsidRPr="00146A67" w:rsidRDefault="00C81093" w:rsidP="00C81093">
            <w:pPr>
              <w:tabs>
                <w:tab w:val="left" w:pos="1178"/>
                <w:tab w:val="left" w:pos="9053"/>
              </w:tabs>
              <w:ind w:firstLine="567"/>
              <w:jc w:val="center"/>
              <w:rPr>
                <w:sz w:val="24"/>
                <w:szCs w:val="24"/>
              </w:rPr>
            </w:pPr>
            <w:r w:rsidRPr="00146A67">
              <w:rPr>
                <w:sz w:val="24"/>
                <w:szCs w:val="24"/>
              </w:rPr>
              <w:t>0</w:t>
            </w:r>
          </w:p>
        </w:tc>
      </w:tr>
      <w:tr w:rsidR="00C81093" w:rsidRPr="00146A67" w:rsidTr="00C81093">
        <w:trPr>
          <w:jc w:val="center"/>
        </w:trPr>
        <w:tc>
          <w:tcPr>
            <w:tcW w:w="1134" w:type="dxa"/>
          </w:tcPr>
          <w:p w:rsidR="00C81093" w:rsidRPr="00146A67" w:rsidRDefault="00C81093" w:rsidP="00C81093">
            <w:pPr>
              <w:tabs>
                <w:tab w:val="left" w:pos="1178"/>
                <w:tab w:val="left" w:pos="9053"/>
              </w:tabs>
              <w:jc w:val="both"/>
              <w:rPr>
                <w:sz w:val="24"/>
                <w:szCs w:val="24"/>
              </w:rPr>
            </w:pPr>
            <w:r w:rsidRPr="00146A67">
              <w:rPr>
                <w:sz w:val="24"/>
                <w:szCs w:val="24"/>
              </w:rPr>
              <w:t>8</w:t>
            </w:r>
          </w:p>
        </w:tc>
        <w:tc>
          <w:tcPr>
            <w:tcW w:w="5103" w:type="dxa"/>
          </w:tcPr>
          <w:p w:rsidR="00C81093" w:rsidRPr="00146A67" w:rsidRDefault="00C81093" w:rsidP="00C81093">
            <w:pPr>
              <w:tabs>
                <w:tab w:val="left" w:pos="1178"/>
                <w:tab w:val="left" w:pos="9053"/>
              </w:tabs>
              <w:jc w:val="both"/>
              <w:rPr>
                <w:sz w:val="24"/>
                <w:szCs w:val="24"/>
              </w:rPr>
            </w:pPr>
            <w:r w:rsidRPr="00146A67">
              <w:rPr>
                <w:sz w:val="24"/>
                <w:szCs w:val="24"/>
              </w:rPr>
              <w:t>Доля обращений граждан, ответы на которые даны с нарушениями требований законодательства Российской Федерации,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276" w:type="dxa"/>
          </w:tcPr>
          <w:p w:rsidR="00C81093" w:rsidRPr="00146A67" w:rsidRDefault="00C81093" w:rsidP="00C81093">
            <w:pPr>
              <w:tabs>
                <w:tab w:val="left" w:pos="1178"/>
                <w:tab w:val="left" w:pos="9053"/>
              </w:tabs>
              <w:ind w:firstLine="567"/>
              <w:jc w:val="center"/>
              <w:rPr>
                <w:sz w:val="24"/>
                <w:szCs w:val="24"/>
              </w:rPr>
            </w:pPr>
            <w:r w:rsidRPr="00146A67">
              <w:rPr>
                <w:sz w:val="24"/>
                <w:szCs w:val="24"/>
              </w:rPr>
              <w:t>0</w:t>
            </w:r>
          </w:p>
        </w:tc>
        <w:tc>
          <w:tcPr>
            <w:tcW w:w="1134" w:type="dxa"/>
          </w:tcPr>
          <w:p w:rsidR="00C81093" w:rsidRPr="00146A67" w:rsidRDefault="00C81093" w:rsidP="00C81093">
            <w:pPr>
              <w:tabs>
                <w:tab w:val="left" w:pos="1178"/>
                <w:tab w:val="left" w:pos="9053"/>
              </w:tabs>
              <w:ind w:firstLine="567"/>
              <w:jc w:val="center"/>
              <w:rPr>
                <w:sz w:val="24"/>
                <w:szCs w:val="24"/>
              </w:rPr>
            </w:pPr>
            <w:r w:rsidRPr="00146A67">
              <w:rPr>
                <w:sz w:val="24"/>
                <w:szCs w:val="24"/>
              </w:rPr>
              <w:t>0</w:t>
            </w:r>
          </w:p>
        </w:tc>
      </w:tr>
      <w:tr w:rsidR="00C81093" w:rsidRPr="00146A67" w:rsidTr="00C81093">
        <w:trPr>
          <w:jc w:val="center"/>
        </w:trPr>
        <w:tc>
          <w:tcPr>
            <w:tcW w:w="1134" w:type="dxa"/>
          </w:tcPr>
          <w:p w:rsidR="00C81093" w:rsidRPr="00146A67" w:rsidRDefault="00C81093" w:rsidP="00C81093">
            <w:pPr>
              <w:tabs>
                <w:tab w:val="left" w:pos="1178"/>
                <w:tab w:val="left" w:pos="9053"/>
              </w:tabs>
              <w:jc w:val="both"/>
              <w:rPr>
                <w:sz w:val="24"/>
                <w:szCs w:val="24"/>
              </w:rPr>
            </w:pPr>
            <w:r w:rsidRPr="00146A67">
              <w:rPr>
                <w:sz w:val="24"/>
                <w:szCs w:val="24"/>
              </w:rPr>
              <w:t>9</w:t>
            </w:r>
          </w:p>
        </w:tc>
        <w:tc>
          <w:tcPr>
            <w:tcW w:w="5103" w:type="dxa"/>
          </w:tcPr>
          <w:p w:rsidR="00C81093" w:rsidRPr="00146A67" w:rsidRDefault="00C81093" w:rsidP="00C81093">
            <w:pPr>
              <w:tabs>
                <w:tab w:val="left" w:pos="1178"/>
                <w:tab w:val="left" w:pos="9053"/>
              </w:tabs>
              <w:jc w:val="both"/>
              <w:rPr>
                <w:sz w:val="24"/>
                <w:szCs w:val="24"/>
              </w:rPr>
            </w:pPr>
            <w:r w:rsidRPr="00146A67">
              <w:rPr>
                <w:sz w:val="24"/>
                <w:szCs w:val="24"/>
              </w:rPr>
              <w:t xml:space="preserve">Количество обращений граждан в сфере деятельности, приходящихся на одного сотрудника территориального органа по штату, </w:t>
            </w:r>
            <w:r w:rsidRPr="00146A67">
              <w:rPr>
                <w:sz w:val="24"/>
                <w:szCs w:val="24"/>
              </w:rPr>
              <w:lastRenderedPageBreak/>
              <w:t>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276" w:type="dxa"/>
          </w:tcPr>
          <w:p w:rsidR="00C81093" w:rsidRPr="00146A67" w:rsidRDefault="00C81093" w:rsidP="00C81093">
            <w:pPr>
              <w:tabs>
                <w:tab w:val="left" w:pos="1178"/>
                <w:tab w:val="left" w:pos="9053"/>
              </w:tabs>
              <w:ind w:firstLine="567"/>
              <w:jc w:val="center"/>
              <w:rPr>
                <w:sz w:val="24"/>
                <w:szCs w:val="24"/>
              </w:rPr>
            </w:pPr>
            <w:r w:rsidRPr="00146A67">
              <w:rPr>
                <w:sz w:val="24"/>
                <w:szCs w:val="24"/>
              </w:rPr>
              <w:lastRenderedPageBreak/>
              <w:t>5,17</w:t>
            </w:r>
          </w:p>
        </w:tc>
        <w:tc>
          <w:tcPr>
            <w:tcW w:w="1134" w:type="dxa"/>
          </w:tcPr>
          <w:p w:rsidR="00C81093" w:rsidRPr="00146A67" w:rsidRDefault="00C81093" w:rsidP="00C81093">
            <w:pPr>
              <w:tabs>
                <w:tab w:val="left" w:pos="1178"/>
                <w:tab w:val="left" w:pos="9053"/>
              </w:tabs>
              <w:ind w:firstLine="567"/>
              <w:jc w:val="center"/>
              <w:rPr>
                <w:sz w:val="24"/>
                <w:szCs w:val="24"/>
              </w:rPr>
            </w:pPr>
            <w:r w:rsidRPr="00146A67">
              <w:rPr>
                <w:sz w:val="24"/>
                <w:szCs w:val="24"/>
              </w:rPr>
              <w:t>3,83</w:t>
            </w:r>
          </w:p>
        </w:tc>
      </w:tr>
    </w:tbl>
    <w:p w:rsidR="00C81093" w:rsidRDefault="00C81093" w:rsidP="00C81093">
      <w:pPr>
        <w:tabs>
          <w:tab w:val="left" w:pos="1178"/>
          <w:tab w:val="left" w:pos="9053"/>
        </w:tabs>
        <w:spacing w:line="240" w:lineRule="auto"/>
        <w:ind w:firstLine="567"/>
        <w:jc w:val="both"/>
        <w:rPr>
          <w:rFonts w:ascii="Times New Roman" w:hAnsi="Times New Roman"/>
          <w:sz w:val="28"/>
          <w:szCs w:val="28"/>
        </w:rPr>
      </w:pPr>
    </w:p>
    <w:p w:rsidR="00C81093" w:rsidRDefault="00C81093" w:rsidP="00146A67">
      <w:pPr>
        <w:tabs>
          <w:tab w:val="left" w:pos="1178"/>
          <w:tab w:val="left" w:pos="9053"/>
        </w:tabs>
        <w:spacing w:after="0" w:line="240" w:lineRule="auto"/>
        <w:jc w:val="center"/>
        <w:rPr>
          <w:rFonts w:ascii="Times New Roman" w:hAnsi="Times New Roman"/>
          <w:b/>
          <w:sz w:val="28"/>
          <w:szCs w:val="28"/>
          <w:lang w:eastAsia="ru-RU"/>
        </w:rPr>
      </w:pPr>
      <w:r w:rsidRPr="00617F25">
        <w:rPr>
          <w:rFonts w:ascii="Times New Roman" w:hAnsi="Times New Roman"/>
          <w:b/>
          <w:sz w:val="28"/>
          <w:szCs w:val="28"/>
          <w:lang w:eastAsia="ru-RU"/>
        </w:rPr>
        <w:t xml:space="preserve">Выполнение плана-графика профилактических мероприятий в </w:t>
      </w:r>
      <w:r>
        <w:rPr>
          <w:rFonts w:ascii="Times New Roman" w:hAnsi="Times New Roman"/>
          <w:b/>
          <w:sz w:val="28"/>
          <w:szCs w:val="28"/>
          <w:lang w:eastAsia="ru-RU"/>
        </w:rPr>
        <w:t xml:space="preserve">2 </w:t>
      </w:r>
      <w:r w:rsidRPr="00617F25">
        <w:rPr>
          <w:rFonts w:ascii="Times New Roman" w:hAnsi="Times New Roman"/>
          <w:b/>
          <w:sz w:val="28"/>
          <w:szCs w:val="28"/>
          <w:lang w:eastAsia="ru-RU"/>
        </w:rPr>
        <w:t>квартале 2017 года</w:t>
      </w:r>
    </w:p>
    <w:p w:rsidR="00C81093" w:rsidRDefault="00C81093" w:rsidP="008C7700">
      <w:pPr>
        <w:tabs>
          <w:tab w:val="left" w:pos="1178"/>
          <w:tab w:val="left" w:pos="9053"/>
        </w:tabs>
        <w:spacing w:after="0" w:line="240" w:lineRule="auto"/>
        <w:ind w:firstLine="567"/>
        <w:jc w:val="both"/>
        <w:rPr>
          <w:rFonts w:ascii="Times New Roman" w:hAnsi="Times New Roman"/>
          <w:sz w:val="28"/>
          <w:szCs w:val="28"/>
        </w:rPr>
      </w:pPr>
      <w:r w:rsidRPr="00215FD4">
        <w:rPr>
          <w:rFonts w:ascii="Times New Roman" w:hAnsi="Times New Roman"/>
          <w:sz w:val="28"/>
          <w:szCs w:val="28"/>
        </w:rPr>
        <w:t>План график адресных профилактических мероприятий в сфере связи</w:t>
      </w:r>
      <w:r>
        <w:rPr>
          <w:rFonts w:ascii="Times New Roman" w:hAnsi="Times New Roman"/>
          <w:sz w:val="28"/>
          <w:szCs w:val="28"/>
        </w:rPr>
        <w:t xml:space="preserve"> на 2017</w:t>
      </w:r>
      <w:r w:rsidRPr="00215FD4">
        <w:rPr>
          <w:rFonts w:ascii="Times New Roman" w:hAnsi="Times New Roman"/>
          <w:sz w:val="28"/>
          <w:szCs w:val="28"/>
        </w:rPr>
        <w:t xml:space="preserve"> в течение </w:t>
      </w:r>
      <w:r w:rsidR="00146A67">
        <w:rPr>
          <w:rFonts w:ascii="Times New Roman" w:hAnsi="Times New Roman"/>
          <w:sz w:val="28"/>
          <w:szCs w:val="28"/>
          <w:lang w:val="en-US"/>
        </w:rPr>
        <w:t>I</w:t>
      </w:r>
      <w:r>
        <w:rPr>
          <w:rFonts w:ascii="Times New Roman" w:hAnsi="Times New Roman"/>
          <w:sz w:val="28"/>
          <w:szCs w:val="28"/>
        </w:rPr>
        <w:t xml:space="preserve"> полугодия </w:t>
      </w:r>
      <w:r w:rsidRPr="00215FD4">
        <w:rPr>
          <w:rFonts w:ascii="Times New Roman" w:hAnsi="Times New Roman"/>
          <w:sz w:val="28"/>
          <w:szCs w:val="28"/>
        </w:rPr>
        <w:t xml:space="preserve">выполнен на </w:t>
      </w:r>
      <w:r>
        <w:rPr>
          <w:rFonts w:ascii="Times New Roman" w:hAnsi="Times New Roman"/>
          <w:sz w:val="28"/>
          <w:szCs w:val="28"/>
        </w:rPr>
        <w:t>50</w:t>
      </w:r>
      <w:r w:rsidR="00146A67">
        <w:rPr>
          <w:rFonts w:ascii="Times New Roman" w:hAnsi="Times New Roman"/>
          <w:sz w:val="28"/>
          <w:szCs w:val="28"/>
        </w:rPr>
        <w:t xml:space="preserve">%. </w:t>
      </w:r>
      <w:r w:rsidRPr="00215FD4">
        <w:rPr>
          <w:rFonts w:ascii="Times New Roman" w:hAnsi="Times New Roman"/>
          <w:sz w:val="28"/>
          <w:szCs w:val="28"/>
        </w:rPr>
        <w:t xml:space="preserve">Из 20 планируемых к рассылке </w:t>
      </w:r>
      <w:r w:rsidR="00146A67">
        <w:rPr>
          <w:rFonts w:ascii="Times New Roman" w:hAnsi="Times New Roman"/>
          <w:sz w:val="28"/>
          <w:szCs w:val="28"/>
        </w:rPr>
        <w:t xml:space="preserve">адресных профилактических писем разослано операторам связи и владельцам РЭС </w:t>
      </w:r>
      <w:r>
        <w:rPr>
          <w:rFonts w:ascii="Times New Roman" w:hAnsi="Times New Roman"/>
          <w:sz w:val="28"/>
          <w:szCs w:val="28"/>
        </w:rPr>
        <w:t>317</w:t>
      </w:r>
      <w:r w:rsidR="00146A67">
        <w:rPr>
          <w:rFonts w:ascii="Times New Roman" w:hAnsi="Times New Roman"/>
          <w:sz w:val="28"/>
          <w:szCs w:val="28"/>
        </w:rPr>
        <w:t xml:space="preserve"> шт., в</w:t>
      </w:r>
      <w:r>
        <w:rPr>
          <w:rFonts w:ascii="Times New Roman" w:hAnsi="Times New Roman"/>
          <w:sz w:val="28"/>
          <w:szCs w:val="28"/>
        </w:rPr>
        <w:t xml:space="preserve"> т</w:t>
      </w:r>
      <w:r w:rsidR="00146A67">
        <w:rPr>
          <w:rFonts w:ascii="Times New Roman" w:hAnsi="Times New Roman"/>
          <w:sz w:val="28"/>
          <w:szCs w:val="28"/>
        </w:rPr>
        <w:t xml:space="preserve">ом </w:t>
      </w:r>
      <w:r>
        <w:rPr>
          <w:rFonts w:ascii="Times New Roman" w:hAnsi="Times New Roman"/>
          <w:sz w:val="28"/>
          <w:szCs w:val="28"/>
        </w:rPr>
        <w:t>ч</w:t>
      </w:r>
      <w:r w:rsidR="00146A67">
        <w:rPr>
          <w:rFonts w:ascii="Times New Roman" w:hAnsi="Times New Roman"/>
          <w:sz w:val="28"/>
          <w:szCs w:val="28"/>
        </w:rPr>
        <w:t>исле</w:t>
      </w:r>
      <w:r>
        <w:rPr>
          <w:rFonts w:ascii="Times New Roman" w:hAnsi="Times New Roman"/>
          <w:sz w:val="28"/>
          <w:szCs w:val="28"/>
        </w:rPr>
        <w:t xml:space="preserve"> в течение 2 кв</w:t>
      </w:r>
      <w:r w:rsidR="00146A67">
        <w:rPr>
          <w:rFonts w:ascii="Times New Roman" w:hAnsi="Times New Roman"/>
          <w:sz w:val="28"/>
          <w:szCs w:val="28"/>
        </w:rPr>
        <w:t>артала – 115 шт.</w:t>
      </w:r>
    </w:p>
    <w:p w:rsidR="00C81093" w:rsidRDefault="00C81093" w:rsidP="008C7700">
      <w:pPr>
        <w:tabs>
          <w:tab w:val="left" w:pos="1178"/>
          <w:tab w:val="left" w:pos="9053"/>
        </w:tabs>
        <w:spacing w:after="0" w:line="240" w:lineRule="auto"/>
        <w:ind w:firstLine="567"/>
        <w:jc w:val="both"/>
        <w:rPr>
          <w:rFonts w:ascii="Times New Roman" w:hAnsi="Times New Roman"/>
          <w:sz w:val="28"/>
          <w:szCs w:val="28"/>
        </w:rPr>
      </w:pPr>
      <w:r>
        <w:rPr>
          <w:rFonts w:ascii="Times New Roman" w:hAnsi="Times New Roman"/>
          <w:sz w:val="28"/>
          <w:szCs w:val="28"/>
        </w:rPr>
        <w:t xml:space="preserve">В  течение 2 кв. 2017 на официальном  сайте Управления опубликовано 2 новости профилактического характера: </w:t>
      </w:r>
    </w:p>
    <w:p w:rsidR="00C81093" w:rsidRDefault="00C81093" w:rsidP="008C7700">
      <w:pPr>
        <w:spacing w:after="0"/>
        <w:jc w:val="both"/>
        <w:rPr>
          <w:rFonts w:ascii="Times New Roman" w:hAnsi="Times New Roman"/>
          <w:sz w:val="28"/>
          <w:szCs w:val="28"/>
        </w:rPr>
      </w:pPr>
      <w:r w:rsidRPr="00A9141B">
        <w:rPr>
          <w:rFonts w:ascii="Times New Roman" w:hAnsi="Times New Roman"/>
          <w:sz w:val="28"/>
          <w:szCs w:val="28"/>
        </w:rPr>
        <w:t>http://32.rkn.gov.ru/news/news118352.htm</w:t>
      </w:r>
      <w:r w:rsidR="008C7700">
        <w:rPr>
          <w:rFonts w:ascii="Times New Roman" w:hAnsi="Times New Roman"/>
          <w:sz w:val="28"/>
          <w:szCs w:val="28"/>
        </w:rPr>
        <w:t xml:space="preserve"> (41-ы</w:t>
      </w:r>
      <w:r>
        <w:rPr>
          <w:rFonts w:ascii="Times New Roman" w:hAnsi="Times New Roman"/>
          <w:sz w:val="28"/>
          <w:szCs w:val="28"/>
        </w:rPr>
        <w:t>й</w:t>
      </w:r>
      <w:r w:rsidRPr="006C63DA">
        <w:rPr>
          <w:rFonts w:ascii="Times New Roman" w:hAnsi="Times New Roman"/>
          <w:sz w:val="28"/>
          <w:szCs w:val="28"/>
        </w:rPr>
        <w:t xml:space="preserve"> </w:t>
      </w:r>
      <w:r>
        <w:rPr>
          <w:rFonts w:ascii="Times New Roman" w:hAnsi="Times New Roman"/>
          <w:sz w:val="28"/>
          <w:szCs w:val="28"/>
        </w:rPr>
        <w:t xml:space="preserve"> Приказ Минсвязи);</w:t>
      </w:r>
    </w:p>
    <w:p w:rsidR="00C81093" w:rsidRDefault="00C81093" w:rsidP="008C7700">
      <w:pPr>
        <w:spacing w:after="0"/>
        <w:jc w:val="both"/>
        <w:rPr>
          <w:rFonts w:ascii="Times New Roman" w:hAnsi="Times New Roman"/>
          <w:sz w:val="28"/>
          <w:szCs w:val="28"/>
        </w:rPr>
      </w:pPr>
      <w:r w:rsidRPr="00A9141B">
        <w:rPr>
          <w:rFonts w:ascii="Times New Roman" w:hAnsi="Times New Roman"/>
          <w:sz w:val="28"/>
          <w:szCs w:val="28"/>
        </w:rPr>
        <w:t>http://32.rkn.gov.ru/news/news127882.htm</w:t>
      </w:r>
      <w:r>
        <w:rPr>
          <w:rFonts w:ascii="Times New Roman" w:hAnsi="Times New Roman"/>
          <w:sz w:val="28"/>
          <w:szCs w:val="28"/>
        </w:rPr>
        <w:t xml:space="preserve"> (Новые рекомендации по ограничению дос</w:t>
      </w:r>
      <w:r w:rsidR="008C7700">
        <w:rPr>
          <w:rFonts w:ascii="Times New Roman" w:hAnsi="Times New Roman"/>
          <w:sz w:val="28"/>
          <w:szCs w:val="28"/>
        </w:rPr>
        <w:t>тупа к информационным ресурсам).</w:t>
      </w:r>
    </w:p>
    <w:p w:rsidR="00C81093" w:rsidRDefault="008C7700" w:rsidP="008C7700">
      <w:pPr>
        <w:tabs>
          <w:tab w:val="left" w:pos="1178"/>
          <w:tab w:val="left" w:pos="9053"/>
        </w:tabs>
        <w:spacing w:after="0" w:line="240" w:lineRule="auto"/>
        <w:ind w:firstLine="709"/>
        <w:jc w:val="both"/>
        <w:rPr>
          <w:rFonts w:ascii="Times New Roman" w:hAnsi="Times New Roman"/>
          <w:sz w:val="28"/>
          <w:szCs w:val="28"/>
        </w:rPr>
      </w:pPr>
      <w:r>
        <w:rPr>
          <w:rFonts w:ascii="Times New Roman" w:hAnsi="Times New Roman"/>
          <w:sz w:val="28"/>
          <w:szCs w:val="28"/>
        </w:rPr>
        <w:t>Во</w:t>
      </w:r>
      <w:r w:rsidR="00C81093">
        <w:rPr>
          <w:rFonts w:ascii="Times New Roman" w:hAnsi="Times New Roman"/>
          <w:sz w:val="28"/>
          <w:szCs w:val="28"/>
        </w:rPr>
        <w:t xml:space="preserve"> 2 кв</w:t>
      </w:r>
      <w:r>
        <w:rPr>
          <w:rFonts w:ascii="Times New Roman" w:hAnsi="Times New Roman"/>
          <w:sz w:val="28"/>
          <w:szCs w:val="28"/>
        </w:rPr>
        <w:t>артале</w:t>
      </w:r>
      <w:r w:rsidR="00C81093">
        <w:rPr>
          <w:rFonts w:ascii="Times New Roman" w:hAnsi="Times New Roman"/>
          <w:sz w:val="28"/>
          <w:szCs w:val="28"/>
        </w:rPr>
        <w:t xml:space="preserve"> проведено 3 совещания:</w:t>
      </w:r>
    </w:p>
    <w:p w:rsidR="00C81093" w:rsidRPr="00CF44AB" w:rsidRDefault="00C81093" w:rsidP="008C7700">
      <w:pPr>
        <w:spacing w:after="0" w:line="240" w:lineRule="auto"/>
        <w:ind w:firstLine="709"/>
        <w:jc w:val="both"/>
        <w:rPr>
          <w:rFonts w:ascii="Times New Roman" w:hAnsi="Times New Roman"/>
          <w:sz w:val="28"/>
          <w:szCs w:val="28"/>
        </w:rPr>
      </w:pPr>
      <w:r>
        <w:rPr>
          <w:rFonts w:ascii="Times New Roman" w:hAnsi="Times New Roman"/>
          <w:sz w:val="28"/>
        </w:rPr>
        <w:t>11</w:t>
      </w:r>
      <w:r w:rsidRPr="00166A69">
        <w:rPr>
          <w:rFonts w:ascii="Times New Roman" w:hAnsi="Times New Roman"/>
          <w:sz w:val="28"/>
        </w:rPr>
        <w:t xml:space="preserve"> </w:t>
      </w:r>
      <w:r>
        <w:rPr>
          <w:rFonts w:ascii="Times New Roman" w:hAnsi="Times New Roman"/>
          <w:sz w:val="28"/>
        </w:rPr>
        <w:t>апреля 2017</w:t>
      </w:r>
      <w:r w:rsidR="008C7700">
        <w:rPr>
          <w:rFonts w:ascii="Times New Roman" w:hAnsi="Times New Roman"/>
          <w:sz w:val="28"/>
        </w:rPr>
        <w:t xml:space="preserve"> в </w:t>
      </w:r>
      <w:r>
        <w:rPr>
          <w:rFonts w:ascii="Times New Roman" w:hAnsi="Times New Roman"/>
          <w:sz w:val="28"/>
        </w:rPr>
        <w:t>Департамент</w:t>
      </w:r>
      <w:r w:rsidR="008C7700">
        <w:rPr>
          <w:rFonts w:ascii="Times New Roman" w:hAnsi="Times New Roman"/>
          <w:sz w:val="28"/>
        </w:rPr>
        <w:t>е</w:t>
      </w:r>
      <w:r>
        <w:rPr>
          <w:rFonts w:ascii="Times New Roman" w:hAnsi="Times New Roman"/>
          <w:sz w:val="28"/>
        </w:rPr>
        <w:t xml:space="preserve"> образования и науки Брянской области</w:t>
      </w:r>
      <w:r w:rsidR="008C7700">
        <w:rPr>
          <w:rFonts w:ascii="Times New Roman" w:hAnsi="Times New Roman"/>
          <w:sz w:val="28"/>
        </w:rPr>
        <w:t xml:space="preserve"> проведено </w:t>
      </w:r>
      <w:r w:rsidR="008C7700">
        <w:rPr>
          <w:rFonts w:ascii="Times New Roman" w:hAnsi="Times New Roman"/>
          <w:sz w:val="28"/>
          <w:szCs w:val="28"/>
        </w:rPr>
        <w:t xml:space="preserve">совещание </w:t>
      </w:r>
      <w:r>
        <w:rPr>
          <w:rFonts w:ascii="Times New Roman" w:hAnsi="Times New Roman"/>
          <w:sz w:val="28"/>
          <w:szCs w:val="28"/>
        </w:rPr>
        <w:t>в форме ВКС по вопросу применения блокираторов сигналов подвижной радиотелефонной связи в период проведения единого государственного экзамена в 2017 году</w:t>
      </w:r>
      <w:r w:rsidR="008C7700">
        <w:rPr>
          <w:rFonts w:ascii="Times New Roman" w:hAnsi="Times New Roman"/>
          <w:sz w:val="28"/>
          <w:szCs w:val="28"/>
        </w:rPr>
        <w:t>. В рамках совещания были</w:t>
      </w:r>
      <w:r>
        <w:rPr>
          <w:rFonts w:ascii="Times New Roman" w:hAnsi="Times New Roman"/>
          <w:sz w:val="28"/>
          <w:szCs w:val="28"/>
        </w:rPr>
        <w:t xml:space="preserve"> </w:t>
      </w:r>
      <w:r w:rsidR="008C7700">
        <w:rPr>
          <w:rFonts w:ascii="Times New Roman" w:hAnsi="Times New Roman"/>
          <w:sz w:val="28"/>
          <w:szCs w:val="28"/>
        </w:rPr>
        <w:t>рассмотрены</w:t>
      </w:r>
      <w:r>
        <w:rPr>
          <w:rFonts w:ascii="Times New Roman" w:hAnsi="Times New Roman"/>
          <w:sz w:val="28"/>
          <w:szCs w:val="28"/>
        </w:rPr>
        <w:t xml:space="preserve"> вопросы регистрации РЭС, их корректной настройки и эксплуатации. </w:t>
      </w:r>
      <w:r w:rsidR="008C7700">
        <w:rPr>
          <w:rFonts w:ascii="Times New Roman" w:hAnsi="Times New Roman"/>
          <w:sz w:val="28"/>
          <w:szCs w:val="28"/>
        </w:rPr>
        <w:t>Сотрудниками Управления была р</w:t>
      </w:r>
      <w:r>
        <w:rPr>
          <w:rFonts w:ascii="Times New Roman" w:hAnsi="Times New Roman"/>
          <w:sz w:val="28"/>
          <w:szCs w:val="28"/>
        </w:rPr>
        <w:t>екоме</w:t>
      </w:r>
      <w:r w:rsidR="008C7700">
        <w:rPr>
          <w:rFonts w:ascii="Times New Roman" w:hAnsi="Times New Roman"/>
          <w:sz w:val="28"/>
          <w:szCs w:val="28"/>
        </w:rPr>
        <w:t>ндована</w:t>
      </w:r>
      <w:r>
        <w:rPr>
          <w:rFonts w:ascii="Times New Roman" w:hAnsi="Times New Roman"/>
          <w:sz w:val="28"/>
          <w:szCs w:val="28"/>
        </w:rPr>
        <w:t xml:space="preserve"> тестовая эксплуатация после регистрации РЭС для оценки влияния на ОС ПРТС и предотвращения возникновения помехового воздействия.</w:t>
      </w:r>
    </w:p>
    <w:p w:rsidR="00C81093" w:rsidRDefault="00C81093" w:rsidP="008C7700">
      <w:pPr>
        <w:tabs>
          <w:tab w:val="left" w:pos="1178"/>
          <w:tab w:val="left" w:pos="9053"/>
        </w:tabs>
        <w:spacing w:after="0" w:line="240" w:lineRule="auto"/>
        <w:ind w:firstLine="709"/>
        <w:jc w:val="both"/>
        <w:rPr>
          <w:rFonts w:ascii="Times New Roman" w:hAnsi="Times New Roman"/>
          <w:sz w:val="28"/>
          <w:szCs w:val="28"/>
        </w:rPr>
      </w:pPr>
      <w:r>
        <w:rPr>
          <w:rFonts w:ascii="Times New Roman" w:hAnsi="Times New Roman"/>
          <w:sz w:val="28"/>
          <w:szCs w:val="28"/>
        </w:rPr>
        <w:t>21 июня 2017</w:t>
      </w:r>
      <w:r w:rsidR="008C7700">
        <w:rPr>
          <w:rFonts w:ascii="Times New Roman" w:hAnsi="Times New Roman"/>
          <w:sz w:val="28"/>
          <w:szCs w:val="28"/>
        </w:rPr>
        <w:t xml:space="preserve"> проведено совещание с операторами</w:t>
      </w:r>
      <w:r>
        <w:rPr>
          <w:rFonts w:ascii="Times New Roman" w:hAnsi="Times New Roman"/>
          <w:sz w:val="28"/>
          <w:szCs w:val="28"/>
        </w:rPr>
        <w:t xml:space="preserve"> телематических услуг связи</w:t>
      </w:r>
      <w:r w:rsidR="008C7700">
        <w:rPr>
          <w:rFonts w:ascii="Times New Roman" w:hAnsi="Times New Roman"/>
          <w:sz w:val="28"/>
          <w:szCs w:val="28"/>
        </w:rPr>
        <w:t xml:space="preserve"> региона, в рамках которого были рассмотрены следующие вопросы:</w:t>
      </w:r>
    </w:p>
    <w:p w:rsidR="00C81093" w:rsidRPr="00907BEB" w:rsidRDefault="00C81093" w:rsidP="008C7700">
      <w:pPr>
        <w:tabs>
          <w:tab w:val="left" w:pos="1178"/>
          <w:tab w:val="left" w:pos="9053"/>
        </w:tabs>
        <w:spacing w:after="0" w:line="240" w:lineRule="auto"/>
        <w:ind w:firstLine="709"/>
        <w:jc w:val="both"/>
        <w:rPr>
          <w:rFonts w:ascii="Times New Roman" w:hAnsi="Times New Roman"/>
          <w:sz w:val="28"/>
          <w:szCs w:val="28"/>
        </w:rPr>
      </w:pPr>
      <w:r w:rsidRPr="00907BEB">
        <w:rPr>
          <w:rFonts w:ascii="Times New Roman" w:hAnsi="Times New Roman"/>
          <w:sz w:val="28"/>
          <w:szCs w:val="28"/>
        </w:rPr>
        <w:t xml:space="preserve">- </w:t>
      </w:r>
      <w:proofErr w:type="gramStart"/>
      <w:r w:rsidRPr="00907BEB">
        <w:rPr>
          <w:rFonts w:ascii="Times New Roman" w:hAnsi="Times New Roman"/>
          <w:sz w:val="28"/>
          <w:szCs w:val="28"/>
        </w:rPr>
        <w:t>риск</w:t>
      </w:r>
      <w:proofErr w:type="gramEnd"/>
      <w:r w:rsidRPr="00907BEB">
        <w:rPr>
          <w:rFonts w:ascii="Times New Roman" w:hAnsi="Times New Roman"/>
          <w:sz w:val="28"/>
          <w:szCs w:val="28"/>
        </w:rPr>
        <w:t xml:space="preserve"> ориентированный подход к проверкам, критерии отнесения к категориям опасности;</w:t>
      </w:r>
    </w:p>
    <w:p w:rsidR="00C81093" w:rsidRPr="00907BEB" w:rsidRDefault="00C81093" w:rsidP="008C7700">
      <w:pPr>
        <w:tabs>
          <w:tab w:val="left" w:pos="1178"/>
          <w:tab w:val="left" w:pos="9053"/>
        </w:tabs>
        <w:spacing w:after="0" w:line="240" w:lineRule="auto"/>
        <w:ind w:firstLine="709"/>
        <w:jc w:val="both"/>
        <w:rPr>
          <w:rFonts w:ascii="Times New Roman" w:hAnsi="Times New Roman"/>
          <w:sz w:val="28"/>
          <w:szCs w:val="28"/>
        </w:rPr>
      </w:pPr>
      <w:r w:rsidRPr="00907BEB">
        <w:rPr>
          <w:rFonts w:ascii="Times New Roman" w:hAnsi="Times New Roman"/>
          <w:sz w:val="28"/>
          <w:szCs w:val="28"/>
        </w:rPr>
        <w:t xml:space="preserve">- идентификация пользователей и ограничение доступа к информации в публичных </w:t>
      </w:r>
      <w:proofErr w:type="spellStart"/>
      <w:r w:rsidRPr="00907BEB">
        <w:rPr>
          <w:rFonts w:ascii="Times New Roman" w:hAnsi="Times New Roman"/>
          <w:sz w:val="28"/>
          <w:szCs w:val="28"/>
        </w:rPr>
        <w:t>Wi-Fi</w:t>
      </w:r>
      <w:proofErr w:type="spellEnd"/>
      <w:r w:rsidRPr="00907BEB">
        <w:rPr>
          <w:rFonts w:ascii="Times New Roman" w:hAnsi="Times New Roman"/>
          <w:sz w:val="28"/>
          <w:szCs w:val="28"/>
        </w:rPr>
        <w:t xml:space="preserve"> сетях;</w:t>
      </w:r>
    </w:p>
    <w:p w:rsidR="00C81093" w:rsidRPr="00907BEB" w:rsidRDefault="00C81093" w:rsidP="008C7700">
      <w:pPr>
        <w:tabs>
          <w:tab w:val="left" w:pos="1178"/>
          <w:tab w:val="left" w:pos="9053"/>
        </w:tabs>
        <w:spacing w:after="0" w:line="240" w:lineRule="auto"/>
        <w:ind w:firstLine="709"/>
        <w:jc w:val="both"/>
        <w:rPr>
          <w:rFonts w:ascii="Times New Roman" w:hAnsi="Times New Roman"/>
          <w:sz w:val="28"/>
          <w:szCs w:val="28"/>
        </w:rPr>
      </w:pPr>
      <w:r w:rsidRPr="00907BEB">
        <w:rPr>
          <w:rFonts w:ascii="Times New Roman" w:hAnsi="Times New Roman"/>
          <w:sz w:val="28"/>
          <w:szCs w:val="28"/>
        </w:rPr>
        <w:t>- самостоятельный анализ результатов АС «Ревизор» в личном кабинете;</w:t>
      </w:r>
    </w:p>
    <w:p w:rsidR="00C81093" w:rsidRPr="00907BEB" w:rsidRDefault="00C81093" w:rsidP="008C7700">
      <w:pPr>
        <w:tabs>
          <w:tab w:val="left" w:pos="1178"/>
          <w:tab w:val="left" w:pos="9053"/>
        </w:tabs>
        <w:spacing w:after="0" w:line="240" w:lineRule="auto"/>
        <w:ind w:firstLine="709"/>
        <w:jc w:val="both"/>
        <w:rPr>
          <w:rFonts w:ascii="Times New Roman" w:hAnsi="Times New Roman"/>
          <w:sz w:val="28"/>
          <w:szCs w:val="28"/>
        </w:rPr>
      </w:pPr>
      <w:r w:rsidRPr="00907BEB">
        <w:rPr>
          <w:rFonts w:ascii="Times New Roman" w:hAnsi="Times New Roman"/>
          <w:sz w:val="28"/>
          <w:szCs w:val="28"/>
        </w:rPr>
        <w:t>- корректное ограничение доступа</w:t>
      </w:r>
      <w:r w:rsidR="008C7700">
        <w:rPr>
          <w:rFonts w:ascii="Times New Roman" w:hAnsi="Times New Roman"/>
          <w:sz w:val="28"/>
          <w:szCs w:val="28"/>
        </w:rPr>
        <w:t xml:space="preserve"> к запрещенным ресурсам и недопущение</w:t>
      </w:r>
      <w:r w:rsidRPr="00907BEB">
        <w:rPr>
          <w:rFonts w:ascii="Times New Roman" w:hAnsi="Times New Roman"/>
          <w:sz w:val="28"/>
          <w:szCs w:val="28"/>
        </w:rPr>
        <w:t xml:space="preserve"> блокировки социально значимых ресурсов;</w:t>
      </w:r>
    </w:p>
    <w:p w:rsidR="00C81093" w:rsidRPr="00907BEB" w:rsidRDefault="00C81093" w:rsidP="008C7700">
      <w:pPr>
        <w:tabs>
          <w:tab w:val="left" w:pos="1178"/>
          <w:tab w:val="left" w:pos="9053"/>
        </w:tabs>
        <w:spacing w:after="0" w:line="240" w:lineRule="auto"/>
        <w:ind w:firstLine="709"/>
        <w:jc w:val="both"/>
        <w:rPr>
          <w:rFonts w:ascii="Times New Roman" w:hAnsi="Times New Roman"/>
          <w:sz w:val="28"/>
          <w:szCs w:val="28"/>
        </w:rPr>
      </w:pPr>
      <w:r w:rsidRPr="00907BEB">
        <w:rPr>
          <w:rFonts w:ascii="Times New Roman" w:hAnsi="Times New Roman"/>
          <w:sz w:val="28"/>
          <w:szCs w:val="28"/>
        </w:rPr>
        <w:t>- заключение договоров присоединения с «фильтрацией» трафика;</w:t>
      </w:r>
    </w:p>
    <w:p w:rsidR="00C81093" w:rsidRPr="00907BEB" w:rsidRDefault="00C81093" w:rsidP="008C7700">
      <w:pPr>
        <w:tabs>
          <w:tab w:val="left" w:pos="1178"/>
          <w:tab w:val="left" w:pos="9053"/>
        </w:tabs>
        <w:spacing w:after="0" w:line="240" w:lineRule="auto"/>
        <w:ind w:firstLine="709"/>
        <w:jc w:val="both"/>
        <w:rPr>
          <w:rFonts w:ascii="Times New Roman" w:hAnsi="Times New Roman"/>
          <w:sz w:val="28"/>
          <w:szCs w:val="28"/>
        </w:rPr>
      </w:pPr>
      <w:r w:rsidRPr="00907BEB">
        <w:rPr>
          <w:rFonts w:ascii="Times New Roman" w:hAnsi="Times New Roman"/>
          <w:sz w:val="28"/>
          <w:szCs w:val="28"/>
        </w:rPr>
        <w:t>- вступление в силу ст. 13.34, 13.38 КоАП РФ;</w:t>
      </w:r>
    </w:p>
    <w:p w:rsidR="00C81093" w:rsidRPr="00907BEB" w:rsidRDefault="00C81093" w:rsidP="008C7700">
      <w:pPr>
        <w:tabs>
          <w:tab w:val="left" w:pos="1178"/>
          <w:tab w:val="left" w:pos="9053"/>
        </w:tabs>
        <w:spacing w:after="0" w:line="240" w:lineRule="auto"/>
        <w:ind w:firstLine="709"/>
        <w:jc w:val="both"/>
        <w:rPr>
          <w:rFonts w:ascii="Times New Roman" w:hAnsi="Times New Roman"/>
          <w:sz w:val="28"/>
          <w:szCs w:val="28"/>
        </w:rPr>
      </w:pPr>
      <w:r w:rsidRPr="00907BEB">
        <w:rPr>
          <w:rFonts w:ascii="Times New Roman" w:hAnsi="Times New Roman"/>
          <w:sz w:val="28"/>
          <w:szCs w:val="28"/>
        </w:rPr>
        <w:t>- эксплуатация РЭС;</w:t>
      </w:r>
    </w:p>
    <w:p w:rsidR="00C81093" w:rsidRDefault="00C81093" w:rsidP="008C7700">
      <w:pPr>
        <w:tabs>
          <w:tab w:val="left" w:pos="1178"/>
          <w:tab w:val="left" w:pos="9053"/>
        </w:tabs>
        <w:spacing w:after="0" w:line="240" w:lineRule="auto"/>
        <w:ind w:firstLine="709"/>
        <w:jc w:val="both"/>
        <w:rPr>
          <w:rFonts w:ascii="Times New Roman" w:hAnsi="Times New Roman"/>
          <w:sz w:val="28"/>
          <w:szCs w:val="28"/>
        </w:rPr>
      </w:pPr>
      <w:r>
        <w:rPr>
          <w:rFonts w:ascii="Times New Roman" w:hAnsi="Times New Roman"/>
          <w:sz w:val="28"/>
          <w:szCs w:val="28"/>
        </w:rPr>
        <w:t>30 июня 2017</w:t>
      </w:r>
      <w:r w:rsidR="008C7700">
        <w:rPr>
          <w:rFonts w:ascii="Times New Roman" w:hAnsi="Times New Roman"/>
          <w:sz w:val="28"/>
          <w:szCs w:val="28"/>
        </w:rPr>
        <w:t xml:space="preserve"> также было проведено совещание с операторами </w:t>
      </w:r>
      <w:r>
        <w:rPr>
          <w:rFonts w:ascii="Times New Roman" w:hAnsi="Times New Roman"/>
          <w:sz w:val="28"/>
          <w:szCs w:val="28"/>
        </w:rPr>
        <w:t>телематических услуг связи</w:t>
      </w:r>
      <w:r w:rsidR="008C7700">
        <w:rPr>
          <w:rFonts w:ascii="Times New Roman" w:hAnsi="Times New Roman"/>
          <w:sz w:val="28"/>
          <w:szCs w:val="28"/>
        </w:rPr>
        <w:t xml:space="preserve"> по следующим вопросам:</w:t>
      </w:r>
    </w:p>
    <w:p w:rsidR="00C81093" w:rsidRDefault="00C81093" w:rsidP="008C7700">
      <w:pPr>
        <w:tabs>
          <w:tab w:val="left" w:pos="1178"/>
          <w:tab w:val="left" w:pos="9053"/>
        </w:tabs>
        <w:spacing w:after="0" w:line="240" w:lineRule="auto"/>
        <w:ind w:firstLine="709"/>
        <w:jc w:val="both"/>
        <w:rPr>
          <w:rFonts w:ascii="Times New Roman" w:hAnsi="Times New Roman"/>
          <w:sz w:val="28"/>
          <w:szCs w:val="28"/>
        </w:rPr>
      </w:pPr>
      <w:r>
        <w:rPr>
          <w:rFonts w:ascii="Times New Roman" w:hAnsi="Times New Roman"/>
          <w:sz w:val="28"/>
          <w:szCs w:val="28"/>
        </w:rPr>
        <w:t xml:space="preserve">- обновление </w:t>
      </w:r>
      <w:r w:rsidRPr="00D95733">
        <w:rPr>
          <w:rFonts w:ascii="Times New Roman" w:hAnsi="Times New Roman"/>
          <w:sz w:val="28"/>
          <w:szCs w:val="28"/>
        </w:rPr>
        <w:t>рекомендаций по ограничению доступа к информации</w:t>
      </w:r>
      <w:r>
        <w:rPr>
          <w:rFonts w:ascii="Times New Roman" w:hAnsi="Times New Roman"/>
          <w:sz w:val="28"/>
          <w:szCs w:val="28"/>
        </w:rPr>
        <w:t xml:space="preserve"> из Единого реестра;</w:t>
      </w:r>
    </w:p>
    <w:p w:rsidR="00C81093" w:rsidRPr="00907BEB" w:rsidRDefault="00C81093" w:rsidP="008C7700">
      <w:pPr>
        <w:tabs>
          <w:tab w:val="left" w:pos="1178"/>
          <w:tab w:val="left" w:pos="9053"/>
        </w:tabs>
        <w:spacing w:after="0" w:line="240" w:lineRule="auto"/>
        <w:ind w:firstLine="709"/>
        <w:jc w:val="both"/>
        <w:rPr>
          <w:rFonts w:ascii="Times New Roman" w:hAnsi="Times New Roman"/>
          <w:sz w:val="28"/>
          <w:szCs w:val="28"/>
        </w:rPr>
      </w:pPr>
      <w:r w:rsidRPr="00907BEB">
        <w:rPr>
          <w:rFonts w:ascii="Times New Roman" w:hAnsi="Times New Roman"/>
          <w:sz w:val="28"/>
          <w:szCs w:val="28"/>
        </w:rPr>
        <w:t xml:space="preserve">- </w:t>
      </w:r>
      <w:proofErr w:type="gramStart"/>
      <w:r w:rsidRPr="00907BEB">
        <w:rPr>
          <w:rFonts w:ascii="Times New Roman" w:hAnsi="Times New Roman"/>
          <w:sz w:val="28"/>
          <w:szCs w:val="28"/>
        </w:rPr>
        <w:t>риск</w:t>
      </w:r>
      <w:proofErr w:type="gramEnd"/>
      <w:r w:rsidRPr="00907BEB">
        <w:rPr>
          <w:rFonts w:ascii="Times New Roman" w:hAnsi="Times New Roman"/>
          <w:sz w:val="28"/>
          <w:szCs w:val="28"/>
        </w:rPr>
        <w:t xml:space="preserve"> ориентированный подход к проверкам, критерии отнесения к категориям опасности;</w:t>
      </w:r>
    </w:p>
    <w:p w:rsidR="00C81093" w:rsidRPr="00907BEB" w:rsidRDefault="00C81093" w:rsidP="008C7700">
      <w:pPr>
        <w:tabs>
          <w:tab w:val="left" w:pos="1178"/>
          <w:tab w:val="left" w:pos="9053"/>
        </w:tabs>
        <w:spacing w:after="0" w:line="240" w:lineRule="auto"/>
        <w:ind w:firstLine="709"/>
        <w:jc w:val="both"/>
        <w:rPr>
          <w:rFonts w:ascii="Times New Roman" w:hAnsi="Times New Roman"/>
          <w:sz w:val="28"/>
          <w:szCs w:val="28"/>
        </w:rPr>
      </w:pPr>
      <w:r w:rsidRPr="00907BEB">
        <w:rPr>
          <w:rFonts w:ascii="Times New Roman" w:hAnsi="Times New Roman"/>
          <w:sz w:val="28"/>
          <w:szCs w:val="28"/>
        </w:rPr>
        <w:lastRenderedPageBreak/>
        <w:t xml:space="preserve">- идентификация пользователей и ограничение доступа к информации в публичных </w:t>
      </w:r>
      <w:proofErr w:type="spellStart"/>
      <w:r w:rsidRPr="00907BEB">
        <w:rPr>
          <w:rFonts w:ascii="Times New Roman" w:hAnsi="Times New Roman"/>
          <w:sz w:val="28"/>
          <w:szCs w:val="28"/>
        </w:rPr>
        <w:t>Wi-Fi</w:t>
      </w:r>
      <w:proofErr w:type="spellEnd"/>
      <w:r w:rsidRPr="00907BEB">
        <w:rPr>
          <w:rFonts w:ascii="Times New Roman" w:hAnsi="Times New Roman"/>
          <w:sz w:val="28"/>
          <w:szCs w:val="28"/>
        </w:rPr>
        <w:t xml:space="preserve"> сетях;</w:t>
      </w:r>
    </w:p>
    <w:p w:rsidR="00C81093" w:rsidRPr="00907BEB" w:rsidRDefault="00C81093" w:rsidP="008C7700">
      <w:pPr>
        <w:tabs>
          <w:tab w:val="left" w:pos="1178"/>
          <w:tab w:val="left" w:pos="9053"/>
        </w:tabs>
        <w:spacing w:after="0" w:line="240" w:lineRule="auto"/>
        <w:ind w:firstLine="709"/>
        <w:jc w:val="both"/>
        <w:rPr>
          <w:rFonts w:ascii="Times New Roman" w:hAnsi="Times New Roman"/>
          <w:sz w:val="28"/>
          <w:szCs w:val="28"/>
        </w:rPr>
      </w:pPr>
      <w:r w:rsidRPr="00907BEB">
        <w:rPr>
          <w:rFonts w:ascii="Times New Roman" w:hAnsi="Times New Roman"/>
          <w:sz w:val="28"/>
          <w:szCs w:val="28"/>
        </w:rPr>
        <w:t>- самостоятельный анализ результатов АС «Ревизор» в личном кабинете;</w:t>
      </w:r>
    </w:p>
    <w:p w:rsidR="00C81093" w:rsidRPr="00907BEB" w:rsidRDefault="00C81093" w:rsidP="008C7700">
      <w:pPr>
        <w:tabs>
          <w:tab w:val="left" w:pos="1178"/>
          <w:tab w:val="left" w:pos="9053"/>
        </w:tabs>
        <w:spacing w:after="0" w:line="240" w:lineRule="auto"/>
        <w:ind w:firstLine="709"/>
        <w:jc w:val="both"/>
        <w:rPr>
          <w:rFonts w:ascii="Times New Roman" w:hAnsi="Times New Roman"/>
          <w:sz w:val="28"/>
          <w:szCs w:val="28"/>
        </w:rPr>
      </w:pPr>
      <w:r w:rsidRPr="00907BEB">
        <w:rPr>
          <w:rFonts w:ascii="Times New Roman" w:hAnsi="Times New Roman"/>
          <w:sz w:val="28"/>
          <w:szCs w:val="28"/>
        </w:rPr>
        <w:t>- корректное ограничение доступа, во избежание блокировки социально значимых ресурсов;</w:t>
      </w:r>
    </w:p>
    <w:p w:rsidR="00C81093" w:rsidRPr="00907BEB" w:rsidRDefault="00C81093" w:rsidP="008C7700">
      <w:pPr>
        <w:tabs>
          <w:tab w:val="left" w:pos="1178"/>
          <w:tab w:val="left" w:pos="9053"/>
        </w:tabs>
        <w:spacing w:after="0" w:line="240" w:lineRule="auto"/>
        <w:ind w:firstLine="709"/>
        <w:jc w:val="both"/>
        <w:rPr>
          <w:rFonts w:ascii="Times New Roman" w:hAnsi="Times New Roman"/>
          <w:sz w:val="28"/>
          <w:szCs w:val="28"/>
        </w:rPr>
      </w:pPr>
      <w:r w:rsidRPr="00907BEB">
        <w:rPr>
          <w:rFonts w:ascii="Times New Roman" w:hAnsi="Times New Roman"/>
          <w:sz w:val="28"/>
          <w:szCs w:val="28"/>
        </w:rPr>
        <w:t>- заключение договоров присоединения с «фильтрацией» трафика;</w:t>
      </w:r>
    </w:p>
    <w:p w:rsidR="00C81093" w:rsidRPr="00907BEB" w:rsidRDefault="00C81093" w:rsidP="008C7700">
      <w:pPr>
        <w:tabs>
          <w:tab w:val="left" w:pos="1178"/>
          <w:tab w:val="left" w:pos="9053"/>
        </w:tabs>
        <w:spacing w:after="0" w:line="240" w:lineRule="auto"/>
        <w:ind w:firstLine="709"/>
        <w:jc w:val="both"/>
        <w:rPr>
          <w:rFonts w:ascii="Times New Roman" w:hAnsi="Times New Roman"/>
          <w:sz w:val="28"/>
          <w:szCs w:val="28"/>
        </w:rPr>
      </w:pPr>
      <w:r w:rsidRPr="00907BEB">
        <w:rPr>
          <w:rFonts w:ascii="Times New Roman" w:hAnsi="Times New Roman"/>
          <w:sz w:val="28"/>
          <w:szCs w:val="28"/>
        </w:rPr>
        <w:t>- вступление в силу ст. 13.34, 13.38 КоАП РФ;</w:t>
      </w:r>
    </w:p>
    <w:p w:rsidR="00C81093" w:rsidRPr="00907BEB" w:rsidRDefault="00C81093" w:rsidP="008C7700">
      <w:pPr>
        <w:tabs>
          <w:tab w:val="left" w:pos="1178"/>
          <w:tab w:val="left" w:pos="9053"/>
        </w:tabs>
        <w:spacing w:after="0" w:line="240" w:lineRule="auto"/>
        <w:ind w:firstLine="709"/>
        <w:jc w:val="both"/>
        <w:rPr>
          <w:rFonts w:ascii="Times New Roman" w:hAnsi="Times New Roman"/>
          <w:sz w:val="28"/>
          <w:szCs w:val="28"/>
        </w:rPr>
      </w:pPr>
      <w:r w:rsidRPr="00907BEB">
        <w:rPr>
          <w:rFonts w:ascii="Times New Roman" w:hAnsi="Times New Roman"/>
          <w:sz w:val="28"/>
          <w:szCs w:val="28"/>
        </w:rPr>
        <w:t>- эксплуатация РЭС;</w:t>
      </w:r>
    </w:p>
    <w:p w:rsidR="00C81093" w:rsidRDefault="008C7700" w:rsidP="008C7700">
      <w:pPr>
        <w:spacing w:after="0" w:line="240" w:lineRule="auto"/>
        <w:ind w:firstLine="709"/>
        <w:jc w:val="both"/>
        <w:rPr>
          <w:rFonts w:ascii="Times New Roman" w:hAnsi="Times New Roman"/>
          <w:sz w:val="28"/>
          <w:szCs w:val="28"/>
        </w:rPr>
      </w:pPr>
      <w:r>
        <w:rPr>
          <w:rFonts w:ascii="Times New Roman" w:hAnsi="Times New Roman"/>
          <w:sz w:val="28"/>
          <w:szCs w:val="28"/>
        </w:rPr>
        <w:t>Во 2 квартале 2017 года</w:t>
      </w:r>
      <w:r w:rsidR="00C81093">
        <w:rPr>
          <w:rFonts w:ascii="Times New Roman" w:hAnsi="Times New Roman"/>
          <w:sz w:val="28"/>
          <w:szCs w:val="28"/>
        </w:rPr>
        <w:t xml:space="preserve"> проведено 6</w:t>
      </w:r>
      <w:r w:rsidR="00C81093" w:rsidRPr="006E77E0">
        <w:rPr>
          <w:rFonts w:ascii="Times New Roman" w:hAnsi="Times New Roman"/>
          <w:sz w:val="28"/>
          <w:szCs w:val="28"/>
        </w:rPr>
        <w:t xml:space="preserve"> </w:t>
      </w:r>
      <w:r>
        <w:rPr>
          <w:rFonts w:ascii="Times New Roman" w:hAnsi="Times New Roman"/>
          <w:sz w:val="28"/>
          <w:szCs w:val="28"/>
        </w:rPr>
        <w:t xml:space="preserve">адресных </w:t>
      </w:r>
      <w:r w:rsidR="00C81093" w:rsidRPr="006E77E0">
        <w:rPr>
          <w:rFonts w:ascii="Times New Roman" w:hAnsi="Times New Roman"/>
          <w:sz w:val="28"/>
          <w:szCs w:val="28"/>
        </w:rPr>
        <w:t xml:space="preserve">встреч </w:t>
      </w:r>
      <w:r w:rsidR="00C81093">
        <w:rPr>
          <w:rFonts w:ascii="Times New Roman" w:hAnsi="Times New Roman"/>
          <w:sz w:val="28"/>
          <w:szCs w:val="28"/>
        </w:rPr>
        <w:t xml:space="preserve">с операторами связи: </w:t>
      </w:r>
    </w:p>
    <w:p w:rsidR="00C81093" w:rsidRPr="00166A69" w:rsidRDefault="00C81093" w:rsidP="008C7700">
      <w:pPr>
        <w:spacing w:after="0" w:line="240" w:lineRule="auto"/>
        <w:ind w:firstLine="709"/>
        <w:jc w:val="both"/>
        <w:rPr>
          <w:rFonts w:ascii="Times New Roman" w:hAnsi="Times New Roman"/>
          <w:sz w:val="28"/>
        </w:rPr>
      </w:pPr>
      <w:r>
        <w:rPr>
          <w:rFonts w:ascii="Times New Roman" w:hAnsi="Times New Roman"/>
          <w:sz w:val="28"/>
        </w:rPr>
        <w:t>01 апреля 2017</w:t>
      </w:r>
    </w:p>
    <w:p w:rsidR="00C81093" w:rsidRDefault="00C81093" w:rsidP="008C7700">
      <w:pPr>
        <w:spacing w:after="0" w:line="240" w:lineRule="auto"/>
        <w:ind w:firstLine="709"/>
        <w:jc w:val="both"/>
        <w:rPr>
          <w:rFonts w:ascii="Times New Roman" w:hAnsi="Times New Roman"/>
          <w:sz w:val="28"/>
        </w:rPr>
      </w:pPr>
      <w:r w:rsidRPr="00CF44AB">
        <w:rPr>
          <w:rFonts w:ascii="Times New Roman" w:hAnsi="Times New Roman"/>
          <w:sz w:val="28"/>
        </w:rPr>
        <w:t>ПАО "Ростелеком" Брянский филиал</w:t>
      </w:r>
    </w:p>
    <w:p w:rsidR="00C81093" w:rsidRDefault="00C81093" w:rsidP="008C7700">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ходе вручения акта внеплановой проверки (по результатам систематического наблюдения) проведена профилактическая беседа по общим вопросам, в том числе </w:t>
      </w:r>
      <w:r w:rsidRPr="007528DE">
        <w:rPr>
          <w:rFonts w:ascii="Times New Roman" w:hAnsi="Times New Roman"/>
          <w:sz w:val="28"/>
          <w:szCs w:val="28"/>
        </w:rPr>
        <w:t>по  соблюдению графика ввода точек доступа</w:t>
      </w:r>
      <w:r>
        <w:rPr>
          <w:rFonts w:ascii="Times New Roman" w:hAnsi="Times New Roman"/>
          <w:sz w:val="28"/>
          <w:szCs w:val="28"/>
        </w:rPr>
        <w:t xml:space="preserve"> и по работоспособности введенных в эксплуатацию точек доступа (отсутствие доступа </w:t>
      </w:r>
      <w:r>
        <w:rPr>
          <w:rFonts w:ascii="Times New Roman" w:hAnsi="Times New Roman"/>
          <w:sz w:val="28"/>
          <w:szCs w:val="28"/>
          <w:lang w:val="en-US"/>
        </w:rPr>
        <w:t>RT</w:t>
      </w:r>
      <w:r>
        <w:rPr>
          <w:rFonts w:ascii="Times New Roman" w:hAnsi="Times New Roman"/>
          <w:sz w:val="28"/>
          <w:szCs w:val="28"/>
        </w:rPr>
        <w:t xml:space="preserve"> </w:t>
      </w:r>
      <w:proofErr w:type="spellStart"/>
      <w:r>
        <w:rPr>
          <w:rFonts w:ascii="Times New Roman" w:hAnsi="Times New Roman"/>
          <w:sz w:val="28"/>
          <w:szCs w:val="28"/>
          <w:lang w:val="en-US"/>
        </w:rPr>
        <w:t>WiFi</w:t>
      </w:r>
      <w:proofErr w:type="spellEnd"/>
      <w:r w:rsidRPr="00D76472">
        <w:rPr>
          <w:rFonts w:ascii="Times New Roman" w:hAnsi="Times New Roman"/>
          <w:sz w:val="28"/>
          <w:szCs w:val="28"/>
        </w:rPr>
        <w:t xml:space="preserve"> </w:t>
      </w:r>
      <w:r>
        <w:rPr>
          <w:rFonts w:ascii="Times New Roman" w:hAnsi="Times New Roman"/>
          <w:sz w:val="28"/>
          <w:szCs w:val="28"/>
        </w:rPr>
        <w:t>в некоторых населенных пунктах)</w:t>
      </w:r>
    </w:p>
    <w:p w:rsidR="00C81093" w:rsidRDefault="00C81093" w:rsidP="008C7700">
      <w:pPr>
        <w:spacing w:after="0" w:line="240" w:lineRule="auto"/>
        <w:ind w:firstLine="709"/>
        <w:jc w:val="both"/>
        <w:rPr>
          <w:rFonts w:ascii="Times New Roman" w:hAnsi="Times New Roman"/>
          <w:sz w:val="28"/>
          <w:szCs w:val="28"/>
        </w:rPr>
      </w:pPr>
    </w:p>
    <w:p w:rsidR="00C81093" w:rsidRPr="00166A69" w:rsidRDefault="00C81093" w:rsidP="008C7700">
      <w:pPr>
        <w:spacing w:after="0" w:line="240" w:lineRule="auto"/>
        <w:ind w:firstLine="709"/>
        <w:jc w:val="both"/>
        <w:rPr>
          <w:rFonts w:ascii="Times New Roman" w:hAnsi="Times New Roman"/>
          <w:sz w:val="28"/>
        </w:rPr>
      </w:pPr>
      <w:r>
        <w:rPr>
          <w:rFonts w:ascii="Times New Roman" w:hAnsi="Times New Roman"/>
          <w:sz w:val="28"/>
        </w:rPr>
        <w:t>10 апреля 2017</w:t>
      </w:r>
    </w:p>
    <w:p w:rsidR="00C81093" w:rsidRDefault="00C81093" w:rsidP="008C7700">
      <w:pPr>
        <w:spacing w:after="0" w:line="240" w:lineRule="auto"/>
        <w:ind w:firstLine="709"/>
        <w:jc w:val="both"/>
        <w:rPr>
          <w:rFonts w:ascii="Times New Roman" w:hAnsi="Times New Roman"/>
          <w:sz w:val="28"/>
          <w:szCs w:val="28"/>
        </w:rPr>
      </w:pPr>
      <w:r w:rsidRPr="00E4196A">
        <w:rPr>
          <w:rFonts w:ascii="Times New Roman" w:hAnsi="Times New Roman"/>
          <w:sz w:val="28"/>
          <w:szCs w:val="28"/>
        </w:rPr>
        <w:t>Брянск</w:t>
      </w:r>
      <w:r>
        <w:rPr>
          <w:rFonts w:ascii="Times New Roman" w:hAnsi="Times New Roman"/>
          <w:sz w:val="28"/>
          <w:szCs w:val="28"/>
        </w:rPr>
        <w:t xml:space="preserve">ий </w:t>
      </w:r>
      <w:r w:rsidRPr="00E4196A">
        <w:rPr>
          <w:rFonts w:ascii="Times New Roman" w:hAnsi="Times New Roman"/>
          <w:sz w:val="28"/>
          <w:szCs w:val="28"/>
        </w:rPr>
        <w:t>региональн</w:t>
      </w:r>
      <w:r>
        <w:rPr>
          <w:rFonts w:ascii="Times New Roman" w:hAnsi="Times New Roman"/>
          <w:sz w:val="28"/>
          <w:szCs w:val="28"/>
        </w:rPr>
        <w:t xml:space="preserve">ый </w:t>
      </w:r>
      <w:r w:rsidRPr="00E4196A">
        <w:rPr>
          <w:rFonts w:ascii="Times New Roman" w:hAnsi="Times New Roman"/>
          <w:sz w:val="28"/>
          <w:szCs w:val="28"/>
        </w:rPr>
        <w:t xml:space="preserve"> центр связи - филиала ОАО «РЖД»</w:t>
      </w:r>
    </w:p>
    <w:p w:rsidR="00C81093" w:rsidRDefault="00C81093" w:rsidP="008C7700">
      <w:pPr>
        <w:tabs>
          <w:tab w:val="left" w:pos="567"/>
        </w:tabs>
        <w:spacing w:after="0" w:line="240" w:lineRule="auto"/>
        <w:ind w:firstLine="709"/>
        <w:jc w:val="both"/>
        <w:rPr>
          <w:rFonts w:ascii="Times New Roman" w:hAnsi="Times New Roman"/>
          <w:sz w:val="28"/>
          <w:szCs w:val="28"/>
        </w:rPr>
      </w:pPr>
      <w:r>
        <w:rPr>
          <w:rFonts w:ascii="Times New Roman" w:hAnsi="Times New Roman"/>
          <w:sz w:val="28"/>
          <w:szCs w:val="28"/>
        </w:rPr>
        <w:t xml:space="preserve">Проведена беседа с  </w:t>
      </w:r>
      <w:r w:rsidRPr="006846BB">
        <w:rPr>
          <w:rFonts w:ascii="Times New Roman" w:hAnsi="Times New Roman"/>
          <w:sz w:val="28"/>
          <w:szCs w:val="28"/>
        </w:rPr>
        <w:t>руководством Брянского регионального центра связи - филиала ОАО «РЖД»</w:t>
      </w:r>
      <w:r>
        <w:rPr>
          <w:rFonts w:ascii="Times New Roman" w:hAnsi="Times New Roman"/>
          <w:sz w:val="28"/>
          <w:szCs w:val="28"/>
        </w:rPr>
        <w:t xml:space="preserve"> по рассмотрению обращений абонентов</w:t>
      </w:r>
      <w:r w:rsidRPr="0031579F">
        <w:rPr>
          <w:rFonts w:ascii="Times New Roman" w:hAnsi="Times New Roman"/>
          <w:sz w:val="28"/>
          <w:szCs w:val="28"/>
        </w:rPr>
        <w:t xml:space="preserve"> </w:t>
      </w:r>
      <w:r w:rsidRPr="006846BB">
        <w:rPr>
          <w:rFonts w:ascii="Times New Roman" w:hAnsi="Times New Roman"/>
          <w:sz w:val="28"/>
          <w:szCs w:val="28"/>
        </w:rPr>
        <w:t>Брянского регионального центра связи - филиала ОАО «РЖД»</w:t>
      </w:r>
      <w:r>
        <w:rPr>
          <w:rFonts w:ascii="Times New Roman" w:hAnsi="Times New Roman"/>
          <w:sz w:val="28"/>
          <w:szCs w:val="28"/>
        </w:rPr>
        <w:t xml:space="preserve">.                                     </w:t>
      </w:r>
    </w:p>
    <w:p w:rsidR="00C81093" w:rsidRDefault="00C81093" w:rsidP="008C7700">
      <w:pPr>
        <w:tabs>
          <w:tab w:val="left" w:pos="567"/>
        </w:tabs>
        <w:spacing w:after="0" w:line="240" w:lineRule="auto"/>
        <w:ind w:firstLine="709"/>
        <w:jc w:val="both"/>
        <w:rPr>
          <w:rFonts w:ascii="Times New Roman" w:hAnsi="Times New Roman"/>
          <w:sz w:val="28"/>
          <w:szCs w:val="28"/>
        </w:rPr>
      </w:pPr>
      <w:r>
        <w:rPr>
          <w:rFonts w:ascii="Times New Roman" w:hAnsi="Times New Roman"/>
          <w:sz w:val="28"/>
          <w:szCs w:val="28"/>
        </w:rPr>
        <w:t xml:space="preserve">Доведена </w:t>
      </w:r>
      <w:r w:rsidRPr="00037834">
        <w:rPr>
          <w:rFonts w:ascii="Times New Roman" w:hAnsi="Times New Roman"/>
          <w:sz w:val="28"/>
          <w:szCs w:val="28"/>
        </w:rPr>
        <w:t xml:space="preserve"> ст. 55 Федерального закона от 07.07.2003 № 126-ФЗ  «О связи»</w:t>
      </w:r>
      <w:r>
        <w:rPr>
          <w:rFonts w:ascii="Times New Roman" w:hAnsi="Times New Roman"/>
          <w:sz w:val="28"/>
          <w:szCs w:val="28"/>
        </w:rPr>
        <w:t xml:space="preserve"> и</w:t>
      </w:r>
      <w:r w:rsidRPr="00037834">
        <w:rPr>
          <w:rFonts w:ascii="Times New Roman" w:hAnsi="Times New Roman"/>
          <w:sz w:val="28"/>
          <w:szCs w:val="28"/>
        </w:rPr>
        <w:t xml:space="preserve"> раздел </w:t>
      </w:r>
      <w:r w:rsidRPr="00037834">
        <w:rPr>
          <w:rFonts w:ascii="Times New Roman" w:hAnsi="Times New Roman"/>
          <w:sz w:val="28"/>
          <w:szCs w:val="28"/>
          <w:lang w:val="en-US"/>
        </w:rPr>
        <w:t>V</w:t>
      </w:r>
      <w:r w:rsidRPr="00037834">
        <w:rPr>
          <w:rFonts w:ascii="Times New Roman" w:hAnsi="Times New Roman"/>
          <w:sz w:val="28"/>
          <w:szCs w:val="28"/>
        </w:rPr>
        <w:t xml:space="preserve"> Правил оказания услуг телефонной связи, утвержденных Постановлением Правительства РФ от 09.12.2014 № </w:t>
      </w:r>
      <w:r w:rsidRPr="00037834">
        <w:rPr>
          <w:rFonts w:ascii="Times New Roman" w:hAnsi="Times New Roman"/>
          <w:bCs/>
          <w:sz w:val="28"/>
          <w:szCs w:val="28"/>
        </w:rPr>
        <w:t>1342</w:t>
      </w:r>
      <w:r w:rsidRPr="00037834">
        <w:rPr>
          <w:rFonts w:ascii="Times New Roman" w:hAnsi="Times New Roman"/>
          <w:sz w:val="28"/>
          <w:szCs w:val="28"/>
        </w:rPr>
        <w:t xml:space="preserve"> </w:t>
      </w:r>
      <w:r>
        <w:rPr>
          <w:rFonts w:ascii="Times New Roman" w:hAnsi="Times New Roman"/>
          <w:sz w:val="28"/>
          <w:szCs w:val="28"/>
        </w:rPr>
        <w:t xml:space="preserve">которым  </w:t>
      </w:r>
      <w:r w:rsidRPr="00037834">
        <w:rPr>
          <w:rFonts w:ascii="Times New Roman" w:hAnsi="Times New Roman"/>
          <w:sz w:val="28"/>
          <w:szCs w:val="28"/>
        </w:rPr>
        <w:t>определен порядок предъявления и рассмотрения жалоб и претензий в досудебном урегулировании разногласий по вопросу оказания услуг связи.</w:t>
      </w:r>
    </w:p>
    <w:p w:rsidR="00C81093" w:rsidRDefault="00C81093" w:rsidP="008C7700">
      <w:pPr>
        <w:spacing w:after="0" w:line="240" w:lineRule="auto"/>
        <w:ind w:firstLine="709"/>
        <w:jc w:val="both"/>
        <w:rPr>
          <w:rFonts w:ascii="Times New Roman" w:hAnsi="Times New Roman"/>
          <w:sz w:val="28"/>
          <w:szCs w:val="28"/>
        </w:rPr>
      </w:pPr>
    </w:p>
    <w:p w:rsidR="00C81093" w:rsidRPr="00166A69" w:rsidRDefault="00C81093" w:rsidP="008C7700">
      <w:pPr>
        <w:spacing w:after="0" w:line="240" w:lineRule="auto"/>
        <w:ind w:firstLine="709"/>
        <w:jc w:val="both"/>
        <w:rPr>
          <w:rFonts w:ascii="Times New Roman" w:hAnsi="Times New Roman"/>
          <w:sz w:val="28"/>
        </w:rPr>
      </w:pPr>
      <w:r>
        <w:rPr>
          <w:rFonts w:ascii="Times New Roman" w:hAnsi="Times New Roman"/>
          <w:sz w:val="28"/>
        </w:rPr>
        <w:t>25 апреля 2017</w:t>
      </w:r>
    </w:p>
    <w:p w:rsidR="00C81093" w:rsidRDefault="00C81093" w:rsidP="008C7700">
      <w:pPr>
        <w:spacing w:after="0" w:line="240" w:lineRule="auto"/>
        <w:ind w:firstLine="709"/>
        <w:jc w:val="both"/>
        <w:rPr>
          <w:rFonts w:ascii="Times New Roman" w:hAnsi="Times New Roman"/>
          <w:sz w:val="28"/>
        </w:rPr>
      </w:pPr>
      <w:r w:rsidRPr="00CF44AB">
        <w:rPr>
          <w:rFonts w:ascii="Times New Roman" w:hAnsi="Times New Roman"/>
          <w:sz w:val="28"/>
        </w:rPr>
        <w:t>ПАО "Ростелеком" Брянский филиал</w:t>
      </w:r>
    </w:p>
    <w:p w:rsidR="00C81093" w:rsidRDefault="00C81093" w:rsidP="008C7700">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Проведена профилактическая беседа </w:t>
      </w:r>
      <w:r w:rsidRPr="007528DE">
        <w:rPr>
          <w:rFonts w:ascii="Times New Roman" w:hAnsi="Times New Roman"/>
          <w:sz w:val="28"/>
          <w:szCs w:val="28"/>
        </w:rPr>
        <w:t>по  соблюдению</w:t>
      </w:r>
      <w:r>
        <w:rPr>
          <w:rFonts w:ascii="Times New Roman" w:hAnsi="Times New Roman"/>
          <w:sz w:val="28"/>
          <w:szCs w:val="28"/>
        </w:rPr>
        <w:t xml:space="preserve"> договорных отношений</w:t>
      </w:r>
      <w:r w:rsidRPr="00C470DB">
        <w:rPr>
          <w:szCs w:val="28"/>
        </w:rPr>
        <w:t xml:space="preserve"> </w:t>
      </w:r>
      <w:r>
        <w:rPr>
          <w:szCs w:val="28"/>
        </w:rPr>
        <w:t xml:space="preserve"> </w:t>
      </w:r>
      <w:r w:rsidRPr="00C470DB">
        <w:rPr>
          <w:rFonts w:ascii="Times New Roman" w:hAnsi="Times New Roman"/>
          <w:sz w:val="28"/>
          <w:szCs w:val="28"/>
        </w:rPr>
        <w:t>ФГКУ комбинат «Слава»</w:t>
      </w:r>
      <w:r>
        <w:rPr>
          <w:szCs w:val="28"/>
        </w:rPr>
        <w:t xml:space="preserve"> </w:t>
      </w:r>
      <w:proofErr w:type="spellStart"/>
      <w:r w:rsidRPr="00C470DB">
        <w:rPr>
          <w:rFonts w:ascii="Times New Roman" w:hAnsi="Times New Roman"/>
          <w:sz w:val="28"/>
          <w:szCs w:val="28"/>
        </w:rPr>
        <w:t>Росрезерва</w:t>
      </w:r>
      <w:proofErr w:type="spellEnd"/>
      <w:r>
        <w:rPr>
          <w:rFonts w:ascii="Times New Roman" w:hAnsi="Times New Roman"/>
          <w:sz w:val="28"/>
          <w:szCs w:val="28"/>
        </w:rPr>
        <w:t xml:space="preserve"> (г. Сураж,  Брянской области).</w:t>
      </w:r>
    </w:p>
    <w:p w:rsidR="00C81093" w:rsidRDefault="00C81093" w:rsidP="008C7700">
      <w:pPr>
        <w:tabs>
          <w:tab w:val="left" w:pos="567"/>
        </w:tabs>
        <w:spacing w:after="0" w:line="240" w:lineRule="auto"/>
        <w:ind w:firstLine="709"/>
        <w:jc w:val="both"/>
        <w:rPr>
          <w:rFonts w:ascii="Times New Roman" w:hAnsi="Times New Roman"/>
          <w:sz w:val="28"/>
        </w:rPr>
      </w:pPr>
      <w:r w:rsidRPr="00E85B22">
        <w:rPr>
          <w:rFonts w:ascii="Times New Roman" w:hAnsi="Times New Roman"/>
          <w:sz w:val="28"/>
          <w:szCs w:val="28"/>
        </w:rPr>
        <w:t xml:space="preserve">В связи с повреждением кабельной линии в черте города Сураж, телефонные  №№  (48330) 2 16 41; (48330) 2 19 92 </w:t>
      </w:r>
      <w:r>
        <w:rPr>
          <w:rFonts w:ascii="Times New Roman" w:hAnsi="Times New Roman"/>
          <w:sz w:val="28"/>
          <w:szCs w:val="28"/>
        </w:rPr>
        <w:t xml:space="preserve"> плохо работают,</w:t>
      </w:r>
      <w:r w:rsidRPr="00E85B22">
        <w:rPr>
          <w:rFonts w:ascii="Times New Roman" w:hAnsi="Times New Roman"/>
          <w:sz w:val="28"/>
          <w:szCs w:val="28"/>
        </w:rPr>
        <w:t xml:space="preserve"> </w:t>
      </w:r>
      <w:r>
        <w:rPr>
          <w:rFonts w:ascii="Times New Roman" w:hAnsi="Times New Roman"/>
          <w:sz w:val="28"/>
          <w:szCs w:val="28"/>
        </w:rPr>
        <w:t xml:space="preserve">на обращения </w:t>
      </w:r>
      <w:r w:rsidRPr="00C470DB">
        <w:rPr>
          <w:rFonts w:ascii="Times New Roman" w:hAnsi="Times New Roman"/>
          <w:sz w:val="28"/>
          <w:szCs w:val="28"/>
        </w:rPr>
        <w:t>ФГКУ комбинат «Слава»</w:t>
      </w:r>
      <w:r>
        <w:rPr>
          <w:rFonts w:ascii="Times New Roman" w:hAnsi="Times New Roman"/>
          <w:sz w:val="28"/>
          <w:szCs w:val="28"/>
        </w:rPr>
        <w:t xml:space="preserve"> </w:t>
      </w:r>
      <w:r w:rsidRPr="00CF44AB">
        <w:rPr>
          <w:rFonts w:ascii="Times New Roman" w:hAnsi="Times New Roman"/>
          <w:sz w:val="28"/>
        </w:rPr>
        <w:t>ПАО "Ростелеком" Брянский филиал</w:t>
      </w:r>
      <w:r>
        <w:rPr>
          <w:rFonts w:ascii="Times New Roman" w:hAnsi="Times New Roman"/>
          <w:sz w:val="28"/>
        </w:rPr>
        <w:t xml:space="preserve"> не отвечает.</w:t>
      </w:r>
    </w:p>
    <w:p w:rsidR="00C81093" w:rsidRDefault="00C81093" w:rsidP="008C7700">
      <w:pPr>
        <w:tabs>
          <w:tab w:val="left" w:pos="567"/>
        </w:tabs>
        <w:spacing w:after="0" w:line="240" w:lineRule="auto"/>
        <w:ind w:firstLine="709"/>
        <w:jc w:val="both"/>
        <w:rPr>
          <w:rFonts w:ascii="Times New Roman" w:hAnsi="Times New Roman"/>
          <w:sz w:val="28"/>
          <w:szCs w:val="28"/>
        </w:rPr>
      </w:pPr>
    </w:p>
    <w:p w:rsidR="00C81093" w:rsidRPr="00166A69" w:rsidRDefault="00C81093" w:rsidP="008C7700">
      <w:pPr>
        <w:spacing w:after="0" w:line="240" w:lineRule="auto"/>
        <w:ind w:firstLine="709"/>
        <w:jc w:val="both"/>
        <w:rPr>
          <w:rFonts w:ascii="Times New Roman" w:hAnsi="Times New Roman"/>
          <w:sz w:val="28"/>
        </w:rPr>
      </w:pPr>
      <w:r>
        <w:rPr>
          <w:rFonts w:ascii="Times New Roman" w:hAnsi="Times New Roman"/>
          <w:sz w:val="28"/>
        </w:rPr>
        <w:t>5 мая 2017</w:t>
      </w:r>
    </w:p>
    <w:p w:rsidR="00C81093" w:rsidRDefault="00C81093" w:rsidP="008C7700">
      <w:pPr>
        <w:spacing w:after="0" w:line="240" w:lineRule="auto"/>
        <w:ind w:firstLine="709"/>
        <w:jc w:val="both"/>
        <w:rPr>
          <w:rFonts w:ascii="Times New Roman" w:hAnsi="Times New Roman"/>
          <w:sz w:val="28"/>
        </w:rPr>
      </w:pPr>
      <w:r>
        <w:rPr>
          <w:rFonts w:ascii="Times New Roman" w:hAnsi="Times New Roman"/>
          <w:sz w:val="28"/>
        </w:rPr>
        <w:t>АО «Квантум» обособленное подразделение в г. Брянске</w:t>
      </w:r>
    </w:p>
    <w:p w:rsidR="00C81093" w:rsidRPr="00AD19F1" w:rsidRDefault="00C81093" w:rsidP="008C7700">
      <w:pPr>
        <w:tabs>
          <w:tab w:val="left" w:pos="567"/>
        </w:tabs>
        <w:spacing w:after="0" w:line="240" w:lineRule="auto"/>
        <w:ind w:firstLine="709"/>
        <w:jc w:val="both"/>
        <w:rPr>
          <w:rFonts w:ascii="Times New Roman" w:hAnsi="Times New Roman"/>
          <w:sz w:val="28"/>
          <w:szCs w:val="28"/>
        </w:rPr>
      </w:pPr>
      <w:r>
        <w:rPr>
          <w:rFonts w:ascii="Times New Roman" w:hAnsi="Times New Roman"/>
          <w:sz w:val="28"/>
          <w:szCs w:val="28"/>
        </w:rPr>
        <w:t xml:space="preserve">Профилактическая беседа по общим вопросам законности эксплуатации РЭС БШРД, организации общедоступных </w:t>
      </w:r>
      <w:proofErr w:type="spellStart"/>
      <w:r>
        <w:rPr>
          <w:rFonts w:ascii="Times New Roman" w:hAnsi="Times New Roman"/>
          <w:sz w:val="28"/>
          <w:szCs w:val="28"/>
        </w:rPr>
        <w:t>Wi-Fi</w:t>
      </w:r>
      <w:proofErr w:type="spellEnd"/>
      <w:r>
        <w:rPr>
          <w:rFonts w:ascii="Times New Roman" w:hAnsi="Times New Roman"/>
          <w:sz w:val="28"/>
          <w:szCs w:val="28"/>
        </w:rPr>
        <w:t xml:space="preserve"> точек доступа, работа с юридическими </w:t>
      </w:r>
      <w:proofErr w:type="gramStart"/>
      <w:r>
        <w:rPr>
          <w:rFonts w:ascii="Times New Roman" w:hAnsi="Times New Roman"/>
          <w:sz w:val="28"/>
          <w:szCs w:val="28"/>
        </w:rPr>
        <w:t>лицами</w:t>
      </w:r>
      <w:proofErr w:type="gramEnd"/>
      <w:r>
        <w:rPr>
          <w:rFonts w:ascii="Times New Roman" w:hAnsi="Times New Roman"/>
          <w:sz w:val="28"/>
          <w:szCs w:val="28"/>
        </w:rPr>
        <w:t xml:space="preserve"> организовавшими подобные точки самостоятельно.</w:t>
      </w:r>
    </w:p>
    <w:p w:rsidR="00C81093" w:rsidRDefault="00C81093" w:rsidP="008C7700">
      <w:pPr>
        <w:spacing w:after="0" w:line="240" w:lineRule="auto"/>
        <w:ind w:firstLine="709"/>
        <w:jc w:val="both"/>
        <w:rPr>
          <w:rFonts w:ascii="Times New Roman" w:hAnsi="Times New Roman"/>
          <w:sz w:val="28"/>
          <w:szCs w:val="28"/>
        </w:rPr>
      </w:pPr>
    </w:p>
    <w:p w:rsidR="00824FE6" w:rsidRDefault="00824FE6" w:rsidP="008C7700">
      <w:pPr>
        <w:spacing w:after="0" w:line="240" w:lineRule="auto"/>
        <w:ind w:firstLine="709"/>
        <w:jc w:val="both"/>
        <w:rPr>
          <w:rFonts w:ascii="Times New Roman" w:hAnsi="Times New Roman"/>
          <w:sz w:val="28"/>
          <w:szCs w:val="28"/>
        </w:rPr>
      </w:pPr>
    </w:p>
    <w:p w:rsidR="00824FE6" w:rsidRDefault="00824FE6" w:rsidP="008C7700">
      <w:pPr>
        <w:spacing w:after="0" w:line="240" w:lineRule="auto"/>
        <w:ind w:firstLine="709"/>
        <w:jc w:val="both"/>
        <w:rPr>
          <w:rFonts w:ascii="Times New Roman" w:hAnsi="Times New Roman"/>
          <w:sz w:val="28"/>
          <w:szCs w:val="28"/>
        </w:rPr>
      </w:pPr>
    </w:p>
    <w:p w:rsidR="00824FE6" w:rsidRDefault="00824FE6" w:rsidP="008C7700">
      <w:pPr>
        <w:spacing w:after="0" w:line="240" w:lineRule="auto"/>
        <w:ind w:firstLine="709"/>
        <w:jc w:val="both"/>
        <w:rPr>
          <w:rFonts w:ascii="Times New Roman" w:hAnsi="Times New Roman"/>
          <w:sz w:val="28"/>
          <w:szCs w:val="28"/>
        </w:rPr>
      </w:pPr>
    </w:p>
    <w:p w:rsidR="00824FE6" w:rsidRDefault="00824FE6" w:rsidP="008C7700">
      <w:pPr>
        <w:spacing w:after="0" w:line="240" w:lineRule="auto"/>
        <w:ind w:firstLine="709"/>
        <w:jc w:val="both"/>
        <w:rPr>
          <w:rFonts w:ascii="Times New Roman" w:hAnsi="Times New Roman"/>
          <w:sz w:val="28"/>
          <w:szCs w:val="28"/>
        </w:rPr>
      </w:pPr>
    </w:p>
    <w:p w:rsidR="00C81093" w:rsidRPr="00166A69" w:rsidRDefault="00C81093" w:rsidP="008C7700">
      <w:pPr>
        <w:spacing w:after="0" w:line="240" w:lineRule="auto"/>
        <w:ind w:firstLine="709"/>
        <w:jc w:val="both"/>
        <w:rPr>
          <w:rFonts w:ascii="Times New Roman" w:hAnsi="Times New Roman"/>
          <w:sz w:val="28"/>
        </w:rPr>
      </w:pPr>
      <w:r>
        <w:rPr>
          <w:rFonts w:ascii="Times New Roman" w:hAnsi="Times New Roman"/>
          <w:sz w:val="28"/>
        </w:rPr>
        <w:t>27</w:t>
      </w:r>
      <w:r w:rsidRPr="00166A69">
        <w:rPr>
          <w:rFonts w:ascii="Times New Roman" w:hAnsi="Times New Roman"/>
          <w:sz w:val="28"/>
        </w:rPr>
        <w:t xml:space="preserve"> </w:t>
      </w:r>
      <w:r>
        <w:rPr>
          <w:rFonts w:ascii="Times New Roman" w:hAnsi="Times New Roman"/>
          <w:sz w:val="28"/>
        </w:rPr>
        <w:t>марта 2017</w:t>
      </w:r>
    </w:p>
    <w:p w:rsidR="00C81093" w:rsidRDefault="00C81093" w:rsidP="008C7700">
      <w:pPr>
        <w:spacing w:after="0" w:line="240" w:lineRule="auto"/>
        <w:ind w:firstLine="709"/>
        <w:jc w:val="both"/>
        <w:rPr>
          <w:rFonts w:ascii="Times New Roman" w:hAnsi="Times New Roman"/>
          <w:sz w:val="28"/>
        </w:rPr>
      </w:pPr>
      <w:r w:rsidRPr="00CF44AB">
        <w:rPr>
          <w:rFonts w:ascii="Times New Roman" w:hAnsi="Times New Roman"/>
          <w:sz w:val="28"/>
        </w:rPr>
        <w:t>ПАО "Ростелеком" Брянский филиал</w:t>
      </w:r>
    </w:p>
    <w:p w:rsidR="00C81093" w:rsidRPr="00154F25" w:rsidRDefault="00C81093" w:rsidP="008C7700">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Профилактическая беседа по вопросам эксплуатации сети подвижной радиотелефонной связи по технологии MVNO без ввода в эксплуатацию должным образом. Вопросы строительства точек доступа </w:t>
      </w:r>
      <w:proofErr w:type="spellStart"/>
      <w:r>
        <w:rPr>
          <w:rFonts w:ascii="Times New Roman" w:hAnsi="Times New Roman"/>
          <w:sz w:val="28"/>
          <w:szCs w:val="28"/>
        </w:rPr>
        <w:t>Wi-Fi</w:t>
      </w:r>
      <w:proofErr w:type="spellEnd"/>
      <w:r>
        <w:rPr>
          <w:rFonts w:ascii="Times New Roman" w:hAnsi="Times New Roman"/>
          <w:sz w:val="28"/>
          <w:szCs w:val="28"/>
        </w:rPr>
        <w:t xml:space="preserve"> в рамках программы устранения цифрового неравенства (УЦН). Вопросы развития сетей GPON в сельских населенных пунктах.</w:t>
      </w:r>
    </w:p>
    <w:p w:rsidR="00C81093" w:rsidRDefault="00C81093" w:rsidP="008C7700">
      <w:pPr>
        <w:spacing w:after="0" w:line="240" w:lineRule="auto"/>
        <w:ind w:firstLine="709"/>
        <w:jc w:val="both"/>
        <w:rPr>
          <w:rFonts w:ascii="Times New Roman" w:hAnsi="Times New Roman"/>
          <w:sz w:val="28"/>
          <w:szCs w:val="28"/>
        </w:rPr>
      </w:pPr>
    </w:p>
    <w:p w:rsidR="00C81093" w:rsidRPr="00A9141B" w:rsidRDefault="00C81093" w:rsidP="008C7700">
      <w:pPr>
        <w:spacing w:after="0" w:line="240" w:lineRule="auto"/>
        <w:ind w:firstLine="709"/>
        <w:jc w:val="both"/>
        <w:rPr>
          <w:rFonts w:ascii="Times New Roman" w:hAnsi="Times New Roman"/>
          <w:sz w:val="28"/>
          <w:szCs w:val="28"/>
        </w:rPr>
      </w:pPr>
      <w:r w:rsidRPr="00A9141B">
        <w:rPr>
          <w:rFonts w:ascii="Times New Roman" w:hAnsi="Times New Roman"/>
          <w:sz w:val="28"/>
          <w:szCs w:val="28"/>
        </w:rPr>
        <w:t>30 июня 2017</w:t>
      </w:r>
    </w:p>
    <w:p w:rsidR="00C81093" w:rsidRPr="00A9141B" w:rsidRDefault="00C81093" w:rsidP="008C7700">
      <w:pPr>
        <w:spacing w:after="0" w:line="240" w:lineRule="auto"/>
        <w:ind w:firstLine="709"/>
        <w:jc w:val="both"/>
        <w:rPr>
          <w:rFonts w:ascii="Times New Roman" w:hAnsi="Times New Roman"/>
          <w:sz w:val="28"/>
          <w:szCs w:val="28"/>
        </w:rPr>
      </w:pPr>
      <w:r w:rsidRPr="00A9141B">
        <w:rPr>
          <w:rFonts w:ascii="Times New Roman" w:hAnsi="Times New Roman"/>
          <w:sz w:val="28"/>
          <w:szCs w:val="28"/>
        </w:rPr>
        <w:t>ООО «Т</w:t>
      </w:r>
      <w:proofErr w:type="gramStart"/>
      <w:r w:rsidRPr="00A9141B">
        <w:rPr>
          <w:rFonts w:ascii="Times New Roman" w:hAnsi="Times New Roman"/>
          <w:sz w:val="28"/>
          <w:szCs w:val="28"/>
        </w:rPr>
        <w:t>2</w:t>
      </w:r>
      <w:proofErr w:type="gramEnd"/>
      <w:r w:rsidRPr="00A9141B">
        <w:rPr>
          <w:rFonts w:ascii="Times New Roman" w:hAnsi="Times New Roman"/>
          <w:sz w:val="28"/>
          <w:szCs w:val="28"/>
        </w:rPr>
        <w:t xml:space="preserve"> Мобайл»</w:t>
      </w:r>
      <w:r>
        <w:rPr>
          <w:rFonts w:ascii="Times New Roman" w:hAnsi="Times New Roman"/>
          <w:sz w:val="28"/>
          <w:szCs w:val="28"/>
        </w:rPr>
        <w:t xml:space="preserve"> Брянский филиал</w:t>
      </w:r>
    </w:p>
    <w:p w:rsidR="00C81093" w:rsidRDefault="00C81093" w:rsidP="008C7700">
      <w:pPr>
        <w:spacing w:after="0" w:line="240" w:lineRule="auto"/>
        <w:ind w:firstLine="709"/>
        <w:jc w:val="both"/>
        <w:rPr>
          <w:rFonts w:ascii="Times New Roman" w:hAnsi="Times New Roman"/>
          <w:sz w:val="28"/>
          <w:szCs w:val="28"/>
        </w:rPr>
      </w:pPr>
      <w:r w:rsidRPr="00A9141B">
        <w:rPr>
          <w:rFonts w:ascii="Times New Roman" w:hAnsi="Times New Roman"/>
          <w:sz w:val="28"/>
          <w:szCs w:val="28"/>
        </w:rPr>
        <w:t xml:space="preserve">Вопросы ввода в эксплуатацию сети LTE, с учетом того, что сеть LTE развертывается на уже существующих площадках GSM-1800.  Общие вопросы взаимодействия с учетом </w:t>
      </w:r>
      <w:r>
        <w:rPr>
          <w:rFonts w:ascii="Times New Roman" w:hAnsi="Times New Roman"/>
          <w:sz w:val="28"/>
          <w:szCs w:val="28"/>
        </w:rPr>
        <w:t xml:space="preserve">оптимизации штатного состава </w:t>
      </w:r>
      <w:r w:rsidRPr="00A9141B">
        <w:rPr>
          <w:rFonts w:ascii="Times New Roman" w:hAnsi="Times New Roman"/>
          <w:sz w:val="28"/>
          <w:szCs w:val="28"/>
        </w:rPr>
        <w:t xml:space="preserve"> у оператора.</w:t>
      </w:r>
    </w:p>
    <w:p w:rsidR="00C81093" w:rsidRDefault="00C81093" w:rsidP="008C7700">
      <w:pPr>
        <w:spacing w:after="0" w:line="240" w:lineRule="auto"/>
        <w:ind w:firstLine="709"/>
        <w:jc w:val="both"/>
        <w:rPr>
          <w:rFonts w:ascii="Times New Roman" w:hAnsi="Times New Roman"/>
          <w:sz w:val="28"/>
          <w:szCs w:val="28"/>
        </w:rPr>
      </w:pPr>
    </w:p>
    <w:p w:rsidR="00C81093" w:rsidRDefault="00C81093" w:rsidP="008C7700">
      <w:pPr>
        <w:spacing w:after="0" w:line="240" w:lineRule="auto"/>
        <w:ind w:firstLine="709"/>
        <w:jc w:val="both"/>
        <w:rPr>
          <w:rFonts w:ascii="Times New Roman" w:hAnsi="Times New Roman"/>
          <w:sz w:val="28"/>
          <w:szCs w:val="28"/>
        </w:rPr>
      </w:pPr>
      <w:r>
        <w:rPr>
          <w:rFonts w:ascii="Times New Roman" w:hAnsi="Times New Roman"/>
          <w:sz w:val="28"/>
          <w:szCs w:val="28"/>
        </w:rPr>
        <w:t>Помимо этого</w:t>
      </w:r>
      <w:r w:rsidR="00824FE6">
        <w:rPr>
          <w:rFonts w:ascii="Times New Roman" w:hAnsi="Times New Roman"/>
          <w:sz w:val="28"/>
          <w:szCs w:val="28"/>
        </w:rPr>
        <w:t xml:space="preserve">, проводились </w:t>
      </w:r>
      <w:r>
        <w:rPr>
          <w:rFonts w:ascii="Times New Roman" w:hAnsi="Times New Roman"/>
          <w:sz w:val="28"/>
          <w:szCs w:val="28"/>
        </w:rPr>
        <w:t>рабочие встречи с представителями правоохранительных органов:</w:t>
      </w:r>
    </w:p>
    <w:p w:rsidR="00C81093" w:rsidRDefault="00C81093" w:rsidP="008C7700">
      <w:pPr>
        <w:spacing w:after="0" w:line="240" w:lineRule="auto"/>
        <w:ind w:firstLine="709"/>
        <w:jc w:val="both"/>
        <w:rPr>
          <w:rFonts w:ascii="Times New Roman" w:hAnsi="Times New Roman"/>
          <w:sz w:val="28"/>
          <w:szCs w:val="28"/>
        </w:rPr>
      </w:pPr>
    </w:p>
    <w:p w:rsidR="00C81093" w:rsidRDefault="00C81093" w:rsidP="008C7700">
      <w:pPr>
        <w:spacing w:after="0" w:line="240" w:lineRule="auto"/>
        <w:ind w:firstLine="709"/>
        <w:jc w:val="both"/>
        <w:rPr>
          <w:rFonts w:ascii="Times New Roman" w:hAnsi="Times New Roman"/>
          <w:sz w:val="28"/>
          <w:szCs w:val="28"/>
        </w:rPr>
      </w:pPr>
      <w:r w:rsidRPr="0015058A">
        <w:rPr>
          <w:rFonts w:ascii="Times New Roman" w:hAnsi="Times New Roman"/>
          <w:sz w:val="28"/>
          <w:szCs w:val="28"/>
        </w:rPr>
        <w:t xml:space="preserve">-21.06.2017г в Управлении Роскомнадзора </w:t>
      </w:r>
      <w:proofErr w:type="gramStart"/>
      <w:r w:rsidRPr="0015058A">
        <w:rPr>
          <w:rFonts w:ascii="Times New Roman" w:hAnsi="Times New Roman"/>
          <w:sz w:val="28"/>
          <w:szCs w:val="28"/>
        </w:rPr>
        <w:t>по Брянской области проведена рабочая  встреча с сотрудниками УФСБ России по Брянской области по вопросу пресечению деятельности по предоставлению</w:t>
      </w:r>
      <w:proofErr w:type="gramEnd"/>
      <w:r w:rsidRPr="0015058A">
        <w:rPr>
          <w:rFonts w:ascii="Times New Roman" w:hAnsi="Times New Roman"/>
          <w:sz w:val="28"/>
          <w:szCs w:val="28"/>
        </w:rPr>
        <w:t xml:space="preserve"> доступа к информационно коммуникационной сети «Интернет» без соответствующей идентификации пользователей. По итогам встречи принято решение о совместном взаимодействии в форме информирования УФСБ России по Брянской области сотрудниками Управления Роскомнадзора по Брянской области о фактах выявленных нарушений в части отсутствия идентификации пользователей публичных точек </w:t>
      </w:r>
      <w:proofErr w:type="spellStart"/>
      <w:r w:rsidRPr="0015058A">
        <w:rPr>
          <w:rFonts w:ascii="Times New Roman" w:hAnsi="Times New Roman"/>
          <w:sz w:val="28"/>
          <w:szCs w:val="28"/>
        </w:rPr>
        <w:t>Wi-Fi</w:t>
      </w:r>
      <w:proofErr w:type="spellEnd"/>
      <w:r w:rsidRPr="0015058A">
        <w:rPr>
          <w:rFonts w:ascii="Times New Roman" w:hAnsi="Times New Roman"/>
          <w:sz w:val="28"/>
          <w:szCs w:val="28"/>
        </w:rPr>
        <w:t xml:space="preserve"> и отсутствия блокировки запрещённых ресурсов в указанных точках.</w:t>
      </w:r>
    </w:p>
    <w:p w:rsidR="00C81093" w:rsidRPr="0015058A" w:rsidRDefault="00C81093" w:rsidP="008C7700">
      <w:pPr>
        <w:spacing w:after="0" w:line="240" w:lineRule="auto"/>
        <w:ind w:firstLine="709"/>
        <w:jc w:val="both"/>
        <w:rPr>
          <w:rFonts w:ascii="Times New Roman" w:hAnsi="Times New Roman"/>
          <w:sz w:val="28"/>
          <w:szCs w:val="28"/>
        </w:rPr>
      </w:pPr>
    </w:p>
    <w:p w:rsidR="00C81093" w:rsidRPr="00785430" w:rsidRDefault="00C81093" w:rsidP="008C7700">
      <w:pPr>
        <w:spacing w:after="0" w:line="240" w:lineRule="auto"/>
        <w:ind w:firstLine="709"/>
        <w:jc w:val="both"/>
        <w:rPr>
          <w:rFonts w:ascii="Times New Roman" w:hAnsi="Times New Roman"/>
          <w:sz w:val="28"/>
          <w:szCs w:val="28"/>
        </w:rPr>
      </w:pPr>
      <w:r w:rsidRPr="0015058A">
        <w:rPr>
          <w:rFonts w:ascii="Times New Roman" w:hAnsi="Times New Roman"/>
          <w:sz w:val="28"/>
          <w:szCs w:val="28"/>
        </w:rPr>
        <w:t>- 21.06.2017г рабочая встреча с представителями подразделения «К» УМВД России по Брянской области по вопросам взаимодействия при организации методико-профилактической работы с операторами телематических услуг связи.</w:t>
      </w:r>
    </w:p>
    <w:p w:rsidR="00C81093" w:rsidRDefault="00C81093" w:rsidP="00C81093">
      <w:pPr>
        <w:jc w:val="both"/>
        <w:rPr>
          <w:rFonts w:ascii="Times New Roman" w:hAnsi="Times New Roman"/>
          <w:sz w:val="28"/>
          <w:szCs w:val="28"/>
        </w:rPr>
      </w:pPr>
    </w:p>
    <w:p w:rsidR="00824FE6" w:rsidRDefault="00824FE6" w:rsidP="00C81093">
      <w:pPr>
        <w:jc w:val="both"/>
        <w:rPr>
          <w:rFonts w:ascii="Times New Roman" w:hAnsi="Times New Roman"/>
          <w:sz w:val="28"/>
          <w:szCs w:val="28"/>
        </w:rPr>
      </w:pPr>
    </w:p>
    <w:p w:rsidR="00824FE6" w:rsidRDefault="00824FE6" w:rsidP="00C81093">
      <w:pPr>
        <w:jc w:val="both"/>
        <w:rPr>
          <w:rFonts w:ascii="Times New Roman" w:hAnsi="Times New Roman"/>
          <w:sz w:val="28"/>
          <w:szCs w:val="28"/>
        </w:rPr>
      </w:pPr>
    </w:p>
    <w:p w:rsidR="00824FE6" w:rsidRDefault="00824FE6" w:rsidP="00C81093">
      <w:pPr>
        <w:jc w:val="both"/>
        <w:rPr>
          <w:rFonts w:ascii="Times New Roman" w:hAnsi="Times New Roman"/>
          <w:sz w:val="28"/>
          <w:szCs w:val="28"/>
        </w:rPr>
      </w:pPr>
    </w:p>
    <w:p w:rsidR="00824FE6" w:rsidRDefault="00824FE6" w:rsidP="00C81093">
      <w:pPr>
        <w:jc w:val="both"/>
        <w:rPr>
          <w:rFonts w:ascii="Times New Roman" w:hAnsi="Times New Roman"/>
          <w:sz w:val="28"/>
          <w:szCs w:val="28"/>
        </w:rPr>
      </w:pPr>
    </w:p>
    <w:p w:rsidR="00824FE6" w:rsidRDefault="00824FE6" w:rsidP="00C81093">
      <w:pPr>
        <w:jc w:val="both"/>
        <w:rPr>
          <w:rFonts w:ascii="Times New Roman" w:hAnsi="Times New Roman"/>
          <w:sz w:val="28"/>
          <w:szCs w:val="28"/>
        </w:rPr>
      </w:pPr>
    </w:p>
    <w:p w:rsidR="00824FE6" w:rsidRDefault="00824FE6" w:rsidP="00C81093">
      <w:pPr>
        <w:jc w:val="both"/>
        <w:rPr>
          <w:rFonts w:ascii="Times New Roman" w:hAnsi="Times New Roman"/>
          <w:sz w:val="28"/>
          <w:szCs w:val="28"/>
        </w:rPr>
      </w:pPr>
    </w:p>
    <w:p w:rsidR="00824FE6" w:rsidRDefault="00824FE6" w:rsidP="00C81093">
      <w:pPr>
        <w:jc w:val="both"/>
        <w:rPr>
          <w:rFonts w:ascii="Times New Roman" w:hAnsi="Times New Roman"/>
          <w:sz w:val="28"/>
          <w:szCs w:val="28"/>
        </w:rPr>
      </w:pPr>
    </w:p>
    <w:p w:rsidR="00824FE6" w:rsidRDefault="00824FE6" w:rsidP="00C81093">
      <w:pPr>
        <w:jc w:val="both"/>
        <w:rPr>
          <w:rFonts w:ascii="Times New Roman" w:hAnsi="Times New Roman"/>
          <w:sz w:val="28"/>
          <w:szCs w:val="28"/>
        </w:rPr>
      </w:pPr>
    </w:p>
    <w:p w:rsidR="00824FE6" w:rsidRPr="00CF44AB" w:rsidRDefault="00824FE6" w:rsidP="00C81093">
      <w:pPr>
        <w:jc w:val="both"/>
        <w:rPr>
          <w:rFonts w:ascii="Times New Roman" w:hAnsi="Times New Roman"/>
          <w:sz w:val="28"/>
          <w:szCs w:val="28"/>
        </w:rPr>
      </w:pPr>
    </w:p>
    <w:p w:rsidR="00C81093" w:rsidRPr="00B44FD0" w:rsidRDefault="00C81093" w:rsidP="00C81093">
      <w:pPr>
        <w:tabs>
          <w:tab w:val="left" w:pos="1178"/>
          <w:tab w:val="left" w:pos="9053"/>
        </w:tabs>
        <w:spacing w:line="240" w:lineRule="auto"/>
        <w:ind w:firstLine="567"/>
        <w:jc w:val="both"/>
        <w:rPr>
          <w:rFonts w:ascii="Times New Roman" w:hAnsi="Times New Roman"/>
          <w:b/>
          <w:sz w:val="28"/>
          <w:szCs w:val="28"/>
        </w:rPr>
      </w:pPr>
      <w:r w:rsidRPr="00B44FD0">
        <w:rPr>
          <w:rFonts w:ascii="Times New Roman" w:hAnsi="Times New Roman"/>
          <w:b/>
          <w:sz w:val="28"/>
          <w:szCs w:val="28"/>
          <w:lang w:eastAsia="ru-RU"/>
        </w:rPr>
        <w:t xml:space="preserve">Анализ сведений о типовых нарушениях в сфере связи за </w:t>
      </w:r>
      <w:r>
        <w:rPr>
          <w:rFonts w:ascii="Times New Roman" w:hAnsi="Times New Roman"/>
          <w:b/>
          <w:sz w:val="28"/>
          <w:szCs w:val="28"/>
          <w:lang w:eastAsia="ru-RU"/>
        </w:rPr>
        <w:t>2</w:t>
      </w:r>
      <w:r w:rsidRPr="00B44FD0">
        <w:rPr>
          <w:rFonts w:ascii="Times New Roman" w:hAnsi="Times New Roman"/>
          <w:b/>
          <w:sz w:val="28"/>
          <w:szCs w:val="28"/>
          <w:lang w:eastAsia="ru-RU"/>
        </w:rPr>
        <w:t xml:space="preserve"> квартал 2017 года</w:t>
      </w:r>
    </w:p>
    <w:tbl>
      <w:tblPr>
        <w:tblW w:w="9320" w:type="dxa"/>
        <w:jc w:val="center"/>
        <w:tblInd w:w="91" w:type="dxa"/>
        <w:tblLook w:val="04A0" w:firstRow="1" w:lastRow="0" w:firstColumn="1" w:lastColumn="0" w:noHBand="0" w:noVBand="1"/>
      </w:tblPr>
      <w:tblGrid>
        <w:gridCol w:w="2880"/>
        <w:gridCol w:w="2880"/>
        <w:gridCol w:w="3560"/>
      </w:tblGrid>
      <w:tr w:rsidR="00C81093" w:rsidRPr="0039194A" w:rsidTr="00824FE6">
        <w:trPr>
          <w:trHeight w:val="1680"/>
          <w:jc w:val="center"/>
        </w:trPr>
        <w:tc>
          <w:tcPr>
            <w:tcW w:w="288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81093" w:rsidRPr="0039194A" w:rsidRDefault="00C81093" w:rsidP="00C81093">
            <w:pPr>
              <w:spacing w:after="0" w:line="240" w:lineRule="auto"/>
              <w:jc w:val="center"/>
              <w:rPr>
                <w:rFonts w:ascii="Times New Roman" w:eastAsia="Times New Roman" w:hAnsi="Times New Roman"/>
                <w:color w:val="000000"/>
                <w:sz w:val="20"/>
                <w:szCs w:val="20"/>
                <w:lang w:eastAsia="ru-RU"/>
              </w:rPr>
            </w:pPr>
            <w:r w:rsidRPr="0039194A">
              <w:rPr>
                <w:rFonts w:ascii="Times New Roman" w:eastAsia="Times New Roman" w:hAnsi="Times New Roman"/>
                <w:color w:val="000000"/>
                <w:sz w:val="20"/>
                <w:szCs w:val="20"/>
                <w:lang w:eastAsia="ru-RU"/>
              </w:rPr>
              <w:t>Наименование типовых нарушений в сфере связи в отчетном периоде</w:t>
            </w:r>
          </w:p>
        </w:tc>
        <w:tc>
          <w:tcPr>
            <w:tcW w:w="2880" w:type="dxa"/>
            <w:tcBorders>
              <w:top w:val="single" w:sz="4" w:space="0" w:color="auto"/>
              <w:left w:val="nil"/>
              <w:bottom w:val="single" w:sz="4" w:space="0" w:color="auto"/>
              <w:right w:val="single" w:sz="4" w:space="0" w:color="000000"/>
            </w:tcBorders>
            <w:shd w:val="clear" w:color="auto" w:fill="auto"/>
            <w:vAlign w:val="center"/>
            <w:hideMark/>
          </w:tcPr>
          <w:p w:rsidR="00C81093" w:rsidRPr="0039194A" w:rsidRDefault="00C81093" w:rsidP="00C81093">
            <w:pPr>
              <w:spacing w:after="0" w:line="240" w:lineRule="auto"/>
              <w:jc w:val="center"/>
              <w:rPr>
                <w:rFonts w:ascii="Times New Roman" w:eastAsia="Times New Roman" w:hAnsi="Times New Roman"/>
                <w:color w:val="000000"/>
                <w:sz w:val="20"/>
                <w:szCs w:val="20"/>
                <w:lang w:eastAsia="ru-RU"/>
              </w:rPr>
            </w:pPr>
            <w:r w:rsidRPr="0039194A">
              <w:rPr>
                <w:rFonts w:ascii="Times New Roman" w:eastAsia="Times New Roman" w:hAnsi="Times New Roman"/>
                <w:color w:val="000000"/>
                <w:sz w:val="20"/>
                <w:szCs w:val="20"/>
                <w:lang w:eastAsia="ru-RU"/>
              </w:rPr>
              <w:t xml:space="preserve">Количество типовых нарушений в сфере связи в отчетном периоде </w:t>
            </w:r>
          </w:p>
        </w:tc>
        <w:tc>
          <w:tcPr>
            <w:tcW w:w="3560" w:type="dxa"/>
            <w:tcBorders>
              <w:top w:val="single" w:sz="4" w:space="0" w:color="auto"/>
              <w:left w:val="nil"/>
              <w:bottom w:val="single" w:sz="4" w:space="0" w:color="auto"/>
              <w:right w:val="single" w:sz="4" w:space="0" w:color="000000"/>
            </w:tcBorders>
            <w:shd w:val="clear" w:color="auto" w:fill="auto"/>
            <w:vAlign w:val="center"/>
            <w:hideMark/>
          </w:tcPr>
          <w:p w:rsidR="00C81093" w:rsidRPr="0039194A" w:rsidRDefault="00C81093" w:rsidP="00C81093">
            <w:pPr>
              <w:spacing w:after="0" w:line="240" w:lineRule="auto"/>
              <w:jc w:val="center"/>
              <w:rPr>
                <w:rFonts w:ascii="Times New Roman" w:eastAsia="Times New Roman" w:hAnsi="Times New Roman"/>
                <w:color w:val="000000"/>
                <w:sz w:val="20"/>
                <w:szCs w:val="20"/>
                <w:lang w:eastAsia="ru-RU"/>
              </w:rPr>
            </w:pPr>
            <w:r w:rsidRPr="0039194A">
              <w:rPr>
                <w:rFonts w:ascii="Times New Roman" w:eastAsia="Times New Roman" w:hAnsi="Times New Roman"/>
                <w:color w:val="000000"/>
                <w:sz w:val="20"/>
                <w:szCs w:val="20"/>
                <w:lang w:eastAsia="ru-RU"/>
              </w:rPr>
              <w:t>Доля каждого типового нарушения в сфере связи в отчетном периоде относительно количества всех нарушений в сфере связи, имевших место в отчетном периоде, в процентах</w:t>
            </w:r>
          </w:p>
        </w:tc>
      </w:tr>
      <w:tr w:rsidR="00C81093" w:rsidRPr="0039194A" w:rsidTr="00824FE6">
        <w:trPr>
          <w:trHeight w:val="1500"/>
          <w:jc w:val="center"/>
        </w:trPr>
        <w:tc>
          <w:tcPr>
            <w:tcW w:w="288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81093" w:rsidRPr="00170922" w:rsidRDefault="00C81093" w:rsidP="00C81093">
            <w:pPr>
              <w:jc w:val="center"/>
              <w:rPr>
                <w:rFonts w:ascii="Times New Roman" w:hAnsi="Times New Roman"/>
                <w:color w:val="000000"/>
                <w:sz w:val="20"/>
                <w:szCs w:val="20"/>
              </w:rPr>
            </w:pPr>
            <w:r w:rsidRPr="00170922">
              <w:rPr>
                <w:rFonts w:ascii="Times New Roman" w:hAnsi="Times New Roman"/>
                <w:color w:val="000000"/>
                <w:sz w:val="20"/>
                <w:szCs w:val="20"/>
              </w:rPr>
              <w:t xml:space="preserve">использование </w:t>
            </w:r>
            <w:proofErr w:type="gramStart"/>
            <w:r w:rsidRPr="00170922">
              <w:rPr>
                <w:rFonts w:ascii="Times New Roman" w:hAnsi="Times New Roman"/>
                <w:color w:val="000000"/>
                <w:sz w:val="20"/>
                <w:szCs w:val="20"/>
              </w:rPr>
              <w:t>незарегистрированных</w:t>
            </w:r>
            <w:proofErr w:type="gramEnd"/>
            <w:r w:rsidRPr="00170922">
              <w:rPr>
                <w:rFonts w:ascii="Times New Roman" w:hAnsi="Times New Roman"/>
                <w:color w:val="000000"/>
                <w:sz w:val="20"/>
                <w:szCs w:val="20"/>
              </w:rPr>
              <w:t xml:space="preserve"> РЭС, ВЧУ гражданского назначения</w:t>
            </w:r>
          </w:p>
        </w:tc>
        <w:tc>
          <w:tcPr>
            <w:tcW w:w="2880" w:type="dxa"/>
            <w:tcBorders>
              <w:top w:val="single" w:sz="4" w:space="0" w:color="auto"/>
              <w:left w:val="nil"/>
              <w:bottom w:val="single" w:sz="4" w:space="0" w:color="auto"/>
              <w:right w:val="single" w:sz="4" w:space="0" w:color="000000"/>
            </w:tcBorders>
            <w:shd w:val="clear" w:color="auto" w:fill="auto"/>
            <w:noWrap/>
            <w:vAlign w:val="center"/>
            <w:hideMark/>
          </w:tcPr>
          <w:p w:rsidR="00C81093" w:rsidRPr="00170922" w:rsidRDefault="00C81093" w:rsidP="00C81093">
            <w:pPr>
              <w:jc w:val="center"/>
              <w:rPr>
                <w:rFonts w:ascii="Times New Roman" w:hAnsi="Times New Roman"/>
                <w:color w:val="000000"/>
                <w:sz w:val="24"/>
                <w:szCs w:val="24"/>
              </w:rPr>
            </w:pPr>
            <w:r w:rsidRPr="00170922">
              <w:rPr>
                <w:rFonts w:ascii="Times New Roman" w:hAnsi="Times New Roman"/>
                <w:color w:val="000000"/>
              </w:rPr>
              <w:t>98</w:t>
            </w:r>
          </w:p>
        </w:tc>
        <w:tc>
          <w:tcPr>
            <w:tcW w:w="3560" w:type="dxa"/>
            <w:tcBorders>
              <w:top w:val="single" w:sz="4" w:space="0" w:color="auto"/>
              <w:left w:val="nil"/>
              <w:bottom w:val="single" w:sz="4" w:space="0" w:color="auto"/>
              <w:right w:val="single" w:sz="4" w:space="0" w:color="000000"/>
            </w:tcBorders>
            <w:shd w:val="clear" w:color="auto" w:fill="auto"/>
            <w:noWrap/>
            <w:vAlign w:val="center"/>
            <w:hideMark/>
          </w:tcPr>
          <w:p w:rsidR="00C81093" w:rsidRPr="00170922" w:rsidRDefault="00C81093" w:rsidP="00C81093">
            <w:pPr>
              <w:jc w:val="center"/>
              <w:rPr>
                <w:rFonts w:ascii="Times New Roman" w:hAnsi="Times New Roman"/>
                <w:color w:val="000000"/>
                <w:sz w:val="24"/>
                <w:szCs w:val="24"/>
              </w:rPr>
            </w:pPr>
            <w:r w:rsidRPr="00170922">
              <w:rPr>
                <w:rFonts w:ascii="Times New Roman" w:hAnsi="Times New Roman"/>
                <w:color w:val="000000"/>
              </w:rPr>
              <w:t>49,75</w:t>
            </w:r>
          </w:p>
        </w:tc>
      </w:tr>
      <w:tr w:rsidR="00C81093" w:rsidRPr="0039194A" w:rsidTr="00824FE6">
        <w:trPr>
          <w:trHeight w:val="1500"/>
          <w:jc w:val="center"/>
        </w:trPr>
        <w:tc>
          <w:tcPr>
            <w:tcW w:w="288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81093" w:rsidRPr="00170922" w:rsidRDefault="00C81093" w:rsidP="00C81093">
            <w:pPr>
              <w:jc w:val="center"/>
              <w:rPr>
                <w:rFonts w:ascii="Times New Roman" w:hAnsi="Times New Roman"/>
                <w:color w:val="000000"/>
                <w:sz w:val="20"/>
                <w:szCs w:val="20"/>
              </w:rPr>
            </w:pPr>
            <w:r w:rsidRPr="00170922">
              <w:rPr>
                <w:rFonts w:ascii="Times New Roman" w:hAnsi="Times New Roman"/>
                <w:color w:val="000000"/>
                <w:sz w:val="20"/>
                <w:szCs w:val="20"/>
              </w:rPr>
              <w:t xml:space="preserve">Использование радиочастотного спектра без </w:t>
            </w:r>
            <w:proofErr w:type="spellStart"/>
            <w:r w:rsidRPr="00170922">
              <w:rPr>
                <w:rFonts w:ascii="Times New Roman" w:hAnsi="Times New Roman"/>
                <w:color w:val="000000"/>
                <w:sz w:val="20"/>
                <w:szCs w:val="20"/>
              </w:rPr>
              <w:t>разрения</w:t>
            </w:r>
            <w:proofErr w:type="spellEnd"/>
            <w:r w:rsidRPr="00170922">
              <w:rPr>
                <w:rFonts w:ascii="Times New Roman" w:hAnsi="Times New Roman"/>
                <w:color w:val="000000"/>
                <w:sz w:val="20"/>
                <w:szCs w:val="20"/>
              </w:rPr>
              <w:t xml:space="preserve"> на использование радиочастот или радиочастотных каналов</w:t>
            </w:r>
          </w:p>
        </w:tc>
        <w:tc>
          <w:tcPr>
            <w:tcW w:w="2880" w:type="dxa"/>
            <w:tcBorders>
              <w:top w:val="single" w:sz="4" w:space="0" w:color="auto"/>
              <w:left w:val="nil"/>
              <w:bottom w:val="single" w:sz="4" w:space="0" w:color="auto"/>
              <w:right w:val="single" w:sz="4" w:space="0" w:color="000000"/>
            </w:tcBorders>
            <w:shd w:val="clear" w:color="auto" w:fill="auto"/>
            <w:noWrap/>
            <w:vAlign w:val="center"/>
            <w:hideMark/>
          </w:tcPr>
          <w:p w:rsidR="00C81093" w:rsidRPr="00170922" w:rsidRDefault="00C81093" w:rsidP="00C81093">
            <w:pPr>
              <w:jc w:val="center"/>
              <w:rPr>
                <w:rFonts w:ascii="Times New Roman" w:hAnsi="Times New Roman"/>
                <w:color w:val="000000"/>
                <w:sz w:val="24"/>
                <w:szCs w:val="24"/>
              </w:rPr>
            </w:pPr>
            <w:r w:rsidRPr="00170922">
              <w:rPr>
                <w:rFonts w:ascii="Times New Roman" w:hAnsi="Times New Roman"/>
                <w:color w:val="000000"/>
              </w:rPr>
              <w:t>80</w:t>
            </w:r>
          </w:p>
        </w:tc>
        <w:tc>
          <w:tcPr>
            <w:tcW w:w="3560" w:type="dxa"/>
            <w:tcBorders>
              <w:top w:val="single" w:sz="4" w:space="0" w:color="auto"/>
              <w:left w:val="nil"/>
              <w:bottom w:val="single" w:sz="4" w:space="0" w:color="auto"/>
              <w:right w:val="single" w:sz="4" w:space="0" w:color="000000"/>
            </w:tcBorders>
            <w:shd w:val="clear" w:color="auto" w:fill="auto"/>
            <w:noWrap/>
            <w:vAlign w:val="center"/>
            <w:hideMark/>
          </w:tcPr>
          <w:p w:rsidR="00C81093" w:rsidRPr="00170922" w:rsidRDefault="00C81093" w:rsidP="00C81093">
            <w:pPr>
              <w:jc w:val="center"/>
              <w:rPr>
                <w:rFonts w:ascii="Times New Roman" w:hAnsi="Times New Roman"/>
                <w:color w:val="000000"/>
                <w:sz w:val="24"/>
                <w:szCs w:val="24"/>
              </w:rPr>
            </w:pPr>
            <w:r w:rsidRPr="00170922">
              <w:rPr>
                <w:rFonts w:ascii="Times New Roman" w:hAnsi="Times New Roman"/>
                <w:color w:val="000000"/>
              </w:rPr>
              <w:t>40,61</w:t>
            </w:r>
          </w:p>
        </w:tc>
      </w:tr>
    </w:tbl>
    <w:p w:rsidR="00C81093" w:rsidRDefault="00C81093" w:rsidP="00C81093">
      <w:pPr>
        <w:tabs>
          <w:tab w:val="left" w:pos="1178"/>
          <w:tab w:val="left" w:pos="9053"/>
        </w:tabs>
        <w:spacing w:line="240" w:lineRule="auto"/>
        <w:ind w:firstLine="567"/>
        <w:jc w:val="both"/>
        <w:rPr>
          <w:rFonts w:ascii="Times New Roman" w:hAnsi="Times New Roman"/>
          <w:b/>
          <w:bCs/>
          <w:sz w:val="28"/>
          <w:szCs w:val="28"/>
        </w:rPr>
      </w:pPr>
    </w:p>
    <w:p w:rsidR="00C81093" w:rsidRDefault="00C81093" w:rsidP="00824FE6">
      <w:pPr>
        <w:tabs>
          <w:tab w:val="left" w:pos="1178"/>
          <w:tab w:val="left" w:pos="9053"/>
        </w:tabs>
        <w:spacing w:line="240" w:lineRule="auto"/>
        <w:ind w:firstLine="567"/>
        <w:jc w:val="center"/>
        <w:rPr>
          <w:rFonts w:ascii="Times New Roman" w:hAnsi="Times New Roman"/>
          <w:b/>
          <w:sz w:val="28"/>
          <w:szCs w:val="28"/>
        </w:rPr>
      </w:pPr>
      <w:r w:rsidRPr="00F80539">
        <w:rPr>
          <w:rFonts w:ascii="Times New Roman" w:hAnsi="Times New Roman"/>
          <w:b/>
          <w:sz w:val="28"/>
          <w:szCs w:val="28"/>
        </w:rPr>
        <w:t xml:space="preserve">Итоги деятельности по противодействию незаконной продаже </w:t>
      </w:r>
      <w:r w:rsidRPr="00F80539">
        <w:rPr>
          <w:rFonts w:ascii="Times New Roman" w:hAnsi="Times New Roman"/>
          <w:b/>
          <w:sz w:val="28"/>
          <w:szCs w:val="28"/>
          <w:lang w:val="en-US"/>
        </w:rPr>
        <w:t>SIM</w:t>
      </w:r>
      <w:r w:rsidRPr="00F80539">
        <w:rPr>
          <w:rFonts w:ascii="Times New Roman" w:hAnsi="Times New Roman"/>
          <w:b/>
          <w:sz w:val="28"/>
          <w:szCs w:val="28"/>
        </w:rPr>
        <w:t xml:space="preserve">-карт за </w:t>
      </w:r>
      <w:r>
        <w:rPr>
          <w:rFonts w:ascii="Times New Roman" w:hAnsi="Times New Roman"/>
          <w:b/>
          <w:sz w:val="28"/>
          <w:szCs w:val="28"/>
        </w:rPr>
        <w:t>2</w:t>
      </w:r>
      <w:r w:rsidRPr="00F80539">
        <w:rPr>
          <w:rFonts w:ascii="Times New Roman" w:hAnsi="Times New Roman"/>
          <w:b/>
          <w:sz w:val="28"/>
          <w:szCs w:val="28"/>
        </w:rPr>
        <w:t xml:space="preserve"> квартал 2017 года</w:t>
      </w:r>
    </w:p>
    <w:p w:rsidR="00C81093" w:rsidRDefault="00C81093" w:rsidP="00C81093">
      <w:pPr>
        <w:tabs>
          <w:tab w:val="left" w:pos="1178"/>
          <w:tab w:val="left" w:pos="9053"/>
        </w:tabs>
        <w:spacing w:after="0" w:line="240" w:lineRule="auto"/>
        <w:ind w:firstLine="567"/>
        <w:jc w:val="both"/>
        <w:rPr>
          <w:rFonts w:ascii="Times New Roman" w:hAnsi="Times New Roman"/>
          <w:bCs/>
          <w:sz w:val="28"/>
          <w:szCs w:val="28"/>
        </w:rPr>
      </w:pPr>
      <w:r w:rsidRPr="00F80539">
        <w:rPr>
          <w:rFonts w:ascii="Times New Roman" w:hAnsi="Times New Roman"/>
          <w:bCs/>
          <w:sz w:val="28"/>
          <w:szCs w:val="28"/>
        </w:rPr>
        <w:t xml:space="preserve">Управлением организовано взаимодействие с </w:t>
      </w:r>
      <w:r>
        <w:rPr>
          <w:rFonts w:ascii="Times New Roman" w:hAnsi="Times New Roman"/>
          <w:bCs/>
          <w:sz w:val="28"/>
          <w:szCs w:val="28"/>
        </w:rPr>
        <w:t xml:space="preserve">руководством телеканала «Городской». </w:t>
      </w:r>
      <w:r w:rsidRPr="00F80539">
        <w:rPr>
          <w:rFonts w:ascii="Times New Roman" w:hAnsi="Times New Roman"/>
          <w:bCs/>
          <w:sz w:val="28"/>
          <w:szCs w:val="28"/>
        </w:rPr>
        <w:t xml:space="preserve">Достигнута договоренность о ежедневной трансляции видеороликов «Покупка SIM-карт без регистрации» продолжительностью 15 сек. и 1 мин. и «Второй счет (контент услуги)» продолжительностью 1 мин. 46 сек.  </w:t>
      </w:r>
      <w:r>
        <w:rPr>
          <w:rFonts w:ascii="Times New Roman" w:hAnsi="Times New Roman"/>
          <w:bCs/>
          <w:sz w:val="28"/>
          <w:szCs w:val="28"/>
        </w:rPr>
        <w:t>в эфире телеканала до 10 раз в день.</w:t>
      </w:r>
    </w:p>
    <w:p w:rsidR="00C81093" w:rsidRDefault="00824FE6" w:rsidP="00C81093">
      <w:pPr>
        <w:tabs>
          <w:tab w:val="left" w:pos="1178"/>
          <w:tab w:val="left" w:pos="9053"/>
        </w:tabs>
        <w:spacing w:line="240" w:lineRule="auto"/>
        <w:ind w:firstLine="567"/>
        <w:jc w:val="both"/>
        <w:rPr>
          <w:rFonts w:ascii="Times New Roman" w:hAnsi="Times New Roman"/>
          <w:bCs/>
          <w:sz w:val="28"/>
          <w:szCs w:val="28"/>
        </w:rPr>
      </w:pPr>
      <w:r>
        <w:rPr>
          <w:rFonts w:ascii="Times New Roman" w:hAnsi="Times New Roman"/>
          <w:bCs/>
          <w:sz w:val="28"/>
          <w:szCs w:val="28"/>
        </w:rPr>
        <w:t>Еженедельно</w:t>
      </w:r>
      <w:r w:rsidR="00C81093">
        <w:rPr>
          <w:rFonts w:ascii="Times New Roman" w:hAnsi="Times New Roman"/>
          <w:bCs/>
          <w:sz w:val="28"/>
          <w:szCs w:val="28"/>
        </w:rPr>
        <w:t xml:space="preserve"> сотрудниками Управления осуществляется </w:t>
      </w:r>
      <w:r w:rsidR="00C81093" w:rsidRPr="00147B2B">
        <w:rPr>
          <w:rFonts w:ascii="Times New Roman" w:hAnsi="Times New Roman"/>
          <w:bCs/>
          <w:sz w:val="28"/>
          <w:szCs w:val="28"/>
        </w:rPr>
        <w:t>мониторинг Интернет-ресурсов торговых площадок</w:t>
      </w:r>
      <w:r w:rsidR="00C81093">
        <w:rPr>
          <w:rFonts w:ascii="Times New Roman" w:hAnsi="Times New Roman"/>
          <w:bCs/>
          <w:sz w:val="28"/>
          <w:szCs w:val="28"/>
        </w:rPr>
        <w:t xml:space="preserve"> на</w:t>
      </w:r>
      <w:r w:rsidR="00C81093" w:rsidRPr="00147B2B">
        <w:rPr>
          <w:rFonts w:ascii="Times New Roman" w:hAnsi="Times New Roman"/>
          <w:bCs/>
          <w:sz w:val="28"/>
          <w:szCs w:val="28"/>
        </w:rPr>
        <w:t xml:space="preserve"> факт</w:t>
      </w:r>
      <w:r w:rsidR="00C81093">
        <w:rPr>
          <w:rFonts w:ascii="Times New Roman" w:hAnsi="Times New Roman"/>
          <w:bCs/>
          <w:sz w:val="28"/>
          <w:szCs w:val="28"/>
        </w:rPr>
        <w:t>ы возможной</w:t>
      </w:r>
      <w:r w:rsidR="00C81093" w:rsidRPr="00147B2B">
        <w:rPr>
          <w:rFonts w:ascii="Times New Roman" w:hAnsi="Times New Roman"/>
          <w:bCs/>
          <w:sz w:val="28"/>
          <w:szCs w:val="28"/>
        </w:rPr>
        <w:t xml:space="preserve"> незаконной реализации SIM-карт с использованием сети Интернет на поднадзорной территории</w:t>
      </w:r>
      <w:r w:rsidR="00C81093">
        <w:rPr>
          <w:rFonts w:ascii="Times New Roman" w:hAnsi="Times New Roman"/>
          <w:bCs/>
          <w:sz w:val="28"/>
          <w:szCs w:val="28"/>
        </w:rPr>
        <w:t xml:space="preserve">.  В </w:t>
      </w:r>
      <w:r w:rsidR="00C81093">
        <w:rPr>
          <w:rFonts w:ascii="Times New Roman" w:hAnsi="Times New Roman"/>
          <w:sz w:val="28"/>
          <w:szCs w:val="28"/>
        </w:rPr>
        <w:t>2 кв. 2017 данных фактов не выявлено.</w:t>
      </w:r>
    </w:p>
    <w:p w:rsidR="00C81093" w:rsidRDefault="00C81093" w:rsidP="00C81093">
      <w:pPr>
        <w:tabs>
          <w:tab w:val="left" w:pos="1178"/>
          <w:tab w:val="left" w:pos="9053"/>
        </w:tabs>
        <w:spacing w:line="240" w:lineRule="auto"/>
        <w:ind w:firstLine="567"/>
        <w:jc w:val="both"/>
        <w:rPr>
          <w:rFonts w:ascii="Times New Roman" w:hAnsi="Times New Roman"/>
          <w:b/>
          <w:bCs/>
          <w:sz w:val="28"/>
          <w:szCs w:val="28"/>
        </w:rPr>
      </w:pPr>
      <w:r w:rsidRPr="00147B2B">
        <w:rPr>
          <w:rFonts w:ascii="Times New Roman" w:hAnsi="Times New Roman"/>
          <w:b/>
          <w:bCs/>
          <w:sz w:val="28"/>
          <w:szCs w:val="28"/>
        </w:rPr>
        <w:t xml:space="preserve">Итоги сравнительного анализа эффективности блокировки запрещённых Интернет-ресурсов за </w:t>
      </w:r>
      <w:r>
        <w:rPr>
          <w:rFonts w:ascii="Times New Roman" w:hAnsi="Times New Roman"/>
          <w:b/>
          <w:bCs/>
          <w:sz w:val="28"/>
          <w:szCs w:val="28"/>
        </w:rPr>
        <w:t>2</w:t>
      </w:r>
      <w:r w:rsidRPr="00147B2B">
        <w:rPr>
          <w:rFonts w:ascii="Times New Roman" w:hAnsi="Times New Roman"/>
          <w:b/>
          <w:bCs/>
          <w:sz w:val="28"/>
          <w:szCs w:val="28"/>
        </w:rPr>
        <w:t xml:space="preserve"> квартал 2017 года. Результаты деятельности по мониторингу точек </w:t>
      </w:r>
      <w:proofErr w:type="spellStart"/>
      <w:r w:rsidRPr="00147B2B">
        <w:rPr>
          <w:rFonts w:ascii="Times New Roman" w:hAnsi="Times New Roman"/>
          <w:b/>
          <w:bCs/>
          <w:sz w:val="28"/>
          <w:szCs w:val="28"/>
        </w:rPr>
        <w:t>Wi-Fi</w:t>
      </w:r>
      <w:proofErr w:type="spellEnd"/>
    </w:p>
    <w:p w:rsidR="00C81093" w:rsidRDefault="00C81093" w:rsidP="00C81093">
      <w:pPr>
        <w:spacing w:line="240" w:lineRule="auto"/>
        <w:ind w:firstLine="709"/>
        <w:jc w:val="both"/>
        <w:rPr>
          <w:rFonts w:ascii="Times New Roman" w:hAnsi="Times New Roman"/>
          <w:sz w:val="28"/>
          <w:szCs w:val="28"/>
        </w:rPr>
      </w:pPr>
      <w:r>
        <w:rPr>
          <w:rFonts w:ascii="Times New Roman" w:hAnsi="Times New Roman"/>
          <w:sz w:val="28"/>
          <w:szCs w:val="28"/>
        </w:rPr>
        <w:t>Всего за 2 кв. 2017  проведен мониторинг 71 точек доступа, из них 47 – Управлением самостоятельно, 24 – РЧЦ.</w:t>
      </w:r>
    </w:p>
    <w:p w:rsidR="00C81093" w:rsidRPr="00170922" w:rsidRDefault="00C81093" w:rsidP="00C81093">
      <w:pPr>
        <w:spacing w:line="240" w:lineRule="auto"/>
        <w:ind w:firstLine="709"/>
        <w:jc w:val="both"/>
        <w:rPr>
          <w:rFonts w:ascii="Times New Roman" w:hAnsi="Times New Roman"/>
          <w:sz w:val="28"/>
          <w:szCs w:val="28"/>
        </w:rPr>
      </w:pPr>
      <w:r>
        <w:rPr>
          <w:rFonts w:ascii="Times New Roman" w:hAnsi="Times New Roman"/>
          <w:sz w:val="28"/>
          <w:szCs w:val="28"/>
        </w:rPr>
        <w:t xml:space="preserve">Выявлено 3 случая не идентификации пользователей общедоступных </w:t>
      </w:r>
      <w:r>
        <w:rPr>
          <w:rFonts w:ascii="Times New Roman" w:hAnsi="Times New Roman"/>
          <w:sz w:val="28"/>
          <w:szCs w:val="28"/>
          <w:lang w:val="en-US"/>
        </w:rPr>
        <w:t>Wi</w:t>
      </w:r>
      <w:r w:rsidRPr="00760EC3">
        <w:rPr>
          <w:rFonts w:ascii="Times New Roman" w:hAnsi="Times New Roman"/>
          <w:sz w:val="28"/>
          <w:szCs w:val="28"/>
        </w:rPr>
        <w:t>-</w:t>
      </w:r>
      <w:r>
        <w:rPr>
          <w:rFonts w:ascii="Times New Roman" w:hAnsi="Times New Roman"/>
          <w:sz w:val="28"/>
          <w:szCs w:val="28"/>
          <w:lang w:val="en-US"/>
        </w:rPr>
        <w:t>Fi</w:t>
      </w:r>
      <w:r w:rsidRPr="00760EC3">
        <w:rPr>
          <w:rFonts w:ascii="Times New Roman" w:hAnsi="Times New Roman"/>
          <w:sz w:val="28"/>
          <w:szCs w:val="28"/>
        </w:rPr>
        <w:t xml:space="preserve"> </w:t>
      </w:r>
      <w:r>
        <w:rPr>
          <w:rFonts w:ascii="Times New Roman" w:hAnsi="Times New Roman"/>
          <w:sz w:val="28"/>
          <w:szCs w:val="28"/>
        </w:rPr>
        <w:t xml:space="preserve">сетей. Точки доступа организованы абонентом юридическим лицом самостоятельно. Установлены операторы связи, предоставляющие услуги организациям. С операторами  проведена профилактическая работа. Согласно представленной </w:t>
      </w:r>
      <w:r>
        <w:rPr>
          <w:rFonts w:ascii="Times New Roman" w:hAnsi="Times New Roman"/>
          <w:sz w:val="28"/>
          <w:szCs w:val="28"/>
        </w:rPr>
        <w:lastRenderedPageBreak/>
        <w:t xml:space="preserve">операторами информации, и перепроверенной сотрудниками Управления, на ТД введена идентификация посредством </w:t>
      </w:r>
      <w:r>
        <w:rPr>
          <w:rFonts w:ascii="Times New Roman" w:hAnsi="Times New Roman"/>
          <w:sz w:val="28"/>
          <w:szCs w:val="28"/>
          <w:lang w:val="en-US"/>
        </w:rPr>
        <w:t>SMS</w:t>
      </w:r>
      <w:r w:rsidRPr="00170922">
        <w:rPr>
          <w:rFonts w:ascii="Times New Roman" w:hAnsi="Times New Roman"/>
          <w:sz w:val="28"/>
          <w:szCs w:val="28"/>
        </w:rPr>
        <w:t xml:space="preserve"> </w:t>
      </w:r>
      <w:r>
        <w:rPr>
          <w:rFonts w:ascii="Times New Roman" w:hAnsi="Times New Roman"/>
          <w:sz w:val="28"/>
          <w:szCs w:val="28"/>
        </w:rPr>
        <w:t>сообщений.</w:t>
      </w:r>
    </w:p>
    <w:p w:rsidR="00C81093" w:rsidRDefault="00C81093" w:rsidP="00C81093">
      <w:pPr>
        <w:spacing w:line="240" w:lineRule="auto"/>
        <w:ind w:firstLine="709"/>
        <w:jc w:val="both"/>
        <w:rPr>
          <w:rFonts w:ascii="Times New Roman" w:hAnsi="Times New Roman"/>
          <w:sz w:val="28"/>
          <w:szCs w:val="28"/>
        </w:rPr>
      </w:pPr>
      <w:r>
        <w:rPr>
          <w:rFonts w:ascii="Times New Roman" w:hAnsi="Times New Roman"/>
          <w:sz w:val="28"/>
          <w:szCs w:val="28"/>
        </w:rPr>
        <w:t>Выявлен</w:t>
      </w:r>
      <w:r w:rsidR="00527FE6">
        <w:rPr>
          <w:rFonts w:ascii="Times New Roman" w:hAnsi="Times New Roman"/>
          <w:sz w:val="28"/>
          <w:szCs w:val="28"/>
        </w:rPr>
        <w:t xml:space="preserve"> факт не</w:t>
      </w:r>
      <w:r>
        <w:rPr>
          <w:rFonts w:ascii="Times New Roman" w:hAnsi="Times New Roman"/>
          <w:sz w:val="28"/>
          <w:szCs w:val="28"/>
        </w:rPr>
        <w:t xml:space="preserve">осуществления ограничения доступа к информации из Единого реестра запрещенных ресурсов (по материалам РЧЦ). В отношении ПАО «ВымпелКом» </w:t>
      </w:r>
      <w:proofErr w:type="gramStart"/>
      <w:r>
        <w:rPr>
          <w:rFonts w:ascii="Times New Roman" w:hAnsi="Times New Roman"/>
          <w:sz w:val="28"/>
          <w:szCs w:val="28"/>
        </w:rPr>
        <w:t>составлен</w:t>
      </w:r>
      <w:proofErr w:type="gramEnd"/>
      <w:r>
        <w:rPr>
          <w:rFonts w:ascii="Times New Roman" w:hAnsi="Times New Roman"/>
          <w:sz w:val="28"/>
          <w:szCs w:val="28"/>
        </w:rPr>
        <w:t xml:space="preserve"> АП по 13.34 КоАП РФ.</w:t>
      </w:r>
    </w:p>
    <w:p w:rsidR="00C81093" w:rsidRDefault="00C81093" w:rsidP="00C81093">
      <w:pPr>
        <w:spacing w:line="240" w:lineRule="auto"/>
        <w:ind w:firstLine="709"/>
        <w:jc w:val="both"/>
        <w:rPr>
          <w:rFonts w:ascii="Times New Roman" w:hAnsi="Times New Roman"/>
          <w:sz w:val="28"/>
          <w:szCs w:val="28"/>
        </w:rPr>
      </w:pPr>
      <w:r>
        <w:rPr>
          <w:rFonts w:ascii="Times New Roman" w:hAnsi="Times New Roman"/>
          <w:sz w:val="28"/>
          <w:szCs w:val="28"/>
        </w:rPr>
        <w:t>Также в ходе проведения совместных с Прокуратурой Фокинского района г. Брянска мероприятий специалис</w:t>
      </w:r>
      <w:r w:rsidR="00527FE6">
        <w:rPr>
          <w:rFonts w:ascii="Times New Roman" w:hAnsi="Times New Roman"/>
          <w:sz w:val="28"/>
          <w:szCs w:val="28"/>
        </w:rPr>
        <w:t>тами Управления выявлен факт не</w:t>
      </w:r>
      <w:r>
        <w:rPr>
          <w:rFonts w:ascii="Times New Roman" w:hAnsi="Times New Roman"/>
          <w:sz w:val="28"/>
          <w:szCs w:val="28"/>
        </w:rPr>
        <w:t>осуществления ограничения доступа к информации из Единого реестра запрещенных ресурсов в кафе оператором ПАО «Ростелеком»,</w:t>
      </w:r>
      <w:r w:rsidRPr="004B6D14">
        <w:rPr>
          <w:rFonts w:ascii="Times New Roman" w:hAnsi="Times New Roman"/>
          <w:sz w:val="28"/>
          <w:szCs w:val="28"/>
        </w:rPr>
        <w:t xml:space="preserve"> </w:t>
      </w:r>
      <w:r w:rsidR="00527FE6">
        <w:rPr>
          <w:rFonts w:ascii="Times New Roman" w:hAnsi="Times New Roman"/>
          <w:sz w:val="28"/>
          <w:szCs w:val="28"/>
        </w:rPr>
        <w:t xml:space="preserve">в отношении оператора связи был </w:t>
      </w:r>
      <w:r>
        <w:rPr>
          <w:rFonts w:ascii="Times New Roman" w:hAnsi="Times New Roman"/>
          <w:sz w:val="28"/>
          <w:szCs w:val="28"/>
        </w:rPr>
        <w:t>составлен АП по 13.34 КоАП РФ.</w:t>
      </w:r>
    </w:p>
    <w:p w:rsidR="00C81093" w:rsidRDefault="00C81093" w:rsidP="00C81093">
      <w:pPr>
        <w:spacing w:line="240" w:lineRule="auto"/>
        <w:ind w:firstLine="709"/>
        <w:jc w:val="both"/>
        <w:rPr>
          <w:rFonts w:ascii="Times New Roman" w:hAnsi="Times New Roman"/>
          <w:sz w:val="28"/>
          <w:szCs w:val="28"/>
        </w:rPr>
      </w:pPr>
      <w:r>
        <w:rPr>
          <w:rFonts w:ascii="Times New Roman" w:hAnsi="Times New Roman"/>
          <w:sz w:val="28"/>
          <w:szCs w:val="28"/>
        </w:rPr>
        <w:t>А</w:t>
      </w:r>
      <w:r w:rsidRPr="006C481F">
        <w:rPr>
          <w:rFonts w:ascii="Times New Roman" w:hAnsi="Times New Roman"/>
          <w:sz w:val="28"/>
          <w:szCs w:val="28"/>
        </w:rPr>
        <w:t xml:space="preserve">нализ эффективности блокировки запрещённых Интернет-ресурсов </w:t>
      </w:r>
      <w:r w:rsidR="00527FE6">
        <w:rPr>
          <w:rFonts w:ascii="Times New Roman" w:hAnsi="Times New Roman"/>
          <w:sz w:val="28"/>
          <w:szCs w:val="28"/>
        </w:rPr>
        <w:t>проводит</w:t>
      </w:r>
      <w:r>
        <w:rPr>
          <w:rFonts w:ascii="Times New Roman" w:hAnsi="Times New Roman"/>
          <w:sz w:val="28"/>
          <w:szCs w:val="28"/>
        </w:rPr>
        <w:t>ся путем оценки показателей в «</w:t>
      </w:r>
      <w:proofErr w:type="gramStart"/>
      <w:r>
        <w:rPr>
          <w:rFonts w:ascii="Times New Roman" w:hAnsi="Times New Roman"/>
          <w:sz w:val="28"/>
          <w:szCs w:val="28"/>
        </w:rPr>
        <w:t>Информационно-справочная</w:t>
      </w:r>
      <w:proofErr w:type="gramEnd"/>
      <w:r>
        <w:rPr>
          <w:rFonts w:ascii="Times New Roman" w:hAnsi="Times New Roman"/>
          <w:sz w:val="28"/>
          <w:szCs w:val="28"/>
        </w:rPr>
        <w:t xml:space="preserve"> системе». </w:t>
      </w:r>
      <w:r w:rsidR="00527FE6">
        <w:rPr>
          <w:rFonts w:ascii="Times New Roman" w:hAnsi="Times New Roman"/>
          <w:sz w:val="28"/>
          <w:szCs w:val="28"/>
        </w:rPr>
        <w:t>В</w:t>
      </w:r>
      <w:r>
        <w:rPr>
          <w:rFonts w:ascii="Times New Roman" w:hAnsi="Times New Roman"/>
          <w:sz w:val="28"/>
          <w:szCs w:val="28"/>
        </w:rPr>
        <w:t xml:space="preserve"> случае выявления </w:t>
      </w:r>
      <w:r w:rsidR="00527FE6">
        <w:rPr>
          <w:rFonts w:ascii="Times New Roman" w:hAnsi="Times New Roman"/>
          <w:sz w:val="28"/>
          <w:szCs w:val="28"/>
        </w:rPr>
        <w:t>отклонений</w:t>
      </w:r>
      <w:r>
        <w:rPr>
          <w:rFonts w:ascii="Times New Roman" w:hAnsi="Times New Roman"/>
          <w:sz w:val="28"/>
          <w:szCs w:val="28"/>
        </w:rPr>
        <w:t xml:space="preserve"> тех или иных значений з</w:t>
      </w:r>
      <w:r w:rsidR="00527FE6">
        <w:rPr>
          <w:rFonts w:ascii="Times New Roman" w:hAnsi="Times New Roman"/>
          <w:sz w:val="28"/>
          <w:szCs w:val="28"/>
        </w:rPr>
        <w:t>а анализируемый период проводит</w:t>
      </w:r>
      <w:r>
        <w:rPr>
          <w:rFonts w:ascii="Times New Roman" w:hAnsi="Times New Roman"/>
          <w:sz w:val="28"/>
          <w:szCs w:val="28"/>
        </w:rPr>
        <w:t>ся взаимодействие с оператором связи. Такой подход позволил добиться отсутствия на поднадзорной территории операторов</w:t>
      </w:r>
      <w:r w:rsidR="00527FE6">
        <w:rPr>
          <w:rFonts w:ascii="Times New Roman" w:hAnsi="Times New Roman"/>
          <w:sz w:val="28"/>
          <w:szCs w:val="28"/>
        </w:rPr>
        <w:t>,</w:t>
      </w:r>
      <w:r>
        <w:rPr>
          <w:rFonts w:ascii="Times New Roman" w:hAnsi="Times New Roman"/>
          <w:sz w:val="28"/>
          <w:szCs w:val="28"/>
        </w:rPr>
        <w:t xml:space="preserve"> блокирующих менее 99% запрещенных Интернет-ресурсов.</w:t>
      </w:r>
    </w:p>
    <w:p w:rsidR="00C81093" w:rsidRDefault="00527FE6" w:rsidP="00C81093">
      <w:pPr>
        <w:spacing w:line="240" w:lineRule="auto"/>
        <w:ind w:firstLine="709"/>
        <w:jc w:val="both"/>
        <w:rPr>
          <w:rFonts w:ascii="Times New Roman" w:hAnsi="Times New Roman"/>
          <w:b/>
          <w:sz w:val="28"/>
          <w:szCs w:val="28"/>
        </w:rPr>
      </w:pPr>
      <w:r>
        <w:rPr>
          <w:rFonts w:ascii="Times New Roman" w:hAnsi="Times New Roman"/>
          <w:b/>
          <w:sz w:val="28"/>
          <w:szCs w:val="28"/>
        </w:rPr>
        <w:t>С</w:t>
      </w:r>
      <w:r w:rsidR="00C81093" w:rsidRPr="00147B2B">
        <w:rPr>
          <w:rFonts w:ascii="Times New Roman" w:hAnsi="Times New Roman"/>
          <w:b/>
          <w:sz w:val="28"/>
          <w:szCs w:val="28"/>
        </w:rPr>
        <w:t xml:space="preserve">ведения о соблюдении операторами кабельного телевидения требований законодательства в части осуществления трансляции обязательного общедоступного телеканала Брянской области в </w:t>
      </w:r>
      <w:r w:rsidR="00C81093">
        <w:rPr>
          <w:rFonts w:ascii="Times New Roman" w:hAnsi="Times New Roman"/>
          <w:b/>
          <w:sz w:val="28"/>
          <w:szCs w:val="28"/>
        </w:rPr>
        <w:t>2</w:t>
      </w:r>
      <w:r w:rsidR="00C81093" w:rsidRPr="00147B2B">
        <w:rPr>
          <w:rFonts w:ascii="Times New Roman" w:hAnsi="Times New Roman"/>
          <w:b/>
          <w:sz w:val="28"/>
          <w:szCs w:val="28"/>
        </w:rPr>
        <w:t xml:space="preserve"> квартале 2017 года</w:t>
      </w:r>
    </w:p>
    <w:p w:rsidR="00C81093" w:rsidRDefault="00C81093" w:rsidP="00C81093">
      <w:pPr>
        <w:spacing w:line="240" w:lineRule="auto"/>
        <w:ind w:firstLine="709"/>
        <w:jc w:val="both"/>
        <w:rPr>
          <w:rFonts w:ascii="Times New Roman" w:hAnsi="Times New Roman"/>
          <w:sz w:val="28"/>
          <w:szCs w:val="28"/>
        </w:rPr>
      </w:pPr>
      <w:r>
        <w:rPr>
          <w:rFonts w:ascii="Times New Roman" w:hAnsi="Times New Roman"/>
          <w:sz w:val="28"/>
          <w:szCs w:val="28"/>
        </w:rPr>
        <w:t>На</w:t>
      </w:r>
      <w:r w:rsidRPr="00095CF4">
        <w:rPr>
          <w:rFonts w:ascii="Times New Roman" w:hAnsi="Times New Roman"/>
          <w:sz w:val="28"/>
          <w:szCs w:val="28"/>
        </w:rPr>
        <w:t xml:space="preserve"> </w:t>
      </w:r>
      <w:r>
        <w:rPr>
          <w:rFonts w:ascii="Times New Roman" w:hAnsi="Times New Roman"/>
          <w:sz w:val="28"/>
          <w:szCs w:val="28"/>
        </w:rPr>
        <w:t xml:space="preserve">территории региона по результатам конкурса </w:t>
      </w:r>
      <w:r w:rsidRPr="00095CF4">
        <w:rPr>
          <w:rFonts w:ascii="Times New Roman" w:hAnsi="Times New Roman"/>
          <w:sz w:val="28"/>
          <w:szCs w:val="28"/>
        </w:rPr>
        <w:t>обязательн</w:t>
      </w:r>
      <w:r>
        <w:rPr>
          <w:rFonts w:ascii="Times New Roman" w:hAnsi="Times New Roman"/>
          <w:sz w:val="28"/>
          <w:szCs w:val="28"/>
        </w:rPr>
        <w:t>ым</w:t>
      </w:r>
      <w:r w:rsidRPr="00095CF4">
        <w:rPr>
          <w:rFonts w:ascii="Times New Roman" w:hAnsi="Times New Roman"/>
          <w:sz w:val="28"/>
          <w:szCs w:val="28"/>
        </w:rPr>
        <w:t xml:space="preserve"> общедоступн</w:t>
      </w:r>
      <w:r>
        <w:rPr>
          <w:rFonts w:ascii="Times New Roman" w:hAnsi="Times New Roman"/>
          <w:sz w:val="28"/>
          <w:szCs w:val="28"/>
        </w:rPr>
        <w:t>ым</w:t>
      </w:r>
      <w:r w:rsidRPr="00095CF4">
        <w:rPr>
          <w:rFonts w:ascii="Times New Roman" w:hAnsi="Times New Roman"/>
          <w:sz w:val="28"/>
          <w:szCs w:val="28"/>
        </w:rPr>
        <w:t xml:space="preserve"> телеканал</w:t>
      </w:r>
      <w:r>
        <w:rPr>
          <w:rFonts w:ascii="Times New Roman" w:hAnsi="Times New Roman"/>
          <w:sz w:val="28"/>
          <w:szCs w:val="28"/>
        </w:rPr>
        <w:t>ом субъекта Российской Федерации признан телеканал «</w:t>
      </w:r>
      <w:r w:rsidRPr="00095CF4">
        <w:rPr>
          <w:rFonts w:ascii="Times New Roman" w:hAnsi="Times New Roman"/>
          <w:sz w:val="28"/>
          <w:szCs w:val="28"/>
        </w:rPr>
        <w:t>Брянская губерния</w:t>
      </w:r>
      <w:r>
        <w:rPr>
          <w:rFonts w:ascii="Times New Roman" w:hAnsi="Times New Roman"/>
          <w:sz w:val="28"/>
          <w:szCs w:val="28"/>
        </w:rPr>
        <w:t xml:space="preserve">». Вещателем </w:t>
      </w:r>
      <w:r w:rsidRPr="00095CF4">
        <w:rPr>
          <w:rFonts w:ascii="Times New Roman" w:hAnsi="Times New Roman"/>
          <w:sz w:val="28"/>
          <w:szCs w:val="28"/>
        </w:rPr>
        <w:t xml:space="preserve">является Государственное автономное учреждение Брянской области </w:t>
      </w:r>
      <w:r>
        <w:rPr>
          <w:rFonts w:ascii="Times New Roman" w:hAnsi="Times New Roman"/>
          <w:sz w:val="28"/>
          <w:szCs w:val="28"/>
        </w:rPr>
        <w:t>«</w:t>
      </w:r>
      <w:r w:rsidRPr="00095CF4">
        <w:rPr>
          <w:rFonts w:ascii="Times New Roman" w:hAnsi="Times New Roman"/>
          <w:sz w:val="28"/>
          <w:szCs w:val="28"/>
        </w:rPr>
        <w:t>Десна</w:t>
      </w:r>
      <w:r>
        <w:rPr>
          <w:rFonts w:ascii="Times New Roman" w:hAnsi="Times New Roman"/>
          <w:sz w:val="28"/>
          <w:szCs w:val="28"/>
        </w:rPr>
        <w:t>».</w:t>
      </w:r>
    </w:p>
    <w:p w:rsidR="00C81093" w:rsidRDefault="00C81093" w:rsidP="00C81093">
      <w:pPr>
        <w:spacing w:line="240" w:lineRule="auto"/>
        <w:ind w:firstLine="709"/>
        <w:jc w:val="both"/>
        <w:rPr>
          <w:rFonts w:ascii="Times New Roman" w:hAnsi="Times New Roman"/>
          <w:sz w:val="28"/>
          <w:szCs w:val="28"/>
        </w:rPr>
      </w:pPr>
      <w:r>
        <w:rPr>
          <w:rFonts w:ascii="Times New Roman" w:hAnsi="Times New Roman"/>
          <w:sz w:val="28"/>
          <w:szCs w:val="28"/>
        </w:rPr>
        <w:t xml:space="preserve">Услуги связи для целей кабельного вещания на территории Брянской области оказывают 26 операторов связи (как региональных, так и федеральных). Вещание телеканала на «21 кнопке» осуществляется в сети 26 операторов связи (100%). </w:t>
      </w:r>
    </w:p>
    <w:p w:rsidR="00C81093" w:rsidRPr="00095CF4" w:rsidRDefault="00C81093" w:rsidP="00C81093">
      <w:pPr>
        <w:spacing w:line="240" w:lineRule="auto"/>
        <w:ind w:firstLine="709"/>
        <w:jc w:val="both"/>
        <w:rPr>
          <w:rFonts w:ascii="Times New Roman" w:hAnsi="Times New Roman"/>
          <w:b/>
          <w:sz w:val="28"/>
          <w:szCs w:val="28"/>
        </w:rPr>
      </w:pPr>
      <w:r w:rsidRPr="00095CF4">
        <w:rPr>
          <w:rFonts w:ascii="Times New Roman" w:hAnsi="Times New Roman"/>
          <w:b/>
          <w:sz w:val="28"/>
          <w:szCs w:val="28"/>
        </w:rPr>
        <w:t>Выполнение плана - графика стажировок и практических занятий сотрудников Управления Роскомнадзора по Брянской области и Управления филиала ФГУП «РЧЦ ЦФО» в ЦФО по Брянской области в сфере связи</w:t>
      </w:r>
    </w:p>
    <w:p w:rsidR="00A61524" w:rsidRPr="00A24797" w:rsidRDefault="00C81093" w:rsidP="00C81093">
      <w:pPr>
        <w:tabs>
          <w:tab w:val="left" w:pos="1178"/>
          <w:tab w:val="left" w:pos="9053"/>
        </w:tabs>
        <w:spacing w:before="120" w:after="0" w:line="240" w:lineRule="auto"/>
        <w:ind w:firstLine="709"/>
        <w:jc w:val="both"/>
        <w:rPr>
          <w:rFonts w:ascii="Times New Roman" w:hAnsi="Times New Roman"/>
          <w:sz w:val="28"/>
          <w:szCs w:val="28"/>
        </w:rPr>
      </w:pPr>
      <w:r>
        <w:rPr>
          <w:rFonts w:ascii="Times New Roman" w:hAnsi="Times New Roman"/>
          <w:bCs/>
          <w:sz w:val="28"/>
          <w:szCs w:val="28"/>
        </w:rPr>
        <w:t xml:space="preserve">В соответствии с планом – графиком, в мае проведена стажировка сотрудников филиала РЧЦ и отдела контроля (надзора) в сфере связи Управления Роскомнадзора. Стажировка проведена на территории РЧЦ. </w:t>
      </w:r>
      <w:proofErr w:type="gramStart"/>
      <w:r>
        <w:rPr>
          <w:rFonts w:ascii="Times New Roman" w:hAnsi="Times New Roman"/>
          <w:bCs/>
          <w:sz w:val="28"/>
          <w:szCs w:val="28"/>
        </w:rPr>
        <w:t>Сотрудники Управления Роскомнадзора на практике познакомились с порядком в</w:t>
      </w:r>
      <w:r w:rsidRPr="00170922">
        <w:rPr>
          <w:rFonts w:ascii="Times New Roman" w:hAnsi="Times New Roman"/>
          <w:bCs/>
          <w:sz w:val="28"/>
          <w:szCs w:val="28"/>
        </w:rPr>
        <w:t>едени</w:t>
      </w:r>
      <w:r>
        <w:rPr>
          <w:rFonts w:ascii="Times New Roman" w:hAnsi="Times New Roman"/>
          <w:bCs/>
          <w:sz w:val="28"/>
          <w:szCs w:val="28"/>
        </w:rPr>
        <w:t>я</w:t>
      </w:r>
      <w:r w:rsidRPr="00170922">
        <w:rPr>
          <w:rFonts w:ascii="Times New Roman" w:hAnsi="Times New Roman"/>
          <w:bCs/>
          <w:sz w:val="28"/>
          <w:szCs w:val="28"/>
        </w:rPr>
        <w:t xml:space="preserve"> учета зарегистрированных РЭС в БД АСРК</w:t>
      </w:r>
      <w:r>
        <w:rPr>
          <w:rFonts w:ascii="Times New Roman" w:hAnsi="Times New Roman"/>
          <w:bCs/>
          <w:sz w:val="28"/>
          <w:szCs w:val="28"/>
        </w:rPr>
        <w:t>, организации радиоконтроля.</w:t>
      </w:r>
      <w:proofErr w:type="gramEnd"/>
    </w:p>
    <w:p w:rsidR="00A61524" w:rsidRDefault="00A61524" w:rsidP="00412873">
      <w:pPr>
        <w:tabs>
          <w:tab w:val="left" w:pos="1178"/>
          <w:tab w:val="left" w:pos="9053"/>
        </w:tabs>
        <w:spacing w:line="240" w:lineRule="auto"/>
        <w:ind w:firstLine="567"/>
        <w:jc w:val="both"/>
        <w:rPr>
          <w:rFonts w:ascii="Times New Roman" w:hAnsi="Times New Roman"/>
          <w:sz w:val="28"/>
          <w:szCs w:val="28"/>
        </w:rPr>
      </w:pPr>
    </w:p>
    <w:p w:rsidR="00A61524" w:rsidRDefault="00A61524" w:rsidP="00412873">
      <w:pPr>
        <w:tabs>
          <w:tab w:val="left" w:pos="1178"/>
          <w:tab w:val="left" w:pos="9053"/>
        </w:tabs>
        <w:spacing w:line="240" w:lineRule="auto"/>
        <w:ind w:firstLine="567"/>
        <w:jc w:val="both"/>
        <w:rPr>
          <w:rFonts w:ascii="Times New Roman" w:hAnsi="Times New Roman"/>
          <w:sz w:val="28"/>
          <w:szCs w:val="28"/>
        </w:rPr>
      </w:pPr>
    </w:p>
    <w:p w:rsidR="00A61524" w:rsidRDefault="00A61524" w:rsidP="00412873">
      <w:pPr>
        <w:tabs>
          <w:tab w:val="left" w:pos="1178"/>
          <w:tab w:val="left" w:pos="9053"/>
        </w:tabs>
        <w:spacing w:line="240" w:lineRule="auto"/>
        <w:ind w:firstLine="567"/>
        <w:jc w:val="both"/>
        <w:rPr>
          <w:rFonts w:ascii="Times New Roman" w:hAnsi="Times New Roman"/>
          <w:sz w:val="28"/>
          <w:szCs w:val="28"/>
        </w:rPr>
      </w:pPr>
    </w:p>
    <w:p w:rsidR="00DD4DF4" w:rsidRDefault="00DD4DF4" w:rsidP="007F1946">
      <w:pPr>
        <w:pageBreakBefore/>
        <w:spacing w:before="120" w:after="0" w:line="240" w:lineRule="auto"/>
        <w:jc w:val="center"/>
        <w:rPr>
          <w:rFonts w:ascii="Times New Roman" w:hAnsi="Times New Roman"/>
          <w:b/>
          <w:sz w:val="28"/>
          <w:szCs w:val="28"/>
        </w:rPr>
      </w:pPr>
      <w:r w:rsidRPr="00AB5E03">
        <w:rPr>
          <w:rFonts w:ascii="Times New Roman" w:hAnsi="Times New Roman"/>
          <w:b/>
          <w:sz w:val="28"/>
          <w:szCs w:val="28"/>
        </w:rPr>
        <w:lastRenderedPageBreak/>
        <w:t>в сфере массовых коммуникаций</w:t>
      </w:r>
    </w:p>
    <w:p w:rsidR="006E36DC" w:rsidRDefault="006E36DC" w:rsidP="00F2497D">
      <w:pPr>
        <w:spacing w:after="0" w:line="240" w:lineRule="auto"/>
        <w:ind w:firstLine="709"/>
        <w:jc w:val="both"/>
        <w:rPr>
          <w:rFonts w:ascii="Times New Roman" w:hAnsi="Times New Roman"/>
          <w:b/>
          <w:i/>
          <w:sz w:val="28"/>
          <w:szCs w:val="28"/>
        </w:rPr>
      </w:pPr>
    </w:p>
    <w:p w:rsidR="005F78BA" w:rsidRPr="00582369" w:rsidRDefault="005F78BA" w:rsidP="00527FE6">
      <w:pPr>
        <w:spacing w:after="0" w:line="240" w:lineRule="auto"/>
        <w:ind w:firstLine="709"/>
        <w:jc w:val="center"/>
        <w:rPr>
          <w:rFonts w:ascii="Times New Roman" w:hAnsi="Times New Roman"/>
          <w:b/>
          <w:i/>
          <w:color w:val="000000"/>
          <w:sz w:val="28"/>
          <w:szCs w:val="28"/>
        </w:rPr>
      </w:pPr>
      <w:r w:rsidRPr="00582369">
        <w:rPr>
          <w:rFonts w:ascii="Times New Roman" w:hAnsi="Times New Roman"/>
          <w:b/>
          <w:i/>
          <w:color w:val="000000"/>
          <w:sz w:val="28"/>
          <w:szCs w:val="28"/>
        </w:rPr>
        <w:t>Государственный контроль и надзор за соблюдением законодательства Российской Федерации в сфере электронных СМИ (в том числе сетевые издания, иные интернет издания)</w:t>
      </w:r>
    </w:p>
    <w:p w:rsidR="005F78BA" w:rsidRPr="00582369" w:rsidRDefault="005F78BA" w:rsidP="005F78BA">
      <w:pPr>
        <w:spacing w:after="0" w:line="240" w:lineRule="auto"/>
        <w:ind w:firstLine="709"/>
        <w:jc w:val="both"/>
        <w:rPr>
          <w:rFonts w:ascii="Times New Roman" w:hAnsi="Times New Roman"/>
          <w:b/>
          <w:i/>
          <w:color w:val="0033CC"/>
          <w:sz w:val="28"/>
          <w:szCs w:val="28"/>
        </w:rPr>
      </w:pPr>
    </w:p>
    <w:tbl>
      <w:tblPr>
        <w:tblW w:w="0" w:type="auto"/>
        <w:jc w:val="center"/>
        <w:tblLook w:val="04A0" w:firstRow="1" w:lastRow="0" w:firstColumn="1" w:lastColumn="0" w:noHBand="0" w:noVBand="1"/>
      </w:tblPr>
      <w:tblGrid>
        <w:gridCol w:w="817"/>
        <w:gridCol w:w="2995"/>
        <w:gridCol w:w="1890"/>
        <w:gridCol w:w="1891"/>
        <w:gridCol w:w="1977"/>
      </w:tblGrid>
      <w:tr w:rsidR="005F78BA" w:rsidRPr="00582369" w:rsidTr="00527FE6">
        <w:trPr>
          <w:jc w:val="center"/>
        </w:trPr>
        <w:tc>
          <w:tcPr>
            <w:tcW w:w="817"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center"/>
              <w:rPr>
                <w:rFonts w:ascii="Times New Roman" w:hAnsi="Times New Roman"/>
                <w:b/>
                <w:color w:val="000000"/>
                <w:sz w:val="24"/>
                <w:szCs w:val="24"/>
              </w:rPr>
            </w:pPr>
            <w:r w:rsidRPr="00582369">
              <w:rPr>
                <w:rFonts w:ascii="Times New Roman" w:hAnsi="Times New Roman"/>
                <w:b/>
                <w:color w:val="000000"/>
                <w:sz w:val="24"/>
                <w:szCs w:val="24"/>
              </w:rPr>
              <w:t>№</w:t>
            </w:r>
            <w:proofErr w:type="gramStart"/>
            <w:r w:rsidRPr="00582369">
              <w:rPr>
                <w:rFonts w:ascii="Times New Roman" w:hAnsi="Times New Roman"/>
                <w:b/>
                <w:color w:val="000000"/>
                <w:sz w:val="24"/>
                <w:szCs w:val="24"/>
              </w:rPr>
              <w:t>п</w:t>
            </w:r>
            <w:proofErr w:type="gramEnd"/>
            <w:r w:rsidRPr="00582369">
              <w:rPr>
                <w:rFonts w:ascii="Times New Roman" w:hAnsi="Times New Roman"/>
                <w:b/>
                <w:color w:val="000000"/>
                <w:sz w:val="24"/>
                <w:szCs w:val="24"/>
              </w:rPr>
              <w:t>/п</w:t>
            </w:r>
          </w:p>
        </w:tc>
        <w:tc>
          <w:tcPr>
            <w:tcW w:w="2995"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center"/>
              <w:rPr>
                <w:rFonts w:ascii="Times New Roman" w:hAnsi="Times New Roman"/>
                <w:b/>
                <w:color w:val="000000"/>
                <w:sz w:val="24"/>
                <w:szCs w:val="24"/>
              </w:rPr>
            </w:pPr>
            <w:r w:rsidRPr="00582369">
              <w:rPr>
                <w:rFonts w:ascii="Times New Roman" w:hAnsi="Times New Roman"/>
                <w:b/>
                <w:color w:val="000000"/>
                <w:sz w:val="24"/>
                <w:szCs w:val="24"/>
              </w:rPr>
              <w:t>Показатель</w:t>
            </w:r>
          </w:p>
        </w:tc>
        <w:tc>
          <w:tcPr>
            <w:tcW w:w="1890"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jc w:val="center"/>
              <w:rPr>
                <w:rFonts w:ascii="Times New Roman" w:hAnsi="Times New Roman"/>
                <w:b/>
                <w:color w:val="000000"/>
                <w:sz w:val="24"/>
                <w:szCs w:val="24"/>
              </w:rPr>
            </w:pPr>
            <w:r w:rsidRPr="00582369">
              <w:rPr>
                <w:rFonts w:ascii="Times New Roman" w:hAnsi="Times New Roman"/>
                <w:b/>
                <w:color w:val="000000"/>
                <w:sz w:val="24"/>
                <w:szCs w:val="24"/>
              </w:rPr>
              <w:t>II квартал 2016 года</w:t>
            </w:r>
          </w:p>
        </w:tc>
        <w:tc>
          <w:tcPr>
            <w:tcW w:w="1891"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center"/>
              <w:rPr>
                <w:rFonts w:ascii="Times New Roman" w:hAnsi="Times New Roman"/>
                <w:b/>
                <w:color w:val="000000"/>
                <w:sz w:val="24"/>
                <w:szCs w:val="24"/>
              </w:rPr>
            </w:pPr>
            <w:r w:rsidRPr="00582369">
              <w:rPr>
                <w:rFonts w:ascii="Times New Roman" w:hAnsi="Times New Roman"/>
                <w:b/>
                <w:color w:val="000000"/>
                <w:sz w:val="24"/>
                <w:szCs w:val="24"/>
              </w:rPr>
              <w:t>II квартал 2017 года</w:t>
            </w:r>
          </w:p>
        </w:tc>
        <w:tc>
          <w:tcPr>
            <w:tcW w:w="1977"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center"/>
              <w:rPr>
                <w:rFonts w:ascii="Times New Roman" w:hAnsi="Times New Roman"/>
                <w:b/>
                <w:color w:val="000000"/>
                <w:sz w:val="24"/>
                <w:szCs w:val="24"/>
              </w:rPr>
            </w:pPr>
            <w:r w:rsidRPr="00582369">
              <w:rPr>
                <w:rFonts w:ascii="Times New Roman" w:hAnsi="Times New Roman"/>
                <w:b/>
                <w:color w:val="000000"/>
                <w:sz w:val="24"/>
                <w:szCs w:val="24"/>
              </w:rPr>
              <w:t>Примечания</w:t>
            </w:r>
          </w:p>
        </w:tc>
      </w:tr>
      <w:tr w:rsidR="005F78BA" w:rsidRPr="00582369" w:rsidTr="00527FE6">
        <w:trPr>
          <w:jc w:val="center"/>
        </w:trPr>
        <w:tc>
          <w:tcPr>
            <w:tcW w:w="817"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both"/>
              <w:rPr>
                <w:rFonts w:ascii="Times New Roman" w:hAnsi="Times New Roman"/>
                <w:color w:val="000000"/>
                <w:sz w:val="24"/>
                <w:szCs w:val="24"/>
              </w:rPr>
            </w:pPr>
            <w:r w:rsidRPr="00582369">
              <w:rPr>
                <w:rFonts w:ascii="Times New Roman" w:hAnsi="Times New Roman"/>
                <w:color w:val="000000"/>
                <w:sz w:val="24"/>
                <w:szCs w:val="24"/>
              </w:rPr>
              <w:t>1</w:t>
            </w:r>
          </w:p>
        </w:tc>
        <w:tc>
          <w:tcPr>
            <w:tcW w:w="2995"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both"/>
              <w:rPr>
                <w:rFonts w:ascii="Times New Roman" w:hAnsi="Times New Roman"/>
                <w:color w:val="000000"/>
                <w:sz w:val="24"/>
                <w:szCs w:val="24"/>
              </w:rPr>
            </w:pPr>
            <w:r w:rsidRPr="00582369">
              <w:rPr>
                <w:rFonts w:ascii="Times New Roman" w:hAnsi="Times New Roman"/>
                <w:color w:val="000000"/>
                <w:sz w:val="24"/>
                <w:szCs w:val="24"/>
              </w:rPr>
              <w:t>Количество объектов, в отношении которых исполняется полномочие</w:t>
            </w:r>
          </w:p>
        </w:tc>
        <w:tc>
          <w:tcPr>
            <w:tcW w:w="1890"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jc w:val="center"/>
              <w:rPr>
                <w:rFonts w:ascii="Times New Roman" w:hAnsi="Times New Roman"/>
                <w:color w:val="000000"/>
                <w:sz w:val="24"/>
                <w:szCs w:val="24"/>
              </w:rPr>
            </w:pPr>
            <w:r w:rsidRPr="00582369">
              <w:rPr>
                <w:rFonts w:ascii="Times New Roman" w:hAnsi="Times New Roman"/>
                <w:color w:val="000000"/>
                <w:sz w:val="24"/>
                <w:szCs w:val="24"/>
              </w:rPr>
              <w:t>47</w:t>
            </w:r>
          </w:p>
        </w:tc>
        <w:tc>
          <w:tcPr>
            <w:tcW w:w="1891"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center"/>
              <w:rPr>
                <w:rFonts w:ascii="Times New Roman" w:hAnsi="Times New Roman"/>
                <w:color w:val="000000"/>
                <w:sz w:val="24"/>
                <w:szCs w:val="24"/>
              </w:rPr>
            </w:pPr>
            <w:r w:rsidRPr="00582369">
              <w:rPr>
                <w:rFonts w:ascii="Times New Roman" w:hAnsi="Times New Roman"/>
                <w:color w:val="000000"/>
                <w:sz w:val="24"/>
                <w:szCs w:val="24"/>
              </w:rPr>
              <w:t>60</w:t>
            </w:r>
          </w:p>
        </w:tc>
        <w:tc>
          <w:tcPr>
            <w:tcW w:w="1977" w:type="dxa"/>
            <w:tcBorders>
              <w:top w:val="single" w:sz="4" w:space="0" w:color="auto"/>
              <w:left w:val="single" w:sz="4" w:space="0" w:color="auto"/>
              <w:bottom w:val="single" w:sz="4" w:space="0" w:color="auto"/>
              <w:right w:val="single" w:sz="4" w:space="0" w:color="auto"/>
            </w:tcBorders>
          </w:tcPr>
          <w:p w:rsidR="005F78BA" w:rsidRPr="00582369" w:rsidRDefault="005F78BA" w:rsidP="00824FE6">
            <w:pPr>
              <w:tabs>
                <w:tab w:val="left" w:pos="1178"/>
                <w:tab w:val="left" w:pos="9053"/>
              </w:tabs>
              <w:jc w:val="both"/>
              <w:rPr>
                <w:rFonts w:ascii="Times New Roman" w:hAnsi="Times New Roman"/>
                <w:color w:val="0033CC"/>
                <w:sz w:val="24"/>
                <w:szCs w:val="24"/>
              </w:rPr>
            </w:pPr>
          </w:p>
        </w:tc>
      </w:tr>
      <w:tr w:rsidR="005F78BA" w:rsidRPr="00582369" w:rsidTr="00527FE6">
        <w:trPr>
          <w:jc w:val="center"/>
        </w:trPr>
        <w:tc>
          <w:tcPr>
            <w:tcW w:w="817"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both"/>
              <w:rPr>
                <w:rFonts w:ascii="Times New Roman" w:hAnsi="Times New Roman"/>
                <w:color w:val="000000"/>
                <w:sz w:val="24"/>
                <w:szCs w:val="24"/>
              </w:rPr>
            </w:pPr>
            <w:r w:rsidRPr="00582369">
              <w:rPr>
                <w:rFonts w:ascii="Times New Roman" w:hAnsi="Times New Roman"/>
                <w:color w:val="000000"/>
                <w:sz w:val="24"/>
                <w:szCs w:val="24"/>
              </w:rPr>
              <w:t>2</w:t>
            </w:r>
          </w:p>
        </w:tc>
        <w:tc>
          <w:tcPr>
            <w:tcW w:w="2995"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both"/>
              <w:rPr>
                <w:rFonts w:ascii="Times New Roman" w:hAnsi="Times New Roman"/>
                <w:color w:val="000000"/>
                <w:sz w:val="24"/>
                <w:szCs w:val="24"/>
              </w:rPr>
            </w:pPr>
            <w:r w:rsidRPr="00582369">
              <w:rPr>
                <w:rFonts w:ascii="Times New Roman" w:hAnsi="Times New Roman"/>
                <w:color w:val="000000"/>
                <w:sz w:val="24"/>
                <w:szCs w:val="24"/>
              </w:rPr>
              <w:t>Количество сотрудников, в должностных регламентах которых установлено исполнение полномочия</w:t>
            </w:r>
          </w:p>
        </w:tc>
        <w:tc>
          <w:tcPr>
            <w:tcW w:w="1890"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jc w:val="center"/>
              <w:rPr>
                <w:rFonts w:ascii="Times New Roman" w:hAnsi="Times New Roman"/>
                <w:color w:val="000000"/>
                <w:sz w:val="24"/>
                <w:szCs w:val="24"/>
              </w:rPr>
            </w:pPr>
            <w:r w:rsidRPr="00582369">
              <w:rPr>
                <w:rFonts w:ascii="Times New Roman" w:hAnsi="Times New Roman"/>
                <w:color w:val="000000"/>
                <w:sz w:val="24"/>
                <w:szCs w:val="24"/>
              </w:rPr>
              <w:t>2</w:t>
            </w:r>
          </w:p>
        </w:tc>
        <w:tc>
          <w:tcPr>
            <w:tcW w:w="1891"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center"/>
              <w:rPr>
                <w:rFonts w:ascii="Times New Roman" w:hAnsi="Times New Roman"/>
                <w:color w:val="000000"/>
                <w:sz w:val="24"/>
                <w:szCs w:val="24"/>
              </w:rPr>
            </w:pPr>
            <w:r w:rsidRPr="00582369">
              <w:rPr>
                <w:rFonts w:ascii="Times New Roman" w:hAnsi="Times New Roman"/>
                <w:color w:val="000000"/>
                <w:sz w:val="24"/>
                <w:szCs w:val="24"/>
              </w:rPr>
              <w:t>2</w:t>
            </w:r>
          </w:p>
        </w:tc>
        <w:tc>
          <w:tcPr>
            <w:tcW w:w="1977" w:type="dxa"/>
            <w:tcBorders>
              <w:top w:val="single" w:sz="4" w:space="0" w:color="auto"/>
              <w:left w:val="single" w:sz="4" w:space="0" w:color="auto"/>
              <w:bottom w:val="single" w:sz="4" w:space="0" w:color="auto"/>
              <w:right w:val="single" w:sz="4" w:space="0" w:color="auto"/>
            </w:tcBorders>
          </w:tcPr>
          <w:p w:rsidR="005F78BA" w:rsidRPr="00582369" w:rsidRDefault="005F78BA" w:rsidP="00824FE6">
            <w:pPr>
              <w:tabs>
                <w:tab w:val="left" w:pos="1178"/>
                <w:tab w:val="left" w:pos="9053"/>
              </w:tabs>
              <w:jc w:val="both"/>
              <w:rPr>
                <w:rFonts w:ascii="Times New Roman" w:hAnsi="Times New Roman"/>
                <w:color w:val="0033CC"/>
                <w:sz w:val="24"/>
                <w:szCs w:val="24"/>
              </w:rPr>
            </w:pPr>
          </w:p>
        </w:tc>
      </w:tr>
      <w:tr w:rsidR="005F78BA" w:rsidRPr="00582369" w:rsidTr="00527FE6">
        <w:trPr>
          <w:jc w:val="center"/>
        </w:trPr>
        <w:tc>
          <w:tcPr>
            <w:tcW w:w="817"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both"/>
              <w:rPr>
                <w:rFonts w:ascii="Times New Roman" w:hAnsi="Times New Roman"/>
                <w:color w:val="000000"/>
                <w:sz w:val="24"/>
                <w:szCs w:val="24"/>
              </w:rPr>
            </w:pPr>
            <w:r w:rsidRPr="00582369">
              <w:rPr>
                <w:rFonts w:ascii="Times New Roman" w:hAnsi="Times New Roman"/>
                <w:color w:val="000000"/>
                <w:sz w:val="24"/>
                <w:szCs w:val="24"/>
              </w:rPr>
              <w:t>3</w:t>
            </w:r>
          </w:p>
        </w:tc>
        <w:tc>
          <w:tcPr>
            <w:tcW w:w="2995"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both"/>
              <w:rPr>
                <w:rFonts w:ascii="Times New Roman" w:hAnsi="Times New Roman"/>
                <w:color w:val="000000"/>
                <w:sz w:val="24"/>
                <w:szCs w:val="24"/>
              </w:rPr>
            </w:pPr>
            <w:r w:rsidRPr="00582369">
              <w:rPr>
                <w:rFonts w:ascii="Times New Roman" w:hAnsi="Times New Roman"/>
                <w:color w:val="000000"/>
                <w:sz w:val="24"/>
                <w:szCs w:val="24"/>
              </w:rPr>
              <w:t>Количество запланированных мероприятий</w:t>
            </w:r>
          </w:p>
        </w:tc>
        <w:tc>
          <w:tcPr>
            <w:tcW w:w="1890"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jc w:val="center"/>
              <w:rPr>
                <w:rFonts w:ascii="Times New Roman" w:hAnsi="Times New Roman"/>
                <w:color w:val="000000"/>
                <w:sz w:val="24"/>
                <w:szCs w:val="24"/>
              </w:rPr>
            </w:pPr>
            <w:r w:rsidRPr="00582369">
              <w:rPr>
                <w:rFonts w:ascii="Times New Roman" w:hAnsi="Times New Roman"/>
                <w:color w:val="000000"/>
                <w:sz w:val="24"/>
                <w:szCs w:val="24"/>
              </w:rPr>
              <w:t>6</w:t>
            </w:r>
          </w:p>
        </w:tc>
        <w:tc>
          <w:tcPr>
            <w:tcW w:w="1891" w:type="dxa"/>
            <w:tcBorders>
              <w:top w:val="single" w:sz="4" w:space="0" w:color="auto"/>
              <w:left w:val="single" w:sz="4" w:space="0" w:color="auto"/>
              <w:bottom w:val="single" w:sz="4" w:space="0" w:color="auto"/>
              <w:right w:val="single" w:sz="4" w:space="0" w:color="auto"/>
            </w:tcBorders>
          </w:tcPr>
          <w:p w:rsidR="005F78BA" w:rsidRPr="00582369" w:rsidRDefault="005F78BA" w:rsidP="00824FE6">
            <w:pPr>
              <w:tabs>
                <w:tab w:val="left" w:pos="1178"/>
                <w:tab w:val="left" w:pos="9053"/>
              </w:tabs>
              <w:jc w:val="center"/>
              <w:rPr>
                <w:rFonts w:ascii="Times New Roman" w:hAnsi="Times New Roman"/>
                <w:color w:val="000000"/>
                <w:sz w:val="24"/>
                <w:szCs w:val="24"/>
              </w:rPr>
            </w:pPr>
            <w:r w:rsidRPr="00582369">
              <w:rPr>
                <w:rFonts w:ascii="Times New Roman" w:hAnsi="Times New Roman"/>
                <w:color w:val="000000"/>
                <w:sz w:val="24"/>
                <w:szCs w:val="24"/>
              </w:rPr>
              <w:t>6</w:t>
            </w:r>
          </w:p>
        </w:tc>
        <w:tc>
          <w:tcPr>
            <w:tcW w:w="1977" w:type="dxa"/>
            <w:tcBorders>
              <w:top w:val="single" w:sz="4" w:space="0" w:color="auto"/>
              <w:left w:val="single" w:sz="4" w:space="0" w:color="auto"/>
              <w:bottom w:val="single" w:sz="4" w:space="0" w:color="auto"/>
              <w:right w:val="single" w:sz="4" w:space="0" w:color="auto"/>
            </w:tcBorders>
          </w:tcPr>
          <w:p w:rsidR="005F78BA" w:rsidRPr="00582369" w:rsidRDefault="005F78BA" w:rsidP="00824FE6">
            <w:pPr>
              <w:tabs>
                <w:tab w:val="left" w:pos="1178"/>
                <w:tab w:val="left" w:pos="9053"/>
              </w:tabs>
              <w:jc w:val="both"/>
              <w:rPr>
                <w:rFonts w:ascii="Times New Roman" w:hAnsi="Times New Roman"/>
                <w:color w:val="0033CC"/>
                <w:sz w:val="24"/>
                <w:szCs w:val="24"/>
              </w:rPr>
            </w:pPr>
          </w:p>
        </w:tc>
      </w:tr>
      <w:tr w:rsidR="005F78BA" w:rsidRPr="00582369" w:rsidTr="00527FE6">
        <w:trPr>
          <w:jc w:val="center"/>
        </w:trPr>
        <w:tc>
          <w:tcPr>
            <w:tcW w:w="817"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both"/>
              <w:rPr>
                <w:rFonts w:ascii="Times New Roman" w:hAnsi="Times New Roman"/>
                <w:color w:val="000000"/>
                <w:sz w:val="24"/>
                <w:szCs w:val="24"/>
              </w:rPr>
            </w:pPr>
            <w:r w:rsidRPr="00582369">
              <w:rPr>
                <w:rFonts w:ascii="Times New Roman" w:hAnsi="Times New Roman"/>
                <w:color w:val="000000"/>
                <w:sz w:val="24"/>
                <w:szCs w:val="24"/>
              </w:rPr>
              <w:t>4</w:t>
            </w:r>
          </w:p>
        </w:tc>
        <w:tc>
          <w:tcPr>
            <w:tcW w:w="2995"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both"/>
              <w:rPr>
                <w:rFonts w:ascii="Times New Roman" w:hAnsi="Times New Roman"/>
                <w:color w:val="000000"/>
                <w:sz w:val="24"/>
                <w:szCs w:val="24"/>
              </w:rPr>
            </w:pPr>
            <w:r w:rsidRPr="00582369">
              <w:rPr>
                <w:rFonts w:ascii="Times New Roman" w:hAnsi="Times New Roman"/>
                <w:color w:val="000000"/>
                <w:sz w:val="24"/>
                <w:szCs w:val="24"/>
              </w:rPr>
              <w:t xml:space="preserve">Количество проведенных плановых мероприятий </w:t>
            </w:r>
          </w:p>
        </w:tc>
        <w:tc>
          <w:tcPr>
            <w:tcW w:w="1890"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jc w:val="center"/>
              <w:rPr>
                <w:rFonts w:ascii="Times New Roman" w:hAnsi="Times New Roman"/>
                <w:color w:val="000000"/>
                <w:sz w:val="24"/>
                <w:szCs w:val="24"/>
              </w:rPr>
            </w:pPr>
            <w:r w:rsidRPr="00582369">
              <w:rPr>
                <w:rFonts w:ascii="Times New Roman" w:hAnsi="Times New Roman"/>
                <w:color w:val="000000"/>
                <w:sz w:val="24"/>
                <w:szCs w:val="24"/>
              </w:rPr>
              <w:t>5</w:t>
            </w:r>
          </w:p>
        </w:tc>
        <w:tc>
          <w:tcPr>
            <w:tcW w:w="1891" w:type="dxa"/>
            <w:tcBorders>
              <w:top w:val="single" w:sz="4" w:space="0" w:color="auto"/>
              <w:left w:val="single" w:sz="4" w:space="0" w:color="auto"/>
              <w:bottom w:val="single" w:sz="4" w:space="0" w:color="auto"/>
              <w:right w:val="single" w:sz="4" w:space="0" w:color="auto"/>
            </w:tcBorders>
          </w:tcPr>
          <w:p w:rsidR="005F78BA" w:rsidRPr="00582369" w:rsidRDefault="005F78BA" w:rsidP="00824FE6">
            <w:pPr>
              <w:tabs>
                <w:tab w:val="left" w:pos="1178"/>
                <w:tab w:val="left" w:pos="9053"/>
              </w:tabs>
              <w:jc w:val="center"/>
              <w:rPr>
                <w:rFonts w:ascii="Times New Roman" w:hAnsi="Times New Roman"/>
                <w:color w:val="000000"/>
                <w:sz w:val="24"/>
                <w:szCs w:val="24"/>
              </w:rPr>
            </w:pPr>
            <w:r w:rsidRPr="00582369">
              <w:rPr>
                <w:rFonts w:ascii="Times New Roman" w:hAnsi="Times New Roman"/>
                <w:color w:val="000000"/>
                <w:sz w:val="24"/>
                <w:szCs w:val="24"/>
              </w:rPr>
              <w:t>5</w:t>
            </w:r>
          </w:p>
        </w:tc>
        <w:tc>
          <w:tcPr>
            <w:tcW w:w="1977" w:type="dxa"/>
            <w:tcBorders>
              <w:top w:val="single" w:sz="4" w:space="0" w:color="auto"/>
              <w:left w:val="single" w:sz="4" w:space="0" w:color="auto"/>
              <w:bottom w:val="single" w:sz="4" w:space="0" w:color="auto"/>
              <w:right w:val="single" w:sz="4" w:space="0" w:color="auto"/>
            </w:tcBorders>
          </w:tcPr>
          <w:p w:rsidR="005F78BA" w:rsidRPr="00582369" w:rsidRDefault="005F78BA" w:rsidP="00824FE6">
            <w:pPr>
              <w:tabs>
                <w:tab w:val="left" w:pos="1178"/>
                <w:tab w:val="left" w:pos="9053"/>
              </w:tabs>
              <w:jc w:val="both"/>
              <w:rPr>
                <w:rFonts w:ascii="Times New Roman" w:hAnsi="Times New Roman"/>
                <w:color w:val="0033CC"/>
                <w:sz w:val="24"/>
                <w:szCs w:val="24"/>
              </w:rPr>
            </w:pPr>
          </w:p>
        </w:tc>
      </w:tr>
      <w:tr w:rsidR="005F78BA" w:rsidRPr="00582369" w:rsidTr="00527FE6">
        <w:trPr>
          <w:jc w:val="center"/>
        </w:trPr>
        <w:tc>
          <w:tcPr>
            <w:tcW w:w="817"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both"/>
              <w:rPr>
                <w:rFonts w:ascii="Times New Roman" w:hAnsi="Times New Roman"/>
                <w:color w:val="000000"/>
                <w:sz w:val="24"/>
                <w:szCs w:val="24"/>
              </w:rPr>
            </w:pPr>
            <w:r w:rsidRPr="00582369">
              <w:rPr>
                <w:rFonts w:ascii="Times New Roman" w:hAnsi="Times New Roman"/>
                <w:color w:val="000000"/>
                <w:sz w:val="24"/>
                <w:szCs w:val="24"/>
              </w:rPr>
              <w:t>5</w:t>
            </w:r>
          </w:p>
        </w:tc>
        <w:tc>
          <w:tcPr>
            <w:tcW w:w="2995"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both"/>
              <w:rPr>
                <w:rFonts w:ascii="Times New Roman" w:hAnsi="Times New Roman"/>
                <w:color w:val="000000"/>
                <w:sz w:val="24"/>
                <w:szCs w:val="24"/>
              </w:rPr>
            </w:pPr>
            <w:r w:rsidRPr="00582369">
              <w:rPr>
                <w:rFonts w:ascii="Times New Roman" w:hAnsi="Times New Roman"/>
                <w:color w:val="000000"/>
                <w:sz w:val="24"/>
                <w:szCs w:val="24"/>
              </w:rPr>
              <w:t>Количество отмененных плановых мероприятий (с указанием причин отмены)</w:t>
            </w:r>
          </w:p>
        </w:tc>
        <w:tc>
          <w:tcPr>
            <w:tcW w:w="1890"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jc w:val="center"/>
              <w:rPr>
                <w:rFonts w:ascii="Times New Roman" w:hAnsi="Times New Roman"/>
                <w:color w:val="0033CC"/>
                <w:sz w:val="24"/>
                <w:szCs w:val="24"/>
              </w:rPr>
            </w:pPr>
            <w:r w:rsidRPr="00582369">
              <w:rPr>
                <w:rFonts w:ascii="Times New Roman" w:hAnsi="Times New Roman"/>
                <w:color w:val="000000"/>
                <w:sz w:val="24"/>
                <w:szCs w:val="24"/>
              </w:rPr>
              <w:t>1</w:t>
            </w:r>
          </w:p>
        </w:tc>
        <w:tc>
          <w:tcPr>
            <w:tcW w:w="1891" w:type="dxa"/>
            <w:tcBorders>
              <w:top w:val="single" w:sz="4" w:space="0" w:color="auto"/>
              <w:left w:val="single" w:sz="4" w:space="0" w:color="auto"/>
              <w:bottom w:val="single" w:sz="4" w:space="0" w:color="auto"/>
              <w:right w:val="single" w:sz="4" w:space="0" w:color="auto"/>
            </w:tcBorders>
          </w:tcPr>
          <w:p w:rsidR="005F78BA" w:rsidRPr="00582369" w:rsidRDefault="005F78BA" w:rsidP="00824FE6">
            <w:pPr>
              <w:tabs>
                <w:tab w:val="left" w:pos="1178"/>
                <w:tab w:val="left" w:pos="9053"/>
              </w:tabs>
              <w:jc w:val="center"/>
              <w:rPr>
                <w:rFonts w:ascii="Times New Roman" w:hAnsi="Times New Roman"/>
                <w:color w:val="000000"/>
                <w:sz w:val="24"/>
                <w:szCs w:val="24"/>
              </w:rPr>
            </w:pPr>
            <w:r w:rsidRPr="00582369">
              <w:rPr>
                <w:rFonts w:ascii="Times New Roman" w:hAnsi="Times New Roman"/>
                <w:color w:val="000000"/>
                <w:sz w:val="24"/>
                <w:szCs w:val="24"/>
              </w:rPr>
              <w:t>1</w:t>
            </w:r>
          </w:p>
        </w:tc>
        <w:tc>
          <w:tcPr>
            <w:tcW w:w="1977"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rPr>
                <w:rFonts w:ascii="Times New Roman" w:hAnsi="Times New Roman"/>
                <w:color w:val="0033CC"/>
                <w:sz w:val="20"/>
                <w:szCs w:val="20"/>
              </w:rPr>
            </w:pPr>
            <w:r w:rsidRPr="00582369">
              <w:rPr>
                <w:rFonts w:ascii="Times New Roman" w:hAnsi="Times New Roman"/>
                <w:sz w:val="20"/>
                <w:szCs w:val="20"/>
              </w:rPr>
              <w:t>СН СМИ в отношении РК «Брянское радио» отменено в связи с прекращением деятельности СМИ</w:t>
            </w:r>
          </w:p>
        </w:tc>
      </w:tr>
      <w:tr w:rsidR="005F78BA" w:rsidRPr="00582369" w:rsidTr="00527FE6">
        <w:trPr>
          <w:jc w:val="center"/>
        </w:trPr>
        <w:tc>
          <w:tcPr>
            <w:tcW w:w="817"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both"/>
              <w:rPr>
                <w:rFonts w:ascii="Times New Roman" w:hAnsi="Times New Roman"/>
                <w:color w:val="000000"/>
                <w:sz w:val="24"/>
                <w:szCs w:val="24"/>
              </w:rPr>
            </w:pPr>
            <w:r w:rsidRPr="00582369">
              <w:rPr>
                <w:rFonts w:ascii="Times New Roman" w:hAnsi="Times New Roman"/>
                <w:color w:val="000000"/>
                <w:sz w:val="24"/>
                <w:szCs w:val="24"/>
              </w:rPr>
              <w:t>6</w:t>
            </w:r>
          </w:p>
        </w:tc>
        <w:tc>
          <w:tcPr>
            <w:tcW w:w="2995"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both"/>
              <w:rPr>
                <w:rFonts w:ascii="Times New Roman" w:hAnsi="Times New Roman"/>
                <w:color w:val="000000"/>
                <w:sz w:val="24"/>
                <w:szCs w:val="24"/>
              </w:rPr>
            </w:pPr>
            <w:r w:rsidRPr="00582369">
              <w:rPr>
                <w:rFonts w:ascii="Times New Roman" w:hAnsi="Times New Roman"/>
                <w:color w:val="000000"/>
                <w:sz w:val="24"/>
                <w:szCs w:val="24"/>
              </w:rPr>
              <w:t xml:space="preserve">Количество проведенных внеплановых мероприятий </w:t>
            </w:r>
          </w:p>
        </w:tc>
        <w:tc>
          <w:tcPr>
            <w:tcW w:w="1890"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jc w:val="center"/>
              <w:rPr>
                <w:rFonts w:ascii="Times New Roman" w:hAnsi="Times New Roman"/>
                <w:color w:val="000000"/>
                <w:sz w:val="24"/>
                <w:szCs w:val="24"/>
              </w:rPr>
            </w:pPr>
            <w:r w:rsidRPr="00582369">
              <w:rPr>
                <w:rFonts w:ascii="Times New Roman" w:hAnsi="Times New Roman"/>
                <w:color w:val="000000"/>
                <w:sz w:val="24"/>
                <w:szCs w:val="24"/>
              </w:rPr>
              <w:t>0</w:t>
            </w:r>
          </w:p>
        </w:tc>
        <w:tc>
          <w:tcPr>
            <w:tcW w:w="1891" w:type="dxa"/>
            <w:tcBorders>
              <w:top w:val="single" w:sz="4" w:space="0" w:color="auto"/>
              <w:left w:val="single" w:sz="4" w:space="0" w:color="auto"/>
              <w:bottom w:val="single" w:sz="4" w:space="0" w:color="auto"/>
              <w:right w:val="single" w:sz="4" w:space="0" w:color="auto"/>
            </w:tcBorders>
          </w:tcPr>
          <w:p w:rsidR="005F78BA" w:rsidRPr="00582369" w:rsidRDefault="005F78BA" w:rsidP="00824FE6">
            <w:pPr>
              <w:tabs>
                <w:tab w:val="left" w:pos="1178"/>
                <w:tab w:val="left" w:pos="9053"/>
              </w:tabs>
              <w:jc w:val="center"/>
              <w:rPr>
                <w:rFonts w:ascii="Times New Roman" w:hAnsi="Times New Roman"/>
                <w:color w:val="0033CC"/>
                <w:sz w:val="24"/>
                <w:szCs w:val="24"/>
              </w:rPr>
            </w:pPr>
            <w:r w:rsidRPr="00582369">
              <w:rPr>
                <w:rFonts w:ascii="Times New Roman" w:hAnsi="Times New Roman"/>
                <w:sz w:val="24"/>
                <w:szCs w:val="24"/>
              </w:rPr>
              <w:t>2</w:t>
            </w:r>
          </w:p>
        </w:tc>
        <w:tc>
          <w:tcPr>
            <w:tcW w:w="1977" w:type="dxa"/>
            <w:tcBorders>
              <w:top w:val="single" w:sz="4" w:space="0" w:color="auto"/>
              <w:left w:val="single" w:sz="4" w:space="0" w:color="auto"/>
              <w:bottom w:val="single" w:sz="4" w:space="0" w:color="auto"/>
              <w:right w:val="single" w:sz="4" w:space="0" w:color="auto"/>
            </w:tcBorders>
          </w:tcPr>
          <w:p w:rsidR="005F78BA" w:rsidRPr="00582369" w:rsidRDefault="005F78BA" w:rsidP="00824FE6">
            <w:pPr>
              <w:tabs>
                <w:tab w:val="left" w:pos="1178"/>
                <w:tab w:val="left" w:pos="9053"/>
              </w:tabs>
              <w:jc w:val="both"/>
              <w:rPr>
                <w:rFonts w:ascii="Times New Roman" w:hAnsi="Times New Roman"/>
                <w:color w:val="0033CC"/>
                <w:sz w:val="24"/>
                <w:szCs w:val="24"/>
              </w:rPr>
            </w:pPr>
          </w:p>
        </w:tc>
      </w:tr>
      <w:tr w:rsidR="005F78BA" w:rsidRPr="00582369" w:rsidTr="00527FE6">
        <w:trPr>
          <w:jc w:val="center"/>
        </w:trPr>
        <w:tc>
          <w:tcPr>
            <w:tcW w:w="817"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both"/>
              <w:rPr>
                <w:rFonts w:ascii="Times New Roman" w:hAnsi="Times New Roman"/>
                <w:color w:val="000000"/>
                <w:sz w:val="24"/>
                <w:szCs w:val="24"/>
              </w:rPr>
            </w:pPr>
            <w:r w:rsidRPr="00582369">
              <w:rPr>
                <w:rFonts w:ascii="Times New Roman" w:hAnsi="Times New Roman"/>
                <w:color w:val="000000"/>
                <w:sz w:val="24"/>
                <w:szCs w:val="24"/>
              </w:rPr>
              <w:t>7</w:t>
            </w:r>
          </w:p>
        </w:tc>
        <w:tc>
          <w:tcPr>
            <w:tcW w:w="2995"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both"/>
              <w:rPr>
                <w:rFonts w:ascii="Times New Roman" w:hAnsi="Times New Roman"/>
                <w:color w:val="000000"/>
                <w:sz w:val="24"/>
                <w:szCs w:val="24"/>
              </w:rPr>
            </w:pPr>
            <w:r w:rsidRPr="00582369">
              <w:rPr>
                <w:rFonts w:ascii="Times New Roman" w:hAnsi="Times New Roman"/>
                <w:color w:val="000000"/>
                <w:sz w:val="24"/>
                <w:szCs w:val="24"/>
              </w:rPr>
              <w:t>Количество направленных в органы прокуратуры заявлений о согласовании проведения проверок</w:t>
            </w:r>
          </w:p>
        </w:tc>
        <w:tc>
          <w:tcPr>
            <w:tcW w:w="1890"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jc w:val="center"/>
              <w:rPr>
                <w:rFonts w:ascii="Times New Roman" w:hAnsi="Times New Roman"/>
                <w:color w:val="000000"/>
                <w:sz w:val="24"/>
                <w:szCs w:val="24"/>
              </w:rPr>
            </w:pPr>
            <w:r w:rsidRPr="00582369">
              <w:rPr>
                <w:rFonts w:ascii="Times New Roman" w:hAnsi="Times New Roman"/>
                <w:color w:val="000000"/>
                <w:sz w:val="24"/>
                <w:szCs w:val="24"/>
              </w:rPr>
              <w:t>0</w:t>
            </w:r>
          </w:p>
        </w:tc>
        <w:tc>
          <w:tcPr>
            <w:tcW w:w="1891"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center"/>
              <w:rPr>
                <w:rFonts w:ascii="Times New Roman" w:hAnsi="Times New Roman"/>
                <w:color w:val="0033CC"/>
                <w:sz w:val="24"/>
                <w:szCs w:val="24"/>
              </w:rPr>
            </w:pPr>
            <w:r w:rsidRPr="00582369">
              <w:rPr>
                <w:rFonts w:ascii="Times New Roman" w:hAnsi="Times New Roman"/>
                <w:color w:val="000000"/>
                <w:sz w:val="24"/>
                <w:szCs w:val="24"/>
              </w:rPr>
              <w:t>0</w:t>
            </w:r>
          </w:p>
        </w:tc>
        <w:tc>
          <w:tcPr>
            <w:tcW w:w="1977" w:type="dxa"/>
            <w:tcBorders>
              <w:top w:val="single" w:sz="4" w:space="0" w:color="auto"/>
              <w:left w:val="single" w:sz="4" w:space="0" w:color="auto"/>
              <w:bottom w:val="single" w:sz="4" w:space="0" w:color="auto"/>
              <w:right w:val="single" w:sz="4" w:space="0" w:color="auto"/>
            </w:tcBorders>
          </w:tcPr>
          <w:p w:rsidR="005F78BA" w:rsidRPr="00582369" w:rsidRDefault="005F78BA" w:rsidP="00824FE6">
            <w:pPr>
              <w:tabs>
                <w:tab w:val="left" w:pos="1178"/>
                <w:tab w:val="left" w:pos="9053"/>
              </w:tabs>
              <w:jc w:val="both"/>
              <w:rPr>
                <w:rFonts w:ascii="Times New Roman" w:hAnsi="Times New Roman"/>
                <w:color w:val="0033CC"/>
                <w:sz w:val="24"/>
                <w:szCs w:val="24"/>
              </w:rPr>
            </w:pPr>
          </w:p>
        </w:tc>
      </w:tr>
      <w:tr w:rsidR="005F78BA" w:rsidRPr="00582369" w:rsidTr="00527FE6">
        <w:trPr>
          <w:jc w:val="center"/>
        </w:trPr>
        <w:tc>
          <w:tcPr>
            <w:tcW w:w="817"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both"/>
              <w:rPr>
                <w:rFonts w:ascii="Times New Roman" w:hAnsi="Times New Roman"/>
                <w:color w:val="000000"/>
                <w:sz w:val="24"/>
                <w:szCs w:val="24"/>
              </w:rPr>
            </w:pPr>
            <w:r w:rsidRPr="00582369">
              <w:rPr>
                <w:rFonts w:ascii="Times New Roman" w:hAnsi="Times New Roman"/>
                <w:color w:val="000000"/>
                <w:sz w:val="24"/>
                <w:szCs w:val="24"/>
              </w:rPr>
              <w:t>8</w:t>
            </w:r>
          </w:p>
        </w:tc>
        <w:tc>
          <w:tcPr>
            <w:tcW w:w="2995"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both"/>
              <w:rPr>
                <w:rFonts w:ascii="Times New Roman" w:hAnsi="Times New Roman"/>
                <w:color w:val="000000"/>
                <w:sz w:val="24"/>
                <w:szCs w:val="24"/>
              </w:rPr>
            </w:pPr>
            <w:r w:rsidRPr="00582369">
              <w:rPr>
                <w:rFonts w:ascii="Times New Roman" w:hAnsi="Times New Roman"/>
                <w:color w:val="000000"/>
                <w:sz w:val="24"/>
                <w:szCs w:val="24"/>
              </w:rPr>
              <w:t>Количество отказов органов прокуратуры в согласовании проведения проверок</w:t>
            </w:r>
          </w:p>
        </w:tc>
        <w:tc>
          <w:tcPr>
            <w:tcW w:w="1890"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jc w:val="center"/>
              <w:rPr>
                <w:rFonts w:ascii="Times New Roman" w:hAnsi="Times New Roman"/>
                <w:color w:val="000000"/>
                <w:sz w:val="24"/>
                <w:szCs w:val="24"/>
              </w:rPr>
            </w:pPr>
            <w:r w:rsidRPr="00582369">
              <w:rPr>
                <w:rFonts w:ascii="Times New Roman" w:hAnsi="Times New Roman"/>
                <w:color w:val="000000"/>
                <w:sz w:val="24"/>
                <w:szCs w:val="24"/>
              </w:rPr>
              <w:t>0</w:t>
            </w:r>
          </w:p>
        </w:tc>
        <w:tc>
          <w:tcPr>
            <w:tcW w:w="1891"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center"/>
              <w:rPr>
                <w:rFonts w:ascii="Times New Roman" w:hAnsi="Times New Roman"/>
                <w:color w:val="000000"/>
                <w:sz w:val="24"/>
                <w:szCs w:val="24"/>
              </w:rPr>
            </w:pPr>
            <w:r w:rsidRPr="00582369">
              <w:rPr>
                <w:rFonts w:ascii="Times New Roman" w:hAnsi="Times New Roman"/>
                <w:color w:val="000000"/>
                <w:sz w:val="24"/>
                <w:szCs w:val="24"/>
              </w:rPr>
              <w:t>0</w:t>
            </w:r>
          </w:p>
        </w:tc>
        <w:tc>
          <w:tcPr>
            <w:tcW w:w="1977" w:type="dxa"/>
            <w:tcBorders>
              <w:top w:val="single" w:sz="4" w:space="0" w:color="auto"/>
              <w:left w:val="single" w:sz="4" w:space="0" w:color="auto"/>
              <w:bottom w:val="single" w:sz="4" w:space="0" w:color="auto"/>
              <w:right w:val="single" w:sz="4" w:space="0" w:color="auto"/>
            </w:tcBorders>
          </w:tcPr>
          <w:p w:rsidR="005F78BA" w:rsidRPr="00582369" w:rsidRDefault="005F78BA" w:rsidP="00824FE6">
            <w:pPr>
              <w:tabs>
                <w:tab w:val="left" w:pos="1178"/>
                <w:tab w:val="left" w:pos="9053"/>
              </w:tabs>
              <w:jc w:val="both"/>
              <w:rPr>
                <w:rFonts w:ascii="Times New Roman" w:hAnsi="Times New Roman"/>
                <w:color w:val="0033CC"/>
                <w:sz w:val="24"/>
                <w:szCs w:val="24"/>
              </w:rPr>
            </w:pPr>
          </w:p>
        </w:tc>
      </w:tr>
      <w:tr w:rsidR="005F78BA" w:rsidRPr="00582369" w:rsidTr="00527FE6">
        <w:trPr>
          <w:jc w:val="center"/>
        </w:trPr>
        <w:tc>
          <w:tcPr>
            <w:tcW w:w="817"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both"/>
              <w:rPr>
                <w:rFonts w:ascii="Times New Roman" w:hAnsi="Times New Roman"/>
                <w:color w:val="000000"/>
                <w:sz w:val="24"/>
                <w:szCs w:val="24"/>
              </w:rPr>
            </w:pPr>
            <w:r w:rsidRPr="00582369">
              <w:rPr>
                <w:rFonts w:ascii="Times New Roman" w:hAnsi="Times New Roman"/>
                <w:color w:val="000000"/>
                <w:sz w:val="24"/>
                <w:szCs w:val="24"/>
              </w:rPr>
              <w:t>9</w:t>
            </w:r>
          </w:p>
        </w:tc>
        <w:tc>
          <w:tcPr>
            <w:tcW w:w="2995"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both"/>
              <w:rPr>
                <w:rFonts w:ascii="Times New Roman" w:hAnsi="Times New Roman"/>
                <w:color w:val="000000"/>
                <w:sz w:val="24"/>
                <w:szCs w:val="24"/>
              </w:rPr>
            </w:pPr>
            <w:r w:rsidRPr="00582369">
              <w:rPr>
                <w:rFonts w:ascii="Times New Roman" w:hAnsi="Times New Roman"/>
                <w:color w:val="000000"/>
                <w:sz w:val="24"/>
                <w:szCs w:val="24"/>
              </w:rPr>
              <w:t xml:space="preserve">Количество выявленных нарушений обязательных требований и </w:t>
            </w:r>
            <w:r w:rsidRPr="00582369">
              <w:rPr>
                <w:rFonts w:ascii="Times New Roman" w:hAnsi="Times New Roman"/>
                <w:color w:val="000000"/>
                <w:sz w:val="24"/>
                <w:szCs w:val="24"/>
              </w:rPr>
              <w:lastRenderedPageBreak/>
              <w:t>лицензионных условий</w:t>
            </w:r>
          </w:p>
        </w:tc>
        <w:tc>
          <w:tcPr>
            <w:tcW w:w="1890"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jc w:val="center"/>
              <w:rPr>
                <w:rFonts w:ascii="Times New Roman" w:hAnsi="Times New Roman"/>
                <w:color w:val="000000"/>
                <w:sz w:val="24"/>
                <w:szCs w:val="24"/>
              </w:rPr>
            </w:pPr>
            <w:r w:rsidRPr="00582369">
              <w:rPr>
                <w:rFonts w:ascii="Times New Roman" w:hAnsi="Times New Roman"/>
                <w:color w:val="000000"/>
                <w:sz w:val="24"/>
                <w:szCs w:val="24"/>
              </w:rPr>
              <w:lastRenderedPageBreak/>
              <w:t>1</w:t>
            </w:r>
          </w:p>
        </w:tc>
        <w:tc>
          <w:tcPr>
            <w:tcW w:w="1891"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center"/>
              <w:rPr>
                <w:rFonts w:ascii="Times New Roman" w:hAnsi="Times New Roman"/>
                <w:color w:val="0033CC"/>
                <w:sz w:val="24"/>
                <w:szCs w:val="24"/>
              </w:rPr>
            </w:pPr>
            <w:r w:rsidRPr="00582369">
              <w:rPr>
                <w:rFonts w:ascii="Times New Roman" w:hAnsi="Times New Roman"/>
                <w:sz w:val="24"/>
                <w:szCs w:val="24"/>
              </w:rPr>
              <w:t>2</w:t>
            </w:r>
          </w:p>
        </w:tc>
        <w:tc>
          <w:tcPr>
            <w:tcW w:w="1977" w:type="dxa"/>
            <w:tcBorders>
              <w:top w:val="single" w:sz="4" w:space="0" w:color="auto"/>
              <w:left w:val="single" w:sz="4" w:space="0" w:color="auto"/>
              <w:bottom w:val="single" w:sz="4" w:space="0" w:color="auto"/>
              <w:right w:val="single" w:sz="4" w:space="0" w:color="auto"/>
            </w:tcBorders>
          </w:tcPr>
          <w:p w:rsidR="005F78BA" w:rsidRPr="00582369" w:rsidRDefault="005F78BA" w:rsidP="00824FE6">
            <w:pPr>
              <w:tabs>
                <w:tab w:val="left" w:pos="1178"/>
                <w:tab w:val="left" w:pos="9053"/>
              </w:tabs>
              <w:jc w:val="both"/>
              <w:rPr>
                <w:rFonts w:ascii="Times New Roman" w:hAnsi="Times New Roman"/>
                <w:color w:val="0033CC"/>
                <w:sz w:val="24"/>
                <w:szCs w:val="24"/>
              </w:rPr>
            </w:pPr>
          </w:p>
        </w:tc>
      </w:tr>
      <w:tr w:rsidR="005F78BA" w:rsidRPr="00582369" w:rsidTr="00527FE6">
        <w:trPr>
          <w:jc w:val="center"/>
        </w:trPr>
        <w:tc>
          <w:tcPr>
            <w:tcW w:w="817"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both"/>
              <w:rPr>
                <w:rFonts w:ascii="Times New Roman" w:hAnsi="Times New Roman"/>
                <w:color w:val="000000"/>
                <w:sz w:val="24"/>
                <w:szCs w:val="24"/>
              </w:rPr>
            </w:pPr>
            <w:r w:rsidRPr="00582369">
              <w:rPr>
                <w:rFonts w:ascii="Times New Roman" w:hAnsi="Times New Roman"/>
                <w:color w:val="000000"/>
                <w:sz w:val="24"/>
                <w:szCs w:val="24"/>
              </w:rPr>
              <w:lastRenderedPageBreak/>
              <w:t>10</w:t>
            </w:r>
          </w:p>
        </w:tc>
        <w:tc>
          <w:tcPr>
            <w:tcW w:w="2995"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both"/>
              <w:rPr>
                <w:rFonts w:ascii="Times New Roman" w:hAnsi="Times New Roman"/>
                <w:color w:val="000000"/>
                <w:sz w:val="24"/>
                <w:szCs w:val="24"/>
              </w:rPr>
            </w:pPr>
            <w:r w:rsidRPr="00582369">
              <w:rPr>
                <w:rFonts w:ascii="Times New Roman" w:hAnsi="Times New Roman"/>
                <w:color w:val="000000"/>
                <w:sz w:val="24"/>
                <w:szCs w:val="24"/>
              </w:rPr>
              <w:t>Количество выявленных нарушений обязательных требований и лицензионных условий из расчёта на 1 проверку</w:t>
            </w:r>
          </w:p>
        </w:tc>
        <w:tc>
          <w:tcPr>
            <w:tcW w:w="1890"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jc w:val="center"/>
              <w:rPr>
                <w:rFonts w:ascii="Times New Roman" w:hAnsi="Times New Roman"/>
                <w:color w:val="000000"/>
                <w:sz w:val="24"/>
                <w:szCs w:val="24"/>
                <w:lang w:val="en-US"/>
              </w:rPr>
            </w:pPr>
            <w:r w:rsidRPr="00582369">
              <w:rPr>
                <w:rFonts w:ascii="Times New Roman" w:hAnsi="Times New Roman"/>
                <w:color w:val="000000"/>
                <w:sz w:val="24"/>
                <w:szCs w:val="24"/>
              </w:rPr>
              <w:t>0,17</w:t>
            </w:r>
          </w:p>
        </w:tc>
        <w:tc>
          <w:tcPr>
            <w:tcW w:w="1891"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center"/>
              <w:rPr>
                <w:rFonts w:ascii="Times New Roman" w:hAnsi="Times New Roman"/>
                <w:color w:val="0033CC"/>
                <w:sz w:val="24"/>
                <w:szCs w:val="24"/>
                <w:lang w:val="en-US"/>
              </w:rPr>
            </w:pPr>
            <w:r w:rsidRPr="00582369">
              <w:rPr>
                <w:rFonts w:ascii="Times New Roman" w:hAnsi="Times New Roman"/>
                <w:sz w:val="24"/>
                <w:szCs w:val="24"/>
              </w:rPr>
              <w:t>0,29</w:t>
            </w:r>
          </w:p>
        </w:tc>
        <w:tc>
          <w:tcPr>
            <w:tcW w:w="1977" w:type="dxa"/>
            <w:tcBorders>
              <w:top w:val="single" w:sz="4" w:space="0" w:color="auto"/>
              <w:left w:val="single" w:sz="4" w:space="0" w:color="auto"/>
              <w:bottom w:val="single" w:sz="4" w:space="0" w:color="auto"/>
              <w:right w:val="single" w:sz="4" w:space="0" w:color="auto"/>
            </w:tcBorders>
          </w:tcPr>
          <w:p w:rsidR="005F78BA" w:rsidRPr="00582369" w:rsidRDefault="005F78BA" w:rsidP="00824FE6">
            <w:pPr>
              <w:tabs>
                <w:tab w:val="left" w:pos="1178"/>
                <w:tab w:val="left" w:pos="9053"/>
              </w:tabs>
              <w:jc w:val="both"/>
              <w:rPr>
                <w:rFonts w:ascii="Times New Roman" w:hAnsi="Times New Roman"/>
                <w:color w:val="0033CC"/>
                <w:sz w:val="24"/>
                <w:szCs w:val="24"/>
              </w:rPr>
            </w:pPr>
          </w:p>
        </w:tc>
      </w:tr>
      <w:tr w:rsidR="005F78BA" w:rsidRPr="00582369" w:rsidTr="00527FE6">
        <w:trPr>
          <w:jc w:val="center"/>
        </w:trPr>
        <w:tc>
          <w:tcPr>
            <w:tcW w:w="817"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both"/>
              <w:rPr>
                <w:rFonts w:ascii="Times New Roman" w:hAnsi="Times New Roman"/>
                <w:color w:val="000000"/>
                <w:sz w:val="24"/>
                <w:szCs w:val="24"/>
              </w:rPr>
            </w:pPr>
            <w:r w:rsidRPr="00582369">
              <w:rPr>
                <w:rFonts w:ascii="Times New Roman" w:hAnsi="Times New Roman"/>
                <w:color w:val="000000"/>
                <w:sz w:val="24"/>
                <w:szCs w:val="24"/>
              </w:rPr>
              <w:t>11</w:t>
            </w:r>
          </w:p>
        </w:tc>
        <w:tc>
          <w:tcPr>
            <w:tcW w:w="2995"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both"/>
              <w:rPr>
                <w:rFonts w:ascii="Times New Roman" w:hAnsi="Times New Roman"/>
                <w:color w:val="000000"/>
                <w:sz w:val="24"/>
                <w:szCs w:val="24"/>
              </w:rPr>
            </w:pPr>
            <w:r w:rsidRPr="00582369">
              <w:rPr>
                <w:rFonts w:ascii="Times New Roman" w:hAnsi="Times New Roman"/>
                <w:color w:val="000000"/>
                <w:sz w:val="24"/>
                <w:szCs w:val="24"/>
              </w:rPr>
              <w:t>Количество выданных предписаний</w:t>
            </w:r>
          </w:p>
        </w:tc>
        <w:tc>
          <w:tcPr>
            <w:tcW w:w="1890"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jc w:val="center"/>
              <w:rPr>
                <w:rFonts w:ascii="Times New Roman" w:hAnsi="Times New Roman"/>
                <w:color w:val="000000"/>
                <w:sz w:val="24"/>
                <w:szCs w:val="24"/>
              </w:rPr>
            </w:pPr>
            <w:r w:rsidRPr="00582369">
              <w:rPr>
                <w:rFonts w:ascii="Times New Roman" w:hAnsi="Times New Roman"/>
                <w:color w:val="000000"/>
                <w:sz w:val="24"/>
                <w:szCs w:val="24"/>
              </w:rPr>
              <w:t>0</w:t>
            </w:r>
          </w:p>
        </w:tc>
        <w:tc>
          <w:tcPr>
            <w:tcW w:w="1891"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center"/>
              <w:rPr>
                <w:rFonts w:ascii="Times New Roman" w:hAnsi="Times New Roman"/>
                <w:color w:val="0033CC"/>
                <w:sz w:val="24"/>
                <w:szCs w:val="24"/>
              </w:rPr>
            </w:pPr>
            <w:r w:rsidRPr="00582369">
              <w:rPr>
                <w:rFonts w:ascii="Times New Roman" w:hAnsi="Times New Roman"/>
                <w:sz w:val="24"/>
                <w:szCs w:val="24"/>
              </w:rPr>
              <w:t>0</w:t>
            </w:r>
          </w:p>
        </w:tc>
        <w:tc>
          <w:tcPr>
            <w:tcW w:w="1977" w:type="dxa"/>
            <w:tcBorders>
              <w:top w:val="single" w:sz="4" w:space="0" w:color="auto"/>
              <w:left w:val="single" w:sz="4" w:space="0" w:color="auto"/>
              <w:bottom w:val="single" w:sz="4" w:space="0" w:color="auto"/>
              <w:right w:val="single" w:sz="4" w:space="0" w:color="auto"/>
            </w:tcBorders>
          </w:tcPr>
          <w:p w:rsidR="005F78BA" w:rsidRPr="00582369" w:rsidRDefault="005F78BA" w:rsidP="00824FE6">
            <w:pPr>
              <w:tabs>
                <w:tab w:val="left" w:pos="1178"/>
                <w:tab w:val="left" w:pos="9053"/>
              </w:tabs>
              <w:jc w:val="both"/>
              <w:rPr>
                <w:rFonts w:ascii="Times New Roman" w:hAnsi="Times New Roman"/>
                <w:color w:val="0033CC"/>
                <w:sz w:val="24"/>
                <w:szCs w:val="24"/>
              </w:rPr>
            </w:pPr>
          </w:p>
        </w:tc>
      </w:tr>
      <w:tr w:rsidR="005F78BA" w:rsidRPr="00582369" w:rsidTr="00527FE6">
        <w:trPr>
          <w:jc w:val="center"/>
        </w:trPr>
        <w:tc>
          <w:tcPr>
            <w:tcW w:w="817"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both"/>
              <w:rPr>
                <w:rFonts w:ascii="Times New Roman" w:hAnsi="Times New Roman"/>
                <w:color w:val="000000"/>
                <w:sz w:val="24"/>
                <w:szCs w:val="24"/>
              </w:rPr>
            </w:pPr>
            <w:r w:rsidRPr="00582369">
              <w:rPr>
                <w:rFonts w:ascii="Times New Roman" w:hAnsi="Times New Roman"/>
                <w:color w:val="000000"/>
                <w:sz w:val="24"/>
                <w:szCs w:val="24"/>
              </w:rPr>
              <w:t>12</w:t>
            </w:r>
          </w:p>
        </w:tc>
        <w:tc>
          <w:tcPr>
            <w:tcW w:w="2995"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both"/>
              <w:rPr>
                <w:rFonts w:ascii="Times New Roman" w:hAnsi="Times New Roman"/>
                <w:color w:val="000000"/>
                <w:sz w:val="24"/>
                <w:szCs w:val="24"/>
              </w:rPr>
            </w:pPr>
            <w:r w:rsidRPr="00582369">
              <w:rPr>
                <w:rFonts w:ascii="Times New Roman" w:hAnsi="Times New Roman"/>
                <w:color w:val="000000"/>
                <w:sz w:val="24"/>
                <w:szCs w:val="24"/>
              </w:rPr>
              <w:t>Количество составленных протоколов АП</w:t>
            </w:r>
          </w:p>
        </w:tc>
        <w:tc>
          <w:tcPr>
            <w:tcW w:w="1890"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jc w:val="center"/>
              <w:rPr>
                <w:rFonts w:ascii="Times New Roman" w:hAnsi="Times New Roman"/>
                <w:color w:val="000000"/>
                <w:sz w:val="24"/>
                <w:szCs w:val="24"/>
              </w:rPr>
            </w:pPr>
            <w:r w:rsidRPr="00582369">
              <w:rPr>
                <w:rFonts w:ascii="Times New Roman" w:hAnsi="Times New Roman"/>
                <w:color w:val="000000"/>
                <w:sz w:val="24"/>
                <w:szCs w:val="24"/>
              </w:rPr>
              <w:t>0</w:t>
            </w:r>
          </w:p>
        </w:tc>
        <w:tc>
          <w:tcPr>
            <w:tcW w:w="1891"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center"/>
              <w:rPr>
                <w:rFonts w:ascii="Times New Roman" w:hAnsi="Times New Roman"/>
                <w:color w:val="0033CC"/>
                <w:sz w:val="24"/>
                <w:szCs w:val="24"/>
              </w:rPr>
            </w:pPr>
            <w:r w:rsidRPr="00582369">
              <w:rPr>
                <w:rFonts w:ascii="Times New Roman" w:hAnsi="Times New Roman"/>
                <w:sz w:val="24"/>
                <w:szCs w:val="24"/>
              </w:rPr>
              <w:t>0</w:t>
            </w:r>
          </w:p>
        </w:tc>
        <w:tc>
          <w:tcPr>
            <w:tcW w:w="1977" w:type="dxa"/>
            <w:tcBorders>
              <w:top w:val="single" w:sz="4" w:space="0" w:color="auto"/>
              <w:left w:val="single" w:sz="4" w:space="0" w:color="auto"/>
              <w:bottom w:val="single" w:sz="4" w:space="0" w:color="auto"/>
              <w:right w:val="single" w:sz="4" w:space="0" w:color="auto"/>
            </w:tcBorders>
          </w:tcPr>
          <w:p w:rsidR="005F78BA" w:rsidRPr="00582369" w:rsidRDefault="005F78BA" w:rsidP="00824FE6">
            <w:pPr>
              <w:tabs>
                <w:tab w:val="left" w:pos="1178"/>
                <w:tab w:val="left" w:pos="9053"/>
              </w:tabs>
              <w:jc w:val="both"/>
              <w:rPr>
                <w:rFonts w:ascii="Times New Roman" w:hAnsi="Times New Roman"/>
                <w:color w:val="0033CC"/>
                <w:sz w:val="20"/>
                <w:szCs w:val="20"/>
              </w:rPr>
            </w:pPr>
            <w:r w:rsidRPr="00582369">
              <w:rPr>
                <w:rFonts w:ascii="Times New Roman" w:hAnsi="Times New Roman"/>
                <w:sz w:val="20"/>
                <w:szCs w:val="20"/>
              </w:rPr>
              <w:t>Протокол АП по ст. (2)13.15 будет составлен в 3 квартале</w:t>
            </w:r>
          </w:p>
        </w:tc>
      </w:tr>
      <w:tr w:rsidR="005F78BA" w:rsidRPr="00582369" w:rsidTr="00527FE6">
        <w:trPr>
          <w:jc w:val="center"/>
        </w:trPr>
        <w:tc>
          <w:tcPr>
            <w:tcW w:w="817"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both"/>
              <w:rPr>
                <w:rFonts w:ascii="Times New Roman" w:hAnsi="Times New Roman"/>
                <w:color w:val="000000"/>
                <w:sz w:val="24"/>
                <w:szCs w:val="24"/>
              </w:rPr>
            </w:pPr>
            <w:r w:rsidRPr="00582369">
              <w:rPr>
                <w:rFonts w:ascii="Times New Roman" w:hAnsi="Times New Roman"/>
                <w:color w:val="000000"/>
                <w:sz w:val="24"/>
                <w:szCs w:val="24"/>
              </w:rPr>
              <w:t>13</w:t>
            </w:r>
          </w:p>
        </w:tc>
        <w:tc>
          <w:tcPr>
            <w:tcW w:w="2995"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both"/>
              <w:rPr>
                <w:rFonts w:ascii="Times New Roman" w:hAnsi="Times New Roman"/>
                <w:color w:val="000000"/>
                <w:sz w:val="24"/>
                <w:szCs w:val="24"/>
              </w:rPr>
            </w:pPr>
            <w:r w:rsidRPr="00582369">
              <w:rPr>
                <w:rFonts w:ascii="Times New Roman" w:hAnsi="Times New Roman"/>
                <w:color w:val="000000"/>
                <w:sz w:val="24"/>
                <w:szCs w:val="24"/>
              </w:rPr>
              <w:t>Доля административных штрафов в общем количестве назначенных административных наказаний</w:t>
            </w:r>
          </w:p>
        </w:tc>
        <w:tc>
          <w:tcPr>
            <w:tcW w:w="1890"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jc w:val="center"/>
              <w:rPr>
                <w:rFonts w:ascii="Times New Roman" w:hAnsi="Times New Roman"/>
                <w:color w:val="000000"/>
                <w:sz w:val="24"/>
                <w:szCs w:val="24"/>
              </w:rPr>
            </w:pPr>
            <w:r w:rsidRPr="00582369">
              <w:rPr>
                <w:rFonts w:ascii="Times New Roman" w:hAnsi="Times New Roman"/>
                <w:color w:val="000000"/>
                <w:sz w:val="24"/>
                <w:szCs w:val="24"/>
              </w:rPr>
              <w:t>0</w:t>
            </w:r>
          </w:p>
        </w:tc>
        <w:tc>
          <w:tcPr>
            <w:tcW w:w="1891"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center"/>
              <w:rPr>
                <w:rFonts w:ascii="Times New Roman" w:hAnsi="Times New Roman"/>
                <w:sz w:val="24"/>
                <w:szCs w:val="24"/>
              </w:rPr>
            </w:pPr>
            <w:r w:rsidRPr="00582369">
              <w:rPr>
                <w:rFonts w:ascii="Times New Roman" w:hAnsi="Times New Roman"/>
                <w:sz w:val="24"/>
                <w:szCs w:val="24"/>
              </w:rPr>
              <w:t>0</w:t>
            </w:r>
          </w:p>
        </w:tc>
        <w:tc>
          <w:tcPr>
            <w:tcW w:w="1977" w:type="dxa"/>
            <w:tcBorders>
              <w:top w:val="single" w:sz="4" w:space="0" w:color="auto"/>
              <w:left w:val="single" w:sz="4" w:space="0" w:color="auto"/>
              <w:bottom w:val="single" w:sz="4" w:space="0" w:color="auto"/>
              <w:right w:val="single" w:sz="4" w:space="0" w:color="auto"/>
            </w:tcBorders>
          </w:tcPr>
          <w:p w:rsidR="005F78BA" w:rsidRPr="00582369" w:rsidRDefault="005F78BA" w:rsidP="00824FE6">
            <w:pPr>
              <w:tabs>
                <w:tab w:val="left" w:pos="1178"/>
                <w:tab w:val="left" w:pos="9053"/>
              </w:tabs>
              <w:jc w:val="both"/>
              <w:rPr>
                <w:rFonts w:ascii="Times New Roman" w:hAnsi="Times New Roman"/>
                <w:color w:val="0033CC"/>
                <w:sz w:val="24"/>
                <w:szCs w:val="24"/>
              </w:rPr>
            </w:pPr>
          </w:p>
        </w:tc>
      </w:tr>
      <w:tr w:rsidR="005F78BA" w:rsidRPr="00582369" w:rsidTr="00527FE6">
        <w:trPr>
          <w:jc w:val="center"/>
        </w:trPr>
        <w:tc>
          <w:tcPr>
            <w:tcW w:w="817"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both"/>
              <w:rPr>
                <w:rFonts w:ascii="Times New Roman" w:hAnsi="Times New Roman"/>
                <w:color w:val="000000"/>
                <w:sz w:val="24"/>
                <w:szCs w:val="24"/>
              </w:rPr>
            </w:pPr>
            <w:r w:rsidRPr="00582369">
              <w:rPr>
                <w:rFonts w:ascii="Times New Roman" w:hAnsi="Times New Roman"/>
                <w:color w:val="000000"/>
                <w:sz w:val="24"/>
                <w:szCs w:val="24"/>
              </w:rPr>
              <w:t>14</w:t>
            </w:r>
          </w:p>
        </w:tc>
        <w:tc>
          <w:tcPr>
            <w:tcW w:w="2995"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both"/>
              <w:rPr>
                <w:rFonts w:ascii="Times New Roman" w:hAnsi="Times New Roman"/>
                <w:color w:val="000000"/>
                <w:sz w:val="24"/>
                <w:szCs w:val="24"/>
              </w:rPr>
            </w:pPr>
            <w:r w:rsidRPr="00582369">
              <w:rPr>
                <w:rFonts w:ascii="Times New Roman" w:hAnsi="Times New Roman"/>
                <w:color w:val="000000"/>
                <w:sz w:val="24"/>
                <w:szCs w:val="24"/>
              </w:rPr>
              <w:t>Средняя сумма штрафов на одно мероприятие</w:t>
            </w:r>
          </w:p>
        </w:tc>
        <w:tc>
          <w:tcPr>
            <w:tcW w:w="1890"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jc w:val="center"/>
              <w:rPr>
                <w:rFonts w:ascii="Times New Roman" w:hAnsi="Times New Roman"/>
                <w:color w:val="000000"/>
                <w:sz w:val="24"/>
                <w:szCs w:val="24"/>
              </w:rPr>
            </w:pPr>
            <w:r w:rsidRPr="00582369">
              <w:rPr>
                <w:rFonts w:ascii="Times New Roman" w:hAnsi="Times New Roman"/>
                <w:color w:val="000000"/>
                <w:sz w:val="24"/>
                <w:szCs w:val="24"/>
              </w:rPr>
              <w:t>0</w:t>
            </w:r>
          </w:p>
        </w:tc>
        <w:tc>
          <w:tcPr>
            <w:tcW w:w="1891"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center"/>
              <w:rPr>
                <w:rFonts w:ascii="Times New Roman" w:hAnsi="Times New Roman"/>
                <w:sz w:val="24"/>
                <w:szCs w:val="24"/>
              </w:rPr>
            </w:pPr>
            <w:r w:rsidRPr="00582369">
              <w:rPr>
                <w:rFonts w:ascii="Times New Roman" w:hAnsi="Times New Roman"/>
                <w:sz w:val="24"/>
                <w:szCs w:val="24"/>
              </w:rPr>
              <w:t>0</w:t>
            </w:r>
          </w:p>
        </w:tc>
        <w:tc>
          <w:tcPr>
            <w:tcW w:w="1977" w:type="dxa"/>
            <w:tcBorders>
              <w:top w:val="single" w:sz="4" w:space="0" w:color="auto"/>
              <w:left w:val="single" w:sz="4" w:space="0" w:color="auto"/>
              <w:bottom w:val="single" w:sz="4" w:space="0" w:color="auto"/>
              <w:right w:val="single" w:sz="4" w:space="0" w:color="auto"/>
            </w:tcBorders>
          </w:tcPr>
          <w:p w:rsidR="005F78BA" w:rsidRPr="00582369" w:rsidRDefault="005F78BA" w:rsidP="00824FE6">
            <w:pPr>
              <w:tabs>
                <w:tab w:val="left" w:pos="1178"/>
                <w:tab w:val="left" w:pos="9053"/>
              </w:tabs>
              <w:jc w:val="both"/>
              <w:rPr>
                <w:rFonts w:ascii="Times New Roman" w:hAnsi="Times New Roman"/>
                <w:color w:val="0033CC"/>
                <w:sz w:val="24"/>
                <w:szCs w:val="24"/>
              </w:rPr>
            </w:pPr>
          </w:p>
        </w:tc>
      </w:tr>
      <w:tr w:rsidR="005F78BA" w:rsidRPr="00582369" w:rsidTr="00527FE6">
        <w:trPr>
          <w:jc w:val="center"/>
        </w:trPr>
        <w:tc>
          <w:tcPr>
            <w:tcW w:w="817"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both"/>
              <w:rPr>
                <w:rFonts w:ascii="Times New Roman" w:hAnsi="Times New Roman"/>
                <w:color w:val="000000"/>
                <w:sz w:val="24"/>
                <w:szCs w:val="24"/>
              </w:rPr>
            </w:pPr>
            <w:r w:rsidRPr="00582369">
              <w:rPr>
                <w:rFonts w:ascii="Times New Roman" w:hAnsi="Times New Roman"/>
                <w:color w:val="000000"/>
                <w:sz w:val="24"/>
                <w:szCs w:val="24"/>
              </w:rPr>
              <w:t>15</w:t>
            </w:r>
          </w:p>
        </w:tc>
        <w:tc>
          <w:tcPr>
            <w:tcW w:w="2995"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both"/>
              <w:rPr>
                <w:rFonts w:ascii="Times New Roman" w:hAnsi="Times New Roman"/>
                <w:color w:val="000000"/>
                <w:sz w:val="24"/>
                <w:szCs w:val="24"/>
              </w:rPr>
            </w:pPr>
            <w:r w:rsidRPr="00582369">
              <w:rPr>
                <w:rFonts w:ascii="Times New Roman" w:hAnsi="Times New Roman"/>
                <w:color w:val="000000"/>
                <w:sz w:val="24"/>
                <w:szCs w:val="24"/>
              </w:rPr>
              <w:t>Сведения о соблюдении сроков административных процедур (соблюдались – ДА, не соблюдались – НЕТ, в примечаниях указать причины несоблюдения сроков и принятые меры)</w:t>
            </w:r>
          </w:p>
        </w:tc>
        <w:tc>
          <w:tcPr>
            <w:tcW w:w="1890"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jc w:val="center"/>
              <w:rPr>
                <w:rFonts w:ascii="Times New Roman" w:hAnsi="Times New Roman"/>
                <w:color w:val="000000"/>
                <w:sz w:val="24"/>
                <w:szCs w:val="24"/>
              </w:rPr>
            </w:pPr>
            <w:r w:rsidRPr="00582369">
              <w:rPr>
                <w:rFonts w:ascii="Times New Roman" w:hAnsi="Times New Roman"/>
                <w:color w:val="000000"/>
                <w:sz w:val="24"/>
                <w:szCs w:val="24"/>
              </w:rPr>
              <w:t>ДА</w:t>
            </w:r>
          </w:p>
        </w:tc>
        <w:tc>
          <w:tcPr>
            <w:tcW w:w="1891"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center"/>
              <w:rPr>
                <w:rFonts w:ascii="Times New Roman" w:hAnsi="Times New Roman"/>
                <w:sz w:val="24"/>
                <w:szCs w:val="24"/>
              </w:rPr>
            </w:pPr>
            <w:r w:rsidRPr="00582369">
              <w:rPr>
                <w:rFonts w:ascii="Times New Roman" w:hAnsi="Times New Roman"/>
                <w:sz w:val="24"/>
                <w:szCs w:val="24"/>
              </w:rPr>
              <w:t>ДА</w:t>
            </w:r>
          </w:p>
        </w:tc>
        <w:tc>
          <w:tcPr>
            <w:tcW w:w="1977" w:type="dxa"/>
            <w:tcBorders>
              <w:top w:val="single" w:sz="4" w:space="0" w:color="auto"/>
              <w:left w:val="single" w:sz="4" w:space="0" w:color="auto"/>
              <w:bottom w:val="single" w:sz="4" w:space="0" w:color="auto"/>
              <w:right w:val="single" w:sz="4" w:space="0" w:color="auto"/>
            </w:tcBorders>
          </w:tcPr>
          <w:p w:rsidR="005F78BA" w:rsidRPr="00582369" w:rsidRDefault="005F78BA" w:rsidP="00824FE6">
            <w:pPr>
              <w:tabs>
                <w:tab w:val="left" w:pos="1178"/>
                <w:tab w:val="left" w:pos="9053"/>
              </w:tabs>
              <w:jc w:val="both"/>
              <w:rPr>
                <w:rFonts w:ascii="Times New Roman" w:hAnsi="Times New Roman"/>
                <w:color w:val="0033CC"/>
                <w:sz w:val="24"/>
                <w:szCs w:val="24"/>
              </w:rPr>
            </w:pPr>
          </w:p>
        </w:tc>
      </w:tr>
      <w:tr w:rsidR="005F78BA" w:rsidRPr="00582369" w:rsidTr="00527FE6">
        <w:trPr>
          <w:jc w:val="center"/>
        </w:trPr>
        <w:tc>
          <w:tcPr>
            <w:tcW w:w="817"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both"/>
              <w:rPr>
                <w:rFonts w:ascii="Times New Roman" w:hAnsi="Times New Roman"/>
                <w:color w:val="000000"/>
                <w:sz w:val="24"/>
                <w:szCs w:val="24"/>
              </w:rPr>
            </w:pPr>
            <w:r w:rsidRPr="00582369">
              <w:rPr>
                <w:rFonts w:ascii="Times New Roman" w:hAnsi="Times New Roman"/>
                <w:color w:val="000000"/>
                <w:sz w:val="24"/>
                <w:szCs w:val="24"/>
              </w:rPr>
              <w:t>16</w:t>
            </w:r>
          </w:p>
        </w:tc>
        <w:tc>
          <w:tcPr>
            <w:tcW w:w="2995"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both"/>
              <w:rPr>
                <w:rFonts w:ascii="Times New Roman" w:hAnsi="Times New Roman"/>
                <w:color w:val="000000"/>
                <w:sz w:val="24"/>
                <w:szCs w:val="24"/>
              </w:rPr>
            </w:pPr>
            <w:r w:rsidRPr="00582369">
              <w:rPr>
                <w:rFonts w:ascii="Times New Roman" w:hAnsi="Times New Roman"/>
                <w:color w:val="000000"/>
                <w:sz w:val="24"/>
                <w:szCs w:val="24"/>
              </w:rPr>
              <w:t>Средняя нагрузка на сотрудника</w:t>
            </w:r>
          </w:p>
        </w:tc>
        <w:tc>
          <w:tcPr>
            <w:tcW w:w="1890"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jc w:val="center"/>
              <w:rPr>
                <w:rFonts w:ascii="Times New Roman" w:hAnsi="Times New Roman"/>
                <w:color w:val="000000"/>
                <w:sz w:val="24"/>
                <w:szCs w:val="24"/>
              </w:rPr>
            </w:pPr>
            <w:r w:rsidRPr="00582369">
              <w:rPr>
                <w:rFonts w:ascii="Times New Roman" w:hAnsi="Times New Roman"/>
                <w:color w:val="000000"/>
                <w:sz w:val="24"/>
                <w:szCs w:val="24"/>
              </w:rPr>
              <w:t>2,5</w:t>
            </w:r>
          </w:p>
        </w:tc>
        <w:tc>
          <w:tcPr>
            <w:tcW w:w="1891"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center"/>
              <w:rPr>
                <w:rFonts w:ascii="Times New Roman" w:hAnsi="Times New Roman"/>
                <w:color w:val="0033CC"/>
                <w:sz w:val="24"/>
                <w:szCs w:val="24"/>
                <w:lang w:val="en-US"/>
              </w:rPr>
            </w:pPr>
            <w:r w:rsidRPr="00582369">
              <w:rPr>
                <w:rFonts w:ascii="Times New Roman" w:hAnsi="Times New Roman"/>
                <w:sz w:val="24"/>
                <w:szCs w:val="24"/>
              </w:rPr>
              <w:t>3,5</w:t>
            </w:r>
          </w:p>
        </w:tc>
        <w:tc>
          <w:tcPr>
            <w:tcW w:w="1977" w:type="dxa"/>
            <w:tcBorders>
              <w:top w:val="single" w:sz="4" w:space="0" w:color="auto"/>
              <w:left w:val="single" w:sz="4" w:space="0" w:color="auto"/>
              <w:bottom w:val="single" w:sz="4" w:space="0" w:color="auto"/>
              <w:right w:val="single" w:sz="4" w:space="0" w:color="auto"/>
            </w:tcBorders>
          </w:tcPr>
          <w:p w:rsidR="005F78BA" w:rsidRPr="00582369" w:rsidRDefault="005F78BA" w:rsidP="00824FE6">
            <w:pPr>
              <w:tabs>
                <w:tab w:val="left" w:pos="1178"/>
                <w:tab w:val="left" w:pos="9053"/>
              </w:tabs>
              <w:ind w:firstLine="709"/>
              <w:jc w:val="both"/>
              <w:rPr>
                <w:rFonts w:ascii="Times New Roman" w:hAnsi="Times New Roman"/>
                <w:color w:val="0033CC"/>
                <w:sz w:val="24"/>
                <w:szCs w:val="24"/>
              </w:rPr>
            </w:pPr>
          </w:p>
        </w:tc>
      </w:tr>
    </w:tbl>
    <w:p w:rsidR="005F78BA" w:rsidRPr="00582369" w:rsidRDefault="005F78BA" w:rsidP="005F78BA">
      <w:pPr>
        <w:spacing w:after="0" w:line="240" w:lineRule="auto"/>
        <w:jc w:val="both"/>
        <w:rPr>
          <w:rFonts w:ascii="Times New Roman" w:hAnsi="Times New Roman"/>
          <w:b/>
          <w:i/>
          <w:color w:val="0033CC"/>
          <w:sz w:val="28"/>
          <w:szCs w:val="28"/>
        </w:rPr>
      </w:pPr>
    </w:p>
    <w:p w:rsidR="005F78BA" w:rsidRPr="00582369" w:rsidRDefault="005F78BA" w:rsidP="005F78BA">
      <w:pPr>
        <w:tabs>
          <w:tab w:val="left" w:pos="709"/>
          <w:tab w:val="left" w:pos="9053"/>
        </w:tabs>
        <w:spacing w:after="0" w:line="240" w:lineRule="auto"/>
        <w:jc w:val="both"/>
        <w:rPr>
          <w:rFonts w:ascii="Times New Roman" w:hAnsi="Times New Roman"/>
          <w:sz w:val="28"/>
          <w:szCs w:val="28"/>
        </w:rPr>
      </w:pPr>
      <w:r w:rsidRPr="00582369">
        <w:rPr>
          <w:rFonts w:ascii="Times New Roman" w:hAnsi="Times New Roman"/>
          <w:color w:val="0033CC"/>
          <w:sz w:val="28"/>
          <w:szCs w:val="28"/>
        </w:rPr>
        <w:tab/>
      </w:r>
      <w:r w:rsidRPr="00582369">
        <w:rPr>
          <w:rFonts w:ascii="Times New Roman" w:hAnsi="Times New Roman"/>
          <w:sz w:val="28"/>
          <w:szCs w:val="28"/>
        </w:rPr>
        <w:t>17. Анализ и определение возможных последствий выявленных нарушений.</w:t>
      </w:r>
    </w:p>
    <w:p w:rsidR="005F78BA" w:rsidRPr="00582369" w:rsidRDefault="005F78BA" w:rsidP="005F78BA">
      <w:pPr>
        <w:spacing w:after="0" w:line="240" w:lineRule="auto"/>
        <w:ind w:firstLine="709"/>
        <w:jc w:val="both"/>
        <w:rPr>
          <w:rFonts w:ascii="Times New Roman" w:hAnsi="Times New Roman"/>
          <w:sz w:val="28"/>
          <w:szCs w:val="28"/>
        </w:rPr>
      </w:pPr>
      <w:r w:rsidRPr="00582369">
        <w:rPr>
          <w:rFonts w:ascii="Times New Roman" w:hAnsi="Times New Roman"/>
          <w:sz w:val="28"/>
          <w:szCs w:val="28"/>
        </w:rPr>
        <w:t>Во 2 квартале 2017 года в рамках систематического наблюдения за исполнением обязательных требований в сфере электронных СМИ Управлением проведено 7 мероприятий государственного надзора, из них 5 плановых и 2 внеплановых. Отменено 1 мероприятие в отношении РК «Брянское радио» отменено в связи с прекращением деятельности СМИ.</w:t>
      </w:r>
    </w:p>
    <w:p w:rsidR="005F78BA" w:rsidRPr="00133DAE" w:rsidRDefault="005F78BA" w:rsidP="005F78BA">
      <w:pPr>
        <w:spacing w:after="0" w:line="240" w:lineRule="auto"/>
        <w:ind w:firstLine="709"/>
        <w:jc w:val="both"/>
        <w:rPr>
          <w:rFonts w:ascii="Times New Roman" w:eastAsia="Times New Roman" w:hAnsi="Times New Roman"/>
          <w:sz w:val="28"/>
          <w:szCs w:val="28"/>
          <w:lang w:eastAsia="ru-RU"/>
        </w:rPr>
      </w:pPr>
      <w:r w:rsidRPr="00582369">
        <w:rPr>
          <w:rFonts w:ascii="Times New Roman" w:eastAsia="Times New Roman" w:hAnsi="Times New Roman"/>
          <w:sz w:val="28"/>
          <w:szCs w:val="28"/>
          <w:lang w:eastAsia="ru-RU"/>
        </w:rPr>
        <w:t xml:space="preserve">По итогам выполнения плановых и внеплановых мероприятий </w:t>
      </w:r>
      <w:r w:rsidRPr="00133DAE">
        <w:rPr>
          <w:rFonts w:ascii="Times New Roman" w:eastAsia="Times New Roman" w:hAnsi="Times New Roman"/>
          <w:sz w:val="28"/>
          <w:szCs w:val="28"/>
          <w:lang w:eastAsia="ru-RU"/>
        </w:rPr>
        <w:t>выявлено 2 нарушения обязательных требований, из них: 1 – нарушение ст. 15 Закона</w:t>
      </w:r>
      <w:proofErr w:type="gramStart"/>
      <w:r w:rsidRPr="00133DAE">
        <w:rPr>
          <w:rFonts w:ascii="Times New Roman" w:eastAsia="Times New Roman" w:hAnsi="Times New Roman"/>
          <w:sz w:val="28"/>
          <w:szCs w:val="28"/>
          <w:lang w:eastAsia="ru-RU"/>
        </w:rPr>
        <w:t xml:space="preserve"> О</w:t>
      </w:r>
      <w:proofErr w:type="gramEnd"/>
      <w:r w:rsidRPr="00133DAE">
        <w:rPr>
          <w:rFonts w:ascii="Times New Roman" w:eastAsia="Times New Roman" w:hAnsi="Times New Roman"/>
          <w:sz w:val="28"/>
          <w:szCs w:val="28"/>
          <w:lang w:eastAsia="ru-RU"/>
        </w:rPr>
        <w:t xml:space="preserve"> СМИ; 1 – нарушение ч. 2 ст. 4 Закона «О средствах массовой информации».</w:t>
      </w:r>
    </w:p>
    <w:p w:rsidR="005F78BA" w:rsidRPr="00582369" w:rsidRDefault="005F78BA" w:rsidP="005F78BA">
      <w:pPr>
        <w:spacing w:after="0" w:line="240" w:lineRule="auto"/>
        <w:ind w:firstLine="709"/>
        <w:jc w:val="both"/>
        <w:rPr>
          <w:rFonts w:ascii="Times New Roman" w:eastAsia="Times New Roman" w:hAnsi="Times New Roman"/>
          <w:sz w:val="28"/>
          <w:szCs w:val="28"/>
          <w:lang w:eastAsia="ru-RU"/>
        </w:rPr>
      </w:pPr>
      <w:r w:rsidRPr="00582369">
        <w:rPr>
          <w:rFonts w:ascii="Times New Roman" w:eastAsia="Times New Roman" w:hAnsi="Times New Roman"/>
          <w:sz w:val="28"/>
          <w:szCs w:val="28"/>
          <w:lang w:eastAsia="ru-RU"/>
        </w:rPr>
        <w:t>Установлен факт невыхода в свет более 1 года сетевого издания «</w:t>
      </w:r>
      <w:proofErr w:type="spellStart"/>
      <w:r w:rsidRPr="00582369">
        <w:rPr>
          <w:rFonts w:ascii="Times New Roman" w:eastAsia="Times New Roman" w:hAnsi="Times New Roman"/>
          <w:sz w:val="28"/>
          <w:szCs w:val="28"/>
          <w:lang w:eastAsia="ru-RU"/>
        </w:rPr>
        <w:t>Инфоликс</w:t>
      </w:r>
      <w:proofErr w:type="spellEnd"/>
      <w:r w:rsidRPr="00582369">
        <w:rPr>
          <w:rFonts w:ascii="Times New Roman" w:eastAsia="Times New Roman" w:hAnsi="Times New Roman"/>
          <w:sz w:val="28"/>
          <w:szCs w:val="28"/>
          <w:lang w:eastAsia="ru-RU"/>
        </w:rPr>
        <w:t>»</w:t>
      </w:r>
      <w:proofErr w:type="gramStart"/>
      <w:r w:rsidRPr="00582369">
        <w:rPr>
          <w:rFonts w:ascii="Times New Roman" w:eastAsia="Times New Roman" w:hAnsi="Times New Roman"/>
          <w:sz w:val="28"/>
          <w:szCs w:val="28"/>
          <w:lang w:eastAsia="ru-RU"/>
        </w:rPr>
        <w:t>.Д</w:t>
      </w:r>
      <w:proofErr w:type="gramEnd"/>
      <w:r w:rsidRPr="00582369">
        <w:rPr>
          <w:rFonts w:ascii="Times New Roman" w:eastAsia="Times New Roman" w:hAnsi="Times New Roman"/>
          <w:sz w:val="28"/>
          <w:szCs w:val="28"/>
          <w:lang w:eastAsia="ru-RU"/>
        </w:rPr>
        <w:t>ействие СМИ прекращено 22.06.2017 по решению учредителя.</w:t>
      </w:r>
    </w:p>
    <w:p w:rsidR="005F78BA" w:rsidRPr="00582369" w:rsidRDefault="005F78BA" w:rsidP="005F78BA">
      <w:pPr>
        <w:spacing w:after="0" w:line="240" w:lineRule="auto"/>
        <w:ind w:firstLine="708"/>
        <w:jc w:val="both"/>
        <w:rPr>
          <w:rFonts w:ascii="Times New Roman" w:eastAsia="Times New Roman" w:hAnsi="Times New Roman"/>
          <w:color w:val="0033CC"/>
          <w:sz w:val="28"/>
          <w:szCs w:val="28"/>
          <w:lang w:eastAsia="ru-RU"/>
        </w:rPr>
      </w:pPr>
      <w:r w:rsidRPr="00582369">
        <w:rPr>
          <w:rFonts w:ascii="Times New Roman" w:eastAsia="Times New Roman" w:hAnsi="Times New Roman"/>
          <w:sz w:val="28"/>
          <w:szCs w:val="28"/>
          <w:lang w:eastAsia="ru-RU"/>
        </w:rPr>
        <w:lastRenderedPageBreak/>
        <w:t xml:space="preserve">На основании отчета филиала ФГУП «ГРЧЦ» в ЦФО о наличии признаков нарушений (установлен факт распространения информации об организации, деятельность которой запрещена на территории Российской Федерации, без указания на то, что деятельность данной организации запрещена на территории Российской Федерации) проведено внеплановое мероприятие в отношении СИ «Общественное интернет-издание «Брянская улица». В отношении главного редактора СМИ в июле 2017 г. будет составлен протокол АП по ч. 2 ст. 13.15 КоАП РФ. </w:t>
      </w:r>
    </w:p>
    <w:p w:rsidR="005F78BA" w:rsidRPr="00582369" w:rsidRDefault="00527FE6" w:rsidP="005F78BA">
      <w:pPr>
        <w:tabs>
          <w:tab w:val="left" w:pos="-4678"/>
          <w:tab w:val="left" w:pos="709"/>
        </w:tabs>
        <w:spacing w:after="0" w:line="240" w:lineRule="auto"/>
        <w:jc w:val="both"/>
        <w:rPr>
          <w:rFonts w:ascii="Times New Roman" w:hAnsi="Times New Roman"/>
          <w:sz w:val="28"/>
          <w:szCs w:val="28"/>
        </w:rPr>
      </w:pPr>
      <w:r>
        <w:rPr>
          <w:rFonts w:ascii="Times New Roman" w:hAnsi="Times New Roman"/>
          <w:sz w:val="28"/>
          <w:szCs w:val="28"/>
        </w:rPr>
        <w:tab/>
        <w:t>18</w:t>
      </w:r>
      <w:r w:rsidR="005F78BA" w:rsidRPr="00582369">
        <w:rPr>
          <w:rFonts w:ascii="Times New Roman" w:hAnsi="Times New Roman"/>
          <w:sz w:val="28"/>
          <w:szCs w:val="28"/>
        </w:rPr>
        <w:t>. Сведения о проведённой методической работе с субъектами надзора.</w:t>
      </w:r>
    </w:p>
    <w:p w:rsidR="005F78BA" w:rsidRPr="00582369" w:rsidRDefault="00527FE6" w:rsidP="005F78BA">
      <w:pPr>
        <w:spacing w:before="120"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мае</w:t>
      </w:r>
      <w:r w:rsidR="005F78BA" w:rsidRPr="00582369">
        <w:rPr>
          <w:rFonts w:ascii="Times New Roman" w:eastAsia="Times New Roman" w:hAnsi="Times New Roman"/>
          <w:sz w:val="28"/>
          <w:szCs w:val="28"/>
          <w:lang w:eastAsia="ru-RU"/>
        </w:rPr>
        <w:t xml:space="preserve"> 2017 г. проведен семинар с учредителями и главными редакторами сетевых изданий и информационных агентств на тему: «Правовое регулирование деятельности электронных СМИ. Актуальные вопросы». Кроме того, с главными редакторами и учредителями электронных СМИ на постоянной основе проводились</w:t>
      </w:r>
      <w:r>
        <w:rPr>
          <w:rFonts w:ascii="Times New Roman" w:eastAsia="Times New Roman" w:hAnsi="Times New Roman"/>
          <w:sz w:val="28"/>
          <w:szCs w:val="28"/>
          <w:lang w:eastAsia="ru-RU"/>
        </w:rPr>
        <w:t xml:space="preserve"> </w:t>
      </w:r>
      <w:r w:rsidR="005F78BA" w:rsidRPr="00582369">
        <w:rPr>
          <w:rFonts w:ascii="Times New Roman" w:eastAsia="Times New Roman" w:hAnsi="Times New Roman"/>
          <w:sz w:val="28"/>
          <w:szCs w:val="28"/>
          <w:lang w:eastAsia="ru-RU"/>
        </w:rPr>
        <w:t>индивидуальные беседы, в ходе которых давались разъяснения требований законодательства в сфере СМИ.</w:t>
      </w:r>
    </w:p>
    <w:p w:rsidR="005F78BA" w:rsidRPr="00582369" w:rsidRDefault="005F78BA" w:rsidP="005F78BA">
      <w:pPr>
        <w:tabs>
          <w:tab w:val="left" w:pos="709"/>
          <w:tab w:val="left" w:pos="9053"/>
        </w:tabs>
        <w:spacing w:after="0" w:line="240" w:lineRule="auto"/>
        <w:jc w:val="both"/>
        <w:rPr>
          <w:rFonts w:ascii="Times New Roman" w:hAnsi="Times New Roman"/>
          <w:sz w:val="28"/>
          <w:szCs w:val="28"/>
        </w:rPr>
      </w:pPr>
      <w:r w:rsidRPr="00582369">
        <w:rPr>
          <w:rFonts w:ascii="Times New Roman" w:hAnsi="Times New Roman"/>
          <w:color w:val="0033CC"/>
          <w:sz w:val="28"/>
          <w:szCs w:val="28"/>
        </w:rPr>
        <w:tab/>
      </w:r>
      <w:r w:rsidR="00527FE6">
        <w:rPr>
          <w:rFonts w:ascii="Times New Roman" w:hAnsi="Times New Roman"/>
          <w:sz w:val="28"/>
          <w:szCs w:val="28"/>
        </w:rPr>
        <w:t>19</w:t>
      </w:r>
      <w:r w:rsidRPr="00582369">
        <w:rPr>
          <w:rFonts w:ascii="Times New Roman" w:hAnsi="Times New Roman"/>
          <w:sz w:val="28"/>
          <w:szCs w:val="28"/>
        </w:rPr>
        <w:t>. Выводы по результатам исполнения полномочия за 2 квартал  2017 года.</w:t>
      </w:r>
    </w:p>
    <w:p w:rsidR="005F78BA" w:rsidRPr="008733FB" w:rsidRDefault="005F78BA" w:rsidP="00527FE6">
      <w:pPr>
        <w:spacing w:line="240" w:lineRule="auto"/>
        <w:ind w:firstLine="709"/>
        <w:jc w:val="both"/>
        <w:rPr>
          <w:rFonts w:ascii="Times New Roman" w:hAnsi="Times New Roman"/>
          <w:sz w:val="28"/>
          <w:szCs w:val="28"/>
        </w:rPr>
      </w:pPr>
      <w:r w:rsidRPr="008733FB">
        <w:rPr>
          <w:rFonts w:ascii="Times New Roman" w:hAnsi="Times New Roman"/>
          <w:sz w:val="28"/>
          <w:szCs w:val="28"/>
        </w:rPr>
        <w:t xml:space="preserve">Внеплановое мероприятие в отношении </w:t>
      </w:r>
      <w:r w:rsidRPr="008733FB">
        <w:rPr>
          <w:rFonts w:ascii="Times New Roman" w:eastAsia="Times New Roman" w:hAnsi="Times New Roman"/>
          <w:sz w:val="28"/>
          <w:szCs w:val="28"/>
          <w:lang w:eastAsia="ru-RU"/>
        </w:rPr>
        <w:t>СИ «Общественное интернет-издание «Брянская улица»</w:t>
      </w:r>
      <w:r w:rsidRPr="008733FB">
        <w:rPr>
          <w:rFonts w:ascii="Times New Roman" w:hAnsi="Times New Roman"/>
          <w:sz w:val="28"/>
          <w:szCs w:val="28"/>
        </w:rPr>
        <w:t xml:space="preserve"> проведено по информации, полученной посредством автоматизированной системы регистрации нарушений в СМИ, и относится к числу неформальных. Управлением возбуждено административное производство в отношении виновного лица. Отмечается эффективность выявления правонарушений во взаимодействии с РЧЦ посредством АС МСМК. </w:t>
      </w:r>
    </w:p>
    <w:p w:rsidR="005F78BA" w:rsidRPr="00582369" w:rsidRDefault="005F78BA" w:rsidP="00527FE6">
      <w:pPr>
        <w:spacing w:after="0" w:line="240" w:lineRule="auto"/>
        <w:ind w:firstLine="709"/>
        <w:jc w:val="center"/>
        <w:rPr>
          <w:rFonts w:ascii="Times New Roman" w:hAnsi="Times New Roman"/>
          <w:b/>
          <w:i/>
          <w:sz w:val="28"/>
          <w:szCs w:val="28"/>
        </w:rPr>
      </w:pPr>
      <w:r w:rsidRPr="00582369">
        <w:rPr>
          <w:rFonts w:ascii="Times New Roman" w:hAnsi="Times New Roman"/>
          <w:b/>
          <w:i/>
          <w:sz w:val="28"/>
          <w:szCs w:val="28"/>
        </w:rPr>
        <w:t>Государственный контроль и надзор за соблюдением законодательства Российской Федерации в сфере печатных СМИ</w:t>
      </w:r>
    </w:p>
    <w:p w:rsidR="005F78BA" w:rsidRPr="00582369" w:rsidRDefault="005F78BA" w:rsidP="005F78BA">
      <w:pPr>
        <w:spacing w:after="0" w:line="240" w:lineRule="auto"/>
        <w:ind w:firstLine="709"/>
        <w:jc w:val="both"/>
        <w:rPr>
          <w:rFonts w:ascii="Times New Roman" w:hAnsi="Times New Roman"/>
          <w:b/>
          <w:i/>
          <w:color w:val="7030A0"/>
          <w:sz w:val="28"/>
          <w:szCs w:val="28"/>
        </w:rPr>
      </w:pPr>
    </w:p>
    <w:tbl>
      <w:tblPr>
        <w:tblStyle w:val="a9"/>
        <w:tblW w:w="0" w:type="auto"/>
        <w:jc w:val="right"/>
        <w:tblLook w:val="04A0" w:firstRow="1" w:lastRow="0" w:firstColumn="1" w:lastColumn="0" w:noHBand="0" w:noVBand="1"/>
      </w:tblPr>
      <w:tblGrid>
        <w:gridCol w:w="898"/>
        <w:gridCol w:w="2865"/>
        <w:gridCol w:w="1726"/>
        <w:gridCol w:w="1726"/>
        <w:gridCol w:w="2355"/>
      </w:tblGrid>
      <w:tr w:rsidR="005F78BA" w:rsidRPr="00527FE6" w:rsidTr="00527FE6">
        <w:trPr>
          <w:jc w:val="right"/>
        </w:trPr>
        <w:tc>
          <w:tcPr>
            <w:tcW w:w="898" w:type="dxa"/>
          </w:tcPr>
          <w:p w:rsidR="005F78BA" w:rsidRPr="00527FE6" w:rsidRDefault="005F78BA" w:rsidP="00824FE6">
            <w:pPr>
              <w:tabs>
                <w:tab w:val="left" w:pos="1178"/>
                <w:tab w:val="left" w:pos="9053"/>
              </w:tabs>
              <w:jc w:val="center"/>
              <w:rPr>
                <w:b/>
                <w:sz w:val="24"/>
                <w:szCs w:val="24"/>
              </w:rPr>
            </w:pPr>
            <w:r w:rsidRPr="00527FE6">
              <w:rPr>
                <w:b/>
                <w:sz w:val="24"/>
                <w:szCs w:val="24"/>
              </w:rPr>
              <w:t>№</w:t>
            </w:r>
            <w:proofErr w:type="gramStart"/>
            <w:r w:rsidRPr="00527FE6">
              <w:rPr>
                <w:b/>
                <w:sz w:val="24"/>
                <w:szCs w:val="24"/>
              </w:rPr>
              <w:t>п</w:t>
            </w:r>
            <w:proofErr w:type="gramEnd"/>
            <w:r w:rsidRPr="00527FE6">
              <w:rPr>
                <w:b/>
                <w:sz w:val="24"/>
                <w:szCs w:val="24"/>
              </w:rPr>
              <w:t>/п</w:t>
            </w:r>
          </w:p>
        </w:tc>
        <w:tc>
          <w:tcPr>
            <w:tcW w:w="2865" w:type="dxa"/>
          </w:tcPr>
          <w:p w:rsidR="005F78BA" w:rsidRPr="00527FE6" w:rsidRDefault="005F78BA" w:rsidP="00824FE6">
            <w:pPr>
              <w:tabs>
                <w:tab w:val="left" w:pos="1178"/>
                <w:tab w:val="left" w:pos="9053"/>
              </w:tabs>
              <w:jc w:val="center"/>
              <w:rPr>
                <w:b/>
                <w:sz w:val="24"/>
                <w:szCs w:val="24"/>
              </w:rPr>
            </w:pPr>
            <w:r w:rsidRPr="00527FE6">
              <w:rPr>
                <w:b/>
                <w:sz w:val="24"/>
                <w:szCs w:val="24"/>
              </w:rPr>
              <w:t>Показатель</w:t>
            </w:r>
          </w:p>
        </w:tc>
        <w:tc>
          <w:tcPr>
            <w:tcW w:w="1726" w:type="dxa"/>
          </w:tcPr>
          <w:p w:rsidR="005F78BA" w:rsidRPr="00527FE6" w:rsidRDefault="005F78BA" w:rsidP="00824FE6">
            <w:pPr>
              <w:tabs>
                <w:tab w:val="left" w:pos="1178"/>
                <w:tab w:val="left" w:pos="9053"/>
              </w:tabs>
              <w:jc w:val="center"/>
              <w:rPr>
                <w:b/>
                <w:sz w:val="24"/>
                <w:szCs w:val="24"/>
              </w:rPr>
            </w:pPr>
            <w:r w:rsidRPr="00527FE6">
              <w:rPr>
                <w:b/>
                <w:sz w:val="24"/>
                <w:szCs w:val="24"/>
                <w:lang w:val="en-US"/>
              </w:rPr>
              <w:t>II</w:t>
            </w:r>
            <w:r w:rsidRPr="00527FE6">
              <w:rPr>
                <w:b/>
                <w:sz w:val="24"/>
                <w:szCs w:val="24"/>
              </w:rPr>
              <w:t xml:space="preserve"> квартал 2016 года</w:t>
            </w:r>
          </w:p>
        </w:tc>
        <w:tc>
          <w:tcPr>
            <w:tcW w:w="1726" w:type="dxa"/>
          </w:tcPr>
          <w:p w:rsidR="005F78BA" w:rsidRPr="00527FE6" w:rsidRDefault="005F78BA" w:rsidP="00824FE6">
            <w:pPr>
              <w:tabs>
                <w:tab w:val="left" w:pos="1178"/>
                <w:tab w:val="left" w:pos="9053"/>
              </w:tabs>
              <w:jc w:val="center"/>
              <w:rPr>
                <w:b/>
                <w:sz w:val="24"/>
                <w:szCs w:val="24"/>
              </w:rPr>
            </w:pPr>
            <w:r w:rsidRPr="00527FE6">
              <w:rPr>
                <w:b/>
                <w:sz w:val="24"/>
                <w:szCs w:val="24"/>
                <w:lang w:val="en-US"/>
              </w:rPr>
              <w:t>II</w:t>
            </w:r>
            <w:r w:rsidRPr="00527FE6">
              <w:rPr>
                <w:b/>
                <w:sz w:val="24"/>
                <w:szCs w:val="24"/>
              </w:rPr>
              <w:t xml:space="preserve"> квартал 2017 года</w:t>
            </w:r>
          </w:p>
        </w:tc>
        <w:tc>
          <w:tcPr>
            <w:tcW w:w="2355" w:type="dxa"/>
          </w:tcPr>
          <w:p w:rsidR="005F78BA" w:rsidRPr="00527FE6" w:rsidRDefault="005F78BA" w:rsidP="00824FE6">
            <w:pPr>
              <w:tabs>
                <w:tab w:val="left" w:pos="1178"/>
                <w:tab w:val="left" w:pos="9053"/>
              </w:tabs>
              <w:jc w:val="center"/>
              <w:rPr>
                <w:b/>
                <w:sz w:val="24"/>
                <w:szCs w:val="24"/>
              </w:rPr>
            </w:pPr>
            <w:r w:rsidRPr="00527FE6">
              <w:rPr>
                <w:b/>
                <w:sz w:val="24"/>
                <w:szCs w:val="24"/>
              </w:rPr>
              <w:t>Примечания</w:t>
            </w:r>
          </w:p>
        </w:tc>
      </w:tr>
      <w:tr w:rsidR="005F78BA" w:rsidRPr="00527FE6" w:rsidTr="00527FE6">
        <w:trPr>
          <w:jc w:val="right"/>
        </w:trPr>
        <w:tc>
          <w:tcPr>
            <w:tcW w:w="898" w:type="dxa"/>
          </w:tcPr>
          <w:p w:rsidR="005F78BA" w:rsidRPr="00527FE6" w:rsidRDefault="005F78BA" w:rsidP="00824FE6">
            <w:pPr>
              <w:tabs>
                <w:tab w:val="left" w:pos="1178"/>
                <w:tab w:val="left" w:pos="9053"/>
              </w:tabs>
              <w:jc w:val="both"/>
              <w:rPr>
                <w:sz w:val="24"/>
                <w:szCs w:val="24"/>
              </w:rPr>
            </w:pPr>
            <w:r w:rsidRPr="00527FE6">
              <w:rPr>
                <w:sz w:val="24"/>
                <w:szCs w:val="24"/>
              </w:rPr>
              <w:t>1</w:t>
            </w:r>
          </w:p>
        </w:tc>
        <w:tc>
          <w:tcPr>
            <w:tcW w:w="2865" w:type="dxa"/>
          </w:tcPr>
          <w:p w:rsidR="005F78BA" w:rsidRPr="00527FE6" w:rsidRDefault="005F78BA" w:rsidP="00824FE6">
            <w:pPr>
              <w:tabs>
                <w:tab w:val="left" w:pos="1178"/>
                <w:tab w:val="left" w:pos="9053"/>
              </w:tabs>
              <w:rPr>
                <w:sz w:val="24"/>
                <w:szCs w:val="24"/>
              </w:rPr>
            </w:pPr>
            <w:r w:rsidRPr="00527FE6">
              <w:rPr>
                <w:sz w:val="24"/>
                <w:szCs w:val="24"/>
              </w:rPr>
              <w:t>Количество объектов, в отношении которых исполняется полномочие</w:t>
            </w:r>
          </w:p>
        </w:tc>
        <w:tc>
          <w:tcPr>
            <w:tcW w:w="1726" w:type="dxa"/>
          </w:tcPr>
          <w:p w:rsidR="005F78BA" w:rsidRPr="00527FE6" w:rsidRDefault="005F78BA" w:rsidP="00824FE6">
            <w:pPr>
              <w:tabs>
                <w:tab w:val="left" w:pos="1178"/>
                <w:tab w:val="left" w:pos="9053"/>
              </w:tabs>
              <w:jc w:val="center"/>
              <w:rPr>
                <w:sz w:val="24"/>
                <w:szCs w:val="24"/>
                <w:lang w:val="en-US"/>
              </w:rPr>
            </w:pPr>
            <w:r w:rsidRPr="00527FE6">
              <w:rPr>
                <w:sz w:val="24"/>
                <w:szCs w:val="24"/>
              </w:rPr>
              <w:t>8</w:t>
            </w:r>
            <w:r w:rsidRPr="00527FE6">
              <w:rPr>
                <w:sz w:val="24"/>
                <w:szCs w:val="24"/>
                <w:lang w:val="en-US"/>
              </w:rPr>
              <w:t>2</w:t>
            </w:r>
          </w:p>
        </w:tc>
        <w:tc>
          <w:tcPr>
            <w:tcW w:w="1726" w:type="dxa"/>
          </w:tcPr>
          <w:p w:rsidR="005F78BA" w:rsidRPr="00527FE6" w:rsidRDefault="005F78BA" w:rsidP="00824FE6">
            <w:pPr>
              <w:tabs>
                <w:tab w:val="left" w:pos="1178"/>
                <w:tab w:val="left" w:pos="9053"/>
              </w:tabs>
              <w:jc w:val="center"/>
              <w:rPr>
                <w:sz w:val="24"/>
                <w:szCs w:val="24"/>
              </w:rPr>
            </w:pPr>
            <w:r w:rsidRPr="00527FE6">
              <w:rPr>
                <w:sz w:val="24"/>
                <w:szCs w:val="24"/>
              </w:rPr>
              <w:t>71</w:t>
            </w:r>
          </w:p>
        </w:tc>
        <w:tc>
          <w:tcPr>
            <w:tcW w:w="2355" w:type="dxa"/>
          </w:tcPr>
          <w:p w:rsidR="005F78BA" w:rsidRPr="00527FE6" w:rsidRDefault="005F78BA" w:rsidP="00824FE6">
            <w:pPr>
              <w:tabs>
                <w:tab w:val="left" w:pos="1178"/>
                <w:tab w:val="left" w:pos="9053"/>
              </w:tabs>
              <w:jc w:val="both"/>
              <w:rPr>
                <w:sz w:val="24"/>
                <w:szCs w:val="24"/>
              </w:rPr>
            </w:pPr>
          </w:p>
        </w:tc>
      </w:tr>
      <w:tr w:rsidR="005F78BA" w:rsidRPr="00527FE6" w:rsidTr="00527FE6">
        <w:trPr>
          <w:jc w:val="right"/>
        </w:trPr>
        <w:tc>
          <w:tcPr>
            <w:tcW w:w="898" w:type="dxa"/>
          </w:tcPr>
          <w:p w:rsidR="005F78BA" w:rsidRPr="00527FE6" w:rsidRDefault="005F78BA" w:rsidP="00824FE6">
            <w:pPr>
              <w:tabs>
                <w:tab w:val="left" w:pos="1178"/>
                <w:tab w:val="left" w:pos="9053"/>
              </w:tabs>
              <w:jc w:val="both"/>
              <w:rPr>
                <w:sz w:val="24"/>
                <w:szCs w:val="24"/>
              </w:rPr>
            </w:pPr>
            <w:r w:rsidRPr="00527FE6">
              <w:rPr>
                <w:sz w:val="24"/>
                <w:szCs w:val="24"/>
              </w:rPr>
              <w:t>2</w:t>
            </w:r>
          </w:p>
        </w:tc>
        <w:tc>
          <w:tcPr>
            <w:tcW w:w="2865" w:type="dxa"/>
          </w:tcPr>
          <w:p w:rsidR="005F78BA" w:rsidRPr="00527FE6" w:rsidRDefault="005F78BA" w:rsidP="00824FE6">
            <w:pPr>
              <w:tabs>
                <w:tab w:val="left" w:pos="1178"/>
                <w:tab w:val="left" w:pos="9053"/>
              </w:tabs>
              <w:rPr>
                <w:sz w:val="24"/>
                <w:szCs w:val="24"/>
              </w:rPr>
            </w:pPr>
            <w:r w:rsidRPr="00527FE6">
              <w:rPr>
                <w:sz w:val="24"/>
                <w:szCs w:val="24"/>
              </w:rPr>
              <w:t>Количество сотрудников, в должностных регламентах которых установлено исполнение полномочия</w:t>
            </w:r>
          </w:p>
        </w:tc>
        <w:tc>
          <w:tcPr>
            <w:tcW w:w="1726" w:type="dxa"/>
          </w:tcPr>
          <w:p w:rsidR="005F78BA" w:rsidRPr="00527FE6" w:rsidRDefault="005F78BA" w:rsidP="00824FE6">
            <w:pPr>
              <w:tabs>
                <w:tab w:val="left" w:pos="1178"/>
                <w:tab w:val="left" w:pos="9053"/>
              </w:tabs>
              <w:jc w:val="center"/>
              <w:rPr>
                <w:sz w:val="24"/>
                <w:szCs w:val="24"/>
              </w:rPr>
            </w:pPr>
            <w:r w:rsidRPr="00527FE6">
              <w:rPr>
                <w:sz w:val="24"/>
                <w:szCs w:val="24"/>
              </w:rPr>
              <w:t>2</w:t>
            </w:r>
          </w:p>
        </w:tc>
        <w:tc>
          <w:tcPr>
            <w:tcW w:w="1726" w:type="dxa"/>
          </w:tcPr>
          <w:p w:rsidR="005F78BA" w:rsidRPr="00527FE6" w:rsidRDefault="005F78BA" w:rsidP="00824FE6">
            <w:pPr>
              <w:tabs>
                <w:tab w:val="left" w:pos="1178"/>
                <w:tab w:val="left" w:pos="9053"/>
              </w:tabs>
              <w:jc w:val="center"/>
              <w:rPr>
                <w:sz w:val="24"/>
                <w:szCs w:val="24"/>
              </w:rPr>
            </w:pPr>
            <w:r w:rsidRPr="00527FE6">
              <w:rPr>
                <w:sz w:val="24"/>
                <w:szCs w:val="24"/>
              </w:rPr>
              <w:t>2</w:t>
            </w:r>
          </w:p>
        </w:tc>
        <w:tc>
          <w:tcPr>
            <w:tcW w:w="2355" w:type="dxa"/>
          </w:tcPr>
          <w:p w:rsidR="005F78BA" w:rsidRPr="00527FE6" w:rsidRDefault="005F78BA" w:rsidP="00824FE6">
            <w:pPr>
              <w:tabs>
                <w:tab w:val="left" w:pos="1178"/>
                <w:tab w:val="left" w:pos="9053"/>
              </w:tabs>
              <w:jc w:val="both"/>
              <w:rPr>
                <w:sz w:val="24"/>
                <w:szCs w:val="24"/>
              </w:rPr>
            </w:pPr>
          </w:p>
        </w:tc>
      </w:tr>
      <w:tr w:rsidR="005F78BA" w:rsidRPr="00527FE6" w:rsidTr="00527FE6">
        <w:trPr>
          <w:jc w:val="right"/>
        </w:trPr>
        <w:tc>
          <w:tcPr>
            <w:tcW w:w="898" w:type="dxa"/>
          </w:tcPr>
          <w:p w:rsidR="005F78BA" w:rsidRPr="00527FE6" w:rsidRDefault="005F78BA" w:rsidP="00824FE6">
            <w:pPr>
              <w:tabs>
                <w:tab w:val="left" w:pos="1178"/>
                <w:tab w:val="left" w:pos="9053"/>
              </w:tabs>
              <w:jc w:val="both"/>
              <w:rPr>
                <w:sz w:val="24"/>
                <w:szCs w:val="24"/>
              </w:rPr>
            </w:pPr>
            <w:r w:rsidRPr="00527FE6">
              <w:rPr>
                <w:sz w:val="24"/>
                <w:szCs w:val="24"/>
              </w:rPr>
              <w:t>3</w:t>
            </w:r>
          </w:p>
        </w:tc>
        <w:tc>
          <w:tcPr>
            <w:tcW w:w="2865" w:type="dxa"/>
          </w:tcPr>
          <w:p w:rsidR="005F78BA" w:rsidRPr="00527FE6" w:rsidRDefault="005F78BA" w:rsidP="00824FE6">
            <w:pPr>
              <w:tabs>
                <w:tab w:val="left" w:pos="1178"/>
                <w:tab w:val="left" w:pos="9053"/>
              </w:tabs>
              <w:rPr>
                <w:sz w:val="24"/>
                <w:szCs w:val="24"/>
              </w:rPr>
            </w:pPr>
            <w:r w:rsidRPr="00527FE6">
              <w:rPr>
                <w:sz w:val="24"/>
                <w:szCs w:val="24"/>
              </w:rPr>
              <w:t>Количество запланированных мероприятий</w:t>
            </w:r>
          </w:p>
        </w:tc>
        <w:tc>
          <w:tcPr>
            <w:tcW w:w="1726" w:type="dxa"/>
          </w:tcPr>
          <w:p w:rsidR="005F78BA" w:rsidRPr="00527FE6" w:rsidRDefault="005F78BA" w:rsidP="00824FE6">
            <w:pPr>
              <w:tabs>
                <w:tab w:val="left" w:pos="1178"/>
                <w:tab w:val="left" w:pos="9053"/>
              </w:tabs>
              <w:jc w:val="center"/>
              <w:rPr>
                <w:sz w:val="24"/>
                <w:szCs w:val="24"/>
              </w:rPr>
            </w:pPr>
            <w:r w:rsidRPr="00527FE6">
              <w:rPr>
                <w:sz w:val="24"/>
                <w:szCs w:val="24"/>
              </w:rPr>
              <w:t>20</w:t>
            </w:r>
          </w:p>
        </w:tc>
        <w:tc>
          <w:tcPr>
            <w:tcW w:w="1726" w:type="dxa"/>
          </w:tcPr>
          <w:p w:rsidR="005F78BA" w:rsidRPr="00527FE6" w:rsidRDefault="005F78BA" w:rsidP="00824FE6">
            <w:pPr>
              <w:tabs>
                <w:tab w:val="left" w:pos="1178"/>
                <w:tab w:val="left" w:pos="9053"/>
              </w:tabs>
              <w:jc w:val="center"/>
              <w:rPr>
                <w:sz w:val="24"/>
                <w:szCs w:val="24"/>
              </w:rPr>
            </w:pPr>
            <w:r w:rsidRPr="00527FE6">
              <w:rPr>
                <w:sz w:val="24"/>
                <w:szCs w:val="24"/>
              </w:rPr>
              <w:t>2</w:t>
            </w:r>
            <w:r w:rsidRPr="00527FE6">
              <w:rPr>
                <w:sz w:val="24"/>
                <w:szCs w:val="24"/>
                <w:lang w:val="en-US"/>
              </w:rPr>
              <w:t>2</w:t>
            </w:r>
          </w:p>
        </w:tc>
        <w:tc>
          <w:tcPr>
            <w:tcW w:w="2355" w:type="dxa"/>
          </w:tcPr>
          <w:p w:rsidR="005F78BA" w:rsidRPr="00527FE6" w:rsidRDefault="005F78BA" w:rsidP="00824FE6">
            <w:pPr>
              <w:tabs>
                <w:tab w:val="left" w:pos="1178"/>
                <w:tab w:val="left" w:pos="9053"/>
              </w:tabs>
              <w:jc w:val="both"/>
              <w:rPr>
                <w:sz w:val="24"/>
                <w:szCs w:val="24"/>
              </w:rPr>
            </w:pPr>
          </w:p>
        </w:tc>
      </w:tr>
      <w:tr w:rsidR="005F78BA" w:rsidRPr="00527FE6" w:rsidTr="00527FE6">
        <w:trPr>
          <w:jc w:val="right"/>
        </w:trPr>
        <w:tc>
          <w:tcPr>
            <w:tcW w:w="898" w:type="dxa"/>
          </w:tcPr>
          <w:p w:rsidR="005F78BA" w:rsidRPr="00527FE6" w:rsidRDefault="005F78BA" w:rsidP="00824FE6">
            <w:pPr>
              <w:tabs>
                <w:tab w:val="left" w:pos="1178"/>
                <w:tab w:val="left" w:pos="9053"/>
              </w:tabs>
              <w:jc w:val="both"/>
              <w:rPr>
                <w:sz w:val="24"/>
                <w:szCs w:val="24"/>
              </w:rPr>
            </w:pPr>
            <w:r w:rsidRPr="00527FE6">
              <w:rPr>
                <w:sz w:val="24"/>
                <w:szCs w:val="24"/>
              </w:rPr>
              <w:t>4</w:t>
            </w:r>
          </w:p>
        </w:tc>
        <w:tc>
          <w:tcPr>
            <w:tcW w:w="2865" w:type="dxa"/>
          </w:tcPr>
          <w:p w:rsidR="005F78BA" w:rsidRPr="00527FE6" w:rsidRDefault="005F78BA" w:rsidP="00824FE6">
            <w:pPr>
              <w:tabs>
                <w:tab w:val="left" w:pos="1178"/>
                <w:tab w:val="left" w:pos="9053"/>
              </w:tabs>
              <w:rPr>
                <w:sz w:val="24"/>
                <w:szCs w:val="24"/>
              </w:rPr>
            </w:pPr>
            <w:r w:rsidRPr="00527FE6">
              <w:rPr>
                <w:sz w:val="24"/>
                <w:szCs w:val="24"/>
              </w:rPr>
              <w:t xml:space="preserve">Количество проведенных плановых мероприятий </w:t>
            </w:r>
          </w:p>
        </w:tc>
        <w:tc>
          <w:tcPr>
            <w:tcW w:w="1726" w:type="dxa"/>
          </w:tcPr>
          <w:p w:rsidR="005F78BA" w:rsidRPr="00527FE6" w:rsidRDefault="005F78BA" w:rsidP="00824FE6">
            <w:pPr>
              <w:tabs>
                <w:tab w:val="left" w:pos="1178"/>
                <w:tab w:val="left" w:pos="9053"/>
              </w:tabs>
              <w:jc w:val="center"/>
              <w:rPr>
                <w:sz w:val="24"/>
                <w:szCs w:val="24"/>
              </w:rPr>
            </w:pPr>
            <w:r w:rsidRPr="00527FE6">
              <w:rPr>
                <w:sz w:val="24"/>
                <w:szCs w:val="24"/>
              </w:rPr>
              <w:t>13</w:t>
            </w:r>
          </w:p>
        </w:tc>
        <w:tc>
          <w:tcPr>
            <w:tcW w:w="1726" w:type="dxa"/>
          </w:tcPr>
          <w:p w:rsidR="005F78BA" w:rsidRPr="00527FE6" w:rsidRDefault="005F78BA" w:rsidP="00824FE6">
            <w:pPr>
              <w:tabs>
                <w:tab w:val="left" w:pos="1178"/>
                <w:tab w:val="left" w:pos="9053"/>
              </w:tabs>
              <w:jc w:val="center"/>
              <w:rPr>
                <w:sz w:val="24"/>
                <w:szCs w:val="24"/>
              </w:rPr>
            </w:pPr>
            <w:r w:rsidRPr="00527FE6">
              <w:rPr>
                <w:sz w:val="24"/>
                <w:szCs w:val="24"/>
              </w:rPr>
              <w:t>19</w:t>
            </w:r>
          </w:p>
        </w:tc>
        <w:tc>
          <w:tcPr>
            <w:tcW w:w="2355" w:type="dxa"/>
          </w:tcPr>
          <w:p w:rsidR="005F78BA" w:rsidRPr="00527FE6" w:rsidRDefault="005F78BA" w:rsidP="00824FE6">
            <w:pPr>
              <w:tabs>
                <w:tab w:val="left" w:pos="1178"/>
                <w:tab w:val="left" w:pos="9053"/>
              </w:tabs>
              <w:jc w:val="both"/>
              <w:rPr>
                <w:sz w:val="24"/>
                <w:szCs w:val="24"/>
              </w:rPr>
            </w:pPr>
          </w:p>
        </w:tc>
      </w:tr>
      <w:tr w:rsidR="005F78BA" w:rsidRPr="00527FE6" w:rsidTr="00527FE6">
        <w:trPr>
          <w:jc w:val="right"/>
        </w:trPr>
        <w:tc>
          <w:tcPr>
            <w:tcW w:w="898" w:type="dxa"/>
          </w:tcPr>
          <w:p w:rsidR="005F78BA" w:rsidRPr="00527FE6" w:rsidRDefault="005F78BA" w:rsidP="00824FE6">
            <w:pPr>
              <w:tabs>
                <w:tab w:val="left" w:pos="1178"/>
                <w:tab w:val="left" w:pos="9053"/>
              </w:tabs>
              <w:jc w:val="both"/>
              <w:rPr>
                <w:sz w:val="24"/>
                <w:szCs w:val="24"/>
              </w:rPr>
            </w:pPr>
            <w:r w:rsidRPr="00527FE6">
              <w:rPr>
                <w:sz w:val="24"/>
                <w:szCs w:val="24"/>
              </w:rPr>
              <w:t>5</w:t>
            </w:r>
          </w:p>
        </w:tc>
        <w:tc>
          <w:tcPr>
            <w:tcW w:w="2865" w:type="dxa"/>
          </w:tcPr>
          <w:p w:rsidR="005F78BA" w:rsidRPr="00527FE6" w:rsidRDefault="005F78BA" w:rsidP="00824FE6">
            <w:pPr>
              <w:tabs>
                <w:tab w:val="left" w:pos="1178"/>
                <w:tab w:val="left" w:pos="9053"/>
              </w:tabs>
              <w:rPr>
                <w:sz w:val="24"/>
                <w:szCs w:val="24"/>
              </w:rPr>
            </w:pPr>
            <w:r w:rsidRPr="00527FE6">
              <w:rPr>
                <w:sz w:val="24"/>
                <w:szCs w:val="24"/>
              </w:rPr>
              <w:t xml:space="preserve">Количество отмененных плановых мероприятий </w:t>
            </w:r>
            <w:r w:rsidRPr="00527FE6">
              <w:rPr>
                <w:sz w:val="24"/>
                <w:szCs w:val="24"/>
              </w:rPr>
              <w:lastRenderedPageBreak/>
              <w:t>(с указанием причин отмены)</w:t>
            </w:r>
          </w:p>
        </w:tc>
        <w:tc>
          <w:tcPr>
            <w:tcW w:w="1726" w:type="dxa"/>
          </w:tcPr>
          <w:p w:rsidR="005F78BA" w:rsidRPr="00527FE6" w:rsidRDefault="005F78BA" w:rsidP="00824FE6">
            <w:pPr>
              <w:tabs>
                <w:tab w:val="left" w:pos="1178"/>
                <w:tab w:val="left" w:pos="9053"/>
              </w:tabs>
              <w:jc w:val="center"/>
              <w:rPr>
                <w:sz w:val="24"/>
                <w:szCs w:val="24"/>
              </w:rPr>
            </w:pPr>
            <w:r w:rsidRPr="00527FE6">
              <w:rPr>
                <w:sz w:val="24"/>
                <w:szCs w:val="24"/>
              </w:rPr>
              <w:lastRenderedPageBreak/>
              <w:t>7</w:t>
            </w:r>
          </w:p>
        </w:tc>
        <w:tc>
          <w:tcPr>
            <w:tcW w:w="1726" w:type="dxa"/>
          </w:tcPr>
          <w:p w:rsidR="005F78BA" w:rsidRPr="00527FE6" w:rsidRDefault="005F78BA" w:rsidP="00824FE6">
            <w:pPr>
              <w:tabs>
                <w:tab w:val="left" w:pos="1178"/>
                <w:tab w:val="left" w:pos="9053"/>
              </w:tabs>
              <w:jc w:val="center"/>
              <w:rPr>
                <w:sz w:val="24"/>
                <w:szCs w:val="24"/>
              </w:rPr>
            </w:pPr>
            <w:r w:rsidRPr="00527FE6">
              <w:rPr>
                <w:sz w:val="24"/>
                <w:szCs w:val="24"/>
                <w:lang w:val="en-US"/>
              </w:rPr>
              <w:t>3</w:t>
            </w:r>
          </w:p>
        </w:tc>
        <w:tc>
          <w:tcPr>
            <w:tcW w:w="2355" w:type="dxa"/>
          </w:tcPr>
          <w:p w:rsidR="005F78BA" w:rsidRPr="00527FE6" w:rsidRDefault="005F78BA" w:rsidP="00824FE6">
            <w:pPr>
              <w:tabs>
                <w:tab w:val="left" w:pos="1178"/>
                <w:tab w:val="left" w:pos="9053"/>
              </w:tabs>
              <w:jc w:val="both"/>
              <w:rPr>
                <w:sz w:val="24"/>
                <w:szCs w:val="24"/>
              </w:rPr>
            </w:pPr>
            <w:r w:rsidRPr="00527FE6">
              <w:rPr>
                <w:sz w:val="24"/>
                <w:szCs w:val="24"/>
              </w:rPr>
              <w:t xml:space="preserve">Управлением было отменено </w:t>
            </w:r>
            <w:r w:rsidRPr="00527FE6">
              <w:rPr>
                <w:sz w:val="24"/>
                <w:szCs w:val="24"/>
              </w:rPr>
              <w:lastRenderedPageBreak/>
              <w:t>проведение 3–х мероприятий СН в отношении газет «Голос РОДИНЫ. Брянск» (</w:t>
            </w:r>
            <w:r w:rsidRPr="00527FE6">
              <w:rPr>
                <w:sz w:val="24"/>
                <w:szCs w:val="24"/>
                <w:lang w:val="en-US"/>
              </w:rPr>
              <w:t>ID</w:t>
            </w:r>
            <w:r w:rsidRPr="00527FE6">
              <w:rPr>
                <w:sz w:val="24"/>
                <w:szCs w:val="24"/>
              </w:rPr>
              <w:t xml:space="preserve"> 2159185), «Почеп РЕКЛАМА» (ID 2159187), журнала «Журнал студентов БГУ «</w:t>
            </w:r>
            <w:proofErr w:type="gramStart"/>
            <w:r w:rsidRPr="00527FE6">
              <w:rPr>
                <w:sz w:val="24"/>
                <w:szCs w:val="24"/>
              </w:rPr>
              <w:t>ФО</w:t>
            </w:r>
            <w:proofErr w:type="gramEnd"/>
            <w:r w:rsidRPr="00527FE6">
              <w:rPr>
                <w:sz w:val="24"/>
                <w:szCs w:val="24"/>
              </w:rPr>
              <w:t>RUM» (</w:t>
            </w:r>
            <w:r w:rsidRPr="00527FE6">
              <w:rPr>
                <w:sz w:val="24"/>
                <w:szCs w:val="24"/>
                <w:lang w:val="en-US"/>
              </w:rPr>
              <w:t>ID</w:t>
            </w:r>
            <w:r w:rsidRPr="00527FE6">
              <w:rPr>
                <w:sz w:val="24"/>
                <w:szCs w:val="24"/>
              </w:rPr>
              <w:t xml:space="preserve"> 2159193) по причине приостановки деятельности СМИ по решению учредителей</w:t>
            </w:r>
          </w:p>
        </w:tc>
      </w:tr>
      <w:tr w:rsidR="005F78BA" w:rsidRPr="00527FE6" w:rsidTr="00527FE6">
        <w:trPr>
          <w:jc w:val="right"/>
        </w:trPr>
        <w:tc>
          <w:tcPr>
            <w:tcW w:w="898" w:type="dxa"/>
          </w:tcPr>
          <w:p w:rsidR="005F78BA" w:rsidRPr="00527FE6" w:rsidRDefault="005F78BA" w:rsidP="00824FE6">
            <w:pPr>
              <w:tabs>
                <w:tab w:val="left" w:pos="1178"/>
                <w:tab w:val="left" w:pos="9053"/>
              </w:tabs>
              <w:jc w:val="both"/>
              <w:rPr>
                <w:sz w:val="24"/>
                <w:szCs w:val="24"/>
              </w:rPr>
            </w:pPr>
            <w:r w:rsidRPr="00527FE6">
              <w:rPr>
                <w:sz w:val="24"/>
                <w:szCs w:val="24"/>
              </w:rPr>
              <w:lastRenderedPageBreak/>
              <w:t>6</w:t>
            </w:r>
          </w:p>
        </w:tc>
        <w:tc>
          <w:tcPr>
            <w:tcW w:w="2865" w:type="dxa"/>
          </w:tcPr>
          <w:p w:rsidR="005F78BA" w:rsidRPr="00527FE6" w:rsidRDefault="005F78BA" w:rsidP="00824FE6">
            <w:pPr>
              <w:tabs>
                <w:tab w:val="left" w:pos="1178"/>
                <w:tab w:val="left" w:pos="9053"/>
              </w:tabs>
              <w:rPr>
                <w:sz w:val="24"/>
                <w:szCs w:val="24"/>
              </w:rPr>
            </w:pPr>
            <w:r w:rsidRPr="00527FE6">
              <w:rPr>
                <w:sz w:val="24"/>
                <w:szCs w:val="24"/>
              </w:rPr>
              <w:t xml:space="preserve">Количество проведенных внеплановых мероприятий </w:t>
            </w:r>
          </w:p>
        </w:tc>
        <w:tc>
          <w:tcPr>
            <w:tcW w:w="1726" w:type="dxa"/>
          </w:tcPr>
          <w:p w:rsidR="005F78BA" w:rsidRPr="00527FE6" w:rsidRDefault="005F78BA" w:rsidP="00824FE6">
            <w:pPr>
              <w:tabs>
                <w:tab w:val="left" w:pos="1178"/>
                <w:tab w:val="left" w:pos="9053"/>
              </w:tabs>
              <w:jc w:val="center"/>
              <w:rPr>
                <w:sz w:val="24"/>
                <w:szCs w:val="24"/>
              </w:rPr>
            </w:pPr>
            <w:r w:rsidRPr="00527FE6">
              <w:rPr>
                <w:sz w:val="24"/>
                <w:szCs w:val="24"/>
              </w:rPr>
              <w:t>0</w:t>
            </w:r>
          </w:p>
        </w:tc>
        <w:tc>
          <w:tcPr>
            <w:tcW w:w="1726" w:type="dxa"/>
          </w:tcPr>
          <w:p w:rsidR="005F78BA" w:rsidRPr="00527FE6" w:rsidRDefault="005F78BA" w:rsidP="00824FE6">
            <w:pPr>
              <w:tabs>
                <w:tab w:val="left" w:pos="1178"/>
                <w:tab w:val="left" w:pos="9053"/>
              </w:tabs>
              <w:jc w:val="center"/>
              <w:rPr>
                <w:sz w:val="24"/>
                <w:szCs w:val="24"/>
              </w:rPr>
            </w:pPr>
            <w:r w:rsidRPr="00527FE6">
              <w:rPr>
                <w:sz w:val="24"/>
                <w:szCs w:val="24"/>
              </w:rPr>
              <w:t>0</w:t>
            </w:r>
          </w:p>
        </w:tc>
        <w:tc>
          <w:tcPr>
            <w:tcW w:w="2355" w:type="dxa"/>
          </w:tcPr>
          <w:p w:rsidR="005F78BA" w:rsidRPr="00527FE6" w:rsidRDefault="005F78BA" w:rsidP="00824FE6">
            <w:pPr>
              <w:tabs>
                <w:tab w:val="left" w:pos="1178"/>
                <w:tab w:val="left" w:pos="9053"/>
              </w:tabs>
              <w:jc w:val="both"/>
              <w:rPr>
                <w:sz w:val="24"/>
                <w:szCs w:val="24"/>
              </w:rPr>
            </w:pPr>
          </w:p>
        </w:tc>
      </w:tr>
      <w:tr w:rsidR="005F78BA" w:rsidRPr="00527FE6" w:rsidTr="00527FE6">
        <w:trPr>
          <w:jc w:val="right"/>
        </w:trPr>
        <w:tc>
          <w:tcPr>
            <w:tcW w:w="898" w:type="dxa"/>
          </w:tcPr>
          <w:p w:rsidR="005F78BA" w:rsidRPr="00527FE6" w:rsidRDefault="005F78BA" w:rsidP="00824FE6">
            <w:pPr>
              <w:tabs>
                <w:tab w:val="left" w:pos="1178"/>
                <w:tab w:val="left" w:pos="9053"/>
              </w:tabs>
              <w:jc w:val="both"/>
              <w:rPr>
                <w:sz w:val="24"/>
                <w:szCs w:val="24"/>
              </w:rPr>
            </w:pPr>
            <w:r w:rsidRPr="00527FE6">
              <w:rPr>
                <w:sz w:val="24"/>
                <w:szCs w:val="24"/>
              </w:rPr>
              <w:t>7</w:t>
            </w:r>
          </w:p>
        </w:tc>
        <w:tc>
          <w:tcPr>
            <w:tcW w:w="2865" w:type="dxa"/>
          </w:tcPr>
          <w:p w:rsidR="005F78BA" w:rsidRPr="00527FE6" w:rsidRDefault="005F78BA" w:rsidP="00824FE6">
            <w:pPr>
              <w:tabs>
                <w:tab w:val="left" w:pos="1178"/>
                <w:tab w:val="left" w:pos="9053"/>
              </w:tabs>
              <w:rPr>
                <w:sz w:val="24"/>
                <w:szCs w:val="24"/>
              </w:rPr>
            </w:pPr>
            <w:r w:rsidRPr="00527FE6">
              <w:rPr>
                <w:sz w:val="24"/>
                <w:szCs w:val="24"/>
              </w:rPr>
              <w:t>Количество направленных в органы прокуратуры заявлений о согласовании проведения проверок</w:t>
            </w:r>
          </w:p>
        </w:tc>
        <w:tc>
          <w:tcPr>
            <w:tcW w:w="1726" w:type="dxa"/>
          </w:tcPr>
          <w:p w:rsidR="005F78BA" w:rsidRPr="00527FE6" w:rsidRDefault="005F78BA" w:rsidP="00824FE6">
            <w:pPr>
              <w:tabs>
                <w:tab w:val="left" w:pos="1178"/>
                <w:tab w:val="left" w:pos="9053"/>
              </w:tabs>
              <w:jc w:val="center"/>
              <w:rPr>
                <w:sz w:val="24"/>
                <w:szCs w:val="24"/>
              </w:rPr>
            </w:pPr>
            <w:r w:rsidRPr="00527FE6">
              <w:rPr>
                <w:sz w:val="24"/>
                <w:szCs w:val="24"/>
              </w:rPr>
              <w:t>0</w:t>
            </w:r>
          </w:p>
        </w:tc>
        <w:tc>
          <w:tcPr>
            <w:tcW w:w="1726" w:type="dxa"/>
          </w:tcPr>
          <w:p w:rsidR="005F78BA" w:rsidRPr="00527FE6" w:rsidRDefault="005F78BA" w:rsidP="00824FE6">
            <w:pPr>
              <w:tabs>
                <w:tab w:val="left" w:pos="1178"/>
                <w:tab w:val="left" w:pos="9053"/>
              </w:tabs>
              <w:jc w:val="center"/>
              <w:rPr>
                <w:sz w:val="24"/>
                <w:szCs w:val="24"/>
              </w:rPr>
            </w:pPr>
            <w:r w:rsidRPr="00527FE6">
              <w:rPr>
                <w:sz w:val="24"/>
                <w:szCs w:val="24"/>
              </w:rPr>
              <w:t>0</w:t>
            </w:r>
          </w:p>
        </w:tc>
        <w:tc>
          <w:tcPr>
            <w:tcW w:w="2355" w:type="dxa"/>
          </w:tcPr>
          <w:p w:rsidR="005F78BA" w:rsidRPr="00527FE6" w:rsidRDefault="005F78BA" w:rsidP="00824FE6">
            <w:pPr>
              <w:tabs>
                <w:tab w:val="left" w:pos="1178"/>
                <w:tab w:val="left" w:pos="9053"/>
              </w:tabs>
              <w:jc w:val="both"/>
              <w:rPr>
                <w:sz w:val="24"/>
                <w:szCs w:val="24"/>
              </w:rPr>
            </w:pPr>
          </w:p>
        </w:tc>
      </w:tr>
      <w:tr w:rsidR="005F78BA" w:rsidRPr="00527FE6" w:rsidTr="00527FE6">
        <w:trPr>
          <w:jc w:val="right"/>
        </w:trPr>
        <w:tc>
          <w:tcPr>
            <w:tcW w:w="898" w:type="dxa"/>
          </w:tcPr>
          <w:p w:rsidR="005F78BA" w:rsidRPr="00527FE6" w:rsidRDefault="005F78BA" w:rsidP="00824FE6">
            <w:pPr>
              <w:tabs>
                <w:tab w:val="left" w:pos="1178"/>
                <w:tab w:val="left" w:pos="9053"/>
              </w:tabs>
              <w:jc w:val="both"/>
              <w:rPr>
                <w:sz w:val="24"/>
                <w:szCs w:val="24"/>
              </w:rPr>
            </w:pPr>
            <w:r w:rsidRPr="00527FE6">
              <w:rPr>
                <w:sz w:val="24"/>
                <w:szCs w:val="24"/>
              </w:rPr>
              <w:t>8</w:t>
            </w:r>
          </w:p>
        </w:tc>
        <w:tc>
          <w:tcPr>
            <w:tcW w:w="2865" w:type="dxa"/>
          </w:tcPr>
          <w:p w:rsidR="005F78BA" w:rsidRPr="00527FE6" w:rsidRDefault="005F78BA" w:rsidP="00824FE6">
            <w:pPr>
              <w:tabs>
                <w:tab w:val="left" w:pos="1178"/>
                <w:tab w:val="left" w:pos="9053"/>
              </w:tabs>
              <w:rPr>
                <w:sz w:val="24"/>
                <w:szCs w:val="24"/>
              </w:rPr>
            </w:pPr>
            <w:r w:rsidRPr="00527FE6">
              <w:rPr>
                <w:sz w:val="24"/>
                <w:szCs w:val="24"/>
              </w:rPr>
              <w:t>Количество отказов органов прокуратуры в согласовании проведения проверок</w:t>
            </w:r>
          </w:p>
        </w:tc>
        <w:tc>
          <w:tcPr>
            <w:tcW w:w="1726" w:type="dxa"/>
          </w:tcPr>
          <w:p w:rsidR="005F78BA" w:rsidRPr="00527FE6" w:rsidRDefault="005F78BA" w:rsidP="00824FE6">
            <w:pPr>
              <w:tabs>
                <w:tab w:val="left" w:pos="1178"/>
                <w:tab w:val="left" w:pos="9053"/>
              </w:tabs>
              <w:jc w:val="center"/>
              <w:rPr>
                <w:sz w:val="24"/>
                <w:szCs w:val="24"/>
              </w:rPr>
            </w:pPr>
            <w:r w:rsidRPr="00527FE6">
              <w:rPr>
                <w:sz w:val="24"/>
                <w:szCs w:val="24"/>
              </w:rPr>
              <w:t>0</w:t>
            </w:r>
          </w:p>
        </w:tc>
        <w:tc>
          <w:tcPr>
            <w:tcW w:w="1726" w:type="dxa"/>
          </w:tcPr>
          <w:p w:rsidR="005F78BA" w:rsidRPr="00527FE6" w:rsidRDefault="005F78BA" w:rsidP="00824FE6">
            <w:pPr>
              <w:tabs>
                <w:tab w:val="left" w:pos="1178"/>
                <w:tab w:val="left" w:pos="9053"/>
              </w:tabs>
              <w:jc w:val="center"/>
              <w:rPr>
                <w:sz w:val="24"/>
                <w:szCs w:val="24"/>
              </w:rPr>
            </w:pPr>
            <w:r w:rsidRPr="00527FE6">
              <w:rPr>
                <w:sz w:val="24"/>
                <w:szCs w:val="24"/>
              </w:rPr>
              <w:t>0</w:t>
            </w:r>
          </w:p>
        </w:tc>
        <w:tc>
          <w:tcPr>
            <w:tcW w:w="2355" w:type="dxa"/>
          </w:tcPr>
          <w:p w:rsidR="005F78BA" w:rsidRPr="00527FE6" w:rsidRDefault="005F78BA" w:rsidP="00824FE6">
            <w:pPr>
              <w:tabs>
                <w:tab w:val="left" w:pos="1178"/>
                <w:tab w:val="left" w:pos="9053"/>
              </w:tabs>
              <w:jc w:val="both"/>
              <w:rPr>
                <w:sz w:val="24"/>
                <w:szCs w:val="24"/>
              </w:rPr>
            </w:pPr>
          </w:p>
        </w:tc>
      </w:tr>
      <w:tr w:rsidR="005F78BA" w:rsidRPr="00527FE6" w:rsidTr="00527FE6">
        <w:trPr>
          <w:jc w:val="right"/>
        </w:trPr>
        <w:tc>
          <w:tcPr>
            <w:tcW w:w="898" w:type="dxa"/>
          </w:tcPr>
          <w:p w:rsidR="005F78BA" w:rsidRPr="00527FE6" w:rsidRDefault="005F78BA" w:rsidP="00824FE6">
            <w:pPr>
              <w:tabs>
                <w:tab w:val="left" w:pos="1178"/>
                <w:tab w:val="left" w:pos="9053"/>
              </w:tabs>
              <w:jc w:val="both"/>
              <w:rPr>
                <w:sz w:val="24"/>
                <w:szCs w:val="24"/>
              </w:rPr>
            </w:pPr>
            <w:r w:rsidRPr="00527FE6">
              <w:rPr>
                <w:sz w:val="24"/>
                <w:szCs w:val="24"/>
              </w:rPr>
              <w:t>9</w:t>
            </w:r>
          </w:p>
        </w:tc>
        <w:tc>
          <w:tcPr>
            <w:tcW w:w="2865" w:type="dxa"/>
          </w:tcPr>
          <w:p w:rsidR="005F78BA" w:rsidRPr="00527FE6" w:rsidRDefault="005F78BA" w:rsidP="00824FE6">
            <w:pPr>
              <w:tabs>
                <w:tab w:val="left" w:pos="1178"/>
                <w:tab w:val="left" w:pos="9053"/>
              </w:tabs>
              <w:rPr>
                <w:sz w:val="24"/>
                <w:szCs w:val="24"/>
              </w:rPr>
            </w:pPr>
            <w:r w:rsidRPr="00527FE6">
              <w:rPr>
                <w:sz w:val="24"/>
                <w:szCs w:val="24"/>
              </w:rPr>
              <w:t xml:space="preserve">Количество выявленных нарушений </w:t>
            </w:r>
          </w:p>
        </w:tc>
        <w:tc>
          <w:tcPr>
            <w:tcW w:w="1726" w:type="dxa"/>
          </w:tcPr>
          <w:p w:rsidR="005F78BA" w:rsidRPr="00527FE6" w:rsidRDefault="005F78BA" w:rsidP="00824FE6">
            <w:pPr>
              <w:jc w:val="center"/>
              <w:rPr>
                <w:sz w:val="24"/>
                <w:szCs w:val="24"/>
                <w:lang w:val="en-US"/>
              </w:rPr>
            </w:pPr>
            <w:r w:rsidRPr="00527FE6">
              <w:rPr>
                <w:sz w:val="24"/>
                <w:szCs w:val="24"/>
                <w:lang w:val="en-US"/>
              </w:rPr>
              <w:t>11</w:t>
            </w:r>
          </w:p>
          <w:p w:rsidR="005F78BA" w:rsidRPr="00527FE6" w:rsidRDefault="005F78BA" w:rsidP="00824FE6">
            <w:pPr>
              <w:jc w:val="center"/>
              <w:rPr>
                <w:sz w:val="24"/>
                <w:szCs w:val="24"/>
              </w:rPr>
            </w:pPr>
          </w:p>
        </w:tc>
        <w:tc>
          <w:tcPr>
            <w:tcW w:w="1726" w:type="dxa"/>
          </w:tcPr>
          <w:p w:rsidR="005F78BA" w:rsidRPr="00527FE6" w:rsidRDefault="005F78BA" w:rsidP="00824FE6">
            <w:pPr>
              <w:jc w:val="center"/>
              <w:rPr>
                <w:sz w:val="24"/>
                <w:szCs w:val="24"/>
                <w:lang w:val="en-US"/>
              </w:rPr>
            </w:pPr>
            <w:r w:rsidRPr="00527FE6">
              <w:rPr>
                <w:sz w:val="24"/>
                <w:szCs w:val="24"/>
              </w:rPr>
              <w:t>5</w:t>
            </w:r>
          </w:p>
          <w:p w:rsidR="005F78BA" w:rsidRPr="00527FE6" w:rsidRDefault="005F78BA" w:rsidP="00824FE6">
            <w:pPr>
              <w:jc w:val="center"/>
              <w:rPr>
                <w:sz w:val="24"/>
                <w:szCs w:val="24"/>
              </w:rPr>
            </w:pPr>
          </w:p>
        </w:tc>
        <w:tc>
          <w:tcPr>
            <w:tcW w:w="2355" w:type="dxa"/>
          </w:tcPr>
          <w:p w:rsidR="005F78BA" w:rsidRPr="00527FE6" w:rsidRDefault="005F78BA" w:rsidP="00824FE6">
            <w:pPr>
              <w:tabs>
                <w:tab w:val="left" w:pos="1178"/>
                <w:tab w:val="left" w:pos="9053"/>
              </w:tabs>
              <w:jc w:val="both"/>
              <w:rPr>
                <w:sz w:val="24"/>
                <w:szCs w:val="24"/>
              </w:rPr>
            </w:pPr>
          </w:p>
        </w:tc>
      </w:tr>
      <w:tr w:rsidR="005F78BA" w:rsidRPr="00527FE6" w:rsidTr="00527FE6">
        <w:trPr>
          <w:jc w:val="right"/>
        </w:trPr>
        <w:tc>
          <w:tcPr>
            <w:tcW w:w="898" w:type="dxa"/>
          </w:tcPr>
          <w:p w:rsidR="005F78BA" w:rsidRPr="00527FE6" w:rsidRDefault="005F78BA" w:rsidP="00824FE6">
            <w:pPr>
              <w:tabs>
                <w:tab w:val="left" w:pos="1178"/>
                <w:tab w:val="left" w:pos="9053"/>
              </w:tabs>
              <w:jc w:val="both"/>
              <w:rPr>
                <w:sz w:val="24"/>
                <w:szCs w:val="24"/>
              </w:rPr>
            </w:pPr>
            <w:r w:rsidRPr="00527FE6">
              <w:rPr>
                <w:sz w:val="24"/>
                <w:szCs w:val="24"/>
              </w:rPr>
              <w:t>10</w:t>
            </w:r>
          </w:p>
        </w:tc>
        <w:tc>
          <w:tcPr>
            <w:tcW w:w="2865" w:type="dxa"/>
          </w:tcPr>
          <w:p w:rsidR="005F78BA" w:rsidRPr="00527FE6" w:rsidRDefault="005F78BA" w:rsidP="00824FE6">
            <w:pPr>
              <w:tabs>
                <w:tab w:val="left" w:pos="1178"/>
                <w:tab w:val="left" w:pos="9053"/>
              </w:tabs>
              <w:rPr>
                <w:sz w:val="24"/>
                <w:szCs w:val="24"/>
              </w:rPr>
            </w:pPr>
            <w:r w:rsidRPr="00527FE6">
              <w:rPr>
                <w:sz w:val="24"/>
                <w:szCs w:val="24"/>
              </w:rPr>
              <w:t>Количество выявленных нарушений обязательных требований и лицензионных условий из расчёта на 1 проверку</w:t>
            </w:r>
          </w:p>
        </w:tc>
        <w:tc>
          <w:tcPr>
            <w:tcW w:w="1726" w:type="dxa"/>
          </w:tcPr>
          <w:p w:rsidR="005F78BA" w:rsidRPr="00527FE6" w:rsidRDefault="005F78BA" w:rsidP="00824FE6">
            <w:pPr>
              <w:tabs>
                <w:tab w:val="left" w:pos="1178"/>
                <w:tab w:val="left" w:pos="9053"/>
              </w:tabs>
              <w:jc w:val="center"/>
              <w:rPr>
                <w:sz w:val="24"/>
                <w:szCs w:val="24"/>
              </w:rPr>
            </w:pPr>
          </w:p>
        </w:tc>
        <w:tc>
          <w:tcPr>
            <w:tcW w:w="1726" w:type="dxa"/>
          </w:tcPr>
          <w:p w:rsidR="005F78BA" w:rsidRPr="00527FE6" w:rsidRDefault="005F78BA" w:rsidP="00824FE6">
            <w:pPr>
              <w:tabs>
                <w:tab w:val="left" w:pos="1178"/>
                <w:tab w:val="left" w:pos="9053"/>
              </w:tabs>
              <w:jc w:val="center"/>
              <w:rPr>
                <w:sz w:val="24"/>
                <w:szCs w:val="24"/>
              </w:rPr>
            </w:pPr>
          </w:p>
        </w:tc>
        <w:tc>
          <w:tcPr>
            <w:tcW w:w="2355" w:type="dxa"/>
          </w:tcPr>
          <w:p w:rsidR="005F78BA" w:rsidRPr="00527FE6" w:rsidRDefault="005F78BA" w:rsidP="00824FE6">
            <w:pPr>
              <w:tabs>
                <w:tab w:val="left" w:pos="1178"/>
                <w:tab w:val="left" w:pos="9053"/>
              </w:tabs>
              <w:jc w:val="both"/>
              <w:rPr>
                <w:sz w:val="24"/>
                <w:szCs w:val="24"/>
              </w:rPr>
            </w:pPr>
          </w:p>
        </w:tc>
      </w:tr>
      <w:tr w:rsidR="005F78BA" w:rsidRPr="00527FE6" w:rsidTr="00527FE6">
        <w:trPr>
          <w:jc w:val="right"/>
        </w:trPr>
        <w:tc>
          <w:tcPr>
            <w:tcW w:w="898" w:type="dxa"/>
          </w:tcPr>
          <w:p w:rsidR="005F78BA" w:rsidRPr="00527FE6" w:rsidRDefault="005F78BA" w:rsidP="00824FE6">
            <w:pPr>
              <w:tabs>
                <w:tab w:val="left" w:pos="1178"/>
                <w:tab w:val="left" w:pos="9053"/>
              </w:tabs>
              <w:jc w:val="both"/>
              <w:rPr>
                <w:sz w:val="24"/>
                <w:szCs w:val="24"/>
              </w:rPr>
            </w:pPr>
            <w:r w:rsidRPr="00527FE6">
              <w:rPr>
                <w:sz w:val="24"/>
                <w:szCs w:val="24"/>
              </w:rPr>
              <w:t>11</w:t>
            </w:r>
          </w:p>
        </w:tc>
        <w:tc>
          <w:tcPr>
            <w:tcW w:w="2865" w:type="dxa"/>
          </w:tcPr>
          <w:p w:rsidR="005F78BA" w:rsidRPr="00527FE6" w:rsidRDefault="005F78BA" w:rsidP="00824FE6">
            <w:pPr>
              <w:tabs>
                <w:tab w:val="left" w:pos="1178"/>
                <w:tab w:val="left" w:pos="9053"/>
              </w:tabs>
              <w:rPr>
                <w:sz w:val="24"/>
                <w:szCs w:val="24"/>
              </w:rPr>
            </w:pPr>
            <w:r w:rsidRPr="00527FE6">
              <w:rPr>
                <w:sz w:val="24"/>
                <w:szCs w:val="24"/>
              </w:rPr>
              <w:t>Количество выданных представлений</w:t>
            </w:r>
          </w:p>
        </w:tc>
        <w:tc>
          <w:tcPr>
            <w:tcW w:w="1726" w:type="dxa"/>
          </w:tcPr>
          <w:p w:rsidR="005F78BA" w:rsidRPr="00527FE6" w:rsidRDefault="005F78BA" w:rsidP="00824FE6">
            <w:pPr>
              <w:tabs>
                <w:tab w:val="left" w:pos="1178"/>
                <w:tab w:val="left" w:pos="9053"/>
              </w:tabs>
              <w:jc w:val="center"/>
              <w:rPr>
                <w:sz w:val="24"/>
                <w:szCs w:val="24"/>
              </w:rPr>
            </w:pPr>
          </w:p>
        </w:tc>
        <w:tc>
          <w:tcPr>
            <w:tcW w:w="1726" w:type="dxa"/>
          </w:tcPr>
          <w:p w:rsidR="005F78BA" w:rsidRPr="00527FE6" w:rsidRDefault="005F78BA" w:rsidP="00824FE6">
            <w:pPr>
              <w:tabs>
                <w:tab w:val="left" w:pos="1178"/>
                <w:tab w:val="left" w:pos="9053"/>
              </w:tabs>
              <w:jc w:val="center"/>
              <w:rPr>
                <w:sz w:val="24"/>
                <w:szCs w:val="24"/>
              </w:rPr>
            </w:pPr>
          </w:p>
        </w:tc>
        <w:tc>
          <w:tcPr>
            <w:tcW w:w="2355" w:type="dxa"/>
          </w:tcPr>
          <w:p w:rsidR="005F78BA" w:rsidRPr="00527FE6" w:rsidRDefault="005F78BA" w:rsidP="00824FE6">
            <w:pPr>
              <w:tabs>
                <w:tab w:val="left" w:pos="1178"/>
                <w:tab w:val="left" w:pos="9053"/>
              </w:tabs>
              <w:jc w:val="both"/>
              <w:rPr>
                <w:sz w:val="24"/>
                <w:szCs w:val="24"/>
              </w:rPr>
            </w:pPr>
          </w:p>
        </w:tc>
      </w:tr>
      <w:tr w:rsidR="005F78BA" w:rsidRPr="00527FE6" w:rsidTr="00527FE6">
        <w:trPr>
          <w:trHeight w:val="1090"/>
          <w:jc w:val="right"/>
        </w:trPr>
        <w:tc>
          <w:tcPr>
            <w:tcW w:w="898" w:type="dxa"/>
          </w:tcPr>
          <w:p w:rsidR="005F78BA" w:rsidRPr="00527FE6" w:rsidRDefault="005F78BA" w:rsidP="00824FE6">
            <w:pPr>
              <w:tabs>
                <w:tab w:val="left" w:pos="1178"/>
                <w:tab w:val="left" w:pos="9053"/>
              </w:tabs>
              <w:jc w:val="both"/>
              <w:rPr>
                <w:sz w:val="24"/>
                <w:szCs w:val="24"/>
              </w:rPr>
            </w:pPr>
            <w:r w:rsidRPr="00527FE6">
              <w:rPr>
                <w:sz w:val="24"/>
                <w:szCs w:val="24"/>
              </w:rPr>
              <w:t>12</w:t>
            </w:r>
          </w:p>
        </w:tc>
        <w:tc>
          <w:tcPr>
            <w:tcW w:w="2865" w:type="dxa"/>
          </w:tcPr>
          <w:p w:rsidR="005F78BA" w:rsidRPr="00527FE6" w:rsidRDefault="005F78BA" w:rsidP="00824FE6">
            <w:pPr>
              <w:tabs>
                <w:tab w:val="left" w:pos="1178"/>
                <w:tab w:val="left" w:pos="9053"/>
              </w:tabs>
              <w:rPr>
                <w:sz w:val="24"/>
                <w:szCs w:val="24"/>
              </w:rPr>
            </w:pPr>
            <w:r w:rsidRPr="00527FE6">
              <w:rPr>
                <w:sz w:val="24"/>
                <w:szCs w:val="24"/>
              </w:rPr>
              <w:t xml:space="preserve">Количество составленных </w:t>
            </w:r>
            <w:r w:rsidRPr="00527FE6">
              <w:rPr>
                <w:sz w:val="24"/>
                <w:szCs w:val="24"/>
              </w:rPr>
              <w:lastRenderedPageBreak/>
              <w:t>протоколов АП</w:t>
            </w:r>
          </w:p>
        </w:tc>
        <w:tc>
          <w:tcPr>
            <w:tcW w:w="1726" w:type="dxa"/>
          </w:tcPr>
          <w:p w:rsidR="005F78BA" w:rsidRPr="00527FE6" w:rsidRDefault="005F78BA" w:rsidP="00824FE6">
            <w:pPr>
              <w:tabs>
                <w:tab w:val="left" w:pos="1178"/>
                <w:tab w:val="left" w:pos="9053"/>
              </w:tabs>
              <w:jc w:val="center"/>
              <w:rPr>
                <w:sz w:val="24"/>
                <w:szCs w:val="24"/>
              </w:rPr>
            </w:pPr>
            <w:r w:rsidRPr="00527FE6">
              <w:rPr>
                <w:sz w:val="24"/>
                <w:szCs w:val="24"/>
              </w:rPr>
              <w:lastRenderedPageBreak/>
              <w:t>2</w:t>
            </w:r>
          </w:p>
        </w:tc>
        <w:tc>
          <w:tcPr>
            <w:tcW w:w="1726" w:type="dxa"/>
          </w:tcPr>
          <w:p w:rsidR="005F78BA" w:rsidRPr="00527FE6" w:rsidRDefault="005F78BA" w:rsidP="00824FE6">
            <w:pPr>
              <w:tabs>
                <w:tab w:val="left" w:pos="1178"/>
                <w:tab w:val="left" w:pos="9053"/>
              </w:tabs>
              <w:jc w:val="center"/>
              <w:rPr>
                <w:sz w:val="24"/>
                <w:szCs w:val="24"/>
              </w:rPr>
            </w:pPr>
            <w:r w:rsidRPr="00527FE6">
              <w:rPr>
                <w:sz w:val="24"/>
                <w:szCs w:val="24"/>
              </w:rPr>
              <w:t>0</w:t>
            </w:r>
          </w:p>
        </w:tc>
        <w:tc>
          <w:tcPr>
            <w:tcW w:w="2355" w:type="dxa"/>
          </w:tcPr>
          <w:p w:rsidR="005F78BA" w:rsidRPr="00527FE6" w:rsidRDefault="005F78BA" w:rsidP="00824FE6">
            <w:pPr>
              <w:tabs>
                <w:tab w:val="left" w:pos="1178"/>
                <w:tab w:val="left" w:pos="9053"/>
              </w:tabs>
              <w:jc w:val="both"/>
              <w:rPr>
                <w:sz w:val="24"/>
                <w:szCs w:val="24"/>
              </w:rPr>
            </w:pPr>
          </w:p>
        </w:tc>
      </w:tr>
      <w:tr w:rsidR="005F78BA" w:rsidRPr="00527FE6" w:rsidTr="00527FE6">
        <w:trPr>
          <w:jc w:val="right"/>
        </w:trPr>
        <w:tc>
          <w:tcPr>
            <w:tcW w:w="898" w:type="dxa"/>
          </w:tcPr>
          <w:p w:rsidR="005F78BA" w:rsidRPr="00527FE6" w:rsidRDefault="005F78BA" w:rsidP="00824FE6">
            <w:pPr>
              <w:tabs>
                <w:tab w:val="left" w:pos="1178"/>
                <w:tab w:val="left" w:pos="9053"/>
              </w:tabs>
              <w:jc w:val="both"/>
              <w:rPr>
                <w:sz w:val="24"/>
                <w:szCs w:val="24"/>
              </w:rPr>
            </w:pPr>
            <w:r w:rsidRPr="00527FE6">
              <w:rPr>
                <w:sz w:val="24"/>
                <w:szCs w:val="24"/>
              </w:rPr>
              <w:lastRenderedPageBreak/>
              <w:t>13</w:t>
            </w:r>
          </w:p>
        </w:tc>
        <w:tc>
          <w:tcPr>
            <w:tcW w:w="2865" w:type="dxa"/>
          </w:tcPr>
          <w:p w:rsidR="005F78BA" w:rsidRPr="00527FE6" w:rsidRDefault="005F78BA" w:rsidP="00824FE6">
            <w:pPr>
              <w:tabs>
                <w:tab w:val="left" w:pos="1178"/>
                <w:tab w:val="left" w:pos="9053"/>
              </w:tabs>
              <w:rPr>
                <w:sz w:val="24"/>
                <w:szCs w:val="24"/>
              </w:rPr>
            </w:pPr>
            <w:r w:rsidRPr="00527FE6">
              <w:rPr>
                <w:sz w:val="24"/>
                <w:szCs w:val="24"/>
              </w:rPr>
              <w:t>Доля административных штрафов в общем количестве назначенных административных наказаний</w:t>
            </w:r>
          </w:p>
        </w:tc>
        <w:tc>
          <w:tcPr>
            <w:tcW w:w="1726" w:type="dxa"/>
          </w:tcPr>
          <w:p w:rsidR="005F78BA" w:rsidRPr="00527FE6" w:rsidRDefault="005F78BA" w:rsidP="00824FE6">
            <w:pPr>
              <w:tabs>
                <w:tab w:val="left" w:pos="1178"/>
                <w:tab w:val="left" w:pos="9053"/>
              </w:tabs>
              <w:jc w:val="center"/>
              <w:rPr>
                <w:sz w:val="24"/>
                <w:szCs w:val="24"/>
              </w:rPr>
            </w:pPr>
            <w:r w:rsidRPr="00527FE6">
              <w:rPr>
                <w:sz w:val="24"/>
                <w:szCs w:val="24"/>
              </w:rPr>
              <w:t>0</w:t>
            </w:r>
          </w:p>
        </w:tc>
        <w:tc>
          <w:tcPr>
            <w:tcW w:w="1726" w:type="dxa"/>
          </w:tcPr>
          <w:p w:rsidR="005F78BA" w:rsidRPr="00527FE6" w:rsidRDefault="005F78BA" w:rsidP="00824FE6">
            <w:pPr>
              <w:tabs>
                <w:tab w:val="left" w:pos="1178"/>
                <w:tab w:val="left" w:pos="9053"/>
              </w:tabs>
              <w:jc w:val="center"/>
              <w:rPr>
                <w:sz w:val="24"/>
                <w:szCs w:val="24"/>
              </w:rPr>
            </w:pPr>
            <w:r w:rsidRPr="00527FE6">
              <w:rPr>
                <w:sz w:val="24"/>
                <w:szCs w:val="24"/>
              </w:rPr>
              <w:t>0</w:t>
            </w:r>
          </w:p>
        </w:tc>
        <w:tc>
          <w:tcPr>
            <w:tcW w:w="2355" w:type="dxa"/>
          </w:tcPr>
          <w:p w:rsidR="005F78BA" w:rsidRPr="00527FE6" w:rsidRDefault="005F78BA" w:rsidP="00824FE6">
            <w:pPr>
              <w:tabs>
                <w:tab w:val="left" w:pos="1178"/>
                <w:tab w:val="left" w:pos="9053"/>
              </w:tabs>
              <w:jc w:val="both"/>
              <w:rPr>
                <w:sz w:val="24"/>
                <w:szCs w:val="24"/>
              </w:rPr>
            </w:pPr>
          </w:p>
        </w:tc>
      </w:tr>
      <w:tr w:rsidR="005F78BA" w:rsidRPr="00527FE6" w:rsidTr="00527FE6">
        <w:trPr>
          <w:jc w:val="right"/>
        </w:trPr>
        <w:tc>
          <w:tcPr>
            <w:tcW w:w="898" w:type="dxa"/>
          </w:tcPr>
          <w:p w:rsidR="005F78BA" w:rsidRPr="00527FE6" w:rsidRDefault="005F78BA" w:rsidP="00824FE6">
            <w:pPr>
              <w:tabs>
                <w:tab w:val="left" w:pos="1178"/>
                <w:tab w:val="left" w:pos="9053"/>
              </w:tabs>
              <w:jc w:val="both"/>
              <w:rPr>
                <w:sz w:val="24"/>
                <w:szCs w:val="24"/>
              </w:rPr>
            </w:pPr>
            <w:r w:rsidRPr="00527FE6">
              <w:rPr>
                <w:sz w:val="24"/>
                <w:szCs w:val="24"/>
              </w:rPr>
              <w:t>14</w:t>
            </w:r>
          </w:p>
        </w:tc>
        <w:tc>
          <w:tcPr>
            <w:tcW w:w="2865" w:type="dxa"/>
          </w:tcPr>
          <w:p w:rsidR="005F78BA" w:rsidRPr="00527FE6" w:rsidRDefault="005F78BA" w:rsidP="00824FE6">
            <w:pPr>
              <w:tabs>
                <w:tab w:val="left" w:pos="1178"/>
                <w:tab w:val="left" w:pos="9053"/>
              </w:tabs>
              <w:rPr>
                <w:sz w:val="24"/>
                <w:szCs w:val="24"/>
              </w:rPr>
            </w:pPr>
            <w:r w:rsidRPr="00527FE6">
              <w:rPr>
                <w:sz w:val="24"/>
                <w:szCs w:val="24"/>
              </w:rPr>
              <w:t>Средняя сумма штрафов на одно мероприятие</w:t>
            </w:r>
          </w:p>
        </w:tc>
        <w:tc>
          <w:tcPr>
            <w:tcW w:w="1726" w:type="dxa"/>
          </w:tcPr>
          <w:p w:rsidR="005F78BA" w:rsidRPr="00527FE6" w:rsidRDefault="005F78BA" w:rsidP="00824FE6">
            <w:pPr>
              <w:tabs>
                <w:tab w:val="left" w:pos="1178"/>
                <w:tab w:val="left" w:pos="9053"/>
              </w:tabs>
              <w:jc w:val="center"/>
              <w:rPr>
                <w:sz w:val="24"/>
                <w:szCs w:val="24"/>
              </w:rPr>
            </w:pPr>
            <w:r w:rsidRPr="00527FE6">
              <w:rPr>
                <w:sz w:val="24"/>
                <w:szCs w:val="24"/>
              </w:rPr>
              <w:t>0</w:t>
            </w:r>
          </w:p>
        </w:tc>
        <w:tc>
          <w:tcPr>
            <w:tcW w:w="1726" w:type="dxa"/>
          </w:tcPr>
          <w:p w:rsidR="005F78BA" w:rsidRPr="00527FE6" w:rsidRDefault="005F78BA" w:rsidP="00824FE6">
            <w:pPr>
              <w:tabs>
                <w:tab w:val="left" w:pos="1178"/>
                <w:tab w:val="left" w:pos="9053"/>
              </w:tabs>
              <w:jc w:val="center"/>
              <w:rPr>
                <w:sz w:val="24"/>
                <w:szCs w:val="24"/>
              </w:rPr>
            </w:pPr>
            <w:r w:rsidRPr="00527FE6">
              <w:rPr>
                <w:sz w:val="24"/>
                <w:szCs w:val="24"/>
              </w:rPr>
              <w:t>0</w:t>
            </w:r>
          </w:p>
        </w:tc>
        <w:tc>
          <w:tcPr>
            <w:tcW w:w="2355" w:type="dxa"/>
          </w:tcPr>
          <w:p w:rsidR="005F78BA" w:rsidRPr="00527FE6" w:rsidRDefault="005F78BA" w:rsidP="00824FE6">
            <w:pPr>
              <w:tabs>
                <w:tab w:val="left" w:pos="1178"/>
                <w:tab w:val="left" w:pos="9053"/>
              </w:tabs>
              <w:jc w:val="both"/>
              <w:rPr>
                <w:sz w:val="24"/>
                <w:szCs w:val="24"/>
              </w:rPr>
            </w:pPr>
          </w:p>
        </w:tc>
      </w:tr>
      <w:tr w:rsidR="005F78BA" w:rsidRPr="00527FE6" w:rsidTr="00527FE6">
        <w:trPr>
          <w:jc w:val="right"/>
        </w:trPr>
        <w:tc>
          <w:tcPr>
            <w:tcW w:w="898" w:type="dxa"/>
          </w:tcPr>
          <w:p w:rsidR="005F78BA" w:rsidRPr="00527FE6" w:rsidRDefault="005F78BA" w:rsidP="00824FE6">
            <w:pPr>
              <w:tabs>
                <w:tab w:val="left" w:pos="1178"/>
                <w:tab w:val="left" w:pos="9053"/>
              </w:tabs>
              <w:jc w:val="both"/>
              <w:rPr>
                <w:sz w:val="24"/>
                <w:szCs w:val="24"/>
              </w:rPr>
            </w:pPr>
            <w:r w:rsidRPr="00527FE6">
              <w:rPr>
                <w:sz w:val="24"/>
                <w:szCs w:val="24"/>
              </w:rPr>
              <w:t>15</w:t>
            </w:r>
          </w:p>
        </w:tc>
        <w:tc>
          <w:tcPr>
            <w:tcW w:w="2865" w:type="dxa"/>
          </w:tcPr>
          <w:p w:rsidR="005F78BA" w:rsidRPr="00527FE6" w:rsidRDefault="005F78BA" w:rsidP="00824FE6">
            <w:pPr>
              <w:tabs>
                <w:tab w:val="left" w:pos="1178"/>
                <w:tab w:val="left" w:pos="9053"/>
              </w:tabs>
              <w:rPr>
                <w:sz w:val="24"/>
                <w:szCs w:val="24"/>
              </w:rPr>
            </w:pPr>
            <w:r w:rsidRPr="00527FE6">
              <w:rPr>
                <w:sz w:val="24"/>
                <w:szCs w:val="24"/>
              </w:rPr>
              <w:t>Сведения о соблюдении сроков административных процедур (соблюдались – ДА, не соблюдались – НЕТ, в примечаниях указать причины несоблюдения сроков и принятые меры)</w:t>
            </w:r>
          </w:p>
        </w:tc>
        <w:tc>
          <w:tcPr>
            <w:tcW w:w="1726" w:type="dxa"/>
          </w:tcPr>
          <w:p w:rsidR="005F78BA" w:rsidRPr="00527FE6" w:rsidRDefault="005F78BA" w:rsidP="00824FE6">
            <w:pPr>
              <w:tabs>
                <w:tab w:val="left" w:pos="1178"/>
                <w:tab w:val="left" w:pos="9053"/>
              </w:tabs>
              <w:jc w:val="center"/>
              <w:rPr>
                <w:sz w:val="24"/>
                <w:szCs w:val="24"/>
              </w:rPr>
            </w:pPr>
            <w:r w:rsidRPr="00527FE6">
              <w:rPr>
                <w:sz w:val="24"/>
                <w:szCs w:val="24"/>
              </w:rPr>
              <w:t>ДА</w:t>
            </w:r>
          </w:p>
        </w:tc>
        <w:tc>
          <w:tcPr>
            <w:tcW w:w="1726" w:type="dxa"/>
          </w:tcPr>
          <w:p w:rsidR="005F78BA" w:rsidRPr="00527FE6" w:rsidRDefault="005F78BA" w:rsidP="00824FE6">
            <w:pPr>
              <w:tabs>
                <w:tab w:val="left" w:pos="1178"/>
                <w:tab w:val="left" w:pos="9053"/>
              </w:tabs>
              <w:jc w:val="center"/>
              <w:rPr>
                <w:sz w:val="24"/>
                <w:szCs w:val="24"/>
              </w:rPr>
            </w:pPr>
            <w:r w:rsidRPr="00527FE6">
              <w:rPr>
                <w:sz w:val="24"/>
                <w:szCs w:val="24"/>
              </w:rPr>
              <w:t>ДА</w:t>
            </w:r>
          </w:p>
        </w:tc>
        <w:tc>
          <w:tcPr>
            <w:tcW w:w="2355" w:type="dxa"/>
          </w:tcPr>
          <w:p w:rsidR="005F78BA" w:rsidRPr="00527FE6" w:rsidRDefault="005F78BA" w:rsidP="00824FE6">
            <w:pPr>
              <w:tabs>
                <w:tab w:val="left" w:pos="1178"/>
                <w:tab w:val="left" w:pos="9053"/>
              </w:tabs>
              <w:jc w:val="both"/>
              <w:rPr>
                <w:sz w:val="24"/>
                <w:szCs w:val="24"/>
              </w:rPr>
            </w:pPr>
          </w:p>
        </w:tc>
      </w:tr>
      <w:tr w:rsidR="005F78BA" w:rsidRPr="00527FE6" w:rsidTr="00527FE6">
        <w:trPr>
          <w:jc w:val="right"/>
        </w:trPr>
        <w:tc>
          <w:tcPr>
            <w:tcW w:w="898" w:type="dxa"/>
          </w:tcPr>
          <w:p w:rsidR="005F78BA" w:rsidRPr="00527FE6" w:rsidRDefault="005F78BA" w:rsidP="00824FE6">
            <w:pPr>
              <w:tabs>
                <w:tab w:val="left" w:pos="1178"/>
                <w:tab w:val="left" w:pos="9053"/>
              </w:tabs>
              <w:jc w:val="both"/>
              <w:rPr>
                <w:sz w:val="24"/>
                <w:szCs w:val="24"/>
              </w:rPr>
            </w:pPr>
            <w:r w:rsidRPr="00527FE6">
              <w:rPr>
                <w:sz w:val="24"/>
                <w:szCs w:val="24"/>
              </w:rPr>
              <w:t>16</w:t>
            </w:r>
          </w:p>
        </w:tc>
        <w:tc>
          <w:tcPr>
            <w:tcW w:w="2865" w:type="dxa"/>
          </w:tcPr>
          <w:p w:rsidR="005F78BA" w:rsidRPr="00527FE6" w:rsidRDefault="005F78BA" w:rsidP="00824FE6">
            <w:pPr>
              <w:tabs>
                <w:tab w:val="left" w:pos="1178"/>
                <w:tab w:val="left" w:pos="9053"/>
              </w:tabs>
              <w:rPr>
                <w:sz w:val="24"/>
                <w:szCs w:val="24"/>
              </w:rPr>
            </w:pPr>
            <w:r w:rsidRPr="00527FE6">
              <w:rPr>
                <w:sz w:val="24"/>
                <w:szCs w:val="24"/>
              </w:rPr>
              <w:t>Средняя нагрузка на сотрудника</w:t>
            </w:r>
          </w:p>
        </w:tc>
        <w:tc>
          <w:tcPr>
            <w:tcW w:w="1726" w:type="dxa"/>
          </w:tcPr>
          <w:p w:rsidR="005F78BA" w:rsidRPr="00527FE6" w:rsidRDefault="005F78BA" w:rsidP="00824FE6">
            <w:pPr>
              <w:tabs>
                <w:tab w:val="left" w:pos="1178"/>
                <w:tab w:val="left" w:pos="9053"/>
              </w:tabs>
              <w:jc w:val="center"/>
              <w:rPr>
                <w:sz w:val="24"/>
                <w:szCs w:val="24"/>
              </w:rPr>
            </w:pPr>
            <w:r w:rsidRPr="00527FE6">
              <w:rPr>
                <w:sz w:val="24"/>
                <w:szCs w:val="24"/>
              </w:rPr>
              <w:t>13/2=6,5</w:t>
            </w:r>
          </w:p>
        </w:tc>
        <w:tc>
          <w:tcPr>
            <w:tcW w:w="1726" w:type="dxa"/>
          </w:tcPr>
          <w:p w:rsidR="005F78BA" w:rsidRPr="00527FE6" w:rsidRDefault="005F78BA" w:rsidP="00824FE6">
            <w:pPr>
              <w:tabs>
                <w:tab w:val="left" w:pos="1178"/>
                <w:tab w:val="left" w:pos="9053"/>
              </w:tabs>
              <w:jc w:val="center"/>
              <w:rPr>
                <w:sz w:val="24"/>
                <w:szCs w:val="24"/>
              </w:rPr>
            </w:pPr>
            <w:r w:rsidRPr="00527FE6">
              <w:rPr>
                <w:sz w:val="24"/>
                <w:szCs w:val="24"/>
              </w:rPr>
              <w:t>19/2=9,5</w:t>
            </w:r>
          </w:p>
        </w:tc>
        <w:tc>
          <w:tcPr>
            <w:tcW w:w="2355" w:type="dxa"/>
          </w:tcPr>
          <w:p w:rsidR="005F78BA" w:rsidRPr="00527FE6" w:rsidRDefault="005F78BA" w:rsidP="00824FE6">
            <w:pPr>
              <w:tabs>
                <w:tab w:val="left" w:pos="1178"/>
                <w:tab w:val="left" w:pos="9053"/>
              </w:tabs>
              <w:jc w:val="both"/>
              <w:rPr>
                <w:sz w:val="24"/>
                <w:szCs w:val="24"/>
              </w:rPr>
            </w:pPr>
          </w:p>
        </w:tc>
      </w:tr>
    </w:tbl>
    <w:p w:rsidR="005F78BA" w:rsidRPr="00582369" w:rsidRDefault="005F78BA" w:rsidP="005F78BA">
      <w:pPr>
        <w:tabs>
          <w:tab w:val="left" w:pos="1178"/>
          <w:tab w:val="left" w:pos="9053"/>
        </w:tabs>
        <w:spacing w:after="0" w:line="240" w:lineRule="auto"/>
        <w:ind w:firstLine="709"/>
        <w:jc w:val="both"/>
        <w:rPr>
          <w:rFonts w:ascii="Times New Roman" w:hAnsi="Times New Roman"/>
          <w:b/>
          <w:color w:val="7030A0"/>
          <w:sz w:val="28"/>
          <w:szCs w:val="28"/>
        </w:rPr>
      </w:pPr>
    </w:p>
    <w:p w:rsidR="005F78BA" w:rsidRPr="00582369" w:rsidRDefault="005F78BA" w:rsidP="005F78BA">
      <w:pPr>
        <w:tabs>
          <w:tab w:val="left" w:pos="1178"/>
          <w:tab w:val="left" w:pos="9053"/>
        </w:tabs>
        <w:spacing w:after="0" w:line="360" w:lineRule="auto"/>
        <w:ind w:firstLine="709"/>
        <w:jc w:val="both"/>
        <w:rPr>
          <w:rFonts w:ascii="Times New Roman" w:hAnsi="Times New Roman"/>
          <w:sz w:val="28"/>
          <w:szCs w:val="28"/>
        </w:rPr>
      </w:pPr>
      <w:r w:rsidRPr="00582369">
        <w:rPr>
          <w:rFonts w:ascii="Times New Roman" w:hAnsi="Times New Roman"/>
          <w:sz w:val="28"/>
          <w:szCs w:val="28"/>
        </w:rPr>
        <w:t>17. Анализ и определение возможных последствий выявленных нарушений.</w:t>
      </w:r>
    </w:p>
    <w:p w:rsidR="005F78BA" w:rsidRPr="00582369" w:rsidRDefault="005F78BA" w:rsidP="005F78BA">
      <w:pPr>
        <w:spacing w:after="0" w:line="240" w:lineRule="auto"/>
        <w:ind w:firstLine="709"/>
        <w:jc w:val="both"/>
        <w:rPr>
          <w:rFonts w:ascii="Times New Roman" w:hAnsi="Times New Roman"/>
          <w:sz w:val="28"/>
          <w:szCs w:val="28"/>
        </w:rPr>
      </w:pPr>
      <w:r w:rsidRPr="00582369">
        <w:rPr>
          <w:rFonts w:ascii="Times New Roman" w:hAnsi="Times New Roman"/>
          <w:sz w:val="28"/>
          <w:szCs w:val="28"/>
        </w:rPr>
        <w:t>Во 2-ом квартале 2017 года проведено 19 мероприятий систематического наблюдения за исполнением обязательных требований в сфере СМИ. В то же время</w:t>
      </w:r>
      <w:r w:rsidR="00527FE6">
        <w:rPr>
          <w:rFonts w:ascii="Times New Roman" w:hAnsi="Times New Roman"/>
          <w:sz w:val="28"/>
          <w:szCs w:val="28"/>
        </w:rPr>
        <w:t>,</w:t>
      </w:r>
      <w:r w:rsidRPr="00582369">
        <w:rPr>
          <w:rFonts w:ascii="Times New Roman" w:hAnsi="Times New Roman"/>
          <w:sz w:val="28"/>
          <w:szCs w:val="28"/>
        </w:rPr>
        <w:t xml:space="preserve"> отменено проведение 3–х мероприятий СН в отношении газет: «Голос РОДИНЫ. Брянск» (ID 2159185), «Почеп РЕКЛАМА» (ID 2159187), журнала «Журнал студентов БГУ "</w:t>
      </w:r>
      <w:proofErr w:type="gramStart"/>
      <w:r w:rsidRPr="00582369">
        <w:rPr>
          <w:rFonts w:ascii="Times New Roman" w:hAnsi="Times New Roman"/>
          <w:sz w:val="28"/>
          <w:szCs w:val="28"/>
        </w:rPr>
        <w:t>ФО</w:t>
      </w:r>
      <w:proofErr w:type="gramEnd"/>
      <w:r w:rsidRPr="00582369">
        <w:rPr>
          <w:rFonts w:ascii="Times New Roman" w:hAnsi="Times New Roman"/>
          <w:sz w:val="28"/>
          <w:szCs w:val="28"/>
        </w:rPr>
        <w:t xml:space="preserve">RUM"» (ID 2159193) по причине приостановки деятельности СМИ (по решению учредителей). </w:t>
      </w:r>
    </w:p>
    <w:p w:rsidR="005F78BA" w:rsidRPr="00582369" w:rsidRDefault="005F78BA" w:rsidP="005F78BA">
      <w:pPr>
        <w:spacing w:after="0" w:line="240" w:lineRule="auto"/>
        <w:ind w:firstLine="709"/>
        <w:contextualSpacing/>
        <w:jc w:val="both"/>
        <w:rPr>
          <w:rFonts w:ascii="Times New Roman" w:hAnsi="Times New Roman"/>
          <w:sz w:val="28"/>
          <w:szCs w:val="28"/>
        </w:rPr>
      </w:pPr>
      <w:r w:rsidRPr="00582369">
        <w:rPr>
          <w:rFonts w:ascii="Times New Roman" w:hAnsi="Times New Roman"/>
          <w:sz w:val="28"/>
          <w:szCs w:val="28"/>
        </w:rPr>
        <w:t>Все мероприятия проведены в полном объеме и в установленные сроки. Внеплановые мероприятия</w:t>
      </w:r>
      <w:r w:rsidR="00527FE6">
        <w:rPr>
          <w:rFonts w:ascii="Times New Roman" w:hAnsi="Times New Roman"/>
          <w:sz w:val="28"/>
          <w:szCs w:val="28"/>
        </w:rPr>
        <w:t xml:space="preserve"> </w:t>
      </w:r>
      <w:r w:rsidRPr="00582369">
        <w:rPr>
          <w:rFonts w:ascii="Times New Roman" w:hAnsi="Times New Roman"/>
          <w:sz w:val="28"/>
          <w:szCs w:val="28"/>
        </w:rPr>
        <w:t xml:space="preserve">не проводились. </w:t>
      </w:r>
    </w:p>
    <w:p w:rsidR="005F78BA" w:rsidRPr="00582369" w:rsidRDefault="005F78BA" w:rsidP="005F78BA">
      <w:pPr>
        <w:spacing w:after="0" w:line="240" w:lineRule="auto"/>
        <w:ind w:firstLine="709"/>
        <w:contextualSpacing/>
        <w:jc w:val="both"/>
        <w:rPr>
          <w:rFonts w:ascii="Times New Roman" w:hAnsi="Times New Roman"/>
          <w:sz w:val="28"/>
          <w:szCs w:val="28"/>
        </w:rPr>
      </w:pPr>
      <w:r w:rsidRPr="00582369">
        <w:rPr>
          <w:rFonts w:ascii="Times New Roman" w:hAnsi="Times New Roman"/>
          <w:sz w:val="28"/>
          <w:szCs w:val="28"/>
        </w:rPr>
        <w:t>По результатам проведения плановых мероприятий систематического наблюдения было установлено, что редакция журнала «Правовая система Российской Федерации» нарушила  порядок объявления выходных данных, не разместив в выходных данных сведения об учредителе журнала, цене и знак информационной продукции, что не соответствует ст. 27 Закона «О СМИ». В связи с истечением сроков давности привлечения к административной ответственности главному редактору и учредителю СМИ было направлено информационное письмо об устранении выявленного нарушения.</w:t>
      </w:r>
    </w:p>
    <w:p w:rsidR="005F78BA" w:rsidRPr="00582369" w:rsidRDefault="005F78BA" w:rsidP="005F78BA">
      <w:pPr>
        <w:spacing w:after="0" w:line="240" w:lineRule="auto"/>
        <w:ind w:firstLine="709"/>
        <w:contextualSpacing/>
        <w:jc w:val="both"/>
        <w:rPr>
          <w:rFonts w:ascii="Times New Roman" w:hAnsi="Times New Roman"/>
          <w:sz w:val="28"/>
          <w:szCs w:val="28"/>
        </w:rPr>
      </w:pPr>
      <w:r w:rsidRPr="00582369">
        <w:rPr>
          <w:rFonts w:ascii="Times New Roman" w:hAnsi="Times New Roman"/>
          <w:sz w:val="28"/>
          <w:szCs w:val="28"/>
        </w:rPr>
        <w:t xml:space="preserve">В ходе проведения мероприятий систематического наблюдения было выявлено 2 факта отсутствия установленного законом уведомления со стороны учредителей </w:t>
      </w:r>
      <w:r w:rsidRPr="00582369">
        <w:rPr>
          <w:rFonts w:ascii="Times New Roman" w:hAnsi="Times New Roman"/>
          <w:sz w:val="28"/>
          <w:szCs w:val="28"/>
        </w:rPr>
        <w:lastRenderedPageBreak/>
        <w:t>печатных изданий регистрирующего органа об изменении максимального объема изданий. Административные производства не были начаты в связи с истечением сроков давности привлечения к административной ответственности. Учредителям были направлены информационные письма с установлением сроков устранения выявленных нарушений.</w:t>
      </w:r>
    </w:p>
    <w:p w:rsidR="005F78BA" w:rsidRPr="00582369" w:rsidRDefault="005F78BA" w:rsidP="005F78BA">
      <w:pPr>
        <w:spacing w:after="0" w:line="240" w:lineRule="auto"/>
        <w:ind w:firstLine="709"/>
        <w:contextualSpacing/>
        <w:jc w:val="both"/>
        <w:rPr>
          <w:rFonts w:ascii="Times New Roman" w:hAnsi="Times New Roman"/>
          <w:sz w:val="28"/>
          <w:szCs w:val="28"/>
        </w:rPr>
      </w:pPr>
      <w:r w:rsidRPr="00582369">
        <w:rPr>
          <w:rFonts w:ascii="Times New Roman" w:hAnsi="Times New Roman"/>
          <w:sz w:val="28"/>
          <w:szCs w:val="28"/>
        </w:rPr>
        <w:t xml:space="preserve">Кроме того, выявлено 2 факта нарушения ст. 15 Закона «О СМИ»: газета «МАСТЕР 32» и журнал «Мисс+, </w:t>
      </w:r>
      <w:proofErr w:type="spellStart"/>
      <w:r w:rsidRPr="00582369">
        <w:rPr>
          <w:rFonts w:ascii="Times New Roman" w:hAnsi="Times New Roman"/>
          <w:sz w:val="28"/>
          <w:szCs w:val="28"/>
        </w:rPr>
        <w:t>Miss</w:t>
      </w:r>
      <w:proofErr w:type="spellEnd"/>
      <w:r w:rsidRPr="00582369">
        <w:rPr>
          <w:rFonts w:ascii="Times New Roman" w:hAnsi="Times New Roman"/>
          <w:sz w:val="28"/>
          <w:szCs w:val="28"/>
        </w:rPr>
        <w:t xml:space="preserve">+» не выходят в свет более года. Учредителям СМИ направлены письма об устранении выявленных нарушений. В случае непредставления печатными изданиями в установленный срок доказательств выхода в свет будут подготовлены исковые заявления в суд о признании недействительными свидетельств о регистрации СМИ. </w:t>
      </w:r>
    </w:p>
    <w:p w:rsidR="005F78BA" w:rsidRPr="00582369" w:rsidRDefault="005F78BA" w:rsidP="005F78BA">
      <w:pPr>
        <w:spacing w:after="0" w:line="240" w:lineRule="auto"/>
        <w:ind w:firstLine="709"/>
        <w:contextualSpacing/>
        <w:jc w:val="both"/>
        <w:rPr>
          <w:rFonts w:ascii="Times New Roman" w:hAnsi="Times New Roman"/>
          <w:sz w:val="28"/>
          <w:szCs w:val="28"/>
        </w:rPr>
      </w:pPr>
      <w:proofErr w:type="gramStart"/>
      <w:r w:rsidRPr="00582369">
        <w:rPr>
          <w:rFonts w:ascii="Times New Roman" w:hAnsi="Times New Roman"/>
          <w:sz w:val="28"/>
          <w:szCs w:val="28"/>
        </w:rPr>
        <w:t>За отчетный период проведен мониторинг 531 выпуска периодических печатных СМИ с целью проверки соблюдения требований связанных с использованием СМИ для пропаганды экстремизма, наркотиков, порнографии, культа насилия и жестокости, и с целью выявления материалов, содержащих нецензурную брань, а также информации о несовершеннолетних, пострадавших в результате противоправных действий (бездействия),. В результате мониторинга нарушений ст. 4 Закона «О СМИ» не выявлено.</w:t>
      </w:r>
      <w:proofErr w:type="gramEnd"/>
    </w:p>
    <w:p w:rsidR="005F78BA" w:rsidRPr="00582369" w:rsidRDefault="00527FE6" w:rsidP="005F78BA">
      <w:pPr>
        <w:spacing w:after="0"/>
        <w:ind w:firstLine="709"/>
        <w:contextualSpacing/>
        <w:jc w:val="both"/>
        <w:rPr>
          <w:rFonts w:ascii="Times New Roman" w:hAnsi="Times New Roman"/>
          <w:sz w:val="28"/>
          <w:szCs w:val="28"/>
        </w:rPr>
      </w:pPr>
      <w:r>
        <w:rPr>
          <w:rFonts w:ascii="Times New Roman" w:hAnsi="Times New Roman"/>
          <w:sz w:val="28"/>
          <w:szCs w:val="28"/>
        </w:rPr>
        <w:t>18</w:t>
      </w:r>
      <w:r w:rsidR="005F78BA" w:rsidRPr="00582369">
        <w:rPr>
          <w:rFonts w:ascii="Times New Roman" w:hAnsi="Times New Roman"/>
          <w:sz w:val="28"/>
          <w:szCs w:val="28"/>
        </w:rPr>
        <w:t xml:space="preserve">. Сведения о проведённой методической работе с субъектами надзора. </w:t>
      </w:r>
    </w:p>
    <w:p w:rsidR="005F78BA" w:rsidRPr="00582369" w:rsidRDefault="005F78BA" w:rsidP="005F78BA">
      <w:pPr>
        <w:spacing w:after="0" w:line="240" w:lineRule="auto"/>
        <w:ind w:firstLine="709"/>
        <w:contextualSpacing/>
        <w:jc w:val="both"/>
        <w:rPr>
          <w:rFonts w:ascii="Times New Roman" w:hAnsi="Times New Roman"/>
          <w:sz w:val="28"/>
          <w:szCs w:val="28"/>
        </w:rPr>
      </w:pPr>
      <w:r w:rsidRPr="00582369">
        <w:rPr>
          <w:rFonts w:ascii="Times New Roman" w:hAnsi="Times New Roman"/>
          <w:sz w:val="28"/>
          <w:szCs w:val="28"/>
        </w:rPr>
        <w:t>В целях профилактической работы по недопущению нарушений в сфере СМИ Управлением во 2-ом квартале 2017 года в адрес учредителей СМИ, редакторов периодических изданий направлено 5 писем уведомительного характера о необходимости строго следовать требованиям законодательства Российской Федерации в сфере СМИ. Проведены беседы с главными редакторами СМИ и консультации по телефону в целях профилактики по разъяснению ст. 4 Закона «О СМИ» и Федерального закона от 25.07.2002 № 114-ФЗ «О противодействии экстремистской деятельности».</w:t>
      </w:r>
    </w:p>
    <w:p w:rsidR="005F78BA" w:rsidRPr="004A65DC" w:rsidRDefault="005F78BA" w:rsidP="005F78BA">
      <w:pPr>
        <w:spacing w:after="0" w:line="240" w:lineRule="auto"/>
        <w:ind w:firstLine="709"/>
        <w:jc w:val="both"/>
        <w:rPr>
          <w:rFonts w:ascii="Times New Roman" w:hAnsi="Times New Roman"/>
          <w:sz w:val="28"/>
          <w:szCs w:val="28"/>
        </w:rPr>
      </w:pPr>
      <w:r>
        <w:rPr>
          <w:rFonts w:ascii="Times New Roman" w:hAnsi="Times New Roman"/>
          <w:sz w:val="28"/>
          <w:szCs w:val="28"/>
        </w:rPr>
        <w:t>За отчетный период</w:t>
      </w:r>
      <w:r w:rsidRPr="00582369">
        <w:rPr>
          <w:rFonts w:ascii="Times New Roman" w:hAnsi="Times New Roman"/>
          <w:sz w:val="28"/>
          <w:szCs w:val="28"/>
        </w:rPr>
        <w:t xml:space="preserve"> проведено 13 личных и 29 телефонных бесед с представителями редакций средств массовой информации. </w:t>
      </w:r>
      <w:r w:rsidRPr="004A65DC">
        <w:rPr>
          <w:rFonts w:ascii="Times New Roman" w:hAnsi="Times New Roman"/>
          <w:sz w:val="28"/>
          <w:szCs w:val="28"/>
        </w:rPr>
        <w:t>Проведение очередного профилактического семинара с представителями печат</w:t>
      </w:r>
      <w:r>
        <w:rPr>
          <w:rFonts w:ascii="Times New Roman" w:hAnsi="Times New Roman"/>
          <w:sz w:val="28"/>
          <w:szCs w:val="28"/>
        </w:rPr>
        <w:t>ных средств массовой информации запланировано на 3 квартал 2017 года.</w:t>
      </w:r>
    </w:p>
    <w:p w:rsidR="005F78BA" w:rsidRPr="00582369" w:rsidRDefault="005F78BA" w:rsidP="005F78BA">
      <w:pPr>
        <w:spacing w:after="0"/>
        <w:ind w:firstLine="567"/>
        <w:jc w:val="both"/>
        <w:rPr>
          <w:rFonts w:ascii="Times New Roman" w:eastAsia="Times New Roman" w:hAnsi="Times New Roman"/>
          <w:color w:val="7030A0"/>
          <w:sz w:val="28"/>
          <w:szCs w:val="28"/>
        </w:rPr>
      </w:pPr>
    </w:p>
    <w:p w:rsidR="005F78BA" w:rsidRPr="00582369" w:rsidRDefault="00527FE6" w:rsidP="005F78BA">
      <w:pPr>
        <w:spacing w:after="0"/>
        <w:ind w:firstLine="709"/>
        <w:jc w:val="both"/>
        <w:rPr>
          <w:rFonts w:ascii="Times New Roman" w:hAnsi="Times New Roman"/>
          <w:sz w:val="28"/>
          <w:szCs w:val="28"/>
        </w:rPr>
      </w:pPr>
      <w:r>
        <w:rPr>
          <w:rFonts w:ascii="Times New Roman" w:hAnsi="Times New Roman"/>
          <w:sz w:val="28"/>
          <w:szCs w:val="28"/>
        </w:rPr>
        <w:t>19</w:t>
      </w:r>
      <w:r w:rsidR="005F78BA" w:rsidRPr="00582369">
        <w:rPr>
          <w:rFonts w:ascii="Times New Roman" w:hAnsi="Times New Roman"/>
          <w:sz w:val="28"/>
          <w:szCs w:val="28"/>
        </w:rPr>
        <w:t>. Результаты взаимодействия с органами прокуратуры, исполнительной власти, внутренних дел, общественными организациями.</w:t>
      </w:r>
    </w:p>
    <w:p w:rsidR="005F78BA" w:rsidRPr="00582369" w:rsidRDefault="005F78BA" w:rsidP="005F78BA">
      <w:pPr>
        <w:spacing w:after="0"/>
        <w:ind w:firstLine="709"/>
        <w:contextualSpacing/>
        <w:jc w:val="both"/>
        <w:rPr>
          <w:rFonts w:ascii="Times New Roman" w:hAnsi="Times New Roman"/>
          <w:sz w:val="28"/>
          <w:szCs w:val="28"/>
        </w:rPr>
      </w:pPr>
      <w:r w:rsidRPr="00582369">
        <w:rPr>
          <w:rFonts w:ascii="Times New Roman" w:hAnsi="Times New Roman"/>
          <w:sz w:val="28"/>
          <w:szCs w:val="28"/>
        </w:rPr>
        <w:t>Деятельность по выявлению нарушений, связанных с использованием СМИ для осуществления экстремистской деятельности, пропаганды наркотиков, порнографии, культа насилия и жестокости проводится в тесном</w:t>
      </w:r>
      <w:r w:rsidRPr="00582369">
        <w:rPr>
          <w:rFonts w:ascii="Times New Roman" w:hAnsi="Times New Roman"/>
          <w:bCs/>
          <w:sz w:val="28"/>
          <w:szCs w:val="28"/>
        </w:rPr>
        <w:t xml:space="preserve"> взаимодействии с органами прокуратуры, органами исполнительной власти, внутренних дел, общественными организациями. </w:t>
      </w:r>
      <w:r w:rsidRPr="00582369">
        <w:rPr>
          <w:rFonts w:ascii="Times New Roman" w:hAnsi="Times New Roman"/>
          <w:sz w:val="28"/>
          <w:szCs w:val="28"/>
        </w:rPr>
        <w:t xml:space="preserve">Управление в ежемесячном режиме предоставляет в прокуратуру Брянской области сведения об итогах мониторинга СМИ по выявлению фактов пропаганды экстремистской деятельности. </w:t>
      </w:r>
    </w:p>
    <w:p w:rsidR="005F78BA" w:rsidRPr="00582369" w:rsidRDefault="005F78BA" w:rsidP="005F78BA">
      <w:pPr>
        <w:spacing w:after="0"/>
        <w:ind w:firstLine="709"/>
        <w:contextualSpacing/>
        <w:jc w:val="both"/>
        <w:rPr>
          <w:rFonts w:ascii="Times New Roman" w:hAnsi="Times New Roman"/>
          <w:sz w:val="28"/>
          <w:szCs w:val="28"/>
        </w:rPr>
      </w:pPr>
      <w:proofErr w:type="gramStart"/>
      <w:r w:rsidRPr="00582369">
        <w:rPr>
          <w:rFonts w:ascii="Times New Roman" w:hAnsi="Times New Roman"/>
          <w:sz w:val="28"/>
          <w:szCs w:val="28"/>
        </w:rPr>
        <w:t xml:space="preserve">В отчетный период представители Управления приняли участие в организованной Прокуратурой Брянской области межвузовской студенческой </w:t>
      </w:r>
      <w:r w:rsidRPr="00582369">
        <w:rPr>
          <w:rFonts w:ascii="Times New Roman" w:hAnsi="Times New Roman"/>
          <w:sz w:val="28"/>
          <w:szCs w:val="28"/>
        </w:rPr>
        <w:lastRenderedPageBreak/>
        <w:t>конференции на тему «Экстремизм и терроризм в молодежной среде: причины и профилактика», которая состоялась в Брянском государственном техническом университете, а также в заседании межведомственной рабочей группы по противодействию экстремизму и терроризму в прокуратуре Брянской области.</w:t>
      </w:r>
      <w:proofErr w:type="gramEnd"/>
      <w:r w:rsidRPr="00582369">
        <w:rPr>
          <w:rFonts w:ascii="Times New Roman" w:hAnsi="Times New Roman"/>
          <w:sz w:val="28"/>
          <w:szCs w:val="28"/>
        </w:rPr>
        <w:t xml:space="preserve"> На данных мероприятиях освещена роль Управления Роскомнадзора по Брянской области в работе по противодействию экстремизму и терроризму в средствах массовой информации,</w:t>
      </w:r>
      <w:r w:rsidR="00527FE6">
        <w:rPr>
          <w:rFonts w:ascii="Times New Roman" w:hAnsi="Times New Roman"/>
          <w:sz w:val="28"/>
          <w:szCs w:val="28"/>
        </w:rPr>
        <w:t xml:space="preserve"> </w:t>
      </w:r>
      <w:r w:rsidRPr="00582369">
        <w:rPr>
          <w:rFonts w:ascii="Times New Roman" w:hAnsi="Times New Roman"/>
          <w:sz w:val="28"/>
          <w:szCs w:val="28"/>
        </w:rPr>
        <w:t>подведен анализ результатов проделанной работы в 2017 году в сфере межнациональных отношений.</w:t>
      </w:r>
    </w:p>
    <w:p w:rsidR="005F78BA" w:rsidRPr="00582369" w:rsidRDefault="005F78BA" w:rsidP="005F78BA">
      <w:pPr>
        <w:spacing w:after="0"/>
        <w:ind w:firstLine="709"/>
        <w:jc w:val="both"/>
        <w:rPr>
          <w:rFonts w:ascii="Times New Roman" w:hAnsi="Times New Roman"/>
          <w:sz w:val="28"/>
          <w:szCs w:val="28"/>
        </w:rPr>
      </w:pPr>
      <w:r w:rsidRPr="00582369">
        <w:rPr>
          <w:rFonts w:ascii="Times New Roman" w:hAnsi="Times New Roman"/>
          <w:sz w:val="28"/>
          <w:szCs w:val="28"/>
        </w:rPr>
        <w:t xml:space="preserve">В рамках деятельности по недопущению злоупотребления свободой массовой информации Управлением в отчетный период направлено в правоохранительные (судебные) органы 2 письменных информации. </w:t>
      </w:r>
    </w:p>
    <w:p w:rsidR="005F78BA" w:rsidRPr="00582369" w:rsidRDefault="00527FE6" w:rsidP="005F78BA">
      <w:pPr>
        <w:tabs>
          <w:tab w:val="left" w:pos="1178"/>
          <w:tab w:val="left" w:pos="9053"/>
        </w:tabs>
        <w:spacing w:after="0" w:line="240" w:lineRule="auto"/>
        <w:ind w:firstLine="709"/>
        <w:jc w:val="both"/>
        <w:rPr>
          <w:rFonts w:ascii="Times New Roman" w:hAnsi="Times New Roman"/>
          <w:sz w:val="28"/>
          <w:szCs w:val="28"/>
        </w:rPr>
      </w:pPr>
      <w:r>
        <w:rPr>
          <w:rFonts w:ascii="Times New Roman" w:hAnsi="Times New Roman"/>
          <w:sz w:val="28"/>
          <w:szCs w:val="28"/>
        </w:rPr>
        <w:t>20</w:t>
      </w:r>
      <w:r w:rsidR="005F78BA" w:rsidRPr="00582369">
        <w:rPr>
          <w:rFonts w:ascii="Times New Roman" w:hAnsi="Times New Roman"/>
          <w:sz w:val="28"/>
          <w:szCs w:val="28"/>
        </w:rPr>
        <w:t xml:space="preserve">. Выводы по результатам исполнения полномочия во </w:t>
      </w:r>
      <w:r w:rsidR="005F78BA" w:rsidRPr="00582369">
        <w:rPr>
          <w:rFonts w:ascii="Times New Roman" w:hAnsi="Times New Roman"/>
          <w:sz w:val="28"/>
          <w:szCs w:val="28"/>
          <w:lang w:val="en-US"/>
        </w:rPr>
        <w:t>II</w:t>
      </w:r>
      <w:r w:rsidR="005F78BA" w:rsidRPr="00582369">
        <w:rPr>
          <w:rFonts w:ascii="Times New Roman" w:hAnsi="Times New Roman"/>
          <w:sz w:val="28"/>
          <w:szCs w:val="28"/>
        </w:rPr>
        <w:t xml:space="preserve"> квартале 2017 года</w:t>
      </w:r>
      <w:r w:rsidR="005F78BA">
        <w:rPr>
          <w:rFonts w:ascii="Times New Roman" w:hAnsi="Times New Roman"/>
          <w:sz w:val="28"/>
          <w:szCs w:val="28"/>
        </w:rPr>
        <w:t>.</w:t>
      </w:r>
    </w:p>
    <w:p w:rsidR="005F78BA" w:rsidRDefault="005F78BA" w:rsidP="005F78BA">
      <w:pPr>
        <w:spacing w:after="0"/>
        <w:ind w:firstLine="709"/>
        <w:contextualSpacing/>
        <w:jc w:val="both"/>
        <w:rPr>
          <w:rFonts w:ascii="Times New Roman" w:hAnsi="Times New Roman"/>
          <w:sz w:val="28"/>
          <w:szCs w:val="28"/>
        </w:rPr>
      </w:pPr>
      <w:r w:rsidRPr="00133DAE">
        <w:rPr>
          <w:rFonts w:ascii="Times New Roman" w:hAnsi="Times New Roman"/>
          <w:sz w:val="28"/>
          <w:szCs w:val="28"/>
        </w:rPr>
        <w:t xml:space="preserve">По сравнению </w:t>
      </w:r>
      <w:r>
        <w:rPr>
          <w:rFonts w:ascii="Times New Roman" w:hAnsi="Times New Roman"/>
          <w:sz w:val="28"/>
          <w:szCs w:val="28"/>
        </w:rPr>
        <w:t xml:space="preserve">с аналогичным периодом 2016 года количество выявленных нарушений сократилось в два раза. Данные результаты подтверждают эффективность проведенной </w:t>
      </w:r>
      <w:r w:rsidRPr="006B65E3">
        <w:rPr>
          <w:rFonts w:ascii="Times New Roman" w:hAnsi="Times New Roman"/>
          <w:sz w:val="28"/>
          <w:szCs w:val="28"/>
        </w:rPr>
        <w:t xml:space="preserve">Управлением в 2016-2017 г.г. </w:t>
      </w:r>
      <w:r>
        <w:rPr>
          <w:rFonts w:ascii="Times New Roman" w:hAnsi="Times New Roman"/>
          <w:sz w:val="28"/>
          <w:szCs w:val="28"/>
        </w:rPr>
        <w:t xml:space="preserve">профилактической работы </w:t>
      </w:r>
      <w:r w:rsidRPr="006B65E3">
        <w:rPr>
          <w:rFonts w:ascii="Times New Roman" w:hAnsi="Times New Roman"/>
          <w:sz w:val="28"/>
          <w:szCs w:val="28"/>
        </w:rPr>
        <w:t>с представителями печатных изданий по разъяснению актуальных положений законодательства РФ в сфере СМИ</w:t>
      </w:r>
      <w:r>
        <w:rPr>
          <w:rFonts w:ascii="Times New Roman" w:hAnsi="Times New Roman"/>
          <w:sz w:val="28"/>
          <w:szCs w:val="28"/>
        </w:rPr>
        <w:t>.</w:t>
      </w:r>
    </w:p>
    <w:p w:rsidR="005F78BA" w:rsidRPr="00582369" w:rsidRDefault="005F78BA" w:rsidP="005F78BA">
      <w:pPr>
        <w:spacing w:after="0" w:line="240" w:lineRule="auto"/>
        <w:contextualSpacing/>
        <w:jc w:val="both"/>
        <w:rPr>
          <w:rFonts w:ascii="Times New Roman" w:hAnsi="Times New Roman"/>
          <w:i/>
          <w:color w:val="0033CC"/>
          <w:sz w:val="28"/>
          <w:szCs w:val="28"/>
        </w:rPr>
      </w:pPr>
    </w:p>
    <w:p w:rsidR="005F78BA" w:rsidRPr="00582369" w:rsidRDefault="005F78BA" w:rsidP="00527FE6">
      <w:pPr>
        <w:spacing w:after="0" w:line="240" w:lineRule="auto"/>
        <w:ind w:firstLine="709"/>
        <w:contextualSpacing/>
        <w:jc w:val="center"/>
        <w:rPr>
          <w:rFonts w:ascii="Times New Roman" w:hAnsi="Times New Roman"/>
          <w:b/>
          <w:i/>
          <w:sz w:val="28"/>
          <w:szCs w:val="28"/>
        </w:rPr>
      </w:pPr>
      <w:r w:rsidRPr="00582369">
        <w:rPr>
          <w:rFonts w:ascii="Times New Roman" w:hAnsi="Times New Roman"/>
          <w:b/>
          <w:i/>
          <w:sz w:val="28"/>
          <w:szCs w:val="28"/>
        </w:rPr>
        <w:t>Государственный контроль и надзор за соблюдением законодательства Российской Федерации в сфере телерадиовещания.</w:t>
      </w:r>
    </w:p>
    <w:p w:rsidR="005F78BA" w:rsidRPr="00582369" w:rsidRDefault="005F78BA" w:rsidP="005F78BA">
      <w:pPr>
        <w:spacing w:after="0" w:line="240" w:lineRule="auto"/>
        <w:contextualSpacing/>
        <w:jc w:val="both"/>
        <w:rPr>
          <w:rFonts w:ascii="Times New Roman" w:hAnsi="Times New Roman"/>
          <w:b/>
          <w:i/>
          <w:sz w:val="28"/>
          <w:szCs w:val="28"/>
        </w:rPr>
      </w:pPr>
    </w:p>
    <w:tbl>
      <w:tblPr>
        <w:tblW w:w="0" w:type="auto"/>
        <w:jc w:val="center"/>
        <w:tblLook w:val="04A0" w:firstRow="1" w:lastRow="0" w:firstColumn="1" w:lastColumn="0" w:noHBand="0" w:noVBand="1"/>
      </w:tblPr>
      <w:tblGrid>
        <w:gridCol w:w="817"/>
        <w:gridCol w:w="3011"/>
        <w:gridCol w:w="1914"/>
        <w:gridCol w:w="1914"/>
        <w:gridCol w:w="1914"/>
      </w:tblGrid>
      <w:tr w:rsidR="005F78BA" w:rsidRPr="00527FE6" w:rsidTr="00527FE6">
        <w:trPr>
          <w:trHeight w:val="585"/>
          <w:jc w:val="center"/>
        </w:trPr>
        <w:tc>
          <w:tcPr>
            <w:tcW w:w="817"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tabs>
                <w:tab w:val="left" w:pos="1178"/>
                <w:tab w:val="left" w:pos="9053"/>
              </w:tabs>
              <w:jc w:val="center"/>
              <w:rPr>
                <w:rFonts w:ascii="Times New Roman" w:hAnsi="Times New Roman"/>
                <w:b/>
                <w:sz w:val="24"/>
                <w:szCs w:val="24"/>
              </w:rPr>
            </w:pPr>
            <w:r w:rsidRPr="00527FE6">
              <w:rPr>
                <w:rFonts w:ascii="Times New Roman" w:hAnsi="Times New Roman"/>
                <w:b/>
                <w:sz w:val="24"/>
                <w:szCs w:val="24"/>
              </w:rPr>
              <w:t>№</w:t>
            </w:r>
            <w:proofErr w:type="gramStart"/>
            <w:r w:rsidRPr="00527FE6">
              <w:rPr>
                <w:rFonts w:ascii="Times New Roman" w:hAnsi="Times New Roman"/>
                <w:b/>
                <w:sz w:val="24"/>
                <w:szCs w:val="24"/>
              </w:rPr>
              <w:t>п</w:t>
            </w:r>
            <w:proofErr w:type="gramEnd"/>
            <w:r w:rsidRPr="00527FE6">
              <w:rPr>
                <w:rFonts w:ascii="Times New Roman" w:hAnsi="Times New Roman"/>
                <w:b/>
                <w:sz w:val="24"/>
                <w:szCs w:val="24"/>
              </w:rPr>
              <w:t>/п</w:t>
            </w:r>
          </w:p>
        </w:tc>
        <w:tc>
          <w:tcPr>
            <w:tcW w:w="3011"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tabs>
                <w:tab w:val="left" w:pos="1178"/>
                <w:tab w:val="left" w:pos="9053"/>
              </w:tabs>
              <w:jc w:val="center"/>
              <w:rPr>
                <w:rFonts w:ascii="Times New Roman" w:hAnsi="Times New Roman"/>
                <w:b/>
                <w:sz w:val="24"/>
                <w:szCs w:val="24"/>
              </w:rPr>
            </w:pPr>
            <w:r w:rsidRPr="00527FE6">
              <w:rPr>
                <w:rFonts w:ascii="Times New Roman" w:hAnsi="Times New Roman"/>
                <w:b/>
                <w:sz w:val="24"/>
                <w:szCs w:val="24"/>
              </w:rPr>
              <w:t>Показатель</w:t>
            </w:r>
          </w:p>
        </w:tc>
        <w:tc>
          <w:tcPr>
            <w:tcW w:w="1914"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jc w:val="center"/>
              <w:rPr>
                <w:rFonts w:ascii="Times New Roman" w:hAnsi="Times New Roman"/>
                <w:b/>
                <w:sz w:val="24"/>
                <w:szCs w:val="24"/>
              </w:rPr>
            </w:pPr>
            <w:r w:rsidRPr="00527FE6">
              <w:rPr>
                <w:rFonts w:ascii="Times New Roman" w:hAnsi="Times New Roman"/>
                <w:b/>
                <w:sz w:val="24"/>
                <w:szCs w:val="24"/>
              </w:rPr>
              <w:t>II квартал 2016 года</w:t>
            </w:r>
          </w:p>
        </w:tc>
        <w:tc>
          <w:tcPr>
            <w:tcW w:w="1914"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tabs>
                <w:tab w:val="left" w:pos="1178"/>
                <w:tab w:val="left" w:pos="9053"/>
              </w:tabs>
              <w:jc w:val="center"/>
              <w:rPr>
                <w:rFonts w:ascii="Times New Roman" w:hAnsi="Times New Roman"/>
                <w:b/>
                <w:sz w:val="24"/>
                <w:szCs w:val="24"/>
              </w:rPr>
            </w:pPr>
            <w:r w:rsidRPr="00527FE6">
              <w:rPr>
                <w:rFonts w:ascii="Times New Roman" w:hAnsi="Times New Roman"/>
                <w:b/>
                <w:sz w:val="24"/>
                <w:szCs w:val="24"/>
              </w:rPr>
              <w:t>II квартал 2017 года</w:t>
            </w:r>
          </w:p>
        </w:tc>
        <w:tc>
          <w:tcPr>
            <w:tcW w:w="1914"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tabs>
                <w:tab w:val="left" w:pos="1178"/>
                <w:tab w:val="left" w:pos="9053"/>
              </w:tabs>
              <w:jc w:val="center"/>
              <w:rPr>
                <w:rFonts w:ascii="Times New Roman" w:hAnsi="Times New Roman"/>
                <w:b/>
                <w:sz w:val="24"/>
                <w:szCs w:val="24"/>
              </w:rPr>
            </w:pPr>
            <w:r w:rsidRPr="00527FE6">
              <w:rPr>
                <w:rFonts w:ascii="Times New Roman" w:hAnsi="Times New Roman"/>
                <w:b/>
                <w:sz w:val="24"/>
                <w:szCs w:val="24"/>
              </w:rPr>
              <w:t>Примечания</w:t>
            </w:r>
          </w:p>
        </w:tc>
      </w:tr>
      <w:tr w:rsidR="005F78BA" w:rsidRPr="00527FE6" w:rsidTr="00527FE6">
        <w:trPr>
          <w:jc w:val="center"/>
        </w:trPr>
        <w:tc>
          <w:tcPr>
            <w:tcW w:w="817"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tabs>
                <w:tab w:val="left" w:pos="1178"/>
                <w:tab w:val="left" w:pos="9053"/>
              </w:tabs>
              <w:jc w:val="both"/>
              <w:rPr>
                <w:rFonts w:ascii="Times New Roman" w:hAnsi="Times New Roman"/>
                <w:color w:val="000000"/>
                <w:sz w:val="24"/>
                <w:szCs w:val="24"/>
              </w:rPr>
            </w:pPr>
            <w:r w:rsidRPr="00527FE6">
              <w:rPr>
                <w:rFonts w:ascii="Times New Roman" w:hAnsi="Times New Roman"/>
                <w:color w:val="000000"/>
                <w:sz w:val="24"/>
                <w:szCs w:val="24"/>
              </w:rPr>
              <w:t>1</w:t>
            </w:r>
          </w:p>
        </w:tc>
        <w:tc>
          <w:tcPr>
            <w:tcW w:w="3011"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tabs>
                <w:tab w:val="left" w:pos="1178"/>
                <w:tab w:val="left" w:pos="9053"/>
              </w:tabs>
              <w:jc w:val="both"/>
              <w:rPr>
                <w:rFonts w:ascii="Times New Roman" w:hAnsi="Times New Roman"/>
                <w:color w:val="000000"/>
                <w:sz w:val="24"/>
                <w:szCs w:val="24"/>
              </w:rPr>
            </w:pPr>
            <w:r w:rsidRPr="00527FE6">
              <w:rPr>
                <w:rFonts w:ascii="Times New Roman" w:hAnsi="Times New Roman"/>
                <w:color w:val="000000"/>
                <w:sz w:val="24"/>
                <w:szCs w:val="24"/>
              </w:rPr>
              <w:t>Количество объектов, в отношении которых исполняется полномочие</w:t>
            </w:r>
          </w:p>
        </w:tc>
        <w:tc>
          <w:tcPr>
            <w:tcW w:w="1914"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jc w:val="center"/>
              <w:rPr>
                <w:rFonts w:ascii="Times New Roman" w:hAnsi="Times New Roman"/>
                <w:color w:val="000000"/>
                <w:sz w:val="24"/>
                <w:szCs w:val="24"/>
              </w:rPr>
            </w:pPr>
            <w:r w:rsidRPr="00527FE6">
              <w:rPr>
                <w:rFonts w:ascii="Times New Roman" w:hAnsi="Times New Roman"/>
                <w:color w:val="000000"/>
                <w:sz w:val="24"/>
                <w:szCs w:val="24"/>
              </w:rPr>
              <w:t>21</w:t>
            </w:r>
          </w:p>
        </w:tc>
        <w:tc>
          <w:tcPr>
            <w:tcW w:w="1914"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tabs>
                <w:tab w:val="left" w:pos="1178"/>
                <w:tab w:val="left" w:pos="9053"/>
              </w:tabs>
              <w:jc w:val="center"/>
              <w:rPr>
                <w:rFonts w:ascii="Times New Roman" w:hAnsi="Times New Roman"/>
                <w:color w:val="000000"/>
                <w:sz w:val="24"/>
                <w:szCs w:val="24"/>
              </w:rPr>
            </w:pPr>
            <w:r w:rsidRPr="00527FE6">
              <w:rPr>
                <w:rFonts w:ascii="Times New Roman" w:hAnsi="Times New Roman"/>
                <w:color w:val="000000"/>
                <w:sz w:val="24"/>
                <w:szCs w:val="24"/>
              </w:rPr>
              <w:t>19</w:t>
            </w:r>
          </w:p>
        </w:tc>
        <w:tc>
          <w:tcPr>
            <w:tcW w:w="1914" w:type="dxa"/>
            <w:tcBorders>
              <w:top w:val="single" w:sz="4" w:space="0" w:color="auto"/>
              <w:left w:val="single" w:sz="4" w:space="0" w:color="auto"/>
              <w:bottom w:val="single" w:sz="4" w:space="0" w:color="auto"/>
              <w:right w:val="single" w:sz="4" w:space="0" w:color="auto"/>
            </w:tcBorders>
          </w:tcPr>
          <w:p w:rsidR="005F78BA" w:rsidRPr="00527FE6" w:rsidRDefault="005F78BA" w:rsidP="00824FE6">
            <w:pPr>
              <w:tabs>
                <w:tab w:val="left" w:pos="1178"/>
                <w:tab w:val="left" w:pos="9053"/>
              </w:tabs>
              <w:jc w:val="both"/>
              <w:rPr>
                <w:rFonts w:ascii="Times New Roman" w:hAnsi="Times New Roman"/>
                <w:color w:val="000000"/>
                <w:sz w:val="24"/>
                <w:szCs w:val="24"/>
              </w:rPr>
            </w:pPr>
          </w:p>
        </w:tc>
      </w:tr>
      <w:tr w:rsidR="005F78BA" w:rsidRPr="00527FE6" w:rsidTr="00527FE6">
        <w:trPr>
          <w:jc w:val="center"/>
        </w:trPr>
        <w:tc>
          <w:tcPr>
            <w:tcW w:w="817"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tabs>
                <w:tab w:val="left" w:pos="1178"/>
                <w:tab w:val="left" w:pos="9053"/>
              </w:tabs>
              <w:jc w:val="both"/>
              <w:rPr>
                <w:rFonts w:ascii="Times New Roman" w:hAnsi="Times New Roman"/>
                <w:color w:val="000000"/>
                <w:sz w:val="24"/>
                <w:szCs w:val="24"/>
              </w:rPr>
            </w:pPr>
            <w:r w:rsidRPr="00527FE6">
              <w:rPr>
                <w:rFonts w:ascii="Times New Roman" w:hAnsi="Times New Roman"/>
                <w:color w:val="000000"/>
                <w:sz w:val="24"/>
                <w:szCs w:val="24"/>
              </w:rPr>
              <w:t>2</w:t>
            </w:r>
          </w:p>
        </w:tc>
        <w:tc>
          <w:tcPr>
            <w:tcW w:w="3011"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tabs>
                <w:tab w:val="left" w:pos="1178"/>
                <w:tab w:val="left" w:pos="9053"/>
              </w:tabs>
              <w:jc w:val="both"/>
              <w:rPr>
                <w:rFonts w:ascii="Times New Roman" w:hAnsi="Times New Roman"/>
                <w:color w:val="000000"/>
                <w:sz w:val="24"/>
                <w:szCs w:val="24"/>
              </w:rPr>
            </w:pPr>
            <w:r w:rsidRPr="00527FE6">
              <w:rPr>
                <w:rFonts w:ascii="Times New Roman" w:hAnsi="Times New Roman"/>
                <w:color w:val="000000"/>
                <w:sz w:val="24"/>
                <w:szCs w:val="24"/>
              </w:rPr>
              <w:t>Количество сотрудников, в должностных регламентах которых установлено исполнение полномочия</w:t>
            </w:r>
          </w:p>
        </w:tc>
        <w:tc>
          <w:tcPr>
            <w:tcW w:w="1914"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jc w:val="center"/>
              <w:rPr>
                <w:rFonts w:ascii="Times New Roman" w:hAnsi="Times New Roman"/>
                <w:color w:val="000000"/>
                <w:sz w:val="24"/>
                <w:szCs w:val="24"/>
              </w:rPr>
            </w:pPr>
            <w:r w:rsidRPr="00527FE6">
              <w:rPr>
                <w:rFonts w:ascii="Times New Roman" w:hAnsi="Times New Roman"/>
                <w:color w:val="000000"/>
                <w:sz w:val="24"/>
                <w:szCs w:val="24"/>
              </w:rPr>
              <w:t>2</w:t>
            </w:r>
          </w:p>
        </w:tc>
        <w:tc>
          <w:tcPr>
            <w:tcW w:w="1914"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tabs>
                <w:tab w:val="left" w:pos="1178"/>
                <w:tab w:val="left" w:pos="9053"/>
              </w:tabs>
              <w:jc w:val="center"/>
              <w:rPr>
                <w:rFonts w:ascii="Times New Roman" w:hAnsi="Times New Roman"/>
                <w:color w:val="000000"/>
                <w:sz w:val="24"/>
                <w:szCs w:val="24"/>
              </w:rPr>
            </w:pPr>
            <w:r w:rsidRPr="00527FE6">
              <w:rPr>
                <w:rFonts w:ascii="Times New Roman" w:hAnsi="Times New Roman"/>
                <w:color w:val="000000"/>
                <w:sz w:val="24"/>
                <w:szCs w:val="24"/>
              </w:rPr>
              <w:t>2</w:t>
            </w:r>
          </w:p>
        </w:tc>
        <w:tc>
          <w:tcPr>
            <w:tcW w:w="1914" w:type="dxa"/>
            <w:tcBorders>
              <w:top w:val="single" w:sz="4" w:space="0" w:color="auto"/>
              <w:left w:val="single" w:sz="4" w:space="0" w:color="auto"/>
              <w:bottom w:val="single" w:sz="4" w:space="0" w:color="auto"/>
              <w:right w:val="single" w:sz="4" w:space="0" w:color="auto"/>
            </w:tcBorders>
          </w:tcPr>
          <w:p w:rsidR="005F78BA" w:rsidRPr="00527FE6" w:rsidRDefault="005F78BA" w:rsidP="00824FE6">
            <w:pPr>
              <w:tabs>
                <w:tab w:val="left" w:pos="1178"/>
                <w:tab w:val="left" w:pos="9053"/>
              </w:tabs>
              <w:jc w:val="both"/>
              <w:rPr>
                <w:rFonts w:ascii="Times New Roman" w:hAnsi="Times New Roman"/>
                <w:color w:val="000000"/>
                <w:sz w:val="24"/>
                <w:szCs w:val="24"/>
              </w:rPr>
            </w:pPr>
          </w:p>
        </w:tc>
      </w:tr>
      <w:tr w:rsidR="005F78BA" w:rsidRPr="00527FE6" w:rsidTr="00527FE6">
        <w:trPr>
          <w:jc w:val="center"/>
        </w:trPr>
        <w:tc>
          <w:tcPr>
            <w:tcW w:w="817"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tabs>
                <w:tab w:val="left" w:pos="1178"/>
                <w:tab w:val="left" w:pos="9053"/>
              </w:tabs>
              <w:jc w:val="both"/>
              <w:rPr>
                <w:rFonts w:ascii="Times New Roman" w:hAnsi="Times New Roman"/>
                <w:color w:val="000000"/>
                <w:sz w:val="24"/>
                <w:szCs w:val="24"/>
              </w:rPr>
            </w:pPr>
            <w:r w:rsidRPr="00527FE6">
              <w:rPr>
                <w:rFonts w:ascii="Times New Roman" w:hAnsi="Times New Roman"/>
                <w:color w:val="000000"/>
                <w:sz w:val="24"/>
                <w:szCs w:val="24"/>
              </w:rPr>
              <w:t>3</w:t>
            </w:r>
          </w:p>
        </w:tc>
        <w:tc>
          <w:tcPr>
            <w:tcW w:w="3011"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tabs>
                <w:tab w:val="left" w:pos="1178"/>
                <w:tab w:val="left" w:pos="9053"/>
              </w:tabs>
              <w:jc w:val="both"/>
              <w:rPr>
                <w:rFonts w:ascii="Times New Roman" w:hAnsi="Times New Roman"/>
                <w:color w:val="000000"/>
                <w:sz w:val="24"/>
                <w:szCs w:val="24"/>
              </w:rPr>
            </w:pPr>
            <w:r w:rsidRPr="00527FE6">
              <w:rPr>
                <w:rFonts w:ascii="Times New Roman" w:hAnsi="Times New Roman"/>
                <w:color w:val="000000"/>
                <w:sz w:val="24"/>
                <w:szCs w:val="24"/>
              </w:rPr>
              <w:t>Количество запланированных мероприятий</w:t>
            </w:r>
          </w:p>
        </w:tc>
        <w:tc>
          <w:tcPr>
            <w:tcW w:w="1914"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tabs>
                <w:tab w:val="left" w:pos="1178"/>
                <w:tab w:val="left" w:pos="9053"/>
              </w:tabs>
              <w:jc w:val="center"/>
              <w:rPr>
                <w:rFonts w:ascii="Times New Roman" w:hAnsi="Times New Roman"/>
                <w:color w:val="000000"/>
                <w:sz w:val="24"/>
                <w:szCs w:val="24"/>
              </w:rPr>
            </w:pPr>
            <w:r w:rsidRPr="00527FE6">
              <w:rPr>
                <w:rFonts w:ascii="Times New Roman" w:hAnsi="Times New Roman"/>
                <w:color w:val="000000"/>
                <w:sz w:val="24"/>
                <w:szCs w:val="24"/>
              </w:rPr>
              <w:t>0</w:t>
            </w:r>
          </w:p>
        </w:tc>
        <w:tc>
          <w:tcPr>
            <w:tcW w:w="1914" w:type="dxa"/>
            <w:tcBorders>
              <w:top w:val="single" w:sz="4" w:space="0" w:color="auto"/>
              <w:left w:val="single" w:sz="4" w:space="0" w:color="auto"/>
              <w:bottom w:val="single" w:sz="4" w:space="0" w:color="auto"/>
              <w:right w:val="single" w:sz="4" w:space="0" w:color="auto"/>
            </w:tcBorders>
          </w:tcPr>
          <w:p w:rsidR="005F78BA" w:rsidRPr="00527FE6" w:rsidRDefault="005F78BA" w:rsidP="00824FE6">
            <w:pPr>
              <w:tabs>
                <w:tab w:val="left" w:pos="1178"/>
                <w:tab w:val="left" w:pos="9053"/>
              </w:tabs>
              <w:jc w:val="center"/>
              <w:rPr>
                <w:rFonts w:ascii="Times New Roman" w:hAnsi="Times New Roman"/>
                <w:color w:val="000000"/>
                <w:sz w:val="24"/>
                <w:szCs w:val="24"/>
              </w:rPr>
            </w:pPr>
            <w:r w:rsidRPr="00527FE6">
              <w:rPr>
                <w:rFonts w:ascii="Times New Roman" w:hAnsi="Times New Roman"/>
                <w:color w:val="000000"/>
                <w:sz w:val="24"/>
                <w:szCs w:val="24"/>
              </w:rPr>
              <w:t>0</w:t>
            </w:r>
          </w:p>
        </w:tc>
        <w:tc>
          <w:tcPr>
            <w:tcW w:w="1914" w:type="dxa"/>
            <w:tcBorders>
              <w:top w:val="single" w:sz="4" w:space="0" w:color="auto"/>
              <w:left w:val="single" w:sz="4" w:space="0" w:color="auto"/>
              <w:bottom w:val="single" w:sz="4" w:space="0" w:color="auto"/>
              <w:right w:val="single" w:sz="4" w:space="0" w:color="auto"/>
            </w:tcBorders>
          </w:tcPr>
          <w:p w:rsidR="005F78BA" w:rsidRPr="00527FE6" w:rsidRDefault="005F78BA" w:rsidP="00824FE6">
            <w:pPr>
              <w:tabs>
                <w:tab w:val="left" w:pos="1178"/>
                <w:tab w:val="left" w:pos="9053"/>
              </w:tabs>
              <w:jc w:val="both"/>
              <w:rPr>
                <w:rFonts w:ascii="Times New Roman" w:hAnsi="Times New Roman"/>
                <w:color w:val="000000"/>
                <w:sz w:val="24"/>
                <w:szCs w:val="24"/>
              </w:rPr>
            </w:pPr>
          </w:p>
        </w:tc>
      </w:tr>
      <w:tr w:rsidR="005F78BA" w:rsidRPr="00527FE6" w:rsidTr="00527FE6">
        <w:trPr>
          <w:jc w:val="center"/>
        </w:trPr>
        <w:tc>
          <w:tcPr>
            <w:tcW w:w="817"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tabs>
                <w:tab w:val="left" w:pos="1178"/>
                <w:tab w:val="left" w:pos="9053"/>
              </w:tabs>
              <w:jc w:val="both"/>
              <w:rPr>
                <w:rFonts w:ascii="Times New Roman" w:hAnsi="Times New Roman"/>
                <w:color w:val="000000"/>
                <w:sz w:val="24"/>
                <w:szCs w:val="24"/>
              </w:rPr>
            </w:pPr>
            <w:r w:rsidRPr="00527FE6">
              <w:rPr>
                <w:rFonts w:ascii="Times New Roman" w:hAnsi="Times New Roman"/>
                <w:color w:val="000000"/>
                <w:sz w:val="24"/>
                <w:szCs w:val="24"/>
              </w:rPr>
              <w:t>4</w:t>
            </w:r>
          </w:p>
        </w:tc>
        <w:tc>
          <w:tcPr>
            <w:tcW w:w="3011"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tabs>
                <w:tab w:val="left" w:pos="1178"/>
                <w:tab w:val="left" w:pos="9053"/>
              </w:tabs>
              <w:jc w:val="both"/>
              <w:rPr>
                <w:rFonts w:ascii="Times New Roman" w:hAnsi="Times New Roman"/>
                <w:color w:val="000000"/>
                <w:sz w:val="24"/>
                <w:szCs w:val="24"/>
              </w:rPr>
            </w:pPr>
            <w:r w:rsidRPr="00527FE6">
              <w:rPr>
                <w:rFonts w:ascii="Times New Roman" w:hAnsi="Times New Roman"/>
                <w:color w:val="000000"/>
                <w:sz w:val="24"/>
                <w:szCs w:val="24"/>
              </w:rPr>
              <w:t xml:space="preserve">Количество проведенных плановых мероприятий </w:t>
            </w:r>
          </w:p>
        </w:tc>
        <w:tc>
          <w:tcPr>
            <w:tcW w:w="1914"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tabs>
                <w:tab w:val="left" w:pos="1178"/>
                <w:tab w:val="left" w:pos="9053"/>
              </w:tabs>
              <w:jc w:val="center"/>
              <w:rPr>
                <w:rFonts w:ascii="Times New Roman" w:hAnsi="Times New Roman"/>
                <w:color w:val="000000"/>
                <w:sz w:val="24"/>
                <w:szCs w:val="24"/>
              </w:rPr>
            </w:pPr>
            <w:r w:rsidRPr="00527FE6">
              <w:rPr>
                <w:rFonts w:ascii="Times New Roman" w:hAnsi="Times New Roman"/>
                <w:color w:val="000000"/>
                <w:sz w:val="24"/>
                <w:szCs w:val="24"/>
              </w:rPr>
              <w:t>0</w:t>
            </w:r>
          </w:p>
        </w:tc>
        <w:tc>
          <w:tcPr>
            <w:tcW w:w="1914" w:type="dxa"/>
            <w:tcBorders>
              <w:top w:val="single" w:sz="4" w:space="0" w:color="auto"/>
              <w:left w:val="single" w:sz="4" w:space="0" w:color="auto"/>
              <w:bottom w:val="single" w:sz="4" w:space="0" w:color="auto"/>
              <w:right w:val="single" w:sz="4" w:space="0" w:color="auto"/>
            </w:tcBorders>
          </w:tcPr>
          <w:p w:rsidR="005F78BA" w:rsidRPr="00527FE6" w:rsidRDefault="005F78BA" w:rsidP="00824FE6">
            <w:pPr>
              <w:tabs>
                <w:tab w:val="left" w:pos="1178"/>
                <w:tab w:val="left" w:pos="9053"/>
              </w:tabs>
              <w:jc w:val="center"/>
              <w:rPr>
                <w:rFonts w:ascii="Times New Roman" w:hAnsi="Times New Roman"/>
                <w:color w:val="000000"/>
                <w:sz w:val="24"/>
                <w:szCs w:val="24"/>
              </w:rPr>
            </w:pPr>
            <w:r w:rsidRPr="00527FE6">
              <w:rPr>
                <w:rFonts w:ascii="Times New Roman" w:hAnsi="Times New Roman"/>
                <w:color w:val="000000"/>
                <w:sz w:val="24"/>
                <w:szCs w:val="24"/>
              </w:rPr>
              <w:t>0</w:t>
            </w:r>
          </w:p>
        </w:tc>
        <w:tc>
          <w:tcPr>
            <w:tcW w:w="1914" w:type="dxa"/>
            <w:tcBorders>
              <w:top w:val="single" w:sz="4" w:space="0" w:color="auto"/>
              <w:left w:val="single" w:sz="4" w:space="0" w:color="auto"/>
              <w:bottom w:val="single" w:sz="4" w:space="0" w:color="auto"/>
              <w:right w:val="single" w:sz="4" w:space="0" w:color="auto"/>
            </w:tcBorders>
          </w:tcPr>
          <w:p w:rsidR="005F78BA" w:rsidRPr="00527FE6" w:rsidRDefault="005F78BA" w:rsidP="00824FE6">
            <w:pPr>
              <w:tabs>
                <w:tab w:val="left" w:pos="1178"/>
                <w:tab w:val="left" w:pos="9053"/>
              </w:tabs>
              <w:jc w:val="both"/>
              <w:rPr>
                <w:rFonts w:ascii="Times New Roman" w:hAnsi="Times New Roman"/>
                <w:color w:val="000000"/>
                <w:sz w:val="24"/>
                <w:szCs w:val="24"/>
              </w:rPr>
            </w:pPr>
          </w:p>
        </w:tc>
      </w:tr>
      <w:tr w:rsidR="005F78BA" w:rsidRPr="00527FE6" w:rsidTr="00527FE6">
        <w:trPr>
          <w:jc w:val="center"/>
        </w:trPr>
        <w:tc>
          <w:tcPr>
            <w:tcW w:w="817"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tabs>
                <w:tab w:val="left" w:pos="1178"/>
                <w:tab w:val="left" w:pos="9053"/>
              </w:tabs>
              <w:jc w:val="both"/>
              <w:rPr>
                <w:rFonts w:ascii="Times New Roman" w:hAnsi="Times New Roman"/>
                <w:color w:val="000000"/>
                <w:sz w:val="24"/>
                <w:szCs w:val="24"/>
              </w:rPr>
            </w:pPr>
            <w:r w:rsidRPr="00527FE6">
              <w:rPr>
                <w:rFonts w:ascii="Times New Roman" w:hAnsi="Times New Roman"/>
                <w:color w:val="000000"/>
                <w:sz w:val="24"/>
                <w:szCs w:val="24"/>
              </w:rPr>
              <w:t>5</w:t>
            </w:r>
          </w:p>
        </w:tc>
        <w:tc>
          <w:tcPr>
            <w:tcW w:w="3011"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tabs>
                <w:tab w:val="left" w:pos="1178"/>
                <w:tab w:val="left" w:pos="9053"/>
              </w:tabs>
              <w:jc w:val="both"/>
              <w:rPr>
                <w:rFonts w:ascii="Times New Roman" w:hAnsi="Times New Roman"/>
                <w:color w:val="000000"/>
                <w:sz w:val="24"/>
                <w:szCs w:val="24"/>
              </w:rPr>
            </w:pPr>
            <w:r w:rsidRPr="00527FE6">
              <w:rPr>
                <w:rFonts w:ascii="Times New Roman" w:hAnsi="Times New Roman"/>
                <w:color w:val="000000"/>
                <w:sz w:val="24"/>
                <w:szCs w:val="24"/>
              </w:rPr>
              <w:t>Количество отмененных плановых мероприятий (с указанием причин отмены)</w:t>
            </w:r>
          </w:p>
        </w:tc>
        <w:tc>
          <w:tcPr>
            <w:tcW w:w="1914"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tabs>
                <w:tab w:val="left" w:pos="1178"/>
                <w:tab w:val="left" w:pos="9053"/>
              </w:tabs>
              <w:jc w:val="center"/>
              <w:rPr>
                <w:rFonts w:ascii="Times New Roman" w:hAnsi="Times New Roman"/>
                <w:color w:val="000000"/>
                <w:sz w:val="24"/>
                <w:szCs w:val="24"/>
              </w:rPr>
            </w:pPr>
            <w:r w:rsidRPr="00527FE6">
              <w:rPr>
                <w:rFonts w:ascii="Times New Roman" w:hAnsi="Times New Roman"/>
                <w:color w:val="000000"/>
                <w:sz w:val="24"/>
                <w:szCs w:val="24"/>
              </w:rPr>
              <w:t>0</w:t>
            </w:r>
          </w:p>
        </w:tc>
        <w:tc>
          <w:tcPr>
            <w:tcW w:w="1914"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tabs>
                <w:tab w:val="left" w:pos="1178"/>
                <w:tab w:val="left" w:pos="9053"/>
              </w:tabs>
              <w:jc w:val="center"/>
              <w:rPr>
                <w:rFonts w:ascii="Times New Roman" w:hAnsi="Times New Roman"/>
                <w:color w:val="000000"/>
                <w:sz w:val="24"/>
                <w:szCs w:val="24"/>
              </w:rPr>
            </w:pPr>
            <w:r w:rsidRPr="00527FE6">
              <w:rPr>
                <w:rFonts w:ascii="Times New Roman" w:hAnsi="Times New Roman"/>
                <w:color w:val="000000"/>
                <w:sz w:val="24"/>
                <w:szCs w:val="24"/>
              </w:rPr>
              <w:t>0</w:t>
            </w:r>
          </w:p>
        </w:tc>
        <w:tc>
          <w:tcPr>
            <w:tcW w:w="1914" w:type="dxa"/>
            <w:tcBorders>
              <w:top w:val="single" w:sz="4" w:space="0" w:color="auto"/>
              <w:left w:val="single" w:sz="4" w:space="0" w:color="auto"/>
              <w:bottom w:val="single" w:sz="4" w:space="0" w:color="auto"/>
              <w:right w:val="single" w:sz="4" w:space="0" w:color="auto"/>
            </w:tcBorders>
          </w:tcPr>
          <w:p w:rsidR="005F78BA" w:rsidRPr="00527FE6" w:rsidRDefault="005F78BA" w:rsidP="00824FE6">
            <w:pPr>
              <w:tabs>
                <w:tab w:val="left" w:pos="1178"/>
                <w:tab w:val="left" w:pos="9053"/>
              </w:tabs>
              <w:jc w:val="both"/>
              <w:rPr>
                <w:rFonts w:ascii="Times New Roman" w:hAnsi="Times New Roman"/>
                <w:color w:val="000000"/>
                <w:sz w:val="24"/>
                <w:szCs w:val="24"/>
              </w:rPr>
            </w:pPr>
          </w:p>
        </w:tc>
      </w:tr>
      <w:tr w:rsidR="005F78BA" w:rsidRPr="00527FE6" w:rsidTr="00527FE6">
        <w:trPr>
          <w:jc w:val="center"/>
        </w:trPr>
        <w:tc>
          <w:tcPr>
            <w:tcW w:w="817"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tabs>
                <w:tab w:val="left" w:pos="1178"/>
                <w:tab w:val="left" w:pos="9053"/>
              </w:tabs>
              <w:jc w:val="both"/>
              <w:rPr>
                <w:rFonts w:ascii="Times New Roman" w:hAnsi="Times New Roman"/>
                <w:color w:val="000000"/>
                <w:sz w:val="24"/>
                <w:szCs w:val="24"/>
              </w:rPr>
            </w:pPr>
            <w:r w:rsidRPr="00527FE6">
              <w:rPr>
                <w:rFonts w:ascii="Times New Roman" w:hAnsi="Times New Roman"/>
                <w:color w:val="000000"/>
                <w:sz w:val="24"/>
                <w:szCs w:val="24"/>
              </w:rPr>
              <w:lastRenderedPageBreak/>
              <w:t>6</w:t>
            </w:r>
          </w:p>
        </w:tc>
        <w:tc>
          <w:tcPr>
            <w:tcW w:w="3011"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tabs>
                <w:tab w:val="left" w:pos="1178"/>
                <w:tab w:val="left" w:pos="9053"/>
              </w:tabs>
              <w:jc w:val="both"/>
              <w:rPr>
                <w:rFonts w:ascii="Times New Roman" w:hAnsi="Times New Roman"/>
                <w:color w:val="000000"/>
                <w:sz w:val="24"/>
                <w:szCs w:val="24"/>
              </w:rPr>
            </w:pPr>
            <w:r w:rsidRPr="00527FE6">
              <w:rPr>
                <w:rFonts w:ascii="Times New Roman" w:hAnsi="Times New Roman"/>
                <w:color w:val="000000"/>
                <w:sz w:val="24"/>
                <w:szCs w:val="24"/>
              </w:rPr>
              <w:t xml:space="preserve">Количество проведенных внеплановых мероприятий </w:t>
            </w:r>
          </w:p>
        </w:tc>
        <w:tc>
          <w:tcPr>
            <w:tcW w:w="1914"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tabs>
                <w:tab w:val="left" w:pos="1178"/>
                <w:tab w:val="left" w:pos="9053"/>
              </w:tabs>
              <w:jc w:val="center"/>
              <w:rPr>
                <w:rFonts w:ascii="Times New Roman" w:hAnsi="Times New Roman"/>
                <w:color w:val="000000"/>
                <w:sz w:val="24"/>
                <w:szCs w:val="24"/>
              </w:rPr>
            </w:pPr>
            <w:r w:rsidRPr="00527FE6">
              <w:rPr>
                <w:rFonts w:ascii="Times New Roman" w:hAnsi="Times New Roman"/>
                <w:color w:val="000000"/>
                <w:sz w:val="24"/>
                <w:szCs w:val="24"/>
              </w:rPr>
              <w:t>0</w:t>
            </w:r>
          </w:p>
        </w:tc>
        <w:tc>
          <w:tcPr>
            <w:tcW w:w="1914"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tabs>
                <w:tab w:val="left" w:pos="1178"/>
                <w:tab w:val="left" w:pos="9053"/>
              </w:tabs>
              <w:jc w:val="center"/>
              <w:rPr>
                <w:rFonts w:ascii="Times New Roman" w:hAnsi="Times New Roman"/>
                <w:color w:val="000000"/>
                <w:sz w:val="24"/>
                <w:szCs w:val="24"/>
              </w:rPr>
            </w:pPr>
            <w:r w:rsidRPr="00527FE6">
              <w:rPr>
                <w:rFonts w:ascii="Times New Roman" w:hAnsi="Times New Roman"/>
                <w:color w:val="000000"/>
                <w:sz w:val="24"/>
                <w:szCs w:val="24"/>
              </w:rPr>
              <w:t>0</w:t>
            </w:r>
          </w:p>
        </w:tc>
        <w:tc>
          <w:tcPr>
            <w:tcW w:w="1914" w:type="dxa"/>
            <w:tcBorders>
              <w:top w:val="single" w:sz="4" w:space="0" w:color="auto"/>
              <w:left w:val="single" w:sz="4" w:space="0" w:color="auto"/>
              <w:bottom w:val="single" w:sz="4" w:space="0" w:color="auto"/>
              <w:right w:val="single" w:sz="4" w:space="0" w:color="auto"/>
            </w:tcBorders>
          </w:tcPr>
          <w:p w:rsidR="005F78BA" w:rsidRPr="00527FE6" w:rsidRDefault="005F78BA" w:rsidP="00824FE6">
            <w:pPr>
              <w:tabs>
                <w:tab w:val="left" w:pos="1178"/>
                <w:tab w:val="left" w:pos="9053"/>
              </w:tabs>
              <w:jc w:val="both"/>
              <w:rPr>
                <w:rFonts w:ascii="Times New Roman" w:hAnsi="Times New Roman"/>
                <w:color w:val="000000"/>
                <w:sz w:val="24"/>
                <w:szCs w:val="24"/>
              </w:rPr>
            </w:pPr>
          </w:p>
        </w:tc>
      </w:tr>
      <w:tr w:rsidR="005F78BA" w:rsidRPr="00527FE6" w:rsidTr="00527FE6">
        <w:trPr>
          <w:jc w:val="center"/>
        </w:trPr>
        <w:tc>
          <w:tcPr>
            <w:tcW w:w="817"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tabs>
                <w:tab w:val="left" w:pos="1178"/>
                <w:tab w:val="left" w:pos="9053"/>
              </w:tabs>
              <w:jc w:val="both"/>
              <w:rPr>
                <w:rFonts w:ascii="Times New Roman" w:hAnsi="Times New Roman"/>
                <w:color w:val="000000"/>
                <w:sz w:val="24"/>
                <w:szCs w:val="24"/>
              </w:rPr>
            </w:pPr>
            <w:r w:rsidRPr="00527FE6">
              <w:rPr>
                <w:rFonts w:ascii="Times New Roman" w:hAnsi="Times New Roman"/>
                <w:color w:val="000000"/>
                <w:sz w:val="24"/>
                <w:szCs w:val="24"/>
              </w:rPr>
              <w:t>7</w:t>
            </w:r>
          </w:p>
        </w:tc>
        <w:tc>
          <w:tcPr>
            <w:tcW w:w="3011"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tabs>
                <w:tab w:val="left" w:pos="1178"/>
                <w:tab w:val="left" w:pos="9053"/>
              </w:tabs>
              <w:jc w:val="both"/>
              <w:rPr>
                <w:rFonts w:ascii="Times New Roman" w:hAnsi="Times New Roman"/>
                <w:color w:val="000000"/>
                <w:sz w:val="24"/>
                <w:szCs w:val="24"/>
              </w:rPr>
            </w:pPr>
            <w:r w:rsidRPr="00527FE6">
              <w:rPr>
                <w:rFonts w:ascii="Times New Roman" w:hAnsi="Times New Roman"/>
                <w:color w:val="000000"/>
                <w:sz w:val="24"/>
                <w:szCs w:val="24"/>
              </w:rPr>
              <w:t>Количество направленных в органы прокуратуры заявлений о согласовании проведения проверок</w:t>
            </w:r>
          </w:p>
        </w:tc>
        <w:tc>
          <w:tcPr>
            <w:tcW w:w="1914"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jc w:val="center"/>
              <w:rPr>
                <w:rFonts w:ascii="Times New Roman" w:hAnsi="Times New Roman"/>
                <w:color w:val="000000"/>
                <w:sz w:val="24"/>
                <w:szCs w:val="24"/>
              </w:rPr>
            </w:pPr>
            <w:r w:rsidRPr="00527FE6">
              <w:rPr>
                <w:rFonts w:ascii="Times New Roman" w:hAnsi="Times New Roman"/>
                <w:color w:val="000000"/>
                <w:sz w:val="24"/>
                <w:szCs w:val="24"/>
              </w:rPr>
              <w:t>0</w:t>
            </w:r>
          </w:p>
        </w:tc>
        <w:tc>
          <w:tcPr>
            <w:tcW w:w="1914"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tabs>
                <w:tab w:val="left" w:pos="1178"/>
                <w:tab w:val="left" w:pos="9053"/>
              </w:tabs>
              <w:jc w:val="center"/>
              <w:rPr>
                <w:rFonts w:ascii="Times New Roman" w:hAnsi="Times New Roman"/>
                <w:color w:val="000000"/>
                <w:sz w:val="24"/>
                <w:szCs w:val="24"/>
              </w:rPr>
            </w:pPr>
            <w:r w:rsidRPr="00527FE6">
              <w:rPr>
                <w:rFonts w:ascii="Times New Roman" w:hAnsi="Times New Roman"/>
                <w:color w:val="000000"/>
                <w:sz w:val="24"/>
                <w:szCs w:val="24"/>
              </w:rPr>
              <w:t>0</w:t>
            </w:r>
          </w:p>
        </w:tc>
        <w:tc>
          <w:tcPr>
            <w:tcW w:w="1914" w:type="dxa"/>
            <w:tcBorders>
              <w:top w:val="single" w:sz="4" w:space="0" w:color="auto"/>
              <w:left w:val="single" w:sz="4" w:space="0" w:color="auto"/>
              <w:bottom w:val="single" w:sz="4" w:space="0" w:color="auto"/>
              <w:right w:val="single" w:sz="4" w:space="0" w:color="auto"/>
            </w:tcBorders>
          </w:tcPr>
          <w:p w:rsidR="005F78BA" w:rsidRPr="00527FE6" w:rsidRDefault="005F78BA" w:rsidP="00824FE6">
            <w:pPr>
              <w:tabs>
                <w:tab w:val="left" w:pos="1178"/>
                <w:tab w:val="left" w:pos="9053"/>
              </w:tabs>
              <w:jc w:val="both"/>
              <w:rPr>
                <w:rFonts w:ascii="Times New Roman" w:hAnsi="Times New Roman"/>
                <w:color w:val="0033CC"/>
                <w:sz w:val="24"/>
                <w:szCs w:val="24"/>
              </w:rPr>
            </w:pPr>
          </w:p>
        </w:tc>
      </w:tr>
      <w:tr w:rsidR="005F78BA" w:rsidRPr="00527FE6" w:rsidTr="00527FE6">
        <w:trPr>
          <w:jc w:val="center"/>
        </w:trPr>
        <w:tc>
          <w:tcPr>
            <w:tcW w:w="817"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tabs>
                <w:tab w:val="left" w:pos="1178"/>
                <w:tab w:val="left" w:pos="9053"/>
              </w:tabs>
              <w:jc w:val="both"/>
              <w:rPr>
                <w:rFonts w:ascii="Times New Roman" w:hAnsi="Times New Roman"/>
                <w:color w:val="000000"/>
                <w:sz w:val="24"/>
                <w:szCs w:val="24"/>
              </w:rPr>
            </w:pPr>
            <w:r w:rsidRPr="00527FE6">
              <w:rPr>
                <w:rFonts w:ascii="Times New Roman" w:hAnsi="Times New Roman"/>
                <w:color w:val="000000"/>
                <w:sz w:val="24"/>
                <w:szCs w:val="24"/>
              </w:rPr>
              <w:t>8</w:t>
            </w:r>
          </w:p>
        </w:tc>
        <w:tc>
          <w:tcPr>
            <w:tcW w:w="3011"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tabs>
                <w:tab w:val="left" w:pos="1178"/>
                <w:tab w:val="left" w:pos="9053"/>
              </w:tabs>
              <w:jc w:val="both"/>
              <w:rPr>
                <w:rFonts w:ascii="Times New Roman" w:hAnsi="Times New Roman"/>
                <w:color w:val="000000"/>
                <w:sz w:val="24"/>
                <w:szCs w:val="24"/>
              </w:rPr>
            </w:pPr>
            <w:r w:rsidRPr="00527FE6">
              <w:rPr>
                <w:rFonts w:ascii="Times New Roman" w:hAnsi="Times New Roman"/>
                <w:color w:val="000000"/>
                <w:sz w:val="24"/>
                <w:szCs w:val="24"/>
              </w:rPr>
              <w:t>Количество отказов органов прокуратуры в согласовании проведения проверок</w:t>
            </w:r>
          </w:p>
        </w:tc>
        <w:tc>
          <w:tcPr>
            <w:tcW w:w="1914"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jc w:val="center"/>
              <w:rPr>
                <w:rFonts w:ascii="Times New Roman" w:hAnsi="Times New Roman"/>
                <w:color w:val="000000"/>
                <w:sz w:val="24"/>
                <w:szCs w:val="24"/>
              </w:rPr>
            </w:pPr>
            <w:r w:rsidRPr="00527FE6">
              <w:rPr>
                <w:rFonts w:ascii="Times New Roman" w:hAnsi="Times New Roman"/>
                <w:color w:val="000000"/>
                <w:sz w:val="24"/>
                <w:szCs w:val="24"/>
              </w:rPr>
              <w:t>0</w:t>
            </w:r>
          </w:p>
        </w:tc>
        <w:tc>
          <w:tcPr>
            <w:tcW w:w="1914"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tabs>
                <w:tab w:val="left" w:pos="1178"/>
                <w:tab w:val="left" w:pos="9053"/>
              </w:tabs>
              <w:jc w:val="center"/>
              <w:rPr>
                <w:rFonts w:ascii="Times New Roman" w:hAnsi="Times New Roman"/>
                <w:color w:val="000000"/>
                <w:sz w:val="24"/>
                <w:szCs w:val="24"/>
              </w:rPr>
            </w:pPr>
            <w:r w:rsidRPr="00527FE6">
              <w:rPr>
                <w:rFonts w:ascii="Times New Roman" w:hAnsi="Times New Roman"/>
                <w:color w:val="000000"/>
                <w:sz w:val="24"/>
                <w:szCs w:val="24"/>
              </w:rPr>
              <w:t>0</w:t>
            </w:r>
          </w:p>
        </w:tc>
        <w:tc>
          <w:tcPr>
            <w:tcW w:w="1914" w:type="dxa"/>
            <w:tcBorders>
              <w:top w:val="single" w:sz="4" w:space="0" w:color="auto"/>
              <w:left w:val="single" w:sz="4" w:space="0" w:color="auto"/>
              <w:bottom w:val="single" w:sz="4" w:space="0" w:color="auto"/>
              <w:right w:val="single" w:sz="4" w:space="0" w:color="auto"/>
            </w:tcBorders>
          </w:tcPr>
          <w:p w:rsidR="005F78BA" w:rsidRPr="00527FE6" w:rsidRDefault="005F78BA" w:rsidP="00824FE6">
            <w:pPr>
              <w:tabs>
                <w:tab w:val="left" w:pos="1178"/>
                <w:tab w:val="left" w:pos="9053"/>
              </w:tabs>
              <w:jc w:val="both"/>
              <w:rPr>
                <w:rFonts w:ascii="Times New Roman" w:hAnsi="Times New Roman"/>
                <w:color w:val="0033CC"/>
                <w:sz w:val="24"/>
                <w:szCs w:val="24"/>
              </w:rPr>
            </w:pPr>
          </w:p>
        </w:tc>
      </w:tr>
      <w:tr w:rsidR="005F78BA" w:rsidRPr="00527FE6" w:rsidTr="00527FE6">
        <w:trPr>
          <w:jc w:val="center"/>
        </w:trPr>
        <w:tc>
          <w:tcPr>
            <w:tcW w:w="817"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tabs>
                <w:tab w:val="left" w:pos="1178"/>
                <w:tab w:val="left" w:pos="9053"/>
              </w:tabs>
              <w:jc w:val="both"/>
              <w:rPr>
                <w:rFonts w:ascii="Times New Roman" w:hAnsi="Times New Roman"/>
                <w:color w:val="000000"/>
                <w:sz w:val="24"/>
                <w:szCs w:val="24"/>
              </w:rPr>
            </w:pPr>
            <w:r w:rsidRPr="00527FE6">
              <w:rPr>
                <w:rFonts w:ascii="Times New Roman" w:hAnsi="Times New Roman"/>
                <w:color w:val="000000"/>
                <w:sz w:val="24"/>
                <w:szCs w:val="24"/>
              </w:rPr>
              <w:t>9</w:t>
            </w:r>
          </w:p>
        </w:tc>
        <w:tc>
          <w:tcPr>
            <w:tcW w:w="3011"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tabs>
                <w:tab w:val="left" w:pos="1178"/>
                <w:tab w:val="left" w:pos="9053"/>
              </w:tabs>
              <w:jc w:val="both"/>
              <w:rPr>
                <w:rFonts w:ascii="Times New Roman" w:hAnsi="Times New Roman"/>
                <w:color w:val="000000"/>
                <w:sz w:val="24"/>
                <w:szCs w:val="24"/>
              </w:rPr>
            </w:pPr>
            <w:r w:rsidRPr="00527FE6">
              <w:rPr>
                <w:rFonts w:ascii="Times New Roman" w:hAnsi="Times New Roman"/>
                <w:color w:val="000000"/>
                <w:sz w:val="24"/>
                <w:szCs w:val="24"/>
              </w:rPr>
              <w:t>Количество выявленных нарушений обязательных требований и лицензионных условий</w:t>
            </w:r>
          </w:p>
        </w:tc>
        <w:tc>
          <w:tcPr>
            <w:tcW w:w="1914"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tabs>
                <w:tab w:val="left" w:pos="1178"/>
                <w:tab w:val="left" w:pos="9053"/>
              </w:tabs>
              <w:jc w:val="center"/>
              <w:rPr>
                <w:rFonts w:ascii="Times New Roman" w:hAnsi="Times New Roman"/>
                <w:color w:val="000000"/>
                <w:sz w:val="24"/>
                <w:szCs w:val="24"/>
              </w:rPr>
            </w:pPr>
            <w:r w:rsidRPr="00527FE6">
              <w:rPr>
                <w:rFonts w:ascii="Times New Roman" w:hAnsi="Times New Roman"/>
                <w:color w:val="000000"/>
                <w:sz w:val="24"/>
                <w:szCs w:val="24"/>
              </w:rPr>
              <w:t>0</w:t>
            </w:r>
          </w:p>
        </w:tc>
        <w:tc>
          <w:tcPr>
            <w:tcW w:w="1914" w:type="dxa"/>
            <w:tcBorders>
              <w:top w:val="single" w:sz="4" w:space="0" w:color="auto"/>
              <w:left w:val="single" w:sz="4" w:space="0" w:color="auto"/>
              <w:bottom w:val="single" w:sz="4" w:space="0" w:color="auto"/>
              <w:right w:val="single" w:sz="4" w:space="0" w:color="auto"/>
            </w:tcBorders>
          </w:tcPr>
          <w:p w:rsidR="005F78BA" w:rsidRPr="00527FE6" w:rsidRDefault="005F78BA" w:rsidP="00824FE6">
            <w:pPr>
              <w:tabs>
                <w:tab w:val="left" w:pos="1178"/>
                <w:tab w:val="left" w:pos="9053"/>
              </w:tabs>
              <w:jc w:val="center"/>
              <w:rPr>
                <w:rFonts w:ascii="Times New Roman" w:hAnsi="Times New Roman"/>
                <w:color w:val="000000"/>
                <w:sz w:val="24"/>
                <w:szCs w:val="24"/>
              </w:rPr>
            </w:pPr>
            <w:r w:rsidRPr="00527FE6">
              <w:rPr>
                <w:rFonts w:ascii="Times New Roman" w:hAnsi="Times New Roman"/>
                <w:color w:val="000000"/>
                <w:sz w:val="24"/>
                <w:szCs w:val="24"/>
              </w:rPr>
              <w:t>0</w:t>
            </w:r>
          </w:p>
        </w:tc>
        <w:tc>
          <w:tcPr>
            <w:tcW w:w="1914" w:type="dxa"/>
            <w:tcBorders>
              <w:top w:val="single" w:sz="4" w:space="0" w:color="auto"/>
              <w:left w:val="single" w:sz="4" w:space="0" w:color="auto"/>
              <w:bottom w:val="single" w:sz="4" w:space="0" w:color="auto"/>
              <w:right w:val="single" w:sz="4" w:space="0" w:color="auto"/>
            </w:tcBorders>
          </w:tcPr>
          <w:p w:rsidR="005F78BA" w:rsidRPr="00527FE6" w:rsidRDefault="005F78BA" w:rsidP="00824FE6">
            <w:pPr>
              <w:tabs>
                <w:tab w:val="left" w:pos="1178"/>
                <w:tab w:val="left" w:pos="9053"/>
              </w:tabs>
              <w:jc w:val="both"/>
              <w:rPr>
                <w:rFonts w:ascii="Times New Roman" w:hAnsi="Times New Roman"/>
                <w:color w:val="0033CC"/>
                <w:sz w:val="24"/>
                <w:szCs w:val="24"/>
              </w:rPr>
            </w:pPr>
          </w:p>
        </w:tc>
      </w:tr>
      <w:tr w:rsidR="005F78BA" w:rsidRPr="00527FE6" w:rsidTr="00527FE6">
        <w:trPr>
          <w:jc w:val="center"/>
        </w:trPr>
        <w:tc>
          <w:tcPr>
            <w:tcW w:w="817"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tabs>
                <w:tab w:val="left" w:pos="1178"/>
                <w:tab w:val="left" w:pos="9053"/>
              </w:tabs>
              <w:jc w:val="both"/>
              <w:rPr>
                <w:rFonts w:ascii="Times New Roman" w:hAnsi="Times New Roman"/>
                <w:color w:val="000000"/>
                <w:sz w:val="24"/>
                <w:szCs w:val="24"/>
              </w:rPr>
            </w:pPr>
            <w:r w:rsidRPr="00527FE6">
              <w:rPr>
                <w:rFonts w:ascii="Times New Roman" w:hAnsi="Times New Roman"/>
                <w:color w:val="000000"/>
                <w:sz w:val="24"/>
                <w:szCs w:val="24"/>
              </w:rPr>
              <w:t>10</w:t>
            </w:r>
          </w:p>
        </w:tc>
        <w:tc>
          <w:tcPr>
            <w:tcW w:w="3011"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tabs>
                <w:tab w:val="left" w:pos="1178"/>
                <w:tab w:val="left" w:pos="9053"/>
              </w:tabs>
              <w:jc w:val="both"/>
              <w:rPr>
                <w:rFonts w:ascii="Times New Roman" w:hAnsi="Times New Roman"/>
                <w:color w:val="000000"/>
                <w:sz w:val="24"/>
                <w:szCs w:val="24"/>
              </w:rPr>
            </w:pPr>
            <w:r w:rsidRPr="00527FE6">
              <w:rPr>
                <w:rFonts w:ascii="Times New Roman" w:hAnsi="Times New Roman"/>
                <w:color w:val="000000"/>
                <w:sz w:val="24"/>
                <w:szCs w:val="24"/>
              </w:rPr>
              <w:t>Количество выявленных нарушений обязательных требований и лицензионных условий из расчёта на 1 проверку</w:t>
            </w:r>
          </w:p>
        </w:tc>
        <w:tc>
          <w:tcPr>
            <w:tcW w:w="1914"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tabs>
                <w:tab w:val="left" w:pos="1178"/>
                <w:tab w:val="left" w:pos="9053"/>
              </w:tabs>
              <w:jc w:val="center"/>
              <w:rPr>
                <w:rFonts w:ascii="Times New Roman" w:hAnsi="Times New Roman"/>
                <w:color w:val="000000"/>
                <w:sz w:val="24"/>
                <w:szCs w:val="24"/>
              </w:rPr>
            </w:pPr>
            <w:r w:rsidRPr="00527FE6">
              <w:rPr>
                <w:rFonts w:ascii="Times New Roman" w:hAnsi="Times New Roman"/>
                <w:color w:val="000000"/>
                <w:sz w:val="24"/>
                <w:szCs w:val="24"/>
              </w:rPr>
              <w:t>0</w:t>
            </w:r>
          </w:p>
        </w:tc>
        <w:tc>
          <w:tcPr>
            <w:tcW w:w="1914" w:type="dxa"/>
            <w:tcBorders>
              <w:top w:val="single" w:sz="4" w:space="0" w:color="auto"/>
              <w:left w:val="single" w:sz="4" w:space="0" w:color="auto"/>
              <w:bottom w:val="single" w:sz="4" w:space="0" w:color="auto"/>
              <w:right w:val="single" w:sz="4" w:space="0" w:color="auto"/>
            </w:tcBorders>
          </w:tcPr>
          <w:p w:rsidR="005F78BA" w:rsidRPr="00527FE6" w:rsidRDefault="005F78BA" w:rsidP="00824FE6">
            <w:pPr>
              <w:tabs>
                <w:tab w:val="left" w:pos="1178"/>
                <w:tab w:val="left" w:pos="9053"/>
              </w:tabs>
              <w:jc w:val="center"/>
              <w:rPr>
                <w:rFonts w:ascii="Times New Roman" w:hAnsi="Times New Roman"/>
                <w:color w:val="000000"/>
                <w:sz w:val="24"/>
                <w:szCs w:val="24"/>
              </w:rPr>
            </w:pPr>
            <w:r w:rsidRPr="00527FE6">
              <w:rPr>
                <w:rFonts w:ascii="Times New Roman" w:hAnsi="Times New Roman"/>
                <w:color w:val="000000"/>
                <w:sz w:val="24"/>
                <w:szCs w:val="24"/>
              </w:rPr>
              <w:t>0</w:t>
            </w:r>
          </w:p>
        </w:tc>
        <w:tc>
          <w:tcPr>
            <w:tcW w:w="1914" w:type="dxa"/>
            <w:tcBorders>
              <w:top w:val="single" w:sz="4" w:space="0" w:color="auto"/>
              <w:left w:val="single" w:sz="4" w:space="0" w:color="auto"/>
              <w:bottom w:val="single" w:sz="4" w:space="0" w:color="auto"/>
              <w:right w:val="single" w:sz="4" w:space="0" w:color="auto"/>
            </w:tcBorders>
          </w:tcPr>
          <w:p w:rsidR="005F78BA" w:rsidRPr="00527FE6" w:rsidRDefault="005F78BA" w:rsidP="00824FE6">
            <w:pPr>
              <w:tabs>
                <w:tab w:val="left" w:pos="1178"/>
                <w:tab w:val="left" w:pos="9053"/>
              </w:tabs>
              <w:jc w:val="both"/>
              <w:rPr>
                <w:rFonts w:ascii="Times New Roman" w:hAnsi="Times New Roman"/>
                <w:color w:val="0033CC"/>
                <w:sz w:val="24"/>
                <w:szCs w:val="24"/>
              </w:rPr>
            </w:pPr>
          </w:p>
        </w:tc>
      </w:tr>
      <w:tr w:rsidR="005F78BA" w:rsidRPr="00527FE6" w:rsidTr="00527FE6">
        <w:trPr>
          <w:jc w:val="center"/>
        </w:trPr>
        <w:tc>
          <w:tcPr>
            <w:tcW w:w="817"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tabs>
                <w:tab w:val="left" w:pos="1178"/>
                <w:tab w:val="left" w:pos="9053"/>
              </w:tabs>
              <w:jc w:val="both"/>
              <w:rPr>
                <w:rFonts w:ascii="Times New Roman" w:hAnsi="Times New Roman"/>
                <w:color w:val="000000"/>
                <w:sz w:val="24"/>
                <w:szCs w:val="24"/>
              </w:rPr>
            </w:pPr>
            <w:r w:rsidRPr="00527FE6">
              <w:rPr>
                <w:rFonts w:ascii="Times New Roman" w:hAnsi="Times New Roman"/>
                <w:color w:val="000000"/>
                <w:sz w:val="24"/>
                <w:szCs w:val="24"/>
              </w:rPr>
              <w:t>11</w:t>
            </w:r>
          </w:p>
        </w:tc>
        <w:tc>
          <w:tcPr>
            <w:tcW w:w="3011"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tabs>
                <w:tab w:val="left" w:pos="1178"/>
                <w:tab w:val="left" w:pos="9053"/>
              </w:tabs>
              <w:jc w:val="both"/>
              <w:rPr>
                <w:rFonts w:ascii="Times New Roman" w:hAnsi="Times New Roman"/>
                <w:color w:val="000000"/>
                <w:sz w:val="24"/>
                <w:szCs w:val="24"/>
              </w:rPr>
            </w:pPr>
            <w:r w:rsidRPr="00527FE6">
              <w:rPr>
                <w:rFonts w:ascii="Times New Roman" w:hAnsi="Times New Roman"/>
                <w:color w:val="000000"/>
                <w:sz w:val="24"/>
                <w:szCs w:val="24"/>
              </w:rPr>
              <w:t>Количество выданных предписаний</w:t>
            </w:r>
          </w:p>
        </w:tc>
        <w:tc>
          <w:tcPr>
            <w:tcW w:w="1914"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tabs>
                <w:tab w:val="left" w:pos="1178"/>
                <w:tab w:val="left" w:pos="9053"/>
              </w:tabs>
              <w:jc w:val="center"/>
              <w:rPr>
                <w:rFonts w:ascii="Times New Roman" w:hAnsi="Times New Roman"/>
                <w:color w:val="000000"/>
                <w:sz w:val="24"/>
                <w:szCs w:val="24"/>
              </w:rPr>
            </w:pPr>
            <w:r w:rsidRPr="00527FE6">
              <w:rPr>
                <w:rFonts w:ascii="Times New Roman" w:hAnsi="Times New Roman"/>
                <w:color w:val="000000"/>
                <w:sz w:val="24"/>
                <w:szCs w:val="24"/>
              </w:rPr>
              <w:t>0</w:t>
            </w:r>
          </w:p>
        </w:tc>
        <w:tc>
          <w:tcPr>
            <w:tcW w:w="1914" w:type="dxa"/>
            <w:tcBorders>
              <w:top w:val="single" w:sz="4" w:space="0" w:color="auto"/>
              <w:left w:val="single" w:sz="4" w:space="0" w:color="auto"/>
              <w:bottom w:val="single" w:sz="4" w:space="0" w:color="auto"/>
              <w:right w:val="single" w:sz="4" w:space="0" w:color="auto"/>
            </w:tcBorders>
          </w:tcPr>
          <w:p w:rsidR="005F78BA" w:rsidRPr="00527FE6" w:rsidRDefault="005F78BA" w:rsidP="00824FE6">
            <w:pPr>
              <w:tabs>
                <w:tab w:val="left" w:pos="1178"/>
                <w:tab w:val="left" w:pos="9053"/>
              </w:tabs>
              <w:jc w:val="center"/>
              <w:rPr>
                <w:rFonts w:ascii="Times New Roman" w:hAnsi="Times New Roman"/>
                <w:color w:val="000000"/>
                <w:sz w:val="24"/>
                <w:szCs w:val="24"/>
              </w:rPr>
            </w:pPr>
            <w:r w:rsidRPr="00527FE6">
              <w:rPr>
                <w:rFonts w:ascii="Times New Roman" w:hAnsi="Times New Roman"/>
                <w:color w:val="000000"/>
                <w:sz w:val="24"/>
                <w:szCs w:val="24"/>
              </w:rPr>
              <w:t>0</w:t>
            </w:r>
          </w:p>
        </w:tc>
        <w:tc>
          <w:tcPr>
            <w:tcW w:w="1914" w:type="dxa"/>
            <w:tcBorders>
              <w:top w:val="single" w:sz="4" w:space="0" w:color="auto"/>
              <w:left w:val="single" w:sz="4" w:space="0" w:color="auto"/>
              <w:bottom w:val="single" w:sz="4" w:space="0" w:color="auto"/>
              <w:right w:val="single" w:sz="4" w:space="0" w:color="auto"/>
            </w:tcBorders>
          </w:tcPr>
          <w:p w:rsidR="005F78BA" w:rsidRPr="00527FE6" w:rsidRDefault="005F78BA" w:rsidP="00824FE6">
            <w:pPr>
              <w:tabs>
                <w:tab w:val="left" w:pos="1178"/>
                <w:tab w:val="left" w:pos="9053"/>
              </w:tabs>
              <w:jc w:val="both"/>
              <w:rPr>
                <w:rFonts w:ascii="Times New Roman" w:hAnsi="Times New Roman"/>
                <w:color w:val="0033CC"/>
                <w:sz w:val="24"/>
                <w:szCs w:val="24"/>
              </w:rPr>
            </w:pPr>
          </w:p>
        </w:tc>
      </w:tr>
      <w:tr w:rsidR="005F78BA" w:rsidRPr="00527FE6" w:rsidTr="00527FE6">
        <w:trPr>
          <w:jc w:val="center"/>
        </w:trPr>
        <w:tc>
          <w:tcPr>
            <w:tcW w:w="817"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tabs>
                <w:tab w:val="left" w:pos="1178"/>
                <w:tab w:val="left" w:pos="9053"/>
              </w:tabs>
              <w:jc w:val="both"/>
              <w:rPr>
                <w:rFonts w:ascii="Times New Roman" w:hAnsi="Times New Roman"/>
                <w:color w:val="000000"/>
                <w:sz w:val="24"/>
                <w:szCs w:val="24"/>
              </w:rPr>
            </w:pPr>
            <w:r w:rsidRPr="00527FE6">
              <w:rPr>
                <w:rFonts w:ascii="Times New Roman" w:hAnsi="Times New Roman"/>
                <w:color w:val="000000"/>
                <w:sz w:val="24"/>
                <w:szCs w:val="24"/>
              </w:rPr>
              <w:t>12</w:t>
            </w:r>
          </w:p>
        </w:tc>
        <w:tc>
          <w:tcPr>
            <w:tcW w:w="3011"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tabs>
                <w:tab w:val="left" w:pos="1178"/>
                <w:tab w:val="left" w:pos="9053"/>
              </w:tabs>
              <w:jc w:val="both"/>
              <w:rPr>
                <w:rFonts w:ascii="Times New Roman" w:hAnsi="Times New Roman"/>
                <w:color w:val="000000"/>
                <w:sz w:val="24"/>
                <w:szCs w:val="24"/>
              </w:rPr>
            </w:pPr>
            <w:r w:rsidRPr="00527FE6">
              <w:rPr>
                <w:rFonts w:ascii="Times New Roman" w:hAnsi="Times New Roman"/>
                <w:color w:val="000000"/>
                <w:sz w:val="24"/>
                <w:szCs w:val="24"/>
              </w:rPr>
              <w:t>Количество составленных протоколов АП</w:t>
            </w:r>
          </w:p>
        </w:tc>
        <w:tc>
          <w:tcPr>
            <w:tcW w:w="1914"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tabs>
                <w:tab w:val="left" w:pos="1178"/>
                <w:tab w:val="left" w:pos="9053"/>
              </w:tabs>
              <w:jc w:val="center"/>
              <w:rPr>
                <w:rFonts w:ascii="Times New Roman" w:hAnsi="Times New Roman"/>
                <w:color w:val="000000"/>
                <w:sz w:val="24"/>
                <w:szCs w:val="24"/>
              </w:rPr>
            </w:pPr>
            <w:r w:rsidRPr="00527FE6">
              <w:rPr>
                <w:rFonts w:ascii="Times New Roman" w:hAnsi="Times New Roman"/>
                <w:color w:val="000000"/>
                <w:sz w:val="24"/>
                <w:szCs w:val="24"/>
              </w:rPr>
              <w:t>0</w:t>
            </w:r>
          </w:p>
        </w:tc>
        <w:tc>
          <w:tcPr>
            <w:tcW w:w="1914" w:type="dxa"/>
            <w:tcBorders>
              <w:top w:val="single" w:sz="4" w:space="0" w:color="auto"/>
              <w:left w:val="single" w:sz="4" w:space="0" w:color="auto"/>
              <w:bottom w:val="single" w:sz="4" w:space="0" w:color="auto"/>
              <w:right w:val="single" w:sz="4" w:space="0" w:color="auto"/>
            </w:tcBorders>
          </w:tcPr>
          <w:p w:rsidR="005F78BA" w:rsidRPr="00527FE6" w:rsidRDefault="005F78BA" w:rsidP="00824FE6">
            <w:pPr>
              <w:tabs>
                <w:tab w:val="left" w:pos="1178"/>
                <w:tab w:val="left" w:pos="9053"/>
              </w:tabs>
              <w:jc w:val="center"/>
              <w:rPr>
                <w:rFonts w:ascii="Times New Roman" w:hAnsi="Times New Roman"/>
                <w:color w:val="000000"/>
                <w:sz w:val="24"/>
                <w:szCs w:val="24"/>
              </w:rPr>
            </w:pPr>
            <w:r w:rsidRPr="00527FE6">
              <w:rPr>
                <w:rFonts w:ascii="Times New Roman" w:hAnsi="Times New Roman"/>
                <w:color w:val="000000"/>
                <w:sz w:val="24"/>
                <w:szCs w:val="24"/>
              </w:rPr>
              <w:t>0</w:t>
            </w:r>
          </w:p>
        </w:tc>
        <w:tc>
          <w:tcPr>
            <w:tcW w:w="1914" w:type="dxa"/>
            <w:tcBorders>
              <w:top w:val="single" w:sz="4" w:space="0" w:color="auto"/>
              <w:left w:val="single" w:sz="4" w:space="0" w:color="auto"/>
              <w:bottom w:val="single" w:sz="4" w:space="0" w:color="auto"/>
              <w:right w:val="single" w:sz="4" w:space="0" w:color="auto"/>
            </w:tcBorders>
          </w:tcPr>
          <w:p w:rsidR="005F78BA" w:rsidRPr="00527FE6" w:rsidRDefault="005F78BA" w:rsidP="00824FE6">
            <w:pPr>
              <w:tabs>
                <w:tab w:val="left" w:pos="1178"/>
                <w:tab w:val="left" w:pos="9053"/>
              </w:tabs>
              <w:jc w:val="both"/>
              <w:rPr>
                <w:rFonts w:ascii="Times New Roman" w:hAnsi="Times New Roman"/>
                <w:color w:val="0033CC"/>
                <w:sz w:val="24"/>
                <w:szCs w:val="24"/>
              </w:rPr>
            </w:pPr>
          </w:p>
        </w:tc>
      </w:tr>
      <w:tr w:rsidR="005F78BA" w:rsidRPr="00527FE6" w:rsidTr="00527FE6">
        <w:trPr>
          <w:jc w:val="center"/>
        </w:trPr>
        <w:tc>
          <w:tcPr>
            <w:tcW w:w="817"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tabs>
                <w:tab w:val="left" w:pos="1178"/>
                <w:tab w:val="left" w:pos="9053"/>
              </w:tabs>
              <w:jc w:val="both"/>
              <w:rPr>
                <w:rFonts w:ascii="Times New Roman" w:hAnsi="Times New Roman"/>
                <w:color w:val="000000"/>
                <w:sz w:val="24"/>
                <w:szCs w:val="24"/>
              </w:rPr>
            </w:pPr>
            <w:r w:rsidRPr="00527FE6">
              <w:rPr>
                <w:rFonts w:ascii="Times New Roman" w:hAnsi="Times New Roman"/>
                <w:color w:val="000000"/>
                <w:sz w:val="24"/>
                <w:szCs w:val="24"/>
              </w:rPr>
              <w:t>13</w:t>
            </w:r>
          </w:p>
        </w:tc>
        <w:tc>
          <w:tcPr>
            <w:tcW w:w="3011"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tabs>
                <w:tab w:val="left" w:pos="1178"/>
                <w:tab w:val="left" w:pos="9053"/>
              </w:tabs>
              <w:jc w:val="both"/>
              <w:rPr>
                <w:rFonts w:ascii="Times New Roman" w:hAnsi="Times New Roman"/>
                <w:color w:val="000000"/>
                <w:sz w:val="24"/>
                <w:szCs w:val="24"/>
              </w:rPr>
            </w:pPr>
            <w:r w:rsidRPr="00527FE6">
              <w:rPr>
                <w:rFonts w:ascii="Times New Roman" w:hAnsi="Times New Roman"/>
                <w:color w:val="000000"/>
                <w:sz w:val="24"/>
                <w:szCs w:val="24"/>
              </w:rPr>
              <w:t>Доля административных штрафов в общем количестве назначенных административных наказаний</w:t>
            </w:r>
          </w:p>
        </w:tc>
        <w:tc>
          <w:tcPr>
            <w:tcW w:w="1914"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jc w:val="center"/>
              <w:rPr>
                <w:rFonts w:ascii="Times New Roman" w:hAnsi="Times New Roman"/>
                <w:color w:val="000000"/>
                <w:sz w:val="24"/>
                <w:szCs w:val="24"/>
              </w:rPr>
            </w:pPr>
            <w:r w:rsidRPr="00527FE6">
              <w:rPr>
                <w:rFonts w:ascii="Times New Roman" w:hAnsi="Times New Roman"/>
                <w:color w:val="000000"/>
                <w:sz w:val="24"/>
                <w:szCs w:val="24"/>
              </w:rPr>
              <w:t>0 %</w:t>
            </w:r>
          </w:p>
        </w:tc>
        <w:tc>
          <w:tcPr>
            <w:tcW w:w="1914"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tabs>
                <w:tab w:val="left" w:pos="1178"/>
                <w:tab w:val="left" w:pos="9053"/>
              </w:tabs>
              <w:jc w:val="center"/>
              <w:rPr>
                <w:rFonts w:ascii="Times New Roman" w:hAnsi="Times New Roman"/>
                <w:color w:val="000000"/>
                <w:sz w:val="24"/>
                <w:szCs w:val="24"/>
              </w:rPr>
            </w:pPr>
            <w:r w:rsidRPr="00527FE6">
              <w:rPr>
                <w:rFonts w:ascii="Times New Roman" w:hAnsi="Times New Roman"/>
                <w:color w:val="000000"/>
                <w:sz w:val="24"/>
                <w:szCs w:val="24"/>
              </w:rPr>
              <w:t>0%</w:t>
            </w:r>
          </w:p>
        </w:tc>
        <w:tc>
          <w:tcPr>
            <w:tcW w:w="1914" w:type="dxa"/>
            <w:tcBorders>
              <w:top w:val="single" w:sz="4" w:space="0" w:color="auto"/>
              <w:left w:val="single" w:sz="4" w:space="0" w:color="auto"/>
              <w:bottom w:val="single" w:sz="4" w:space="0" w:color="auto"/>
              <w:right w:val="single" w:sz="4" w:space="0" w:color="auto"/>
            </w:tcBorders>
          </w:tcPr>
          <w:p w:rsidR="005F78BA" w:rsidRPr="00527FE6" w:rsidRDefault="005F78BA" w:rsidP="00824FE6">
            <w:pPr>
              <w:tabs>
                <w:tab w:val="left" w:pos="1178"/>
                <w:tab w:val="left" w:pos="9053"/>
              </w:tabs>
              <w:jc w:val="both"/>
              <w:rPr>
                <w:rFonts w:ascii="Times New Roman" w:hAnsi="Times New Roman"/>
                <w:color w:val="0033CC"/>
                <w:sz w:val="24"/>
                <w:szCs w:val="24"/>
              </w:rPr>
            </w:pPr>
          </w:p>
        </w:tc>
      </w:tr>
      <w:tr w:rsidR="005F78BA" w:rsidRPr="00527FE6" w:rsidTr="00527FE6">
        <w:trPr>
          <w:jc w:val="center"/>
        </w:trPr>
        <w:tc>
          <w:tcPr>
            <w:tcW w:w="817"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tabs>
                <w:tab w:val="left" w:pos="1178"/>
                <w:tab w:val="left" w:pos="9053"/>
              </w:tabs>
              <w:jc w:val="both"/>
              <w:rPr>
                <w:rFonts w:ascii="Times New Roman" w:hAnsi="Times New Roman"/>
                <w:color w:val="000000"/>
                <w:sz w:val="24"/>
                <w:szCs w:val="24"/>
              </w:rPr>
            </w:pPr>
            <w:r w:rsidRPr="00527FE6">
              <w:rPr>
                <w:rFonts w:ascii="Times New Roman" w:hAnsi="Times New Roman"/>
                <w:color w:val="000000"/>
                <w:sz w:val="24"/>
                <w:szCs w:val="24"/>
              </w:rPr>
              <w:t>14</w:t>
            </w:r>
          </w:p>
        </w:tc>
        <w:tc>
          <w:tcPr>
            <w:tcW w:w="3011"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tabs>
                <w:tab w:val="left" w:pos="1178"/>
                <w:tab w:val="left" w:pos="9053"/>
              </w:tabs>
              <w:jc w:val="both"/>
              <w:rPr>
                <w:rFonts w:ascii="Times New Roman" w:hAnsi="Times New Roman"/>
                <w:color w:val="000000"/>
                <w:sz w:val="24"/>
                <w:szCs w:val="24"/>
              </w:rPr>
            </w:pPr>
            <w:r w:rsidRPr="00527FE6">
              <w:rPr>
                <w:rFonts w:ascii="Times New Roman" w:hAnsi="Times New Roman"/>
                <w:color w:val="000000"/>
                <w:sz w:val="24"/>
                <w:szCs w:val="24"/>
              </w:rPr>
              <w:t>Средняя сумма штрафов на одно мероприятие</w:t>
            </w:r>
          </w:p>
        </w:tc>
        <w:tc>
          <w:tcPr>
            <w:tcW w:w="1914"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jc w:val="center"/>
              <w:rPr>
                <w:rFonts w:ascii="Times New Roman" w:hAnsi="Times New Roman"/>
                <w:color w:val="000000"/>
                <w:sz w:val="24"/>
                <w:szCs w:val="24"/>
              </w:rPr>
            </w:pPr>
            <w:r w:rsidRPr="00527FE6">
              <w:rPr>
                <w:rFonts w:ascii="Times New Roman" w:hAnsi="Times New Roman"/>
                <w:color w:val="000000"/>
                <w:sz w:val="24"/>
                <w:szCs w:val="24"/>
              </w:rPr>
              <w:t>0</w:t>
            </w:r>
          </w:p>
        </w:tc>
        <w:tc>
          <w:tcPr>
            <w:tcW w:w="1914"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tabs>
                <w:tab w:val="left" w:pos="1178"/>
                <w:tab w:val="left" w:pos="9053"/>
              </w:tabs>
              <w:jc w:val="center"/>
              <w:rPr>
                <w:rFonts w:ascii="Times New Roman" w:hAnsi="Times New Roman"/>
                <w:color w:val="000000"/>
                <w:sz w:val="24"/>
                <w:szCs w:val="24"/>
              </w:rPr>
            </w:pPr>
            <w:r w:rsidRPr="00527FE6">
              <w:rPr>
                <w:rFonts w:ascii="Times New Roman" w:hAnsi="Times New Roman"/>
                <w:color w:val="000000"/>
                <w:sz w:val="24"/>
                <w:szCs w:val="24"/>
              </w:rPr>
              <w:t>0</w:t>
            </w:r>
          </w:p>
        </w:tc>
        <w:tc>
          <w:tcPr>
            <w:tcW w:w="1914" w:type="dxa"/>
            <w:tcBorders>
              <w:top w:val="single" w:sz="4" w:space="0" w:color="auto"/>
              <w:left w:val="single" w:sz="4" w:space="0" w:color="auto"/>
              <w:bottom w:val="single" w:sz="4" w:space="0" w:color="auto"/>
              <w:right w:val="single" w:sz="4" w:space="0" w:color="auto"/>
            </w:tcBorders>
          </w:tcPr>
          <w:p w:rsidR="005F78BA" w:rsidRPr="00527FE6" w:rsidRDefault="005F78BA" w:rsidP="00824FE6">
            <w:pPr>
              <w:tabs>
                <w:tab w:val="left" w:pos="1178"/>
                <w:tab w:val="left" w:pos="9053"/>
              </w:tabs>
              <w:jc w:val="both"/>
              <w:rPr>
                <w:rFonts w:ascii="Times New Roman" w:hAnsi="Times New Roman"/>
                <w:color w:val="000000"/>
                <w:sz w:val="24"/>
                <w:szCs w:val="24"/>
              </w:rPr>
            </w:pPr>
          </w:p>
        </w:tc>
      </w:tr>
      <w:tr w:rsidR="005F78BA" w:rsidRPr="00527FE6" w:rsidTr="00527FE6">
        <w:trPr>
          <w:jc w:val="center"/>
        </w:trPr>
        <w:tc>
          <w:tcPr>
            <w:tcW w:w="817"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tabs>
                <w:tab w:val="left" w:pos="1178"/>
                <w:tab w:val="left" w:pos="9053"/>
              </w:tabs>
              <w:jc w:val="both"/>
              <w:rPr>
                <w:rFonts w:ascii="Times New Roman" w:hAnsi="Times New Roman"/>
                <w:color w:val="000000"/>
                <w:sz w:val="24"/>
                <w:szCs w:val="24"/>
              </w:rPr>
            </w:pPr>
            <w:r w:rsidRPr="00527FE6">
              <w:rPr>
                <w:rFonts w:ascii="Times New Roman" w:hAnsi="Times New Roman"/>
                <w:color w:val="000000"/>
                <w:sz w:val="24"/>
                <w:szCs w:val="24"/>
              </w:rPr>
              <w:t>15</w:t>
            </w:r>
          </w:p>
        </w:tc>
        <w:tc>
          <w:tcPr>
            <w:tcW w:w="3011"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tabs>
                <w:tab w:val="left" w:pos="1178"/>
                <w:tab w:val="left" w:pos="9053"/>
              </w:tabs>
              <w:jc w:val="both"/>
              <w:rPr>
                <w:rFonts w:ascii="Times New Roman" w:hAnsi="Times New Roman"/>
                <w:color w:val="000000"/>
                <w:sz w:val="24"/>
                <w:szCs w:val="24"/>
              </w:rPr>
            </w:pPr>
            <w:r w:rsidRPr="00527FE6">
              <w:rPr>
                <w:rFonts w:ascii="Times New Roman" w:hAnsi="Times New Roman"/>
                <w:color w:val="000000"/>
                <w:sz w:val="24"/>
                <w:szCs w:val="24"/>
              </w:rPr>
              <w:t>Сведения о соблюдении сроков административных процедур (соблюдались – ДА, не соблюдались – НЕТ, в примечаниях указать причины несоблюдения сроков и принятые меры)</w:t>
            </w:r>
          </w:p>
        </w:tc>
        <w:tc>
          <w:tcPr>
            <w:tcW w:w="1914"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jc w:val="center"/>
              <w:rPr>
                <w:rFonts w:ascii="Times New Roman" w:hAnsi="Times New Roman"/>
                <w:color w:val="000000"/>
                <w:sz w:val="24"/>
                <w:szCs w:val="24"/>
              </w:rPr>
            </w:pPr>
            <w:r w:rsidRPr="00527FE6">
              <w:rPr>
                <w:rFonts w:ascii="Times New Roman" w:hAnsi="Times New Roman"/>
                <w:color w:val="000000"/>
                <w:sz w:val="24"/>
                <w:szCs w:val="24"/>
              </w:rPr>
              <w:t>да</w:t>
            </w:r>
          </w:p>
        </w:tc>
        <w:tc>
          <w:tcPr>
            <w:tcW w:w="1914"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tabs>
                <w:tab w:val="left" w:pos="1178"/>
                <w:tab w:val="left" w:pos="9053"/>
              </w:tabs>
              <w:jc w:val="center"/>
              <w:rPr>
                <w:rFonts w:ascii="Times New Roman" w:hAnsi="Times New Roman"/>
                <w:color w:val="000000"/>
                <w:sz w:val="24"/>
                <w:szCs w:val="24"/>
              </w:rPr>
            </w:pPr>
            <w:r w:rsidRPr="00527FE6">
              <w:rPr>
                <w:rFonts w:ascii="Times New Roman" w:hAnsi="Times New Roman"/>
                <w:color w:val="000000"/>
                <w:sz w:val="24"/>
                <w:szCs w:val="24"/>
              </w:rPr>
              <w:t>да</w:t>
            </w:r>
          </w:p>
        </w:tc>
        <w:tc>
          <w:tcPr>
            <w:tcW w:w="1914" w:type="dxa"/>
            <w:tcBorders>
              <w:top w:val="single" w:sz="4" w:space="0" w:color="auto"/>
              <w:left w:val="single" w:sz="4" w:space="0" w:color="auto"/>
              <w:bottom w:val="single" w:sz="4" w:space="0" w:color="auto"/>
              <w:right w:val="single" w:sz="4" w:space="0" w:color="auto"/>
            </w:tcBorders>
          </w:tcPr>
          <w:p w:rsidR="005F78BA" w:rsidRPr="00527FE6" w:rsidRDefault="005F78BA" w:rsidP="00824FE6">
            <w:pPr>
              <w:tabs>
                <w:tab w:val="left" w:pos="1178"/>
                <w:tab w:val="left" w:pos="9053"/>
              </w:tabs>
              <w:jc w:val="both"/>
              <w:rPr>
                <w:rFonts w:ascii="Times New Roman" w:hAnsi="Times New Roman"/>
                <w:color w:val="000000"/>
                <w:sz w:val="24"/>
                <w:szCs w:val="24"/>
              </w:rPr>
            </w:pPr>
          </w:p>
        </w:tc>
      </w:tr>
      <w:tr w:rsidR="005F78BA" w:rsidRPr="00527FE6" w:rsidTr="00527FE6">
        <w:trPr>
          <w:jc w:val="center"/>
        </w:trPr>
        <w:tc>
          <w:tcPr>
            <w:tcW w:w="817"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tabs>
                <w:tab w:val="left" w:pos="1178"/>
                <w:tab w:val="left" w:pos="9053"/>
              </w:tabs>
              <w:jc w:val="both"/>
              <w:rPr>
                <w:rFonts w:ascii="Times New Roman" w:hAnsi="Times New Roman"/>
                <w:color w:val="000000"/>
                <w:sz w:val="24"/>
                <w:szCs w:val="24"/>
              </w:rPr>
            </w:pPr>
            <w:r w:rsidRPr="00527FE6">
              <w:rPr>
                <w:rFonts w:ascii="Times New Roman" w:hAnsi="Times New Roman"/>
                <w:color w:val="000000"/>
                <w:sz w:val="24"/>
                <w:szCs w:val="24"/>
              </w:rPr>
              <w:lastRenderedPageBreak/>
              <w:t>16</w:t>
            </w:r>
          </w:p>
        </w:tc>
        <w:tc>
          <w:tcPr>
            <w:tcW w:w="3011"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tabs>
                <w:tab w:val="left" w:pos="1178"/>
                <w:tab w:val="left" w:pos="9053"/>
              </w:tabs>
              <w:jc w:val="both"/>
              <w:rPr>
                <w:rFonts w:ascii="Times New Roman" w:hAnsi="Times New Roman"/>
                <w:color w:val="000000"/>
                <w:sz w:val="24"/>
                <w:szCs w:val="24"/>
              </w:rPr>
            </w:pPr>
            <w:r w:rsidRPr="00527FE6">
              <w:rPr>
                <w:rFonts w:ascii="Times New Roman" w:hAnsi="Times New Roman"/>
                <w:color w:val="000000"/>
                <w:sz w:val="24"/>
                <w:szCs w:val="24"/>
              </w:rPr>
              <w:t>Средняя нагрузка на сотрудника</w:t>
            </w:r>
          </w:p>
        </w:tc>
        <w:tc>
          <w:tcPr>
            <w:tcW w:w="1914"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jc w:val="center"/>
              <w:rPr>
                <w:rFonts w:ascii="Times New Roman" w:hAnsi="Times New Roman"/>
                <w:color w:val="000000"/>
                <w:sz w:val="24"/>
                <w:szCs w:val="24"/>
              </w:rPr>
            </w:pPr>
            <w:r w:rsidRPr="00527FE6">
              <w:rPr>
                <w:rFonts w:ascii="Times New Roman" w:hAnsi="Times New Roman"/>
                <w:color w:val="000000"/>
                <w:sz w:val="24"/>
                <w:szCs w:val="24"/>
              </w:rPr>
              <w:t>0</w:t>
            </w:r>
          </w:p>
        </w:tc>
        <w:tc>
          <w:tcPr>
            <w:tcW w:w="1914"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tabs>
                <w:tab w:val="left" w:pos="1178"/>
                <w:tab w:val="left" w:pos="9053"/>
              </w:tabs>
              <w:jc w:val="center"/>
              <w:rPr>
                <w:rFonts w:ascii="Times New Roman" w:hAnsi="Times New Roman"/>
                <w:color w:val="000000"/>
                <w:sz w:val="24"/>
                <w:szCs w:val="24"/>
              </w:rPr>
            </w:pPr>
            <w:r w:rsidRPr="00527FE6">
              <w:rPr>
                <w:rFonts w:ascii="Times New Roman" w:hAnsi="Times New Roman"/>
                <w:color w:val="000000"/>
                <w:sz w:val="24"/>
                <w:szCs w:val="24"/>
              </w:rPr>
              <w:t>0</w:t>
            </w:r>
          </w:p>
        </w:tc>
        <w:tc>
          <w:tcPr>
            <w:tcW w:w="1914" w:type="dxa"/>
            <w:tcBorders>
              <w:top w:val="single" w:sz="4" w:space="0" w:color="auto"/>
              <w:left w:val="single" w:sz="4" w:space="0" w:color="auto"/>
              <w:bottom w:val="single" w:sz="4" w:space="0" w:color="auto"/>
              <w:right w:val="single" w:sz="4" w:space="0" w:color="auto"/>
            </w:tcBorders>
          </w:tcPr>
          <w:p w:rsidR="005F78BA" w:rsidRPr="00527FE6" w:rsidRDefault="005F78BA" w:rsidP="00824FE6">
            <w:pPr>
              <w:tabs>
                <w:tab w:val="left" w:pos="1178"/>
                <w:tab w:val="left" w:pos="9053"/>
              </w:tabs>
              <w:jc w:val="both"/>
              <w:rPr>
                <w:rFonts w:ascii="Times New Roman" w:hAnsi="Times New Roman"/>
                <w:color w:val="000000"/>
                <w:sz w:val="24"/>
                <w:szCs w:val="24"/>
              </w:rPr>
            </w:pPr>
          </w:p>
        </w:tc>
      </w:tr>
    </w:tbl>
    <w:p w:rsidR="005F78BA" w:rsidRPr="00582369" w:rsidRDefault="005F78BA" w:rsidP="005F78BA">
      <w:pPr>
        <w:tabs>
          <w:tab w:val="left" w:pos="1178"/>
          <w:tab w:val="left" w:pos="9053"/>
        </w:tabs>
        <w:spacing w:after="0" w:line="240" w:lineRule="auto"/>
        <w:jc w:val="both"/>
        <w:rPr>
          <w:rFonts w:ascii="Times New Roman" w:hAnsi="Times New Roman"/>
          <w:b/>
          <w:color w:val="0033CC"/>
          <w:sz w:val="28"/>
          <w:szCs w:val="28"/>
        </w:rPr>
      </w:pPr>
    </w:p>
    <w:p w:rsidR="005F78BA" w:rsidRPr="00582369" w:rsidRDefault="00527FE6" w:rsidP="005F78BA">
      <w:pPr>
        <w:tabs>
          <w:tab w:val="left" w:pos="709"/>
          <w:tab w:val="left" w:pos="9053"/>
        </w:tabs>
        <w:spacing w:after="0" w:line="240" w:lineRule="auto"/>
        <w:jc w:val="both"/>
        <w:rPr>
          <w:rFonts w:ascii="Times New Roman" w:hAnsi="Times New Roman"/>
          <w:color w:val="000000"/>
          <w:sz w:val="28"/>
          <w:szCs w:val="28"/>
        </w:rPr>
      </w:pPr>
      <w:r>
        <w:rPr>
          <w:rFonts w:ascii="Times New Roman" w:hAnsi="Times New Roman"/>
          <w:color w:val="000000"/>
          <w:sz w:val="28"/>
          <w:szCs w:val="28"/>
        </w:rPr>
        <w:tab/>
        <w:t>17</w:t>
      </w:r>
      <w:r w:rsidR="005F78BA" w:rsidRPr="00582369">
        <w:rPr>
          <w:rFonts w:ascii="Times New Roman" w:hAnsi="Times New Roman"/>
          <w:color w:val="000000"/>
          <w:sz w:val="28"/>
          <w:szCs w:val="28"/>
        </w:rPr>
        <w:t>. Сведения о пров</w:t>
      </w:r>
      <w:r>
        <w:rPr>
          <w:rFonts w:ascii="Times New Roman" w:hAnsi="Times New Roman"/>
          <w:color w:val="000000"/>
          <w:sz w:val="28"/>
          <w:szCs w:val="28"/>
        </w:rPr>
        <w:t>едённой методической работе с о</w:t>
      </w:r>
      <w:r w:rsidR="005F78BA" w:rsidRPr="00582369">
        <w:rPr>
          <w:rFonts w:ascii="Times New Roman" w:hAnsi="Times New Roman"/>
          <w:color w:val="000000"/>
          <w:sz w:val="28"/>
          <w:szCs w:val="28"/>
        </w:rPr>
        <w:t>бъектами надзора.</w:t>
      </w:r>
    </w:p>
    <w:p w:rsidR="005F78BA" w:rsidRPr="00582369" w:rsidRDefault="005F78BA" w:rsidP="005F78BA">
      <w:pPr>
        <w:spacing w:before="120" w:after="0" w:line="240" w:lineRule="auto"/>
        <w:ind w:firstLine="709"/>
        <w:jc w:val="both"/>
        <w:rPr>
          <w:rFonts w:ascii="Times New Roman" w:eastAsia="Times New Roman" w:hAnsi="Times New Roman"/>
          <w:color w:val="000000"/>
          <w:sz w:val="28"/>
          <w:szCs w:val="28"/>
          <w:lang w:eastAsia="ru-RU"/>
        </w:rPr>
      </w:pPr>
      <w:r w:rsidRPr="00582369">
        <w:rPr>
          <w:rFonts w:ascii="Times New Roman" w:eastAsia="Times New Roman" w:hAnsi="Times New Roman"/>
          <w:color w:val="000000"/>
          <w:sz w:val="28"/>
          <w:szCs w:val="28"/>
          <w:lang w:eastAsia="ru-RU"/>
        </w:rPr>
        <w:t xml:space="preserve">В апреле 2017 г. проведен семинар на тему: «Соблюдение лицензионных условий и требований, предъявляемых к деятельности вещательных организаций». Одновременно за отчетный период </w:t>
      </w:r>
      <w:r w:rsidRPr="00582369">
        <w:rPr>
          <w:rFonts w:ascii="Times New Roman" w:hAnsi="Times New Roman"/>
          <w:color w:val="000000"/>
          <w:sz w:val="28"/>
          <w:szCs w:val="28"/>
        </w:rPr>
        <w:t>с главными редакторами СМИ и директорами юридических лиц – лицензиатов-вещателей проведены консультации о необходимости соблюдения требований законодательства в сфере СМИ и ТРВ</w:t>
      </w:r>
      <w:r w:rsidRPr="00582369">
        <w:rPr>
          <w:rFonts w:ascii="Times New Roman" w:eastAsia="Times New Roman" w:hAnsi="Times New Roman"/>
          <w:color w:val="000000"/>
          <w:sz w:val="28"/>
          <w:szCs w:val="28"/>
          <w:lang w:eastAsia="ru-RU"/>
        </w:rPr>
        <w:t xml:space="preserve">. </w:t>
      </w:r>
    </w:p>
    <w:p w:rsidR="005F78BA" w:rsidRPr="00582369" w:rsidRDefault="005F78BA" w:rsidP="005F78BA">
      <w:pPr>
        <w:spacing w:before="120" w:after="0" w:line="240" w:lineRule="auto"/>
        <w:ind w:firstLine="709"/>
        <w:contextualSpacing/>
        <w:jc w:val="both"/>
        <w:rPr>
          <w:rFonts w:ascii="Times New Roman" w:hAnsi="Times New Roman"/>
          <w:color w:val="000000"/>
          <w:sz w:val="28"/>
          <w:szCs w:val="28"/>
        </w:rPr>
      </w:pPr>
    </w:p>
    <w:p w:rsidR="005F78BA" w:rsidRPr="00582369" w:rsidRDefault="005F78BA" w:rsidP="005F78BA">
      <w:pPr>
        <w:spacing w:after="0" w:line="240" w:lineRule="auto"/>
        <w:ind w:firstLine="709"/>
        <w:jc w:val="both"/>
        <w:rPr>
          <w:rFonts w:ascii="Times New Roman" w:hAnsi="Times New Roman"/>
          <w:color w:val="0033CC"/>
          <w:sz w:val="28"/>
          <w:szCs w:val="28"/>
        </w:rPr>
      </w:pPr>
    </w:p>
    <w:p w:rsidR="005F78BA" w:rsidRPr="00582369" w:rsidRDefault="005F78BA" w:rsidP="00527FE6">
      <w:pPr>
        <w:spacing w:after="0" w:line="240" w:lineRule="auto"/>
        <w:ind w:firstLine="709"/>
        <w:jc w:val="center"/>
        <w:rPr>
          <w:rFonts w:ascii="Times New Roman" w:hAnsi="Times New Roman"/>
          <w:b/>
          <w:i/>
          <w:sz w:val="28"/>
          <w:szCs w:val="28"/>
        </w:rPr>
      </w:pPr>
      <w:r w:rsidRPr="00582369">
        <w:rPr>
          <w:rFonts w:ascii="Times New Roman" w:hAnsi="Times New Roman"/>
          <w:b/>
          <w:i/>
          <w:sz w:val="28"/>
          <w:szCs w:val="28"/>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p w:rsidR="005F78BA" w:rsidRPr="00582369" w:rsidRDefault="005F78BA" w:rsidP="005F78BA">
      <w:pPr>
        <w:spacing w:after="0" w:line="240" w:lineRule="auto"/>
        <w:ind w:firstLine="709"/>
        <w:jc w:val="both"/>
        <w:rPr>
          <w:rFonts w:ascii="Times New Roman" w:hAnsi="Times New Roman"/>
          <w:b/>
          <w:i/>
          <w:color w:val="7030A0"/>
          <w:sz w:val="28"/>
          <w:szCs w:val="28"/>
        </w:rPr>
      </w:pPr>
    </w:p>
    <w:tbl>
      <w:tblPr>
        <w:tblStyle w:val="a9"/>
        <w:tblW w:w="0" w:type="auto"/>
        <w:jc w:val="center"/>
        <w:tblLook w:val="04A0" w:firstRow="1" w:lastRow="0" w:firstColumn="1" w:lastColumn="0" w:noHBand="0" w:noVBand="1"/>
      </w:tblPr>
      <w:tblGrid>
        <w:gridCol w:w="898"/>
        <w:gridCol w:w="2865"/>
        <w:gridCol w:w="1726"/>
        <w:gridCol w:w="1726"/>
        <w:gridCol w:w="2355"/>
      </w:tblGrid>
      <w:tr w:rsidR="005F78BA" w:rsidRPr="00527FE6" w:rsidTr="00527FE6">
        <w:trPr>
          <w:jc w:val="center"/>
        </w:trPr>
        <w:tc>
          <w:tcPr>
            <w:tcW w:w="898"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tabs>
                <w:tab w:val="left" w:pos="1178"/>
                <w:tab w:val="left" w:pos="9053"/>
              </w:tabs>
              <w:jc w:val="center"/>
              <w:rPr>
                <w:b/>
                <w:sz w:val="24"/>
                <w:szCs w:val="24"/>
              </w:rPr>
            </w:pPr>
            <w:r w:rsidRPr="00527FE6">
              <w:rPr>
                <w:b/>
                <w:sz w:val="24"/>
                <w:szCs w:val="24"/>
              </w:rPr>
              <w:t>№</w:t>
            </w:r>
            <w:proofErr w:type="gramStart"/>
            <w:r w:rsidRPr="00527FE6">
              <w:rPr>
                <w:b/>
                <w:sz w:val="24"/>
                <w:szCs w:val="24"/>
              </w:rPr>
              <w:t>п</w:t>
            </w:r>
            <w:proofErr w:type="gramEnd"/>
            <w:r w:rsidRPr="00527FE6">
              <w:rPr>
                <w:b/>
                <w:sz w:val="24"/>
                <w:szCs w:val="24"/>
              </w:rPr>
              <w:t>/п</w:t>
            </w:r>
          </w:p>
        </w:tc>
        <w:tc>
          <w:tcPr>
            <w:tcW w:w="2865"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tabs>
                <w:tab w:val="left" w:pos="1178"/>
                <w:tab w:val="left" w:pos="9053"/>
              </w:tabs>
              <w:jc w:val="center"/>
              <w:rPr>
                <w:b/>
                <w:sz w:val="24"/>
                <w:szCs w:val="24"/>
              </w:rPr>
            </w:pPr>
            <w:r w:rsidRPr="00527FE6">
              <w:rPr>
                <w:b/>
                <w:sz w:val="24"/>
                <w:szCs w:val="24"/>
              </w:rPr>
              <w:t>Показатель</w:t>
            </w:r>
          </w:p>
        </w:tc>
        <w:tc>
          <w:tcPr>
            <w:tcW w:w="1726"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tabs>
                <w:tab w:val="left" w:pos="1178"/>
                <w:tab w:val="left" w:pos="9053"/>
              </w:tabs>
              <w:jc w:val="center"/>
              <w:rPr>
                <w:b/>
                <w:sz w:val="24"/>
                <w:szCs w:val="24"/>
              </w:rPr>
            </w:pPr>
            <w:r w:rsidRPr="00527FE6">
              <w:rPr>
                <w:b/>
                <w:sz w:val="24"/>
                <w:szCs w:val="24"/>
                <w:lang w:val="en-US"/>
              </w:rPr>
              <w:t>II</w:t>
            </w:r>
            <w:r w:rsidRPr="00527FE6">
              <w:rPr>
                <w:b/>
                <w:sz w:val="24"/>
                <w:szCs w:val="24"/>
              </w:rPr>
              <w:t xml:space="preserve"> квартал 2016 года</w:t>
            </w:r>
          </w:p>
        </w:tc>
        <w:tc>
          <w:tcPr>
            <w:tcW w:w="1726"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tabs>
                <w:tab w:val="left" w:pos="1178"/>
                <w:tab w:val="left" w:pos="9053"/>
              </w:tabs>
              <w:jc w:val="center"/>
              <w:rPr>
                <w:b/>
                <w:sz w:val="24"/>
                <w:szCs w:val="24"/>
              </w:rPr>
            </w:pPr>
            <w:r w:rsidRPr="00527FE6">
              <w:rPr>
                <w:b/>
                <w:sz w:val="24"/>
                <w:szCs w:val="24"/>
                <w:lang w:val="en-US"/>
              </w:rPr>
              <w:t>II</w:t>
            </w:r>
            <w:r w:rsidRPr="00527FE6">
              <w:rPr>
                <w:b/>
                <w:sz w:val="24"/>
                <w:szCs w:val="24"/>
              </w:rPr>
              <w:t xml:space="preserve"> квартал 2017 года</w:t>
            </w:r>
          </w:p>
        </w:tc>
        <w:tc>
          <w:tcPr>
            <w:tcW w:w="2355"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tabs>
                <w:tab w:val="left" w:pos="1178"/>
                <w:tab w:val="left" w:pos="9053"/>
              </w:tabs>
              <w:jc w:val="center"/>
              <w:rPr>
                <w:b/>
                <w:sz w:val="24"/>
                <w:szCs w:val="24"/>
              </w:rPr>
            </w:pPr>
            <w:r w:rsidRPr="00527FE6">
              <w:rPr>
                <w:b/>
                <w:sz w:val="24"/>
                <w:szCs w:val="24"/>
              </w:rPr>
              <w:t>Примечания</w:t>
            </w:r>
          </w:p>
        </w:tc>
      </w:tr>
      <w:tr w:rsidR="005F78BA" w:rsidRPr="00527FE6" w:rsidTr="00527FE6">
        <w:trPr>
          <w:jc w:val="center"/>
        </w:trPr>
        <w:tc>
          <w:tcPr>
            <w:tcW w:w="898"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tabs>
                <w:tab w:val="left" w:pos="1178"/>
                <w:tab w:val="left" w:pos="9053"/>
              </w:tabs>
              <w:jc w:val="both"/>
              <w:rPr>
                <w:sz w:val="24"/>
                <w:szCs w:val="24"/>
              </w:rPr>
            </w:pPr>
            <w:r w:rsidRPr="00527FE6">
              <w:rPr>
                <w:sz w:val="24"/>
                <w:szCs w:val="24"/>
              </w:rPr>
              <w:t>1</w:t>
            </w:r>
          </w:p>
        </w:tc>
        <w:tc>
          <w:tcPr>
            <w:tcW w:w="2865"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tabs>
                <w:tab w:val="left" w:pos="1178"/>
                <w:tab w:val="left" w:pos="9053"/>
              </w:tabs>
              <w:rPr>
                <w:sz w:val="24"/>
                <w:szCs w:val="24"/>
              </w:rPr>
            </w:pPr>
            <w:r w:rsidRPr="00527FE6">
              <w:rPr>
                <w:sz w:val="24"/>
                <w:szCs w:val="24"/>
              </w:rPr>
              <w:t>Количество объектов, в отношении которых исполняется полномочие</w:t>
            </w:r>
          </w:p>
        </w:tc>
        <w:tc>
          <w:tcPr>
            <w:tcW w:w="1726"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tabs>
                <w:tab w:val="left" w:pos="1178"/>
                <w:tab w:val="left" w:pos="9053"/>
              </w:tabs>
              <w:jc w:val="center"/>
              <w:rPr>
                <w:sz w:val="24"/>
                <w:szCs w:val="24"/>
              </w:rPr>
            </w:pPr>
            <w:r w:rsidRPr="00527FE6">
              <w:rPr>
                <w:sz w:val="24"/>
                <w:szCs w:val="24"/>
              </w:rPr>
              <w:t>129</w:t>
            </w:r>
          </w:p>
        </w:tc>
        <w:tc>
          <w:tcPr>
            <w:tcW w:w="1726"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tabs>
                <w:tab w:val="left" w:pos="1178"/>
                <w:tab w:val="left" w:pos="9053"/>
              </w:tabs>
              <w:jc w:val="center"/>
              <w:rPr>
                <w:sz w:val="24"/>
                <w:szCs w:val="24"/>
              </w:rPr>
            </w:pPr>
            <w:r w:rsidRPr="00527FE6">
              <w:rPr>
                <w:sz w:val="24"/>
                <w:szCs w:val="24"/>
              </w:rPr>
              <w:t>103</w:t>
            </w:r>
          </w:p>
        </w:tc>
        <w:tc>
          <w:tcPr>
            <w:tcW w:w="2355" w:type="dxa"/>
            <w:tcBorders>
              <w:top w:val="single" w:sz="4" w:space="0" w:color="auto"/>
              <w:left w:val="single" w:sz="4" w:space="0" w:color="auto"/>
              <w:bottom w:val="single" w:sz="4" w:space="0" w:color="auto"/>
              <w:right w:val="single" w:sz="4" w:space="0" w:color="auto"/>
            </w:tcBorders>
          </w:tcPr>
          <w:p w:rsidR="005F78BA" w:rsidRPr="00527FE6" w:rsidRDefault="005F78BA" w:rsidP="00824FE6">
            <w:pPr>
              <w:tabs>
                <w:tab w:val="left" w:pos="1178"/>
                <w:tab w:val="left" w:pos="9053"/>
              </w:tabs>
              <w:jc w:val="both"/>
              <w:rPr>
                <w:sz w:val="24"/>
                <w:szCs w:val="24"/>
              </w:rPr>
            </w:pPr>
          </w:p>
        </w:tc>
      </w:tr>
      <w:tr w:rsidR="005F78BA" w:rsidRPr="00527FE6" w:rsidTr="00527FE6">
        <w:trPr>
          <w:jc w:val="center"/>
        </w:trPr>
        <w:tc>
          <w:tcPr>
            <w:tcW w:w="898"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tabs>
                <w:tab w:val="left" w:pos="1178"/>
                <w:tab w:val="left" w:pos="9053"/>
              </w:tabs>
              <w:jc w:val="both"/>
              <w:rPr>
                <w:sz w:val="24"/>
                <w:szCs w:val="24"/>
              </w:rPr>
            </w:pPr>
            <w:r w:rsidRPr="00527FE6">
              <w:rPr>
                <w:sz w:val="24"/>
                <w:szCs w:val="24"/>
              </w:rPr>
              <w:t>2</w:t>
            </w:r>
          </w:p>
        </w:tc>
        <w:tc>
          <w:tcPr>
            <w:tcW w:w="2865"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tabs>
                <w:tab w:val="left" w:pos="1178"/>
                <w:tab w:val="left" w:pos="9053"/>
              </w:tabs>
              <w:rPr>
                <w:sz w:val="24"/>
                <w:szCs w:val="24"/>
              </w:rPr>
            </w:pPr>
            <w:r w:rsidRPr="00527FE6">
              <w:rPr>
                <w:sz w:val="24"/>
                <w:szCs w:val="24"/>
              </w:rPr>
              <w:t>Количество сотрудников, в должностных регламентах которых установлено исполнение полномочия</w:t>
            </w:r>
          </w:p>
        </w:tc>
        <w:tc>
          <w:tcPr>
            <w:tcW w:w="1726"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tabs>
                <w:tab w:val="left" w:pos="1178"/>
                <w:tab w:val="left" w:pos="9053"/>
              </w:tabs>
              <w:jc w:val="center"/>
              <w:rPr>
                <w:sz w:val="24"/>
                <w:szCs w:val="24"/>
              </w:rPr>
            </w:pPr>
            <w:r w:rsidRPr="00527FE6">
              <w:rPr>
                <w:sz w:val="24"/>
                <w:szCs w:val="24"/>
              </w:rPr>
              <w:t>3</w:t>
            </w:r>
          </w:p>
        </w:tc>
        <w:tc>
          <w:tcPr>
            <w:tcW w:w="1726"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tabs>
                <w:tab w:val="left" w:pos="1178"/>
                <w:tab w:val="left" w:pos="9053"/>
              </w:tabs>
              <w:jc w:val="center"/>
              <w:rPr>
                <w:sz w:val="24"/>
                <w:szCs w:val="24"/>
              </w:rPr>
            </w:pPr>
            <w:r w:rsidRPr="00527FE6">
              <w:rPr>
                <w:sz w:val="24"/>
                <w:szCs w:val="24"/>
              </w:rPr>
              <w:t>3</w:t>
            </w:r>
          </w:p>
        </w:tc>
        <w:tc>
          <w:tcPr>
            <w:tcW w:w="2355" w:type="dxa"/>
            <w:tcBorders>
              <w:top w:val="single" w:sz="4" w:space="0" w:color="auto"/>
              <w:left w:val="single" w:sz="4" w:space="0" w:color="auto"/>
              <w:bottom w:val="single" w:sz="4" w:space="0" w:color="auto"/>
              <w:right w:val="single" w:sz="4" w:space="0" w:color="auto"/>
            </w:tcBorders>
          </w:tcPr>
          <w:p w:rsidR="005F78BA" w:rsidRPr="00527FE6" w:rsidRDefault="005F78BA" w:rsidP="00824FE6">
            <w:pPr>
              <w:tabs>
                <w:tab w:val="left" w:pos="1178"/>
                <w:tab w:val="left" w:pos="9053"/>
              </w:tabs>
              <w:jc w:val="both"/>
              <w:rPr>
                <w:sz w:val="24"/>
                <w:szCs w:val="24"/>
              </w:rPr>
            </w:pPr>
          </w:p>
        </w:tc>
      </w:tr>
      <w:tr w:rsidR="005F78BA" w:rsidRPr="00527FE6" w:rsidTr="00527FE6">
        <w:trPr>
          <w:jc w:val="center"/>
        </w:trPr>
        <w:tc>
          <w:tcPr>
            <w:tcW w:w="898"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tabs>
                <w:tab w:val="left" w:pos="1178"/>
                <w:tab w:val="left" w:pos="9053"/>
              </w:tabs>
              <w:jc w:val="both"/>
              <w:rPr>
                <w:sz w:val="24"/>
                <w:szCs w:val="24"/>
              </w:rPr>
            </w:pPr>
            <w:r w:rsidRPr="00527FE6">
              <w:rPr>
                <w:sz w:val="24"/>
                <w:szCs w:val="24"/>
              </w:rPr>
              <w:t>3</w:t>
            </w:r>
          </w:p>
        </w:tc>
        <w:tc>
          <w:tcPr>
            <w:tcW w:w="2865"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tabs>
                <w:tab w:val="left" w:pos="1178"/>
                <w:tab w:val="left" w:pos="9053"/>
              </w:tabs>
              <w:rPr>
                <w:sz w:val="24"/>
                <w:szCs w:val="24"/>
              </w:rPr>
            </w:pPr>
            <w:r w:rsidRPr="00527FE6">
              <w:rPr>
                <w:sz w:val="24"/>
                <w:szCs w:val="24"/>
              </w:rPr>
              <w:t>Количество запланированных мероприятий</w:t>
            </w:r>
          </w:p>
        </w:tc>
        <w:tc>
          <w:tcPr>
            <w:tcW w:w="1726"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tabs>
                <w:tab w:val="left" w:pos="1178"/>
                <w:tab w:val="left" w:pos="9053"/>
              </w:tabs>
              <w:jc w:val="center"/>
              <w:rPr>
                <w:sz w:val="24"/>
                <w:szCs w:val="24"/>
              </w:rPr>
            </w:pPr>
            <w:r w:rsidRPr="00527FE6">
              <w:rPr>
                <w:sz w:val="24"/>
                <w:szCs w:val="24"/>
              </w:rPr>
              <w:t>28</w:t>
            </w:r>
          </w:p>
        </w:tc>
        <w:tc>
          <w:tcPr>
            <w:tcW w:w="1726"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tabs>
                <w:tab w:val="left" w:pos="1178"/>
                <w:tab w:val="left" w:pos="9053"/>
              </w:tabs>
              <w:jc w:val="center"/>
              <w:rPr>
                <w:sz w:val="24"/>
                <w:szCs w:val="24"/>
              </w:rPr>
            </w:pPr>
            <w:r w:rsidRPr="00527FE6">
              <w:rPr>
                <w:sz w:val="24"/>
                <w:szCs w:val="24"/>
              </w:rPr>
              <w:t>27</w:t>
            </w:r>
          </w:p>
        </w:tc>
        <w:tc>
          <w:tcPr>
            <w:tcW w:w="2355" w:type="dxa"/>
            <w:tcBorders>
              <w:top w:val="single" w:sz="4" w:space="0" w:color="auto"/>
              <w:left w:val="single" w:sz="4" w:space="0" w:color="auto"/>
              <w:bottom w:val="single" w:sz="4" w:space="0" w:color="auto"/>
              <w:right w:val="single" w:sz="4" w:space="0" w:color="auto"/>
            </w:tcBorders>
          </w:tcPr>
          <w:p w:rsidR="005F78BA" w:rsidRPr="00527FE6" w:rsidRDefault="005F78BA" w:rsidP="00824FE6">
            <w:pPr>
              <w:tabs>
                <w:tab w:val="left" w:pos="1178"/>
                <w:tab w:val="left" w:pos="9053"/>
              </w:tabs>
              <w:jc w:val="both"/>
              <w:rPr>
                <w:sz w:val="24"/>
                <w:szCs w:val="24"/>
              </w:rPr>
            </w:pPr>
          </w:p>
        </w:tc>
      </w:tr>
      <w:tr w:rsidR="005F78BA" w:rsidRPr="00527FE6" w:rsidTr="00527FE6">
        <w:trPr>
          <w:jc w:val="center"/>
        </w:trPr>
        <w:tc>
          <w:tcPr>
            <w:tcW w:w="898"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tabs>
                <w:tab w:val="left" w:pos="1178"/>
                <w:tab w:val="left" w:pos="9053"/>
              </w:tabs>
              <w:jc w:val="both"/>
              <w:rPr>
                <w:sz w:val="24"/>
                <w:szCs w:val="24"/>
              </w:rPr>
            </w:pPr>
            <w:r w:rsidRPr="00527FE6">
              <w:rPr>
                <w:sz w:val="24"/>
                <w:szCs w:val="24"/>
              </w:rPr>
              <w:t>4</w:t>
            </w:r>
          </w:p>
        </w:tc>
        <w:tc>
          <w:tcPr>
            <w:tcW w:w="2865"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tabs>
                <w:tab w:val="left" w:pos="1178"/>
                <w:tab w:val="left" w:pos="9053"/>
              </w:tabs>
              <w:rPr>
                <w:sz w:val="24"/>
                <w:szCs w:val="24"/>
              </w:rPr>
            </w:pPr>
            <w:r w:rsidRPr="00527FE6">
              <w:rPr>
                <w:sz w:val="24"/>
                <w:szCs w:val="24"/>
              </w:rPr>
              <w:t xml:space="preserve">Количество проведенных плановых мероприятий </w:t>
            </w:r>
          </w:p>
        </w:tc>
        <w:tc>
          <w:tcPr>
            <w:tcW w:w="1726"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tabs>
                <w:tab w:val="left" w:pos="1178"/>
                <w:tab w:val="left" w:pos="9053"/>
              </w:tabs>
              <w:jc w:val="center"/>
              <w:rPr>
                <w:sz w:val="24"/>
                <w:szCs w:val="24"/>
              </w:rPr>
            </w:pPr>
            <w:r w:rsidRPr="00527FE6">
              <w:rPr>
                <w:sz w:val="24"/>
                <w:szCs w:val="24"/>
              </w:rPr>
              <w:t>20</w:t>
            </w:r>
          </w:p>
        </w:tc>
        <w:tc>
          <w:tcPr>
            <w:tcW w:w="1726"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tabs>
                <w:tab w:val="left" w:pos="1178"/>
                <w:tab w:val="left" w:pos="9053"/>
              </w:tabs>
              <w:jc w:val="center"/>
              <w:rPr>
                <w:sz w:val="24"/>
                <w:szCs w:val="24"/>
              </w:rPr>
            </w:pPr>
            <w:r w:rsidRPr="00527FE6">
              <w:rPr>
                <w:sz w:val="24"/>
                <w:szCs w:val="24"/>
              </w:rPr>
              <w:t>23</w:t>
            </w:r>
          </w:p>
        </w:tc>
        <w:tc>
          <w:tcPr>
            <w:tcW w:w="2355" w:type="dxa"/>
            <w:tcBorders>
              <w:top w:val="single" w:sz="4" w:space="0" w:color="auto"/>
              <w:left w:val="single" w:sz="4" w:space="0" w:color="auto"/>
              <w:bottom w:val="single" w:sz="4" w:space="0" w:color="auto"/>
              <w:right w:val="single" w:sz="4" w:space="0" w:color="auto"/>
            </w:tcBorders>
          </w:tcPr>
          <w:p w:rsidR="005F78BA" w:rsidRPr="00527FE6" w:rsidRDefault="005F78BA" w:rsidP="00824FE6">
            <w:pPr>
              <w:tabs>
                <w:tab w:val="left" w:pos="1178"/>
                <w:tab w:val="left" w:pos="9053"/>
              </w:tabs>
              <w:jc w:val="both"/>
              <w:rPr>
                <w:sz w:val="24"/>
                <w:szCs w:val="24"/>
              </w:rPr>
            </w:pPr>
          </w:p>
        </w:tc>
      </w:tr>
      <w:tr w:rsidR="005F78BA" w:rsidRPr="00527FE6" w:rsidTr="00527FE6">
        <w:trPr>
          <w:jc w:val="center"/>
        </w:trPr>
        <w:tc>
          <w:tcPr>
            <w:tcW w:w="898"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tabs>
                <w:tab w:val="left" w:pos="1178"/>
                <w:tab w:val="left" w:pos="9053"/>
              </w:tabs>
              <w:jc w:val="both"/>
              <w:rPr>
                <w:sz w:val="24"/>
                <w:szCs w:val="24"/>
              </w:rPr>
            </w:pPr>
            <w:r w:rsidRPr="00527FE6">
              <w:rPr>
                <w:sz w:val="24"/>
                <w:szCs w:val="24"/>
              </w:rPr>
              <w:t>5</w:t>
            </w:r>
          </w:p>
        </w:tc>
        <w:tc>
          <w:tcPr>
            <w:tcW w:w="2865"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tabs>
                <w:tab w:val="left" w:pos="1178"/>
                <w:tab w:val="left" w:pos="9053"/>
              </w:tabs>
              <w:rPr>
                <w:sz w:val="24"/>
                <w:szCs w:val="24"/>
              </w:rPr>
            </w:pPr>
            <w:r w:rsidRPr="00527FE6">
              <w:rPr>
                <w:sz w:val="24"/>
                <w:szCs w:val="24"/>
              </w:rPr>
              <w:t>Количество отмененных плановых мероприятий (с указанием причин отмены)</w:t>
            </w:r>
          </w:p>
        </w:tc>
        <w:tc>
          <w:tcPr>
            <w:tcW w:w="1726"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tabs>
                <w:tab w:val="left" w:pos="1178"/>
                <w:tab w:val="left" w:pos="9053"/>
              </w:tabs>
              <w:jc w:val="center"/>
              <w:rPr>
                <w:sz w:val="24"/>
                <w:szCs w:val="24"/>
              </w:rPr>
            </w:pPr>
            <w:r w:rsidRPr="00527FE6">
              <w:rPr>
                <w:sz w:val="24"/>
                <w:szCs w:val="24"/>
              </w:rPr>
              <w:t>8</w:t>
            </w:r>
          </w:p>
        </w:tc>
        <w:tc>
          <w:tcPr>
            <w:tcW w:w="1726"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tabs>
                <w:tab w:val="left" w:pos="1178"/>
                <w:tab w:val="left" w:pos="9053"/>
              </w:tabs>
              <w:jc w:val="center"/>
              <w:rPr>
                <w:sz w:val="24"/>
                <w:szCs w:val="24"/>
              </w:rPr>
            </w:pPr>
            <w:r w:rsidRPr="00527FE6">
              <w:rPr>
                <w:sz w:val="24"/>
                <w:szCs w:val="24"/>
              </w:rPr>
              <w:t>4</w:t>
            </w:r>
          </w:p>
        </w:tc>
        <w:tc>
          <w:tcPr>
            <w:tcW w:w="2355"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tabs>
                <w:tab w:val="left" w:pos="1178"/>
                <w:tab w:val="left" w:pos="9053"/>
              </w:tabs>
              <w:jc w:val="both"/>
              <w:rPr>
                <w:sz w:val="24"/>
                <w:szCs w:val="24"/>
              </w:rPr>
            </w:pPr>
            <w:r w:rsidRPr="00527FE6">
              <w:rPr>
                <w:sz w:val="24"/>
                <w:szCs w:val="24"/>
              </w:rPr>
              <w:t>Управлением было отменено проведение 4–х мероприятий СН в отношении газет «Голос РОДИНЫ. Брянск» (</w:t>
            </w:r>
            <w:r w:rsidRPr="00527FE6">
              <w:rPr>
                <w:sz w:val="24"/>
                <w:szCs w:val="24"/>
                <w:lang w:val="en-US"/>
              </w:rPr>
              <w:t>ID</w:t>
            </w:r>
            <w:r w:rsidRPr="00527FE6">
              <w:rPr>
                <w:sz w:val="24"/>
                <w:szCs w:val="24"/>
              </w:rPr>
              <w:t xml:space="preserve"> 2159185), «Почеп РЕКЛАМА» (ID 2159187), журнала </w:t>
            </w:r>
            <w:r w:rsidRPr="00527FE6">
              <w:rPr>
                <w:sz w:val="24"/>
                <w:szCs w:val="24"/>
              </w:rPr>
              <w:lastRenderedPageBreak/>
              <w:t>«Журнал студентов БГУ "</w:t>
            </w:r>
            <w:proofErr w:type="gramStart"/>
            <w:r w:rsidRPr="00527FE6">
              <w:rPr>
                <w:sz w:val="24"/>
                <w:szCs w:val="24"/>
              </w:rPr>
              <w:t>ФО</w:t>
            </w:r>
            <w:proofErr w:type="gramEnd"/>
            <w:r w:rsidRPr="00527FE6">
              <w:rPr>
                <w:sz w:val="24"/>
                <w:szCs w:val="24"/>
              </w:rPr>
              <w:t>RUM"» (</w:t>
            </w:r>
            <w:r w:rsidRPr="00527FE6">
              <w:rPr>
                <w:sz w:val="24"/>
                <w:szCs w:val="24"/>
                <w:lang w:val="en-US"/>
              </w:rPr>
              <w:t>ID</w:t>
            </w:r>
            <w:r w:rsidRPr="00527FE6">
              <w:rPr>
                <w:sz w:val="24"/>
                <w:szCs w:val="24"/>
              </w:rPr>
              <w:t xml:space="preserve"> 2159193) по причине приостановки деятельности СМИ по решению учредителей и радиоканала «Брянское радио» по причине прекращения деятельности СМИ по решению учредителей</w:t>
            </w:r>
          </w:p>
        </w:tc>
      </w:tr>
      <w:tr w:rsidR="005F78BA" w:rsidRPr="00527FE6" w:rsidTr="00527FE6">
        <w:trPr>
          <w:jc w:val="center"/>
        </w:trPr>
        <w:tc>
          <w:tcPr>
            <w:tcW w:w="898"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tabs>
                <w:tab w:val="left" w:pos="1178"/>
                <w:tab w:val="left" w:pos="9053"/>
              </w:tabs>
              <w:jc w:val="both"/>
              <w:rPr>
                <w:sz w:val="24"/>
                <w:szCs w:val="24"/>
              </w:rPr>
            </w:pPr>
            <w:r w:rsidRPr="00527FE6">
              <w:rPr>
                <w:sz w:val="24"/>
                <w:szCs w:val="24"/>
              </w:rPr>
              <w:lastRenderedPageBreak/>
              <w:t>6</w:t>
            </w:r>
          </w:p>
        </w:tc>
        <w:tc>
          <w:tcPr>
            <w:tcW w:w="2865"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tabs>
                <w:tab w:val="left" w:pos="1178"/>
                <w:tab w:val="left" w:pos="9053"/>
              </w:tabs>
              <w:rPr>
                <w:sz w:val="24"/>
                <w:szCs w:val="24"/>
              </w:rPr>
            </w:pPr>
            <w:r w:rsidRPr="00527FE6">
              <w:rPr>
                <w:sz w:val="24"/>
                <w:szCs w:val="24"/>
              </w:rPr>
              <w:t xml:space="preserve">Количество проведенных внеплановых мероприятий </w:t>
            </w:r>
          </w:p>
        </w:tc>
        <w:tc>
          <w:tcPr>
            <w:tcW w:w="1726"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tabs>
                <w:tab w:val="left" w:pos="1178"/>
                <w:tab w:val="left" w:pos="9053"/>
              </w:tabs>
              <w:jc w:val="center"/>
              <w:rPr>
                <w:sz w:val="24"/>
                <w:szCs w:val="24"/>
              </w:rPr>
            </w:pPr>
            <w:r w:rsidRPr="00527FE6">
              <w:rPr>
                <w:sz w:val="24"/>
                <w:szCs w:val="24"/>
              </w:rPr>
              <w:t>0</w:t>
            </w:r>
          </w:p>
        </w:tc>
        <w:tc>
          <w:tcPr>
            <w:tcW w:w="1726"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tabs>
                <w:tab w:val="left" w:pos="1178"/>
                <w:tab w:val="left" w:pos="9053"/>
              </w:tabs>
              <w:jc w:val="center"/>
              <w:rPr>
                <w:sz w:val="24"/>
                <w:szCs w:val="24"/>
              </w:rPr>
            </w:pPr>
            <w:r w:rsidRPr="00527FE6">
              <w:rPr>
                <w:sz w:val="24"/>
                <w:szCs w:val="24"/>
              </w:rPr>
              <w:t>0</w:t>
            </w:r>
          </w:p>
        </w:tc>
        <w:tc>
          <w:tcPr>
            <w:tcW w:w="2355" w:type="dxa"/>
            <w:tcBorders>
              <w:top w:val="single" w:sz="4" w:space="0" w:color="auto"/>
              <w:left w:val="single" w:sz="4" w:space="0" w:color="auto"/>
              <w:bottom w:val="single" w:sz="4" w:space="0" w:color="auto"/>
              <w:right w:val="single" w:sz="4" w:space="0" w:color="auto"/>
            </w:tcBorders>
          </w:tcPr>
          <w:p w:rsidR="005F78BA" w:rsidRPr="00527FE6" w:rsidRDefault="005F78BA" w:rsidP="00824FE6">
            <w:pPr>
              <w:tabs>
                <w:tab w:val="left" w:pos="1178"/>
                <w:tab w:val="left" w:pos="9053"/>
              </w:tabs>
              <w:jc w:val="both"/>
              <w:rPr>
                <w:sz w:val="24"/>
                <w:szCs w:val="24"/>
              </w:rPr>
            </w:pPr>
          </w:p>
        </w:tc>
      </w:tr>
      <w:tr w:rsidR="005F78BA" w:rsidRPr="00527FE6" w:rsidTr="00527FE6">
        <w:trPr>
          <w:jc w:val="center"/>
        </w:trPr>
        <w:tc>
          <w:tcPr>
            <w:tcW w:w="898"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tabs>
                <w:tab w:val="left" w:pos="1178"/>
                <w:tab w:val="left" w:pos="9053"/>
              </w:tabs>
              <w:jc w:val="both"/>
              <w:rPr>
                <w:sz w:val="24"/>
                <w:szCs w:val="24"/>
              </w:rPr>
            </w:pPr>
            <w:r w:rsidRPr="00527FE6">
              <w:rPr>
                <w:sz w:val="24"/>
                <w:szCs w:val="24"/>
              </w:rPr>
              <w:t>7</w:t>
            </w:r>
          </w:p>
        </w:tc>
        <w:tc>
          <w:tcPr>
            <w:tcW w:w="2865"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tabs>
                <w:tab w:val="left" w:pos="1178"/>
                <w:tab w:val="left" w:pos="9053"/>
              </w:tabs>
              <w:rPr>
                <w:sz w:val="24"/>
                <w:szCs w:val="24"/>
              </w:rPr>
            </w:pPr>
            <w:r w:rsidRPr="00527FE6">
              <w:rPr>
                <w:sz w:val="24"/>
                <w:szCs w:val="24"/>
              </w:rPr>
              <w:t>Количество направленных в органы прокуратуры заявлений о согласовании проведения проверок</w:t>
            </w:r>
          </w:p>
        </w:tc>
        <w:tc>
          <w:tcPr>
            <w:tcW w:w="1726"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tabs>
                <w:tab w:val="left" w:pos="1178"/>
                <w:tab w:val="left" w:pos="9053"/>
              </w:tabs>
              <w:jc w:val="center"/>
              <w:rPr>
                <w:sz w:val="24"/>
                <w:szCs w:val="24"/>
              </w:rPr>
            </w:pPr>
            <w:r w:rsidRPr="00527FE6">
              <w:rPr>
                <w:sz w:val="24"/>
                <w:szCs w:val="24"/>
              </w:rPr>
              <w:t>0</w:t>
            </w:r>
          </w:p>
        </w:tc>
        <w:tc>
          <w:tcPr>
            <w:tcW w:w="1726"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tabs>
                <w:tab w:val="left" w:pos="1178"/>
                <w:tab w:val="left" w:pos="9053"/>
              </w:tabs>
              <w:jc w:val="center"/>
              <w:rPr>
                <w:sz w:val="24"/>
                <w:szCs w:val="24"/>
              </w:rPr>
            </w:pPr>
            <w:r w:rsidRPr="00527FE6">
              <w:rPr>
                <w:sz w:val="24"/>
                <w:szCs w:val="24"/>
              </w:rPr>
              <w:t>0</w:t>
            </w:r>
          </w:p>
        </w:tc>
        <w:tc>
          <w:tcPr>
            <w:tcW w:w="2355" w:type="dxa"/>
            <w:tcBorders>
              <w:top w:val="single" w:sz="4" w:space="0" w:color="auto"/>
              <w:left w:val="single" w:sz="4" w:space="0" w:color="auto"/>
              <w:bottom w:val="single" w:sz="4" w:space="0" w:color="auto"/>
              <w:right w:val="single" w:sz="4" w:space="0" w:color="auto"/>
            </w:tcBorders>
          </w:tcPr>
          <w:p w:rsidR="005F78BA" w:rsidRPr="00527FE6" w:rsidRDefault="005F78BA" w:rsidP="00824FE6">
            <w:pPr>
              <w:tabs>
                <w:tab w:val="left" w:pos="1178"/>
                <w:tab w:val="left" w:pos="9053"/>
              </w:tabs>
              <w:jc w:val="both"/>
              <w:rPr>
                <w:sz w:val="24"/>
                <w:szCs w:val="24"/>
              </w:rPr>
            </w:pPr>
          </w:p>
        </w:tc>
      </w:tr>
      <w:tr w:rsidR="005F78BA" w:rsidRPr="00527FE6" w:rsidTr="00527FE6">
        <w:trPr>
          <w:jc w:val="center"/>
        </w:trPr>
        <w:tc>
          <w:tcPr>
            <w:tcW w:w="898"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tabs>
                <w:tab w:val="left" w:pos="1178"/>
                <w:tab w:val="left" w:pos="9053"/>
              </w:tabs>
              <w:jc w:val="both"/>
              <w:rPr>
                <w:sz w:val="24"/>
                <w:szCs w:val="24"/>
              </w:rPr>
            </w:pPr>
            <w:r w:rsidRPr="00527FE6">
              <w:rPr>
                <w:sz w:val="24"/>
                <w:szCs w:val="24"/>
              </w:rPr>
              <w:t>8</w:t>
            </w:r>
          </w:p>
        </w:tc>
        <w:tc>
          <w:tcPr>
            <w:tcW w:w="2865"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tabs>
                <w:tab w:val="left" w:pos="1178"/>
                <w:tab w:val="left" w:pos="9053"/>
              </w:tabs>
              <w:rPr>
                <w:sz w:val="24"/>
                <w:szCs w:val="24"/>
              </w:rPr>
            </w:pPr>
            <w:r w:rsidRPr="00527FE6">
              <w:rPr>
                <w:sz w:val="24"/>
                <w:szCs w:val="24"/>
              </w:rPr>
              <w:t>Количество отказов органов прокуратуры в согласовании проведения проверок</w:t>
            </w:r>
          </w:p>
        </w:tc>
        <w:tc>
          <w:tcPr>
            <w:tcW w:w="1726"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tabs>
                <w:tab w:val="left" w:pos="1178"/>
                <w:tab w:val="left" w:pos="9053"/>
              </w:tabs>
              <w:jc w:val="center"/>
              <w:rPr>
                <w:sz w:val="24"/>
                <w:szCs w:val="24"/>
              </w:rPr>
            </w:pPr>
            <w:r w:rsidRPr="00527FE6">
              <w:rPr>
                <w:sz w:val="24"/>
                <w:szCs w:val="24"/>
              </w:rPr>
              <w:t>0</w:t>
            </w:r>
          </w:p>
        </w:tc>
        <w:tc>
          <w:tcPr>
            <w:tcW w:w="1726"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tabs>
                <w:tab w:val="left" w:pos="1178"/>
                <w:tab w:val="left" w:pos="9053"/>
              </w:tabs>
              <w:jc w:val="center"/>
              <w:rPr>
                <w:sz w:val="24"/>
                <w:szCs w:val="24"/>
              </w:rPr>
            </w:pPr>
            <w:r w:rsidRPr="00527FE6">
              <w:rPr>
                <w:sz w:val="24"/>
                <w:szCs w:val="24"/>
              </w:rPr>
              <w:t>0</w:t>
            </w:r>
          </w:p>
        </w:tc>
        <w:tc>
          <w:tcPr>
            <w:tcW w:w="2355" w:type="dxa"/>
            <w:tcBorders>
              <w:top w:val="single" w:sz="4" w:space="0" w:color="auto"/>
              <w:left w:val="single" w:sz="4" w:space="0" w:color="auto"/>
              <w:bottom w:val="single" w:sz="4" w:space="0" w:color="auto"/>
              <w:right w:val="single" w:sz="4" w:space="0" w:color="auto"/>
            </w:tcBorders>
          </w:tcPr>
          <w:p w:rsidR="005F78BA" w:rsidRPr="00527FE6" w:rsidRDefault="005F78BA" w:rsidP="00824FE6">
            <w:pPr>
              <w:tabs>
                <w:tab w:val="left" w:pos="1178"/>
                <w:tab w:val="left" w:pos="9053"/>
              </w:tabs>
              <w:jc w:val="both"/>
              <w:rPr>
                <w:sz w:val="24"/>
                <w:szCs w:val="24"/>
              </w:rPr>
            </w:pPr>
          </w:p>
        </w:tc>
      </w:tr>
      <w:tr w:rsidR="005F78BA" w:rsidRPr="00527FE6" w:rsidTr="00527FE6">
        <w:trPr>
          <w:jc w:val="center"/>
        </w:trPr>
        <w:tc>
          <w:tcPr>
            <w:tcW w:w="898"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tabs>
                <w:tab w:val="left" w:pos="1178"/>
                <w:tab w:val="left" w:pos="9053"/>
              </w:tabs>
              <w:jc w:val="both"/>
              <w:rPr>
                <w:sz w:val="24"/>
                <w:szCs w:val="24"/>
              </w:rPr>
            </w:pPr>
            <w:r w:rsidRPr="00527FE6">
              <w:rPr>
                <w:sz w:val="24"/>
                <w:szCs w:val="24"/>
              </w:rPr>
              <w:t>9</w:t>
            </w:r>
          </w:p>
        </w:tc>
        <w:tc>
          <w:tcPr>
            <w:tcW w:w="2865"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tabs>
                <w:tab w:val="left" w:pos="1178"/>
                <w:tab w:val="left" w:pos="9053"/>
              </w:tabs>
              <w:rPr>
                <w:sz w:val="24"/>
                <w:szCs w:val="24"/>
              </w:rPr>
            </w:pPr>
            <w:r w:rsidRPr="00527FE6">
              <w:rPr>
                <w:sz w:val="24"/>
                <w:szCs w:val="24"/>
              </w:rPr>
              <w:t>Количество выявленных нарушений обязательных требований и лицензионных условий</w:t>
            </w:r>
          </w:p>
        </w:tc>
        <w:tc>
          <w:tcPr>
            <w:tcW w:w="1726"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tabs>
                <w:tab w:val="left" w:pos="1178"/>
                <w:tab w:val="left" w:pos="9053"/>
              </w:tabs>
              <w:jc w:val="center"/>
              <w:rPr>
                <w:sz w:val="24"/>
                <w:szCs w:val="24"/>
              </w:rPr>
            </w:pPr>
            <w:r w:rsidRPr="00527FE6">
              <w:rPr>
                <w:sz w:val="24"/>
                <w:szCs w:val="24"/>
              </w:rPr>
              <w:t>0</w:t>
            </w:r>
          </w:p>
        </w:tc>
        <w:tc>
          <w:tcPr>
            <w:tcW w:w="1726"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tabs>
                <w:tab w:val="left" w:pos="1178"/>
                <w:tab w:val="left" w:pos="9053"/>
              </w:tabs>
              <w:jc w:val="center"/>
              <w:rPr>
                <w:sz w:val="24"/>
                <w:szCs w:val="24"/>
              </w:rPr>
            </w:pPr>
            <w:r w:rsidRPr="00527FE6">
              <w:rPr>
                <w:sz w:val="24"/>
                <w:szCs w:val="24"/>
              </w:rPr>
              <w:t>0</w:t>
            </w:r>
          </w:p>
        </w:tc>
        <w:tc>
          <w:tcPr>
            <w:tcW w:w="2355" w:type="dxa"/>
            <w:tcBorders>
              <w:top w:val="single" w:sz="4" w:space="0" w:color="auto"/>
              <w:left w:val="single" w:sz="4" w:space="0" w:color="auto"/>
              <w:bottom w:val="single" w:sz="4" w:space="0" w:color="auto"/>
              <w:right w:val="single" w:sz="4" w:space="0" w:color="auto"/>
            </w:tcBorders>
          </w:tcPr>
          <w:p w:rsidR="005F78BA" w:rsidRPr="00527FE6" w:rsidRDefault="005F78BA" w:rsidP="00824FE6">
            <w:pPr>
              <w:tabs>
                <w:tab w:val="left" w:pos="1178"/>
                <w:tab w:val="left" w:pos="9053"/>
              </w:tabs>
              <w:jc w:val="both"/>
              <w:rPr>
                <w:sz w:val="24"/>
                <w:szCs w:val="24"/>
              </w:rPr>
            </w:pPr>
          </w:p>
        </w:tc>
      </w:tr>
      <w:tr w:rsidR="005F78BA" w:rsidRPr="00527FE6" w:rsidTr="00527FE6">
        <w:trPr>
          <w:jc w:val="center"/>
        </w:trPr>
        <w:tc>
          <w:tcPr>
            <w:tcW w:w="898"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tabs>
                <w:tab w:val="left" w:pos="1178"/>
                <w:tab w:val="left" w:pos="9053"/>
              </w:tabs>
              <w:jc w:val="both"/>
              <w:rPr>
                <w:sz w:val="24"/>
                <w:szCs w:val="24"/>
              </w:rPr>
            </w:pPr>
            <w:r w:rsidRPr="00527FE6">
              <w:rPr>
                <w:sz w:val="24"/>
                <w:szCs w:val="24"/>
              </w:rPr>
              <w:t>10</w:t>
            </w:r>
          </w:p>
        </w:tc>
        <w:tc>
          <w:tcPr>
            <w:tcW w:w="2865"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tabs>
                <w:tab w:val="left" w:pos="1178"/>
                <w:tab w:val="left" w:pos="9053"/>
              </w:tabs>
              <w:rPr>
                <w:sz w:val="24"/>
                <w:szCs w:val="24"/>
              </w:rPr>
            </w:pPr>
            <w:r w:rsidRPr="00527FE6">
              <w:rPr>
                <w:sz w:val="24"/>
                <w:szCs w:val="24"/>
              </w:rPr>
              <w:t xml:space="preserve">Количество выявленных нарушений </w:t>
            </w:r>
          </w:p>
        </w:tc>
        <w:tc>
          <w:tcPr>
            <w:tcW w:w="1726"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tabs>
                <w:tab w:val="left" w:pos="1178"/>
                <w:tab w:val="left" w:pos="9053"/>
              </w:tabs>
              <w:jc w:val="center"/>
              <w:rPr>
                <w:sz w:val="24"/>
                <w:szCs w:val="24"/>
              </w:rPr>
            </w:pPr>
            <w:r w:rsidRPr="00527FE6">
              <w:rPr>
                <w:sz w:val="24"/>
                <w:szCs w:val="24"/>
              </w:rPr>
              <w:t>4</w:t>
            </w:r>
          </w:p>
        </w:tc>
        <w:tc>
          <w:tcPr>
            <w:tcW w:w="1726"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tabs>
                <w:tab w:val="left" w:pos="1178"/>
                <w:tab w:val="left" w:pos="9053"/>
              </w:tabs>
              <w:jc w:val="center"/>
              <w:rPr>
                <w:sz w:val="24"/>
                <w:szCs w:val="24"/>
              </w:rPr>
            </w:pPr>
            <w:r w:rsidRPr="00527FE6">
              <w:rPr>
                <w:sz w:val="24"/>
                <w:szCs w:val="24"/>
              </w:rPr>
              <w:t>5 (-2)</w:t>
            </w:r>
          </w:p>
        </w:tc>
        <w:tc>
          <w:tcPr>
            <w:tcW w:w="2355" w:type="dxa"/>
            <w:tcBorders>
              <w:top w:val="single" w:sz="4" w:space="0" w:color="auto"/>
              <w:left w:val="single" w:sz="4" w:space="0" w:color="auto"/>
              <w:bottom w:val="single" w:sz="4" w:space="0" w:color="auto"/>
              <w:right w:val="single" w:sz="4" w:space="0" w:color="auto"/>
            </w:tcBorders>
          </w:tcPr>
          <w:p w:rsidR="005F78BA" w:rsidRPr="00527FE6" w:rsidRDefault="005F78BA" w:rsidP="00824FE6">
            <w:pPr>
              <w:tabs>
                <w:tab w:val="left" w:pos="1178"/>
                <w:tab w:val="left" w:pos="9053"/>
              </w:tabs>
              <w:jc w:val="both"/>
              <w:rPr>
                <w:sz w:val="24"/>
                <w:szCs w:val="24"/>
              </w:rPr>
            </w:pPr>
            <w:r w:rsidRPr="00527FE6">
              <w:rPr>
                <w:sz w:val="24"/>
                <w:szCs w:val="24"/>
              </w:rPr>
              <w:t xml:space="preserve">2 нарушения в отношении журналов «Вестник Брянской ГСХА» и «Автомобильный журнал» не подтверждено, представлены доказательства отправки обязательных </w:t>
            </w:r>
            <w:r w:rsidRPr="00527FE6">
              <w:rPr>
                <w:sz w:val="24"/>
                <w:szCs w:val="24"/>
              </w:rPr>
              <w:lastRenderedPageBreak/>
              <w:t>экземпляров</w:t>
            </w:r>
          </w:p>
        </w:tc>
      </w:tr>
      <w:tr w:rsidR="005F78BA" w:rsidRPr="00527FE6" w:rsidTr="00527FE6">
        <w:trPr>
          <w:jc w:val="center"/>
        </w:trPr>
        <w:tc>
          <w:tcPr>
            <w:tcW w:w="898"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tabs>
                <w:tab w:val="left" w:pos="1178"/>
                <w:tab w:val="left" w:pos="9053"/>
              </w:tabs>
              <w:jc w:val="both"/>
              <w:rPr>
                <w:sz w:val="24"/>
                <w:szCs w:val="24"/>
              </w:rPr>
            </w:pPr>
            <w:r w:rsidRPr="00527FE6">
              <w:rPr>
                <w:sz w:val="24"/>
                <w:szCs w:val="24"/>
              </w:rPr>
              <w:lastRenderedPageBreak/>
              <w:t>11</w:t>
            </w:r>
          </w:p>
        </w:tc>
        <w:tc>
          <w:tcPr>
            <w:tcW w:w="2865"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tabs>
                <w:tab w:val="left" w:pos="1178"/>
                <w:tab w:val="left" w:pos="9053"/>
              </w:tabs>
              <w:rPr>
                <w:sz w:val="24"/>
                <w:szCs w:val="24"/>
              </w:rPr>
            </w:pPr>
            <w:r w:rsidRPr="00527FE6">
              <w:rPr>
                <w:sz w:val="24"/>
                <w:szCs w:val="24"/>
              </w:rPr>
              <w:t>Количество выданных предписаний</w:t>
            </w:r>
          </w:p>
        </w:tc>
        <w:tc>
          <w:tcPr>
            <w:tcW w:w="1726"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tabs>
                <w:tab w:val="left" w:pos="1178"/>
                <w:tab w:val="left" w:pos="9053"/>
              </w:tabs>
              <w:jc w:val="center"/>
              <w:rPr>
                <w:sz w:val="24"/>
                <w:szCs w:val="24"/>
              </w:rPr>
            </w:pPr>
            <w:r w:rsidRPr="00527FE6">
              <w:rPr>
                <w:sz w:val="24"/>
                <w:szCs w:val="24"/>
              </w:rPr>
              <w:t>0</w:t>
            </w:r>
          </w:p>
        </w:tc>
        <w:tc>
          <w:tcPr>
            <w:tcW w:w="1726"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tabs>
                <w:tab w:val="left" w:pos="1178"/>
                <w:tab w:val="left" w:pos="9053"/>
              </w:tabs>
              <w:jc w:val="center"/>
              <w:rPr>
                <w:sz w:val="24"/>
                <w:szCs w:val="24"/>
              </w:rPr>
            </w:pPr>
            <w:r w:rsidRPr="00527FE6">
              <w:rPr>
                <w:sz w:val="24"/>
                <w:szCs w:val="24"/>
              </w:rPr>
              <w:t>0</w:t>
            </w:r>
          </w:p>
        </w:tc>
        <w:tc>
          <w:tcPr>
            <w:tcW w:w="2355" w:type="dxa"/>
            <w:tcBorders>
              <w:top w:val="single" w:sz="4" w:space="0" w:color="auto"/>
              <w:left w:val="single" w:sz="4" w:space="0" w:color="auto"/>
              <w:bottom w:val="single" w:sz="4" w:space="0" w:color="auto"/>
              <w:right w:val="single" w:sz="4" w:space="0" w:color="auto"/>
            </w:tcBorders>
          </w:tcPr>
          <w:p w:rsidR="005F78BA" w:rsidRPr="00527FE6" w:rsidRDefault="005F78BA" w:rsidP="00824FE6">
            <w:pPr>
              <w:tabs>
                <w:tab w:val="left" w:pos="1178"/>
                <w:tab w:val="left" w:pos="9053"/>
              </w:tabs>
              <w:jc w:val="both"/>
              <w:rPr>
                <w:sz w:val="24"/>
                <w:szCs w:val="24"/>
              </w:rPr>
            </w:pPr>
          </w:p>
        </w:tc>
      </w:tr>
      <w:tr w:rsidR="005F78BA" w:rsidRPr="00527FE6" w:rsidTr="00527FE6">
        <w:trPr>
          <w:jc w:val="center"/>
        </w:trPr>
        <w:tc>
          <w:tcPr>
            <w:tcW w:w="898"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tabs>
                <w:tab w:val="left" w:pos="1178"/>
                <w:tab w:val="left" w:pos="9053"/>
              </w:tabs>
              <w:jc w:val="both"/>
              <w:rPr>
                <w:sz w:val="24"/>
                <w:szCs w:val="24"/>
              </w:rPr>
            </w:pPr>
            <w:r w:rsidRPr="00527FE6">
              <w:rPr>
                <w:sz w:val="24"/>
                <w:szCs w:val="24"/>
              </w:rPr>
              <w:t>12</w:t>
            </w:r>
          </w:p>
        </w:tc>
        <w:tc>
          <w:tcPr>
            <w:tcW w:w="2865"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tabs>
                <w:tab w:val="left" w:pos="1178"/>
                <w:tab w:val="left" w:pos="9053"/>
              </w:tabs>
              <w:rPr>
                <w:sz w:val="24"/>
                <w:szCs w:val="24"/>
              </w:rPr>
            </w:pPr>
            <w:r w:rsidRPr="00527FE6">
              <w:rPr>
                <w:sz w:val="24"/>
                <w:szCs w:val="24"/>
              </w:rPr>
              <w:t>Количество составленных протоколов АП</w:t>
            </w:r>
          </w:p>
        </w:tc>
        <w:tc>
          <w:tcPr>
            <w:tcW w:w="1726"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tabs>
                <w:tab w:val="left" w:pos="1178"/>
                <w:tab w:val="left" w:pos="9053"/>
              </w:tabs>
              <w:jc w:val="center"/>
              <w:rPr>
                <w:sz w:val="24"/>
                <w:szCs w:val="24"/>
              </w:rPr>
            </w:pPr>
            <w:r w:rsidRPr="00527FE6">
              <w:rPr>
                <w:sz w:val="24"/>
                <w:szCs w:val="24"/>
              </w:rPr>
              <w:t>2</w:t>
            </w:r>
          </w:p>
        </w:tc>
        <w:tc>
          <w:tcPr>
            <w:tcW w:w="1726"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tabs>
                <w:tab w:val="left" w:pos="1178"/>
                <w:tab w:val="left" w:pos="9053"/>
              </w:tabs>
              <w:jc w:val="center"/>
              <w:rPr>
                <w:sz w:val="24"/>
                <w:szCs w:val="24"/>
              </w:rPr>
            </w:pPr>
            <w:r w:rsidRPr="00527FE6">
              <w:rPr>
                <w:sz w:val="24"/>
                <w:szCs w:val="24"/>
              </w:rPr>
              <w:t>2</w:t>
            </w:r>
          </w:p>
        </w:tc>
        <w:tc>
          <w:tcPr>
            <w:tcW w:w="2355" w:type="dxa"/>
            <w:tcBorders>
              <w:top w:val="single" w:sz="4" w:space="0" w:color="auto"/>
              <w:left w:val="single" w:sz="4" w:space="0" w:color="auto"/>
              <w:bottom w:val="single" w:sz="4" w:space="0" w:color="auto"/>
              <w:right w:val="single" w:sz="4" w:space="0" w:color="auto"/>
            </w:tcBorders>
          </w:tcPr>
          <w:p w:rsidR="005F78BA" w:rsidRPr="00527FE6" w:rsidRDefault="005F78BA" w:rsidP="00824FE6">
            <w:pPr>
              <w:tabs>
                <w:tab w:val="left" w:pos="1178"/>
                <w:tab w:val="left" w:pos="9053"/>
              </w:tabs>
              <w:jc w:val="both"/>
              <w:rPr>
                <w:sz w:val="24"/>
                <w:szCs w:val="24"/>
              </w:rPr>
            </w:pPr>
          </w:p>
        </w:tc>
      </w:tr>
      <w:tr w:rsidR="005F78BA" w:rsidRPr="00527FE6" w:rsidTr="00527FE6">
        <w:trPr>
          <w:jc w:val="center"/>
        </w:trPr>
        <w:tc>
          <w:tcPr>
            <w:tcW w:w="898"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tabs>
                <w:tab w:val="left" w:pos="1178"/>
                <w:tab w:val="left" w:pos="9053"/>
              </w:tabs>
              <w:jc w:val="both"/>
              <w:rPr>
                <w:sz w:val="24"/>
                <w:szCs w:val="24"/>
              </w:rPr>
            </w:pPr>
            <w:r w:rsidRPr="00527FE6">
              <w:rPr>
                <w:sz w:val="24"/>
                <w:szCs w:val="24"/>
              </w:rPr>
              <w:t>13</w:t>
            </w:r>
          </w:p>
        </w:tc>
        <w:tc>
          <w:tcPr>
            <w:tcW w:w="2865"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tabs>
                <w:tab w:val="left" w:pos="1178"/>
                <w:tab w:val="left" w:pos="9053"/>
              </w:tabs>
              <w:rPr>
                <w:sz w:val="24"/>
                <w:szCs w:val="24"/>
              </w:rPr>
            </w:pPr>
            <w:r w:rsidRPr="00527FE6">
              <w:rPr>
                <w:sz w:val="24"/>
                <w:szCs w:val="24"/>
              </w:rPr>
              <w:t>Доля административных штрафов в общем количестве назначенных административных наказаний</w:t>
            </w:r>
          </w:p>
        </w:tc>
        <w:tc>
          <w:tcPr>
            <w:tcW w:w="1726"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tabs>
                <w:tab w:val="left" w:pos="1178"/>
                <w:tab w:val="left" w:pos="9053"/>
              </w:tabs>
              <w:jc w:val="center"/>
              <w:rPr>
                <w:sz w:val="24"/>
                <w:szCs w:val="24"/>
              </w:rPr>
            </w:pPr>
            <w:r w:rsidRPr="00527FE6">
              <w:rPr>
                <w:sz w:val="24"/>
                <w:szCs w:val="24"/>
              </w:rPr>
              <w:t>0</w:t>
            </w:r>
          </w:p>
        </w:tc>
        <w:tc>
          <w:tcPr>
            <w:tcW w:w="1726"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tabs>
                <w:tab w:val="left" w:pos="1178"/>
                <w:tab w:val="left" w:pos="9053"/>
              </w:tabs>
              <w:jc w:val="center"/>
              <w:rPr>
                <w:sz w:val="24"/>
                <w:szCs w:val="24"/>
              </w:rPr>
            </w:pPr>
            <w:r w:rsidRPr="00527FE6">
              <w:rPr>
                <w:sz w:val="24"/>
                <w:szCs w:val="24"/>
              </w:rPr>
              <w:t>60%</w:t>
            </w:r>
          </w:p>
        </w:tc>
        <w:tc>
          <w:tcPr>
            <w:tcW w:w="2355" w:type="dxa"/>
            <w:tcBorders>
              <w:top w:val="single" w:sz="4" w:space="0" w:color="auto"/>
              <w:left w:val="single" w:sz="4" w:space="0" w:color="auto"/>
              <w:bottom w:val="single" w:sz="4" w:space="0" w:color="auto"/>
              <w:right w:val="single" w:sz="4" w:space="0" w:color="auto"/>
            </w:tcBorders>
          </w:tcPr>
          <w:p w:rsidR="005F78BA" w:rsidRPr="00527FE6" w:rsidRDefault="005F78BA" w:rsidP="00824FE6">
            <w:pPr>
              <w:tabs>
                <w:tab w:val="left" w:pos="1178"/>
                <w:tab w:val="left" w:pos="9053"/>
              </w:tabs>
              <w:jc w:val="both"/>
              <w:rPr>
                <w:sz w:val="24"/>
                <w:szCs w:val="24"/>
              </w:rPr>
            </w:pPr>
          </w:p>
        </w:tc>
      </w:tr>
      <w:tr w:rsidR="005F78BA" w:rsidRPr="00527FE6" w:rsidTr="00527FE6">
        <w:trPr>
          <w:jc w:val="center"/>
        </w:trPr>
        <w:tc>
          <w:tcPr>
            <w:tcW w:w="898"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tabs>
                <w:tab w:val="left" w:pos="1178"/>
                <w:tab w:val="left" w:pos="9053"/>
              </w:tabs>
              <w:jc w:val="both"/>
              <w:rPr>
                <w:sz w:val="24"/>
                <w:szCs w:val="24"/>
              </w:rPr>
            </w:pPr>
            <w:r w:rsidRPr="00527FE6">
              <w:rPr>
                <w:sz w:val="24"/>
                <w:szCs w:val="24"/>
              </w:rPr>
              <w:t>14</w:t>
            </w:r>
          </w:p>
        </w:tc>
        <w:tc>
          <w:tcPr>
            <w:tcW w:w="2865"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tabs>
                <w:tab w:val="left" w:pos="1178"/>
                <w:tab w:val="left" w:pos="9053"/>
              </w:tabs>
              <w:rPr>
                <w:sz w:val="24"/>
                <w:szCs w:val="24"/>
              </w:rPr>
            </w:pPr>
            <w:r w:rsidRPr="00527FE6">
              <w:rPr>
                <w:sz w:val="24"/>
                <w:szCs w:val="24"/>
              </w:rPr>
              <w:t>Средняя сумма штрафов на одно мероприятие</w:t>
            </w:r>
          </w:p>
        </w:tc>
        <w:tc>
          <w:tcPr>
            <w:tcW w:w="1726"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tabs>
                <w:tab w:val="left" w:pos="1178"/>
                <w:tab w:val="left" w:pos="9053"/>
              </w:tabs>
              <w:jc w:val="center"/>
              <w:rPr>
                <w:sz w:val="24"/>
                <w:szCs w:val="24"/>
              </w:rPr>
            </w:pPr>
            <w:r w:rsidRPr="00527FE6">
              <w:rPr>
                <w:sz w:val="24"/>
                <w:szCs w:val="24"/>
              </w:rPr>
              <w:t>0</w:t>
            </w:r>
          </w:p>
        </w:tc>
        <w:tc>
          <w:tcPr>
            <w:tcW w:w="1726"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tabs>
                <w:tab w:val="left" w:pos="1178"/>
                <w:tab w:val="left" w:pos="9053"/>
              </w:tabs>
              <w:jc w:val="center"/>
              <w:rPr>
                <w:sz w:val="24"/>
                <w:szCs w:val="24"/>
              </w:rPr>
            </w:pPr>
            <w:r w:rsidRPr="00527FE6">
              <w:rPr>
                <w:sz w:val="24"/>
                <w:szCs w:val="24"/>
              </w:rPr>
              <w:t>130,4</w:t>
            </w:r>
          </w:p>
        </w:tc>
        <w:tc>
          <w:tcPr>
            <w:tcW w:w="2355" w:type="dxa"/>
            <w:tcBorders>
              <w:top w:val="single" w:sz="4" w:space="0" w:color="auto"/>
              <w:left w:val="single" w:sz="4" w:space="0" w:color="auto"/>
              <w:bottom w:val="single" w:sz="4" w:space="0" w:color="auto"/>
              <w:right w:val="single" w:sz="4" w:space="0" w:color="auto"/>
            </w:tcBorders>
          </w:tcPr>
          <w:p w:rsidR="005F78BA" w:rsidRPr="00527FE6" w:rsidRDefault="005F78BA" w:rsidP="00824FE6">
            <w:pPr>
              <w:tabs>
                <w:tab w:val="left" w:pos="1178"/>
                <w:tab w:val="left" w:pos="9053"/>
              </w:tabs>
              <w:jc w:val="both"/>
              <w:rPr>
                <w:sz w:val="24"/>
                <w:szCs w:val="24"/>
              </w:rPr>
            </w:pPr>
          </w:p>
        </w:tc>
      </w:tr>
      <w:tr w:rsidR="005F78BA" w:rsidRPr="00527FE6" w:rsidTr="00527FE6">
        <w:trPr>
          <w:jc w:val="center"/>
        </w:trPr>
        <w:tc>
          <w:tcPr>
            <w:tcW w:w="898"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tabs>
                <w:tab w:val="left" w:pos="1178"/>
                <w:tab w:val="left" w:pos="9053"/>
              </w:tabs>
              <w:jc w:val="both"/>
              <w:rPr>
                <w:sz w:val="24"/>
                <w:szCs w:val="24"/>
              </w:rPr>
            </w:pPr>
            <w:r w:rsidRPr="00527FE6">
              <w:rPr>
                <w:sz w:val="24"/>
                <w:szCs w:val="24"/>
              </w:rPr>
              <w:t>15</w:t>
            </w:r>
          </w:p>
        </w:tc>
        <w:tc>
          <w:tcPr>
            <w:tcW w:w="2865"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tabs>
                <w:tab w:val="left" w:pos="1178"/>
                <w:tab w:val="left" w:pos="9053"/>
              </w:tabs>
              <w:rPr>
                <w:sz w:val="24"/>
                <w:szCs w:val="24"/>
              </w:rPr>
            </w:pPr>
            <w:r w:rsidRPr="00527FE6">
              <w:rPr>
                <w:sz w:val="24"/>
                <w:szCs w:val="24"/>
              </w:rPr>
              <w:t>Сведения о соблюдении сроков административных процедур (соблюдались – ДА, не соблюдались – НЕТ, в примечаниях указать причины несоблюдения сроков и принятые меры)</w:t>
            </w:r>
          </w:p>
        </w:tc>
        <w:tc>
          <w:tcPr>
            <w:tcW w:w="1726"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tabs>
                <w:tab w:val="left" w:pos="1178"/>
                <w:tab w:val="left" w:pos="9053"/>
              </w:tabs>
              <w:jc w:val="center"/>
              <w:rPr>
                <w:sz w:val="24"/>
                <w:szCs w:val="24"/>
              </w:rPr>
            </w:pPr>
            <w:r w:rsidRPr="00527FE6">
              <w:rPr>
                <w:sz w:val="24"/>
                <w:szCs w:val="24"/>
              </w:rPr>
              <w:t>ДА</w:t>
            </w:r>
          </w:p>
        </w:tc>
        <w:tc>
          <w:tcPr>
            <w:tcW w:w="1726"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tabs>
                <w:tab w:val="left" w:pos="1178"/>
                <w:tab w:val="left" w:pos="9053"/>
              </w:tabs>
              <w:jc w:val="center"/>
              <w:rPr>
                <w:sz w:val="24"/>
                <w:szCs w:val="24"/>
              </w:rPr>
            </w:pPr>
            <w:r w:rsidRPr="00527FE6">
              <w:rPr>
                <w:sz w:val="24"/>
                <w:szCs w:val="24"/>
              </w:rPr>
              <w:t>ДА</w:t>
            </w:r>
          </w:p>
        </w:tc>
        <w:tc>
          <w:tcPr>
            <w:tcW w:w="2355" w:type="dxa"/>
            <w:tcBorders>
              <w:top w:val="single" w:sz="4" w:space="0" w:color="auto"/>
              <w:left w:val="single" w:sz="4" w:space="0" w:color="auto"/>
              <w:bottom w:val="single" w:sz="4" w:space="0" w:color="auto"/>
              <w:right w:val="single" w:sz="4" w:space="0" w:color="auto"/>
            </w:tcBorders>
          </w:tcPr>
          <w:p w:rsidR="005F78BA" w:rsidRPr="00527FE6" w:rsidRDefault="005F78BA" w:rsidP="00824FE6">
            <w:pPr>
              <w:tabs>
                <w:tab w:val="left" w:pos="1178"/>
                <w:tab w:val="left" w:pos="9053"/>
              </w:tabs>
              <w:jc w:val="both"/>
              <w:rPr>
                <w:sz w:val="24"/>
                <w:szCs w:val="24"/>
              </w:rPr>
            </w:pPr>
          </w:p>
        </w:tc>
      </w:tr>
      <w:tr w:rsidR="005F78BA" w:rsidRPr="00527FE6" w:rsidTr="00527FE6">
        <w:trPr>
          <w:jc w:val="center"/>
        </w:trPr>
        <w:tc>
          <w:tcPr>
            <w:tcW w:w="898"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tabs>
                <w:tab w:val="left" w:pos="1178"/>
                <w:tab w:val="left" w:pos="9053"/>
              </w:tabs>
              <w:jc w:val="both"/>
              <w:rPr>
                <w:sz w:val="24"/>
                <w:szCs w:val="24"/>
              </w:rPr>
            </w:pPr>
            <w:r w:rsidRPr="00527FE6">
              <w:rPr>
                <w:sz w:val="24"/>
                <w:szCs w:val="24"/>
              </w:rPr>
              <w:t>16</w:t>
            </w:r>
          </w:p>
        </w:tc>
        <w:tc>
          <w:tcPr>
            <w:tcW w:w="2865"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tabs>
                <w:tab w:val="left" w:pos="1178"/>
                <w:tab w:val="left" w:pos="9053"/>
              </w:tabs>
              <w:rPr>
                <w:sz w:val="24"/>
                <w:szCs w:val="24"/>
              </w:rPr>
            </w:pPr>
            <w:r w:rsidRPr="00527FE6">
              <w:rPr>
                <w:sz w:val="24"/>
                <w:szCs w:val="24"/>
              </w:rPr>
              <w:t>Средняя нагрузка на сотрудника</w:t>
            </w:r>
          </w:p>
        </w:tc>
        <w:tc>
          <w:tcPr>
            <w:tcW w:w="1726"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tabs>
                <w:tab w:val="left" w:pos="1178"/>
                <w:tab w:val="left" w:pos="9053"/>
              </w:tabs>
              <w:jc w:val="center"/>
              <w:rPr>
                <w:sz w:val="24"/>
                <w:szCs w:val="24"/>
              </w:rPr>
            </w:pPr>
            <w:r w:rsidRPr="00527FE6">
              <w:rPr>
                <w:sz w:val="24"/>
                <w:szCs w:val="24"/>
              </w:rPr>
              <w:t>20/3=6,7</w:t>
            </w:r>
          </w:p>
        </w:tc>
        <w:tc>
          <w:tcPr>
            <w:tcW w:w="1726" w:type="dxa"/>
            <w:tcBorders>
              <w:top w:val="single" w:sz="4" w:space="0" w:color="auto"/>
              <w:left w:val="single" w:sz="4" w:space="0" w:color="auto"/>
              <w:bottom w:val="single" w:sz="4" w:space="0" w:color="auto"/>
              <w:right w:val="single" w:sz="4" w:space="0" w:color="auto"/>
            </w:tcBorders>
            <w:hideMark/>
          </w:tcPr>
          <w:p w:rsidR="005F78BA" w:rsidRPr="00527FE6" w:rsidRDefault="005F78BA" w:rsidP="00824FE6">
            <w:pPr>
              <w:tabs>
                <w:tab w:val="left" w:pos="1178"/>
                <w:tab w:val="left" w:pos="9053"/>
              </w:tabs>
              <w:jc w:val="center"/>
              <w:rPr>
                <w:sz w:val="24"/>
                <w:szCs w:val="24"/>
              </w:rPr>
            </w:pPr>
            <w:r w:rsidRPr="00527FE6">
              <w:rPr>
                <w:sz w:val="24"/>
                <w:szCs w:val="24"/>
              </w:rPr>
              <w:t>23/3=7,7</w:t>
            </w:r>
          </w:p>
        </w:tc>
        <w:tc>
          <w:tcPr>
            <w:tcW w:w="2355" w:type="dxa"/>
            <w:tcBorders>
              <w:top w:val="single" w:sz="4" w:space="0" w:color="auto"/>
              <w:left w:val="single" w:sz="4" w:space="0" w:color="auto"/>
              <w:bottom w:val="single" w:sz="4" w:space="0" w:color="auto"/>
              <w:right w:val="single" w:sz="4" w:space="0" w:color="auto"/>
            </w:tcBorders>
          </w:tcPr>
          <w:p w:rsidR="005F78BA" w:rsidRPr="00527FE6" w:rsidRDefault="005F78BA" w:rsidP="00824FE6">
            <w:pPr>
              <w:tabs>
                <w:tab w:val="left" w:pos="1178"/>
                <w:tab w:val="left" w:pos="9053"/>
              </w:tabs>
              <w:jc w:val="both"/>
              <w:rPr>
                <w:sz w:val="24"/>
                <w:szCs w:val="24"/>
              </w:rPr>
            </w:pPr>
          </w:p>
        </w:tc>
      </w:tr>
    </w:tbl>
    <w:p w:rsidR="005F78BA" w:rsidRPr="00582369" w:rsidRDefault="005F78BA" w:rsidP="005F78BA">
      <w:pPr>
        <w:tabs>
          <w:tab w:val="left" w:pos="1178"/>
          <w:tab w:val="left" w:pos="9053"/>
        </w:tabs>
        <w:spacing w:after="0" w:line="240" w:lineRule="auto"/>
        <w:ind w:firstLine="709"/>
        <w:jc w:val="both"/>
        <w:rPr>
          <w:rFonts w:ascii="Times New Roman" w:hAnsi="Times New Roman"/>
          <w:b/>
          <w:color w:val="7030A0"/>
          <w:sz w:val="28"/>
          <w:szCs w:val="28"/>
        </w:rPr>
      </w:pPr>
    </w:p>
    <w:p w:rsidR="005F78BA" w:rsidRPr="00133DAE" w:rsidRDefault="005F78BA" w:rsidP="005F78BA">
      <w:pPr>
        <w:tabs>
          <w:tab w:val="left" w:pos="1178"/>
          <w:tab w:val="left" w:pos="9053"/>
        </w:tabs>
        <w:spacing w:after="0" w:line="240" w:lineRule="auto"/>
        <w:ind w:firstLine="709"/>
        <w:jc w:val="both"/>
        <w:rPr>
          <w:rFonts w:ascii="Times New Roman" w:hAnsi="Times New Roman"/>
          <w:sz w:val="28"/>
          <w:szCs w:val="28"/>
        </w:rPr>
      </w:pPr>
      <w:r w:rsidRPr="00133DAE">
        <w:rPr>
          <w:rFonts w:ascii="Times New Roman" w:hAnsi="Times New Roman"/>
          <w:sz w:val="28"/>
          <w:szCs w:val="28"/>
        </w:rPr>
        <w:t xml:space="preserve">17. Анализ и определение возможных последствий выявленных нарушений. </w:t>
      </w:r>
    </w:p>
    <w:p w:rsidR="005F78BA" w:rsidRPr="00582369" w:rsidRDefault="005F78BA" w:rsidP="005F78BA">
      <w:pPr>
        <w:tabs>
          <w:tab w:val="left" w:pos="1178"/>
          <w:tab w:val="left" w:pos="9053"/>
        </w:tabs>
        <w:spacing w:after="0"/>
        <w:ind w:firstLine="709"/>
        <w:jc w:val="both"/>
        <w:rPr>
          <w:rFonts w:ascii="Times New Roman" w:hAnsi="Times New Roman"/>
          <w:sz w:val="28"/>
          <w:szCs w:val="28"/>
        </w:rPr>
      </w:pPr>
      <w:r w:rsidRPr="00582369">
        <w:rPr>
          <w:rFonts w:ascii="Times New Roman" w:hAnsi="Times New Roman"/>
          <w:sz w:val="28"/>
          <w:szCs w:val="28"/>
        </w:rPr>
        <w:t xml:space="preserve">В течение 2 квартала 2017 года в рамках государственного контроля и надзора за представлением обязательного федерального экземпляра документов Управлением проведены плановые мероприятия систематического наблюдения в отношении 19 печатных СМИ, 1 радиоканала и 3-х лицензиатов–вещателей. В ходе проведенных мероприятий выявлено 5 фактов нарушения требований ст. 7, ст. 12 Федерального закона №77-ФЗ «Об обязательном экземпляре документов». </w:t>
      </w:r>
    </w:p>
    <w:p w:rsidR="005F78BA" w:rsidRDefault="005F78BA" w:rsidP="005F78BA">
      <w:pPr>
        <w:tabs>
          <w:tab w:val="left" w:pos="1178"/>
          <w:tab w:val="left" w:pos="9053"/>
        </w:tabs>
        <w:spacing w:after="0"/>
        <w:ind w:firstLine="709"/>
        <w:jc w:val="both"/>
        <w:rPr>
          <w:rFonts w:ascii="Times New Roman" w:hAnsi="Times New Roman"/>
          <w:sz w:val="28"/>
          <w:szCs w:val="28"/>
        </w:rPr>
      </w:pPr>
      <w:r w:rsidRPr="00582369">
        <w:rPr>
          <w:rFonts w:ascii="Times New Roman" w:hAnsi="Times New Roman"/>
          <w:sz w:val="28"/>
          <w:szCs w:val="28"/>
        </w:rPr>
        <w:t>В отношении главных редакторов журнала «Бухгалтер-Дока. Вопрос-Ответ. Примеры и комментарии», газеты «</w:t>
      </w:r>
      <w:proofErr w:type="spellStart"/>
      <w:r w:rsidRPr="00582369">
        <w:rPr>
          <w:rFonts w:ascii="Times New Roman" w:hAnsi="Times New Roman"/>
          <w:sz w:val="28"/>
          <w:szCs w:val="28"/>
        </w:rPr>
        <w:t>Къ</w:t>
      </w:r>
      <w:proofErr w:type="spellEnd"/>
      <w:r w:rsidRPr="00582369">
        <w:rPr>
          <w:rFonts w:ascii="Times New Roman" w:hAnsi="Times New Roman"/>
          <w:sz w:val="28"/>
          <w:szCs w:val="28"/>
        </w:rPr>
        <w:t xml:space="preserve"> СПОРТУ!» составлено 2 протокола  об административных правонарушениях, ответственность за которые предусмотрена ст. 13.23 КоАП РФ. </w:t>
      </w:r>
    </w:p>
    <w:p w:rsidR="005F78BA" w:rsidRPr="00582369" w:rsidRDefault="005F78BA" w:rsidP="005F78BA">
      <w:pPr>
        <w:tabs>
          <w:tab w:val="left" w:pos="1178"/>
          <w:tab w:val="left" w:pos="9053"/>
        </w:tabs>
        <w:spacing w:after="0"/>
        <w:ind w:firstLine="709"/>
        <w:jc w:val="both"/>
        <w:rPr>
          <w:rFonts w:ascii="Times New Roman" w:hAnsi="Times New Roman"/>
          <w:sz w:val="28"/>
          <w:szCs w:val="28"/>
        </w:rPr>
      </w:pPr>
      <w:r w:rsidRPr="00582369">
        <w:rPr>
          <w:rFonts w:ascii="Times New Roman" w:hAnsi="Times New Roman"/>
          <w:sz w:val="28"/>
          <w:szCs w:val="28"/>
        </w:rPr>
        <w:t xml:space="preserve">Получены решения в отношении главных редакторов телеканала «Брянская Губерния», газеты «You must </w:t>
      </w:r>
      <w:proofErr w:type="spellStart"/>
      <w:r w:rsidRPr="00582369">
        <w:rPr>
          <w:rFonts w:ascii="Times New Roman" w:hAnsi="Times New Roman"/>
          <w:sz w:val="28"/>
          <w:szCs w:val="28"/>
        </w:rPr>
        <w:t>knowall</w:t>
      </w:r>
      <w:proofErr w:type="spellEnd"/>
      <w:r w:rsidRPr="00582369">
        <w:rPr>
          <w:rFonts w:ascii="Times New Roman" w:hAnsi="Times New Roman"/>
          <w:sz w:val="28"/>
          <w:szCs w:val="28"/>
        </w:rPr>
        <w:t>» (Ты должен знать все), журнала «Бухгалтер-</w:t>
      </w:r>
      <w:r w:rsidRPr="00582369">
        <w:rPr>
          <w:rFonts w:ascii="Times New Roman" w:hAnsi="Times New Roman"/>
          <w:sz w:val="28"/>
          <w:szCs w:val="28"/>
        </w:rPr>
        <w:lastRenderedPageBreak/>
        <w:t xml:space="preserve">Дока. Вопрос-Ответ. Примеры и комментарии» о назначении штрафов в размере 1000 руб. </w:t>
      </w:r>
    </w:p>
    <w:p w:rsidR="005F78BA" w:rsidRPr="00582369" w:rsidRDefault="005F78BA" w:rsidP="005F78BA">
      <w:pPr>
        <w:tabs>
          <w:tab w:val="left" w:pos="1178"/>
          <w:tab w:val="left" w:pos="9053"/>
        </w:tabs>
        <w:spacing w:after="0"/>
        <w:ind w:firstLine="709"/>
        <w:jc w:val="both"/>
        <w:rPr>
          <w:rFonts w:ascii="Times New Roman" w:hAnsi="Times New Roman"/>
          <w:sz w:val="28"/>
          <w:szCs w:val="28"/>
        </w:rPr>
      </w:pPr>
      <w:r w:rsidRPr="00582369">
        <w:rPr>
          <w:rFonts w:ascii="Times New Roman" w:hAnsi="Times New Roman"/>
          <w:sz w:val="28"/>
          <w:szCs w:val="28"/>
        </w:rPr>
        <w:t xml:space="preserve">В связи с истечением сроков давности привлечения к административной ответственности главному редактору журнала «Правовая система Российской Федерации» направлено информационное письмо с требованием </w:t>
      </w:r>
      <w:proofErr w:type="gramStart"/>
      <w:r w:rsidRPr="00582369">
        <w:rPr>
          <w:rFonts w:ascii="Times New Roman" w:hAnsi="Times New Roman"/>
          <w:sz w:val="28"/>
          <w:szCs w:val="28"/>
        </w:rPr>
        <w:t>устранить</w:t>
      </w:r>
      <w:proofErr w:type="gramEnd"/>
      <w:r w:rsidRPr="00582369">
        <w:rPr>
          <w:rFonts w:ascii="Times New Roman" w:hAnsi="Times New Roman"/>
          <w:sz w:val="28"/>
          <w:szCs w:val="28"/>
        </w:rPr>
        <w:t xml:space="preserve"> выявленные правонарушения.</w:t>
      </w:r>
    </w:p>
    <w:p w:rsidR="005F78BA" w:rsidRPr="00582369" w:rsidRDefault="005F78BA" w:rsidP="005F78BA">
      <w:pPr>
        <w:tabs>
          <w:tab w:val="left" w:pos="1178"/>
          <w:tab w:val="left" w:pos="9053"/>
        </w:tabs>
        <w:spacing w:after="0"/>
        <w:ind w:firstLine="709"/>
        <w:jc w:val="both"/>
        <w:rPr>
          <w:rFonts w:ascii="Times New Roman" w:hAnsi="Times New Roman"/>
          <w:sz w:val="28"/>
          <w:szCs w:val="28"/>
        </w:rPr>
      </w:pPr>
      <w:r w:rsidRPr="00582369">
        <w:rPr>
          <w:rFonts w:ascii="Times New Roman" w:hAnsi="Times New Roman"/>
          <w:sz w:val="28"/>
          <w:szCs w:val="28"/>
        </w:rPr>
        <w:t>Главному редактору телеканала «Жуковка-ТВ» и учредителю телеканал</w:t>
      </w:r>
      <w:proofErr w:type="gramStart"/>
      <w:r w:rsidRPr="00582369">
        <w:rPr>
          <w:rFonts w:ascii="Times New Roman" w:hAnsi="Times New Roman"/>
          <w:sz w:val="28"/>
          <w:szCs w:val="28"/>
        </w:rPr>
        <w:t>а ООО</w:t>
      </w:r>
      <w:proofErr w:type="gramEnd"/>
      <w:r w:rsidRPr="00582369">
        <w:rPr>
          <w:rFonts w:ascii="Times New Roman" w:hAnsi="Times New Roman"/>
          <w:sz w:val="28"/>
          <w:szCs w:val="28"/>
        </w:rPr>
        <w:t xml:space="preserve"> «Медиа-ТВ» направлены вызовы на 06.07.2017 для составления протоколов по ст. 13.23 КоАП РФ.</w:t>
      </w:r>
    </w:p>
    <w:p w:rsidR="005F78BA" w:rsidRPr="00582369" w:rsidRDefault="005F78BA" w:rsidP="005F78BA">
      <w:pPr>
        <w:spacing w:after="0"/>
        <w:ind w:firstLine="709"/>
        <w:jc w:val="both"/>
        <w:rPr>
          <w:rFonts w:ascii="Times New Roman" w:hAnsi="Times New Roman"/>
          <w:sz w:val="28"/>
          <w:szCs w:val="28"/>
        </w:rPr>
      </w:pPr>
      <w:proofErr w:type="gramStart"/>
      <w:r w:rsidRPr="00582369">
        <w:rPr>
          <w:rFonts w:ascii="Times New Roman" w:hAnsi="Times New Roman"/>
          <w:sz w:val="28"/>
          <w:szCs w:val="28"/>
        </w:rPr>
        <w:t>Главными редакторами и учредителями журналов «Вестник Брянской ГСХА» и «Автомобильный журнал» предоставлены документы, подтверждающие отправку обязательных экземпляров изданий в ИТАР-ТАСС и Федеральное агентство по печати и массовым коммуникациям.</w:t>
      </w:r>
      <w:proofErr w:type="gramEnd"/>
      <w:r w:rsidRPr="00582369">
        <w:rPr>
          <w:rFonts w:ascii="Times New Roman" w:hAnsi="Times New Roman"/>
          <w:sz w:val="28"/>
          <w:szCs w:val="28"/>
        </w:rPr>
        <w:t xml:space="preserve"> Нарушения не подтвердились. </w:t>
      </w:r>
    </w:p>
    <w:p w:rsidR="005F78BA" w:rsidRPr="00582369" w:rsidRDefault="00527FE6" w:rsidP="005F78BA">
      <w:pPr>
        <w:tabs>
          <w:tab w:val="left" w:pos="1178"/>
          <w:tab w:val="left" w:pos="9053"/>
        </w:tabs>
        <w:spacing w:after="0" w:line="240" w:lineRule="auto"/>
        <w:ind w:firstLine="709"/>
        <w:jc w:val="both"/>
        <w:rPr>
          <w:rFonts w:ascii="Times New Roman" w:hAnsi="Times New Roman"/>
          <w:sz w:val="28"/>
          <w:szCs w:val="28"/>
        </w:rPr>
      </w:pPr>
      <w:r>
        <w:rPr>
          <w:rFonts w:ascii="Times New Roman" w:hAnsi="Times New Roman"/>
          <w:sz w:val="28"/>
          <w:szCs w:val="28"/>
        </w:rPr>
        <w:t>18</w:t>
      </w:r>
      <w:r w:rsidR="005F78BA" w:rsidRPr="00582369">
        <w:rPr>
          <w:rFonts w:ascii="Times New Roman" w:hAnsi="Times New Roman"/>
          <w:sz w:val="28"/>
          <w:szCs w:val="28"/>
        </w:rPr>
        <w:t>. Сведения о пров</w:t>
      </w:r>
      <w:r>
        <w:rPr>
          <w:rFonts w:ascii="Times New Roman" w:hAnsi="Times New Roman"/>
          <w:sz w:val="28"/>
          <w:szCs w:val="28"/>
        </w:rPr>
        <w:t>едённой методической работе с о</w:t>
      </w:r>
      <w:r w:rsidR="005F78BA" w:rsidRPr="00582369">
        <w:rPr>
          <w:rFonts w:ascii="Times New Roman" w:hAnsi="Times New Roman"/>
          <w:sz w:val="28"/>
          <w:szCs w:val="28"/>
        </w:rPr>
        <w:t>бъектами надзора.</w:t>
      </w:r>
    </w:p>
    <w:p w:rsidR="005F78BA" w:rsidRPr="00582369" w:rsidRDefault="005F78BA" w:rsidP="005F78BA">
      <w:pPr>
        <w:spacing w:before="120" w:after="0"/>
        <w:ind w:firstLine="709"/>
        <w:jc w:val="both"/>
        <w:rPr>
          <w:rFonts w:ascii="Times New Roman" w:hAnsi="Times New Roman"/>
          <w:sz w:val="28"/>
          <w:szCs w:val="28"/>
        </w:rPr>
      </w:pPr>
      <w:r w:rsidRPr="00582369">
        <w:rPr>
          <w:rFonts w:ascii="Times New Roman" w:hAnsi="Times New Roman"/>
          <w:sz w:val="28"/>
          <w:szCs w:val="28"/>
        </w:rPr>
        <w:t>За отчетный период проведен семинар для представителей вещательных организаций. В ходе проведенного в апреле 2017 года семинара особое внимание было уделено вопросу отправки обязательных экземпляров. Кроме того</w:t>
      </w:r>
      <w:r w:rsidR="00527FE6">
        <w:rPr>
          <w:rFonts w:ascii="Times New Roman" w:hAnsi="Times New Roman"/>
          <w:sz w:val="28"/>
          <w:szCs w:val="28"/>
        </w:rPr>
        <w:t>,</w:t>
      </w:r>
      <w:r w:rsidRPr="00582369">
        <w:rPr>
          <w:rFonts w:ascii="Times New Roman" w:hAnsi="Times New Roman"/>
          <w:sz w:val="28"/>
          <w:szCs w:val="28"/>
        </w:rPr>
        <w:t xml:space="preserve"> в ходе составления административных протоколов по выявленным нарушениям с учредителями и главными редакторами проводится разъяснительная работа по соблюдению редакциями требований данного закона, выдаются памятки с адресами учреждений для направления обязательных экземпляров. На сайте для представителей СМИ размещена актуальная информация об адресах для рассылки обязательных экземпляров продукции. </w:t>
      </w:r>
    </w:p>
    <w:p w:rsidR="005F78BA" w:rsidRPr="00582369" w:rsidRDefault="00527FE6" w:rsidP="005F78BA">
      <w:pPr>
        <w:tabs>
          <w:tab w:val="left" w:pos="1178"/>
          <w:tab w:val="left" w:pos="9053"/>
        </w:tabs>
        <w:spacing w:after="0" w:line="240" w:lineRule="auto"/>
        <w:ind w:firstLine="709"/>
        <w:jc w:val="both"/>
        <w:rPr>
          <w:rFonts w:ascii="Times New Roman" w:hAnsi="Times New Roman"/>
          <w:sz w:val="28"/>
          <w:szCs w:val="28"/>
        </w:rPr>
      </w:pPr>
      <w:r>
        <w:rPr>
          <w:rFonts w:ascii="Times New Roman" w:hAnsi="Times New Roman"/>
          <w:sz w:val="28"/>
          <w:szCs w:val="28"/>
        </w:rPr>
        <w:t>19</w:t>
      </w:r>
      <w:r w:rsidR="005F78BA" w:rsidRPr="00582369">
        <w:rPr>
          <w:rFonts w:ascii="Times New Roman" w:hAnsi="Times New Roman"/>
          <w:sz w:val="28"/>
          <w:szCs w:val="28"/>
        </w:rPr>
        <w:t xml:space="preserve">. Выводы по результатам исполнения полномочия во </w:t>
      </w:r>
      <w:r w:rsidR="005F78BA" w:rsidRPr="00582369">
        <w:rPr>
          <w:rFonts w:ascii="Times New Roman" w:hAnsi="Times New Roman"/>
          <w:sz w:val="28"/>
          <w:szCs w:val="28"/>
          <w:lang w:val="en-US"/>
        </w:rPr>
        <w:t>II</w:t>
      </w:r>
      <w:r w:rsidR="005F78BA" w:rsidRPr="00582369">
        <w:rPr>
          <w:rFonts w:ascii="Times New Roman" w:hAnsi="Times New Roman"/>
          <w:sz w:val="28"/>
          <w:szCs w:val="28"/>
        </w:rPr>
        <w:t xml:space="preserve"> квартале 2017 года</w:t>
      </w:r>
    </w:p>
    <w:p w:rsidR="005F78BA" w:rsidRPr="00582369" w:rsidRDefault="005F78BA" w:rsidP="005F78BA">
      <w:pPr>
        <w:tabs>
          <w:tab w:val="left" w:pos="1178"/>
          <w:tab w:val="left" w:pos="9053"/>
        </w:tabs>
        <w:spacing w:after="0"/>
        <w:ind w:firstLine="709"/>
        <w:jc w:val="both"/>
        <w:rPr>
          <w:rFonts w:ascii="Times New Roman" w:hAnsi="Times New Roman"/>
          <w:sz w:val="28"/>
          <w:szCs w:val="28"/>
        </w:rPr>
      </w:pPr>
      <w:r w:rsidRPr="00582369">
        <w:rPr>
          <w:rFonts w:ascii="Times New Roman" w:hAnsi="Times New Roman"/>
          <w:sz w:val="28"/>
          <w:szCs w:val="28"/>
        </w:rPr>
        <w:t xml:space="preserve">Во 2 квартале 2017 года по сравнению с аналогичным периодом 2016 года </w:t>
      </w:r>
      <w:r w:rsidR="00527FE6">
        <w:rPr>
          <w:rFonts w:ascii="Times New Roman" w:hAnsi="Times New Roman"/>
          <w:sz w:val="28"/>
          <w:szCs w:val="28"/>
        </w:rPr>
        <w:t>количество</w:t>
      </w:r>
      <w:r w:rsidRPr="00582369">
        <w:rPr>
          <w:rFonts w:ascii="Times New Roman" w:hAnsi="Times New Roman"/>
          <w:sz w:val="28"/>
          <w:szCs w:val="28"/>
        </w:rPr>
        <w:t xml:space="preserve"> выявленных в ходе проведения мероприятий систематического наблюдения нарушений непредоставления об</w:t>
      </w:r>
      <w:r w:rsidR="00527FE6">
        <w:rPr>
          <w:rFonts w:ascii="Times New Roman" w:hAnsi="Times New Roman"/>
          <w:sz w:val="28"/>
          <w:szCs w:val="28"/>
        </w:rPr>
        <w:t>язательных экземпляров сохранило</w:t>
      </w:r>
      <w:r w:rsidRPr="00582369">
        <w:rPr>
          <w:rFonts w:ascii="Times New Roman" w:hAnsi="Times New Roman"/>
          <w:sz w:val="28"/>
          <w:szCs w:val="28"/>
        </w:rPr>
        <w:t>сь на таком же уровне. Причина нарушений требований данного Федерального закона, по объяснениям редакций СМИ, финансовые издержки при направлении требуемого количества обязательных экземпляров согласно федеральному закону.</w:t>
      </w:r>
    </w:p>
    <w:p w:rsidR="005F78BA" w:rsidRPr="00582369" w:rsidRDefault="00527FE6" w:rsidP="005F78BA">
      <w:pPr>
        <w:tabs>
          <w:tab w:val="left" w:pos="1178"/>
          <w:tab w:val="left" w:pos="9053"/>
        </w:tabs>
        <w:spacing w:after="0" w:line="240" w:lineRule="auto"/>
        <w:ind w:firstLine="709"/>
        <w:jc w:val="both"/>
        <w:rPr>
          <w:rFonts w:ascii="Times New Roman" w:hAnsi="Times New Roman"/>
          <w:i/>
          <w:sz w:val="28"/>
          <w:szCs w:val="28"/>
        </w:rPr>
      </w:pPr>
      <w:r>
        <w:rPr>
          <w:rFonts w:ascii="Times New Roman" w:hAnsi="Times New Roman"/>
          <w:sz w:val="28"/>
          <w:szCs w:val="28"/>
        </w:rPr>
        <w:t>20</w:t>
      </w:r>
      <w:r w:rsidR="005F78BA" w:rsidRPr="00582369">
        <w:rPr>
          <w:rFonts w:ascii="Times New Roman" w:hAnsi="Times New Roman"/>
          <w:sz w:val="28"/>
          <w:szCs w:val="28"/>
        </w:rPr>
        <w:t xml:space="preserve">. Предложения по итогам исполнения полномочия во </w:t>
      </w:r>
      <w:r w:rsidR="005F78BA" w:rsidRPr="00582369">
        <w:rPr>
          <w:rFonts w:ascii="Times New Roman" w:hAnsi="Times New Roman"/>
          <w:sz w:val="28"/>
          <w:szCs w:val="28"/>
          <w:lang w:val="en-US"/>
        </w:rPr>
        <w:t>II</w:t>
      </w:r>
      <w:r w:rsidR="005F78BA" w:rsidRPr="00582369">
        <w:rPr>
          <w:rFonts w:ascii="Times New Roman" w:hAnsi="Times New Roman"/>
          <w:sz w:val="28"/>
          <w:szCs w:val="28"/>
        </w:rPr>
        <w:t xml:space="preserve"> квартале 2017 года. </w:t>
      </w:r>
    </w:p>
    <w:p w:rsidR="005F78BA" w:rsidRPr="00582369" w:rsidRDefault="005F78BA" w:rsidP="005F78BA">
      <w:pPr>
        <w:spacing w:after="0" w:line="240" w:lineRule="auto"/>
        <w:ind w:firstLine="567"/>
        <w:jc w:val="both"/>
        <w:rPr>
          <w:rFonts w:ascii="Times New Roman" w:hAnsi="Times New Roman"/>
          <w:sz w:val="28"/>
          <w:szCs w:val="28"/>
        </w:rPr>
      </w:pPr>
      <w:r w:rsidRPr="00582369">
        <w:rPr>
          <w:rFonts w:ascii="Times New Roman" w:hAnsi="Times New Roman"/>
          <w:sz w:val="28"/>
          <w:szCs w:val="28"/>
        </w:rPr>
        <w:t xml:space="preserve">В связи с неподтверждением в ходе возбуждения административного производства выявленных нарушений и предоставлением подтверждающих отправку документов, предлагаем создать в ЕИС 2.0 условие для снятия нарушения после завершения МНК. </w:t>
      </w:r>
    </w:p>
    <w:p w:rsidR="005F78BA" w:rsidRDefault="005F78BA" w:rsidP="005F78BA">
      <w:pPr>
        <w:tabs>
          <w:tab w:val="left" w:pos="567"/>
        </w:tabs>
        <w:spacing w:after="0" w:line="240" w:lineRule="auto"/>
        <w:ind w:firstLine="709"/>
        <w:jc w:val="both"/>
        <w:rPr>
          <w:rFonts w:ascii="Times New Roman" w:hAnsi="Times New Roman"/>
          <w:b/>
          <w:i/>
          <w:color w:val="7030A0"/>
          <w:sz w:val="28"/>
          <w:szCs w:val="28"/>
        </w:rPr>
      </w:pPr>
    </w:p>
    <w:p w:rsidR="00324C99" w:rsidRDefault="00324C99" w:rsidP="005F78BA">
      <w:pPr>
        <w:tabs>
          <w:tab w:val="left" w:pos="567"/>
        </w:tabs>
        <w:spacing w:after="0" w:line="240" w:lineRule="auto"/>
        <w:ind w:firstLine="709"/>
        <w:jc w:val="both"/>
        <w:rPr>
          <w:rFonts w:ascii="Times New Roman" w:hAnsi="Times New Roman"/>
          <w:b/>
          <w:i/>
          <w:color w:val="7030A0"/>
          <w:sz w:val="28"/>
          <w:szCs w:val="28"/>
        </w:rPr>
      </w:pPr>
    </w:p>
    <w:p w:rsidR="00324C99" w:rsidRDefault="00324C99" w:rsidP="005F78BA">
      <w:pPr>
        <w:tabs>
          <w:tab w:val="left" w:pos="567"/>
        </w:tabs>
        <w:spacing w:after="0" w:line="240" w:lineRule="auto"/>
        <w:ind w:firstLine="709"/>
        <w:jc w:val="both"/>
        <w:rPr>
          <w:rFonts w:ascii="Times New Roman" w:hAnsi="Times New Roman"/>
          <w:b/>
          <w:i/>
          <w:color w:val="7030A0"/>
          <w:sz w:val="28"/>
          <w:szCs w:val="28"/>
        </w:rPr>
      </w:pPr>
    </w:p>
    <w:p w:rsidR="00324C99" w:rsidRDefault="00324C99" w:rsidP="005F78BA">
      <w:pPr>
        <w:tabs>
          <w:tab w:val="left" w:pos="567"/>
        </w:tabs>
        <w:spacing w:after="0" w:line="240" w:lineRule="auto"/>
        <w:ind w:firstLine="709"/>
        <w:jc w:val="both"/>
        <w:rPr>
          <w:rFonts w:ascii="Times New Roman" w:hAnsi="Times New Roman"/>
          <w:b/>
          <w:i/>
          <w:color w:val="7030A0"/>
          <w:sz w:val="28"/>
          <w:szCs w:val="28"/>
        </w:rPr>
      </w:pPr>
    </w:p>
    <w:p w:rsidR="00324C99" w:rsidRDefault="00324C99" w:rsidP="005F78BA">
      <w:pPr>
        <w:tabs>
          <w:tab w:val="left" w:pos="567"/>
        </w:tabs>
        <w:spacing w:after="0" w:line="240" w:lineRule="auto"/>
        <w:ind w:firstLine="709"/>
        <w:jc w:val="both"/>
        <w:rPr>
          <w:rFonts w:ascii="Times New Roman" w:hAnsi="Times New Roman"/>
          <w:b/>
          <w:i/>
          <w:color w:val="7030A0"/>
          <w:sz w:val="28"/>
          <w:szCs w:val="28"/>
        </w:rPr>
      </w:pPr>
    </w:p>
    <w:p w:rsidR="00324C99" w:rsidRDefault="00324C99" w:rsidP="005F78BA">
      <w:pPr>
        <w:tabs>
          <w:tab w:val="left" w:pos="567"/>
        </w:tabs>
        <w:spacing w:after="0" w:line="240" w:lineRule="auto"/>
        <w:ind w:firstLine="709"/>
        <w:jc w:val="both"/>
        <w:rPr>
          <w:rFonts w:ascii="Times New Roman" w:hAnsi="Times New Roman"/>
          <w:b/>
          <w:i/>
          <w:color w:val="7030A0"/>
          <w:sz w:val="28"/>
          <w:szCs w:val="28"/>
        </w:rPr>
      </w:pPr>
    </w:p>
    <w:p w:rsidR="00324C99" w:rsidRDefault="00324C99" w:rsidP="005F78BA">
      <w:pPr>
        <w:tabs>
          <w:tab w:val="left" w:pos="567"/>
        </w:tabs>
        <w:spacing w:after="0" w:line="240" w:lineRule="auto"/>
        <w:ind w:firstLine="709"/>
        <w:jc w:val="both"/>
        <w:rPr>
          <w:rFonts w:ascii="Times New Roman" w:hAnsi="Times New Roman"/>
          <w:b/>
          <w:i/>
          <w:color w:val="7030A0"/>
          <w:sz w:val="28"/>
          <w:szCs w:val="28"/>
        </w:rPr>
      </w:pPr>
    </w:p>
    <w:p w:rsidR="00324C99" w:rsidRPr="00582369" w:rsidRDefault="00324C99" w:rsidP="005F78BA">
      <w:pPr>
        <w:tabs>
          <w:tab w:val="left" w:pos="567"/>
        </w:tabs>
        <w:spacing w:after="0" w:line="240" w:lineRule="auto"/>
        <w:ind w:firstLine="709"/>
        <w:jc w:val="both"/>
        <w:rPr>
          <w:rFonts w:ascii="Times New Roman" w:hAnsi="Times New Roman"/>
          <w:b/>
          <w:i/>
          <w:color w:val="7030A0"/>
          <w:sz w:val="28"/>
          <w:szCs w:val="28"/>
        </w:rPr>
      </w:pPr>
    </w:p>
    <w:p w:rsidR="005F78BA" w:rsidRPr="00582369" w:rsidRDefault="005F78BA" w:rsidP="00324C99">
      <w:pPr>
        <w:tabs>
          <w:tab w:val="left" w:pos="567"/>
        </w:tabs>
        <w:spacing w:after="0" w:line="240" w:lineRule="auto"/>
        <w:ind w:firstLine="709"/>
        <w:jc w:val="center"/>
        <w:rPr>
          <w:rFonts w:ascii="Times New Roman" w:hAnsi="Times New Roman"/>
          <w:b/>
          <w:i/>
          <w:sz w:val="28"/>
          <w:szCs w:val="28"/>
        </w:rPr>
      </w:pPr>
      <w:proofErr w:type="gramStart"/>
      <w:r w:rsidRPr="00582369">
        <w:rPr>
          <w:rFonts w:ascii="Times New Roman" w:hAnsi="Times New Roman"/>
          <w:b/>
          <w:i/>
          <w:sz w:val="28"/>
          <w:szCs w:val="28"/>
        </w:rPr>
        <w:t>Государственный контроль и надзор в сфере защиты детей от информации, причиняющей вред их здоровью и (или) развитию,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СМИ, вещанию телеканалов, радиоканалов, телепрограмм, радиопрограмм, а также к распространению информации посредством информационно-телекоммуникационных сетей (в том числе сети интернет) и</w:t>
      </w:r>
      <w:proofErr w:type="gramEnd"/>
      <w:r w:rsidRPr="00582369">
        <w:rPr>
          <w:rFonts w:ascii="Times New Roman" w:hAnsi="Times New Roman"/>
          <w:b/>
          <w:i/>
          <w:sz w:val="28"/>
          <w:szCs w:val="28"/>
        </w:rPr>
        <w:t xml:space="preserve"> сетей подвижной радиотелефонной связи.</w:t>
      </w:r>
    </w:p>
    <w:p w:rsidR="005F78BA" w:rsidRPr="00582369" w:rsidRDefault="005F78BA" w:rsidP="005F78BA">
      <w:pPr>
        <w:tabs>
          <w:tab w:val="left" w:pos="567"/>
        </w:tabs>
        <w:spacing w:after="0" w:line="240" w:lineRule="auto"/>
        <w:ind w:firstLine="709"/>
        <w:jc w:val="both"/>
        <w:rPr>
          <w:rFonts w:ascii="Times New Roman" w:hAnsi="Times New Roman"/>
          <w:b/>
          <w:i/>
          <w:color w:val="7030A0"/>
          <w:sz w:val="28"/>
          <w:szCs w:val="28"/>
        </w:rPr>
      </w:pPr>
    </w:p>
    <w:tbl>
      <w:tblPr>
        <w:tblStyle w:val="a9"/>
        <w:tblW w:w="0" w:type="auto"/>
        <w:jc w:val="center"/>
        <w:tblLayout w:type="fixed"/>
        <w:tblLook w:val="04A0" w:firstRow="1" w:lastRow="0" w:firstColumn="1" w:lastColumn="0" w:noHBand="0" w:noVBand="1"/>
      </w:tblPr>
      <w:tblGrid>
        <w:gridCol w:w="534"/>
        <w:gridCol w:w="3969"/>
        <w:gridCol w:w="1559"/>
        <w:gridCol w:w="1597"/>
        <w:gridCol w:w="1911"/>
      </w:tblGrid>
      <w:tr w:rsidR="005F78BA" w:rsidRPr="00324C99" w:rsidTr="00324C99">
        <w:trPr>
          <w:jc w:val="center"/>
        </w:trPr>
        <w:tc>
          <w:tcPr>
            <w:tcW w:w="534" w:type="dxa"/>
          </w:tcPr>
          <w:p w:rsidR="005F78BA" w:rsidRPr="00324C99" w:rsidRDefault="005F78BA" w:rsidP="00824FE6">
            <w:pPr>
              <w:tabs>
                <w:tab w:val="left" w:pos="1178"/>
                <w:tab w:val="left" w:pos="9053"/>
              </w:tabs>
              <w:jc w:val="center"/>
              <w:rPr>
                <w:b/>
                <w:sz w:val="24"/>
                <w:szCs w:val="24"/>
              </w:rPr>
            </w:pPr>
            <w:r w:rsidRPr="00324C99">
              <w:rPr>
                <w:b/>
                <w:sz w:val="24"/>
                <w:szCs w:val="24"/>
              </w:rPr>
              <w:t>№</w:t>
            </w:r>
            <w:proofErr w:type="gramStart"/>
            <w:r w:rsidRPr="00324C99">
              <w:rPr>
                <w:b/>
                <w:sz w:val="24"/>
                <w:szCs w:val="24"/>
              </w:rPr>
              <w:t>п</w:t>
            </w:r>
            <w:proofErr w:type="gramEnd"/>
            <w:r w:rsidRPr="00324C99">
              <w:rPr>
                <w:b/>
                <w:sz w:val="24"/>
                <w:szCs w:val="24"/>
              </w:rPr>
              <w:t>/п</w:t>
            </w:r>
          </w:p>
        </w:tc>
        <w:tc>
          <w:tcPr>
            <w:tcW w:w="3969" w:type="dxa"/>
          </w:tcPr>
          <w:p w:rsidR="005F78BA" w:rsidRPr="00324C99" w:rsidRDefault="005F78BA" w:rsidP="00824FE6">
            <w:pPr>
              <w:tabs>
                <w:tab w:val="left" w:pos="1178"/>
                <w:tab w:val="left" w:pos="9053"/>
              </w:tabs>
              <w:jc w:val="center"/>
              <w:rPr>
                <w:b/>
                <w:sz w:val="24"/>
                <w:szCs w:val="24"/>
              </w:rPr>
            </w:pPr>
            <w:r w:rsidRPr="00324C99">
              <w:rPr>
                <w:b/>
                <w:sz w:val="24"/>
                <w:szCs w:val="24"/>
              </w:rPr>
              <w:t>Показатель</w:t>
            </w:r>
          </w:p>
        </w:tc>
        <w:tc>
          <w:tcPr>
            <w:tcW w:w="1559" w:type="dxa"/>
          </w:tcPr>
          <w:p w:rsidR="005F78BA" w:rsidRPr="00324C99" w:rsidRDefault="005F78BA" w:rsidP="00824FE6">
            <w:pPr>
              <w:tabs>
                <w:tab w:val="left" w:pos="1178"/>
                <w:tab w:val="left" w:pos="9053"/>
              </w:tabs>
              <w:jc w:val="center"/>
              <w:rPr>
                <w:b/>
                <w:sz w:val="24"/>
                <w:szCs w:val="24"/>
              </w:rPr>
            </w:pPr>
            <w:r w:rsidRPr="00324C99">
              <w:rPr>
                <w:b/>
                <w:sz w:val="24"/>
                <w:szCs w:val="24"/>
                <w:lang w:val="en-US"/>
              </w:rPr>
              <w:t>II</w:t>
            </w:r>
            <w:r w:rsidRPr="00324C99">
              <w:rPr>
                <w:b/>
                <w:sz w:val="24"/>
                <w:szCs w:val="24"/>
              </w:rPr>
              <w:t xml:space="preserve"> квартал 2016 года</w:t>
            </w:r>
          </w:p>
        </w:tc>
        <w:tc>
          <w:tcPr>
            <w:tcW w:w="1597" w:type="dxa"/>
          </w:tcPr>
          <w:p w:rsidR="005F78BA" w:rsidRPr="00324C99" w:rsidRDefault="005F78BA" w:rsidP="00824FE6">
            <w:pPr>
              <w:tabs>
                <w:tab w:val="left" w:pos="1178"/>
                <w:tab w:val="left" w:pos="9053"/>
              </w:tabs>
              <w:jc w:val="center"/>
              <w:rPr>
                <w:b/>
                <w:sz w:val="24"/>
                <w:szCs w:val="24"/>
              </w:rPr>
            </w:pPr>
            <w:r w:rsidRPr="00324C99">
              <w:rPr>
                <w:b/>
                <w:sz w:val="24"/>
                <w:szCs w:val="24"/>
                <w:lang w:val="en-US"/>
              </w:rPr>
              <w:t>II</w:t>
            </w:r>
            <w:r w:rsidRPr="00324C99">
              <w:rPr>
                <w:b/>
                <w:sz w:val="24"/>
                <w:szCs w:val="24"/>
              </w:rPr>
              <w:t xml:space="preserve"> квартал 2017 года</w:t>
            </w:r>
          </w:p>
        </w:tc>
        <w:tc>
          <w:tcPr>
            <w:tcW w:w="1911" w:type="dxa"/>
          </w:tcPr>
          <w:p w:rsidR="005F78BA" w:rsidRPr="00324C99" w:rsidRDefault="005F78BA" w:rsidP="00824FE6">
            <w:pPr>
              <w:tabs>
                <w:tab w:val="left" w:pos="1178"/>
                <w:tab w:val="left" w:pos="9053"/>
              </w:tabs>
              <w:jc w:val="center"/>
              <w:rPr>
                <w:b/>
                <w:sz w:val="24"/>
                <w:szCs w:val="24"/>
              </w:rPr>
            </w:pPr>
            <w:r w:rsidRPr="00324C99">
              <w:rPr>
                <w:b/>
                <w:sz w:val="24"/>
                <w:szCs w:val="24"/>
              </w:rPr>
              <w:t>Примечания</w:t>
            </w:r>
          </w:p>
        </w:tc>
      </w:tr>
      <w:tr w:rsidR="005F78BA" w:rsidRPr="00324C99" w:rsidTr="00324C99">
        <w:trPr>
          <w:jc w:val="center"/>
        </w:trPr>
        <w:tc>
          <w:tcPr>
            <w:tcW w:w="534" w:type="dxa"/>
          </w:tcPr>
          <w:p w:rsidR="005F78BA" w:rsidRPr="00324C99" w:rsidRDefault="005F78BA" w:rsidP="00824FE6">
            <w:pPr>
              <w:tabs>
                <w:tab w:val="left" w:pos="1178"/>
                <w:tab w:val="left" w:pos="9053"/>
              </w:tabs>
              <w:jc w:val="both"/>
              <w:rPr>
                <w:sz w:val="24"/>
                <w:szCs w:val="24"/>
              </w:rPr>
            </w:pPr>
            <w:r w:rsidRPr="00324C99">
              <w:rPr>
                <w:sz w:val="24"/>
                <w:szCs w:val="24"/>
              </w:rPr>
              <w:t>1</w:t>
            </w:r>
          </w:p>
        </w:tc>
        <w:tc>
          <w:tcPr>
            <w:tcW w:w="3969" w:type="dxa"/>
          </w:tcPr>
          <w:p w:rsidR="005F78BA" w:rsidRPr="00324C99" w:rsidRDefault="005F78BA" w:rsidP="00824FE6">
            <w:pPr>
              <w:tabs>
                <w:tab w:val="left" w:pos="1178"/>
                <w:tab w:val="left" w:pos="9053"/>
              </w:tabs>
              <w:jc w:val="both"/>
              <w:rPr>
                <w:sz w:val="24"/>
                <w:szCs w:val="24"/>
              </w:rPr>
            </w:pPr>
            <w:r w:rsidRPr="00324C99">
              <w:rPr>
                <w:sz w:val="24"/>
                <w:szCs w:val="24"/>
              </w:rPr>
              <w:t>Количество объектов, в отношении которых исполняется полномочие</w:t>
            </w:r>
          </w:p>
        </w:tc>
        <w:tc>
          <w:tcPr>
            <w:tcW w:w="1559" w:type="dxa"/>
          </w:tcPr>
          <w:p w:rsidR="005F78BA" w:rsidRPr="00324C99" w:rsidRDefault="005F78BA" w:rsidP="00824FE6">
            <w:pPr>
              <w:tabs>
                <w:tab w:val="left" w:pos="1178"/>
                <w:tab w:val="left" w:pos="9053"/>
              </w:tabs>
              <w:jc w:val="center"/>
              <w:rPr>
                <w:sz w:val="24"/>
                <w:szCs w:val="24"/>
              </w:rPr>
            </w:pPr>
            <w:r w:rsidRPr="00324C99">
              <w:rPr>
                <w:sz w:val="24"/>
                <w:szCs w:val="24"/>
              </w:rPr>
              <w:t>129</w:t>
            </w:r>
          </w:p>
        </w:tc>
        <w:tc>
          <w:tcPr>
            <w:tcW w:w="1597" w:type="dxa"/>
          </w:tcPr>
          <w:p w:rsidR="005F78BA" w:rsidRPr="00324C99" w:rsidRDefault="005F78BA" w:rsidP="00824FE6">
            <w:pPr>
              <w:tabs>
                <w:tab w:val="left" w:pos="1178"/>
                <w:tab w:val="left" w:pos="9053"/>
              </w:tabs>
              <w:jc w:val="center"/>
              <w:rPr>
                <w:sz w:val="24"/>
                <w:szCs w:val="24"/>
              </w:rPr>
            </w:pPr>
            <w:r w:rsidRPr="00324C99">
              <w:rPr>
                <w:sz w:val="24"/>
                <w:szCs w:val="24"/>
              </w:rPr>
              <w:t>109</w:t>
            </w:r>
          </w:p>
        </w:tc>
        <w:tc>
          <w:tcPr>
            <w:tcW w:w="1911" w:type="dxa"/>
          </w:tcPr>
          <w:p w:rsidR="005F78BA" w:rsidRPr="00324C99" w:rsidRDefault="005F78BA" w:rsidP="00824FE6">
            <w:pPr>
              <w:tabs>
                <w:tab w:val="left" w:pos="1178"/>
                <w:tab w:val="left" w:pos="9053"/>
              </w:tabs>
              <w:jc w:val="both"/>
              <w:rPr>
                <w:sz w:val="24"/>
                <w:szCs w:val="24"/>
              </w:rPr>
            </w:pPr>
          </w:p>
        </w:tc>
      </w:tr>
      <w:tr w:rsidR="005F78BA" w:rsidRPr="00324C99" w:rsidTr="00324C99">
        <w:trPr>
          <w:jc w:val="center"/>
        </w:trPr>
        <w:tc>
          <w:tcPr>
            <w:tcW w:w="534" w:type="dxa"/>
          </w:tcPr>
          <w:p w:rsidR="005F78BA" w:rsidRPr="00324C99" w:rsidRDefault="005F78BA" w:rsidP="00824FE6">
            <w:pPr>
              <w:tabs>
                <w:tab w:val="left" w:pos="1178"/>
                <w:tab w:val="left" w:pos="9053"/>
              </w:tabs>
              <w:jc w:val="both"/>
              <w:rPr>
                <w:sz w:val="24"/>
                <w:szCs w:val="24"/>
              </w:rPr>
            </w:pPr>
            <w:r w:rsidRPr="00324C99">
              <w:rPr>
                <w:sz w:val="24"/>
                <w:szCs w:val="24"/>
              </w:rPr>
              <w:t>2</w:t>
            </w:r>
          </w:p>
        </w:tc>
        <w:tc>
          <w:tcPr>
            <w:tcW w:w="3969" w:type="dxa"/>
          </w:tcPr>
          <w:p w:rsidR="005F78BA" w:rsidRPr="00324C99" w:rsidRDefault="005F78BA" w:rsidP="00824FE6">
            <w:pPr>
              <w:tabs>
                <w:tab w:val="left" w:pos="1178"/>
                <w:tab w:val="left" w:pos="9053"/>
              </w:tabs>
              <w:jc w:val="both"/>
              <w:rPr>
                <w:sz w:val="24"/>
                <w:szCs w:val="24"/>
              </w:rPr>
            </w:pPr>
            <w:r w:rsidRPr="00324C99">
              <w:rPr>
                <w:sz w:val="24"/>
                <w:szCs w:val="24"/>
              </w:rPr>
              <w:t>Количество сотрудников, в должностных регламентах которых установлено исполнение полномочия</w:t>
            </w:r>
          </w:p>
        </w:tc>
        <w:tc>
          <w:tcPr>
            <w:tcW w:w="1559" w:type="dxa"/>
          </w:tcPr>
          <w:p w:rsidR="005F78BA" w:rsidRPr="00324C99" w:rsidRDefault="005F78BA" w:rsidP="00824FE6">
            <w:pPr>
              <w:tabs>
                <w:tab w:val="left" w:pos="1178"/>
                <w:tab w:val="left" w:pos="9053"/>
              </w:tabs>
              <w:jc w:val="center"/>
              <w:rPr>
                <w:sz w:val="24"/>
                <w:szCs w:val="24"/>
              </w:rPr>
            </w:pPr>
            <w:r w:rsidRPr="00324C99">
              <w:rPr>
                <w:sz w:val="24"/>
                <w:szCs w:val="24"/>
              </w:rPr>
              <w:t>3</w:t>
            </w:r>
          </w:p>
        </w:tc>
        <w:tc>
          <w:tcPr>
            <w:tcW w:w="1597" w:type="dxa"/>
          </w:tcPr>
          <w:p w:rsidR="005F78BA" w:rsidRPr="00324C99" w:rsidRDefault="005F78BA" w:rsidP="00824FE6">
            <w:pPr>
              <w:tabs>
                <w:tab w:val="left" w:pos="1178"/>
                <w:tab w:val="left" w:pos="9053"/>
              </w:tabs>
              <w:jc w:val="center"/>
              <w:rPr>
                <w:sz w:val="24"/>
                <w:szCs w:val="24"/>
              </w:rPr>
            </w:pPr>
            <w:r w:rsidRPr="00324C99">
              <w:rPr>
                <w:sz w:val="24"/>
                <w:szCs w:val="24"/>
              </w:rPr>
              <w:t>3</w:t>
            </w:r>
          </w:p>
        </w:tc>
        <w:tc>
          <w:tcPr>
            <w:tcW w:w="1911" w:type="dxa"/>
          </w:tcPr>
          <w:p w:rsidR="005F78BA" w:rsidRPr="00324C99" w:rsidRDefault="005F78BA" w:rsidP="00824FE6">
            <w:pPr>
              <w:tabs>
                <w:tab w:val="left" w:pos="1178"/>
                <w:tab w:val="left" w:pos="9053"/>
              </w:tabs>
              <w:jc w:val="both"/>
              <w:rPr>
                <w:sz w:val="24"/>
                <w:szCs w:val="24"/>
              </w:rPr>
            </w:pPr>
          </w:p>
        </w:tc>
      </w:tr>
      <w:tr w:rsidR="005F78BA" w:rsidRPr="00324C99" w:rsidTr="00324C99">
        <w:trPr>
          <w:jc w:val="center"/>
        </w:trPr>
        <w:tc>
          <w:tcPr>
            <w:tcW w:w="534" w:type="dxa"/>
          </w:tcPr>
          <w:p w:rsidR="005F78BA" w:rsidRPr="00324C99" w:rsidRDefault="005F78BA" w:rsidP="00824FE6">
            <w:pPr>
              <w:tabs>
                <w:tab w:val="left" w:pos="1178"/>
                <w:tab w:val="left" w:pos="9053"/>
              </w:tabs>
              <w:jc w:val="both"/>
              <w:rPr>
                <w:sz w:val="24"/>
                <w:szCs w:val="24"/>
              </w:rPr>
            </w:pPr>
            <w:r w:rsidRPr="00324C99">
              <w:rPr>
                <w:sz w:val="24"/>
                <w:szCs w:val="24"/>
              </w:rPr>
              <w:t>3</w:t>
            </w:r>
          </w:p>
        </w:tc>
        <w:tc>
          <w:tcPr>
            <w:tcW w:w="3969" w:type="dxa"/>
          </w:tcPr>
          <w:p w:rsidR="005F78BA" w:rsidRPr="00324C99" w:rsidRDefault="005F78BA" w:rsidP="00824FE6">
            <w:pPr>
              <w:tabs>
                <w:tab w:val="left" w:pos="1178"/>
                <w:tab w:val="left" w:pos="9053"/>
              </w:tabs>
              <w:jc w:val="both"/>
              <w:rPr>
                <w:sz w:val="24"/>
                <w:szCs w:val="24"/>
              </w:rPr>
            </w:pPr>
            <w:r w:rsidRPr="00324C99">
              <w:rPr>
                <w:sz w:val="24"/>
                <w:szCs w:val="24"/>
              </w:rPr>
              <w:t>Количество запланированных мероприятий</w:t>
            </w:r>
          </w:p>
        </w:tc>
        <w:tc>
          <w:tcPr>
            <w:tcW w:w="1559" w:type="dxa"/>
          </w:tcPr>
          <w:p w:rsidR="005F78BA" w:rsidRPr="00324C99" w:rsidRDefault="005F78BA" w:rsidP="00824FE6">
            <w:pPr>
              <w:tabs>
                <w:tab w:val="left" w:pos="1178"/>
                <w:tab w:val="left" w:pos="9053"/>
              </w:tabs>
              <w:jc w:val="center"/>
              <w:rPr>
                <w:sz w:val="24"/>
                <w:szCs w:val="24"/>
              </w:rPr>
            </w:pPr>
            <w:r w:rsidRPr="00324C99">
              <w:rPr>
                <w:sz w:val="24"/>
                <w:szCs w:val="24"/>
              </w:rPr>
              <w:t>28</w:t>
            </w:r>
          </w:p>
        </w:tc>
        <w:tc>
          <w:tcPr>
            <w:tcW w:w="1597" w:type="dxa"/>
          </w:tcPr>
          <w:p w:rsidR="005F78BA" w:rsidRPr="00324C99" w:rsidRDefault="005F78BA" w:rsidP="00824FE6">
            <w:pPr>
              <w:tabs>
                <w:tab w:val="left" w:pos="1178"/>
                <w:tab w:val="left" w:pos="9053"/>
              </w:tabs>
              <w:jc w:val="center"/>
              <w:rPr>
                <w:sz w:val="24"/>
                <w:szCs w:val="24"/>
              </w:rPr>
            </w:pPr>
            <w:r w:rsidRPr="00324C99">
              <w:rPr>
                <w:sz w:val="24"/>
                <w:szCs w:val="24"/>
                <w:lang w:val="en-US"/>
              </w:rPr>
              <w:t>31</w:t>
            </w:r>
          </w:p>
        </w:tc>
        <w:tc>
          <w:tcPr>
            <w:tcW w:w="1911" w:type="dxa"/>
          </w:tcPr>
          <w:p w:rsidR="005F78BA" w:rsidRPr="00324C99" w:rsidRDefault="005F78BA" w:rsidP="00824FE6">
            <w:pPr>
              <w:tabs>
                <w:tab w:val="left" w:pos="1178"/>
                <w:tab w:val="left" w:pos="9053"/>
              </w:tabs>
              <w:jc w:val="both"/>
              <w:rPr>
                <w:sz w:val="24"/>
                <w:szCs w:val="24"/>
              </w:rPr>
            </w:pPr>
          </w:p>
        </w:tc>
      </w:tr>
      <w:tr w:rsidR="005F78BA" w:rsidRPr="00324C99" w:rsidTr="00324C99">
        <w:trPr>
          <w:jc w:val="center"/>
        </w:trPr>
        <w:tc>
          <w:tcPr>
            <w:tcW w:w="534" w:type="dxa"/>
          </w:tcPr>
          <w:p w:rsidR="005F78BA" w:rsidRPr="00324C99" w:rsidRDefault="005F78BA" w:rsidP="00824FE6">
            <w:pPr>
              <w:tabs>
                <w:tab w:val="left" w:pos="1178"/>
                <w:tab w:val="left" w:pos="9053"/>
              </w:tabs>
              <w:jc w:val="both"/>
              <w:rPr>
                <w:sz w:val="24"/>
                <w:szCs w:val="24"/>
              </w:rPr>
            </w:pPr>
            <w:r w:rsidRPr="00324C99">
              <w:rPr>
                <w:sz w:val="24"/>
                <w:szCs w:val="24"/>
              </w:rPr>
              <w:t>4</w:t>
            </w:r>
          </w:p>
        </w:tc>
        <w:tc>
          <w:tcPr>
            <w:tcW w:w="3969" w:type="dxa"/>
          </w:tcPr>
          <w:p w:rsidR="005F78BA" w:rsidRPr="00324C99" w:rsidRDefault="005F78BA" w:rsidP="00824FE6">
            <w:pPr>
              <w:tabs>
                <w:tab w:val="left" w:pos="1178"/>
                <w:tab w:val="left" w:pos="9053"/>
              </w:tabs>
              <w:jc w:val="both"/>
              <w:rPr>
                <w:sz w:val="24"/>
                <w:szCs w:val="24"/>
              </w:rPr>
            </w:pPr>
            <w:r w:rsidRPr="00324C99">
              <w:rPr>
                <w:sz w:val="24"/>
                <w:szCs w:val="24"/>
              </w:rPr>
              <w:t xml:space="preserve">Количество проведенных плановых мероприятий </w:t>
            </w:r>
          </w:p>
        </w:tc>
        <w:tc>
          <w:tcPr>
            <w:tcW w:w="1559" w:type="dxa"/>
          </w:tcPr>
          <w:p w:rsidR="005F78BA" w:rsidRPr="00324C99" w:rsidRDefault="005F78BA" w:rsidP="00824FE6">
            <w:pPr>
              <w:tabs>
                <w:tab w:val="left" w:pos="1178"/>
                <w:tab w:val="left" w:pos="9053"/>
              </w:tabs>
              <w:jc w:val="center"/>
              <w:rPr>
                <w:sz w:val="24"/>
                <w:szCs w:val="24"/>
              </w:rPr>
            </w:pPr>
            <w:r w:rsidRPr="00324C99">
              <w:rPr>
                <w:sz w:val="24"/>
                <w:szCs w:val="24"/>
              </w:rPr>
              <w:t>20</w:t>
            </w:r>
          </w:p>
        </w:tc>
        <w:tc>
          <w:tcPr>
            <w:tcW w:w="1597" w:type="dxa"/>
          </w:tcPr>
          <w:p w:rsidR="005F78BA" w:rsidRPr="00324C99" w:rsidRDefault="005F78BA" w:rsidP="00824FE6">
            <w:pPr>
              <w:tabs>
                <w:tab w:val="left" w:pos="1178"/>
                <w:tab w:val="left" w:pos="9053"/>
              </w:tabs>
              <w:jc w:val="center"/>
              <w:rPr>
                <w:sz w:val="24"/>
                <w:szCs w:val="24"/>
              </w:rPr>
            </w:pPr>
            <w:r w:rsidRPr="00324C99">
              <w:rPr>
                <w:sz w:val="24"/>
                <w:szCs w:val="24"/>
              </w:rPr>
              <w:t>27</w:t>
            </w:r>
          </w:p>
        </w:tc>
        <w:tc>
          <w:tcPr>
            <w:tcW w:w="1911" w:type="dxa"/>
          </w:tcPr>
          <w:p w:rsidR="005F78BA" w:rsidRPr="00324C99" w:rsidRDefault="005F78BA" w:rsidP="00824FE6">
            <w:pPr>
              <w:tabs>
                <w:tab w:val="left" w:pos="1178"/>
                <w:tab w:val="left" w:pos="9053"/>
              </w:tabs>
              <w:jc w:val="both"/>
              <w:rPr>
                <w:sz w:val="24"/>
                <w:szCs w:val="24"/>
              </w:rPr>
            </w:pPr>
          </w:p>
        </w:tc>
      </w:tr>
      <w:tr w:rsidR="005F78BA" w:rsidRPr="00324C99" w:rsidTr="00324C99">
        <w:trPr>
          <w:jc w:val="center"/>
        </w:trPr>
        <w:tc>
          <w:tcPr>
            <w:tcW w:w="534" w:type="dxa"/>
          </w:tcPr>
          <w:p w:rsidR="005F78BA" w:rsidRPr="00324C99" w:rsidRDefault="005F78BA" w:rsidP="00824FE6">
            <w:pPr>
              <w:tabs>
                <w:tab w:val="left" w:pos="1178"/>
                <w:tab w:val="left" w:pos="9053"/>
              </w:tabs>
              <w:jc w:val="both"/>
              <w:rPr>
                <w:sz w:val="24"/>
                <w:szCs w:val="24"/>
              </w:rPr>
            </w:pPr>
            <w:r w:rsidRPr="00324C99">
              <w:rPr>
                <w:sz w:val="24"/>
                <w:szCs w:val="24"/>
              </w:rPr>
              <w:t>5</w:t>
            </w:r>
          </w:p>
        </w:tc>
        <w:tc>
          <w:tcPr>
            <w:tcW w:w="3969" w:type="dxa"/>
          </w:tcPr>
          <w:p w:rsidR="005F78BA" w:rsidRPr="00324C99" w:rsidRDefault="005F78BA" w:rsidP="00824FE6">
            <w:pPr>
              <w:tabs>
                <w:tab w:val="left" w:pos="1178"/>
                <w:tab w:val="left" w:pos="9053"/>
              </w:tabs>
              <w:jc w:val="both"/>
              <w:rPr>
                <w:sz w:val="24"/>
                <w:szCs w:val="24"/>
              </w:rPr>
            </w:pPr>
            <w:r w:rsidRPr="00324C99">
              <w:rPr>
                <w:sz w:val="24"/>
                <w:szCs w:val="24"/>
              </w:rPr>
              <w:t>Количество отмененных плановых мероприятий (с указанием причин отмены)</w:t>
            </w:r>
          </w:p>
        </w:tc>
        <w:tc>
          <w:tcPr>
            <w:tcW w:w="1559" w:type="dxa"/>
          </w:tcPr>
          <w:p w:rsidR="005F78BA" w:rsidRPr="00324C99" w:rsidRDefault="005F78BA" w:rsidP="00824FE6">
            <w:pPr>
              <w:tabs>
                <w:tab w:val="left" w:pos="1178"/>
                <w:tab w:val="left" w:pos="9053"/>
              </w:tabs>
              <w:jc w:val="center"/>
              <w:rPr>
                <w:sz w:val="24"/>
                <w:szCs w:val="24"/>
              </w:rPr>
            </w:pPr>
            <w:r w:rsidRPr="00324C99">
              <w:rPr>
                <w:sz w:val="24"/>
                <w:szCs w:val="24"/>
              </w:rPr>
              <w:t>8</w:t>
            </w:r>
          </w:p>
        </w:tc>
        <w:tc>
          <w:tcPr>
            <w:tcW w:w="1597" w:type="dxa"/>
          </w:tcPr>
          <w:p w:rsidR="005F78BA" w:rsidRPr="00324C99" w:rsidRDefault="005F78BA" w:rsidP="00824FE6">
            <w:pPr>
              <w:tabs>
                <w:tab w:val="left" w:pos="1178"/>
                <w:tab w:val="left" w:pos="9053"/>
              </w:tabs>
              <w:jc w:val="center"/>
              <w:rPr>
                <w:sz w:val="24"/>
                <w:szCs w:val="24"/>
              </w:rPr>
            </w:pPr>
            <w:r w:rsidRPr="00324C99">
              <w:rPr>
                <w:sz w:val="24"/>
                <w:szCs w:val="24"/>
                <w:lang w:val="en-US"/>
              </w:rPr>
              <w:t>4</w:t>
            </w:r>
          </w:p>
        </w:tc>
        <w:tc>
          <w:tcPr>
            <w:tcW w:w="1911" w:type="dxa"/>
          </w:tcPr>
          <w:p w:rsidR="005F78BA" w:rsidRPr="00324C99" w:rsidRDefault="005F78BA" w:rsidP="00824FE6">
            <w:pPr>
              <w:tabs>
                <w:tab w:val="left" w:pos="1178"/>
                <w:tab w:val="left" w:pos="9053"/>
              </w:tabs>
              <w:jc w:val="both"/>
              <w:rPr>
                <w:sz w:val="24"/>
                <w:szCs w:val="24"/>
              </w:rPr>
            </w:pPr>
            <w:r w:rsidRPr="00324C99">
              <w:rPr>
                <w:sz w:val="24"/>
                <w:szCs w:val="24"/>
              </w:rPr>
              <w:t>Управлением было отменено проведение 4–х мероприятий СН в отношении газет «Голос РОДИНЫ. Брянск» (ID 2159185), «Почеп РЕКЛАМА» (ID 2159187), журнала «Журнал студентов БГУ "</w:t>
            </w:r>
            <w:proofErr w:type="gramStart"/>
            <w:r w:rsidRPr="00324C99">
              <w:rPr>
                <w:sz w:val="24"/>
                <w:szCs w:val="24"/>
              </w:rPr>
              <w:t>ФО</w:t>
            </w:r>
            <w:proofErr w:type="gramEnd"/>
            <w:r w:rsidRPr="00324C99">
              <w:rPr>
                <w:sz w:val="24"/>
                <w:szCs w:val="24"/>
              </w:rPr>
              <w:t xml:space="preserve">RUM"» (ID </w:t>
            </w:r>
            <w:r w:rsidRPr="00324C99">
              <w:rPr>
                <w:sz w:val="24"/>
                <w:szCs w:val="24"/>
              </w:rPr>
              <w:lastRenderedPageBreak/>
              <w:t>2159193) по причине приостановки деятельности СМИ по решению учредителей и радиоканала «Брянское радио» по причине прекращения деятельности СМИ по решению учредителей</w:t>
            </w:r>
          </w:p>
        </w:tc>
      </w:tr>
      <w:tr w:rsidR="005F78BA" w:rsidRPr="00324C99" w:rsidTr="00324C99">
        <w:trPr>
          <w:jc w:val="center"/>
        </w:trPr>
        <w:tc>
          <w:tcPr>
            <w:tcW w:w="534" w:type="dxa"/>
          </w:tcPr>
          <w:p w:rsidR="005F78BA" w:rsidRPr="00324C99" w:rsidRDefault="005F78BA" w:rsidP="00824FE6">
            <w:pPr>
              <w:tabs>
                <w:tab w:val="left" w:pos="1178"/>
                <w:tab w:val="left" w:pos="9053"/>
              </w:tabs>
              <w:jc w:val="both"/>
              <w:rPr>
                <w:sz w:val="24"/>
                <w:szCs w:val="24"/>
              </w:rPr>
            </w:pPr>
            <w:r w:rsidRPr="00324C99">
              <w:rPr>
                <w:sz w:val="24"/>
                <w:szCs w:val="24"/>
              </w:rPr>
              <w:lastRenderedPageBreak/>
              <w:t>6</w:t>
            </w:r>
          </w:p>
        </w:tc>
        <w:tc>
          <w:tcPr>
            <w:tcW w:w="3969" w:type="dxa"/>
          </w:tcPr>
          <w:p w:rsidR="005F78BA" w:rsidRPr="00324C99" w:rsidRDefault="005F78BA" w:rsidP="00824FE6">
            <w:pPr>
              <w:tabs>
                <w:tab w:val="left" w:pos="1178"/>
                <w:tab w:val="left" w:pos="9053"/>
              </w:tabs>
              <w:jc w:val="both"/>
              <w:rPr>
                <w:sz w:val="24"/>
                <w:szCs w:val="24"/>
              </w:rPr>
            </w:pPr>
            <w:r w:rsidRPr="00324C99">
              <w:rPr>
                <w:sz w:val="24"/>
                <w:szCs w:val="24"/>
              </w:rPr>
              <w:t xml:space="preserve">Количество проведенных внеплановых мероприятий </w:t>
            </w:r>
          </w:p>
        </w:tc>
        <w:tc>
          <w:tcPr>
            <w:tcW w:w="1559" w:type="dxa"/>
          </w:tcPr>
          <w:p w:rsidR="005F78BA" w:rsidRPr="00324C99" w:rsidRDefault="005F78BA" w:rsidP="00824FE6">
            <w:pPr>
              <w:tabs>
                <w:tab w:val="left" w:pos="1178"/>
                <w:tab w:val="left" w:pos="9053"/>
              </w:tabs>
              <w:jc w:val="center"/>
              <w:rPr>
                <w:sz w:val="24"/>
                <w:szCs w:val="24"/>
              </w:rPr>
            </w:pPr>
            <w:r w:rsidRPr="00324C99">
              <w:rPr>
                <w:sz w:val="24"/>
                <w:szCs w:val="24"/>
              </w:rPr>
              <w:t>0</w:t>
            </w:r>
          </w:p>
        </w:tc>
        <w:tc>
          <w:tcPr>
            <w:tcW w:w="1597" w:type="dxa"/>
          </w:tcPr>
          <w:p w:rsidR="005F78BA" w:rsidRPr="00324C99" w:rsidRDefault="005F78BA" w:rsidP="00824FE6">
            <w:pPr>
              <w:tabs>
                <w:tab w:val="left" w:pos="1178"/>
                <w:tab w:val="left" w:pos="9053"/>
              </w:tabs>
              <w:jc w:val="center"/>
              <w:rPr>
                <w:sz w:val="24"/>
                <w:szCs w:val="24"/>
              </w:rPr>
            </w:pPr>
            <w:r w:rsidRPr="00324C99">
              <w:rPr>
                <w:sz w:val="24"/>
                <w:szCs w:val="24"/>
                <w:lang w:val="en-US"/>
              </w:rPr>
              <w:t>2</w:t>
            </w:r>
          </w:p>
        </w:tc>
        <w:tc>
          <w:tcPr>
            <w:tcW w:w="1911" w:type="dxa"/>
          </w:tcPr>
          <w:p w:rsidR="005F78BA" w:rsidRPr="00324C99" w:rsidRDefault="005F78BA" w:rsidP="00824FE6">
            <w:pPr>
              <w:tabs>
                <w:tab w:val="left" w:pos="1178"/>
                <w:tab w:val="left" w:pos="9053"/>
              </w:tabs>
              <w:jc w:val="both"/>
              <w:rPr>
                <w:sz w:val="24"/>
                <w:szCs w:val="24"/>
              </w:rPr>
            </w:pPr>
          </w:p>
        </w:tc>
      </w:tr>
      <w:tr w:rsidR="005F78BA" w:rsidRPr="00324C99" w:rsidTr="00324C99">
        <w:trPr>
          <w:jc w:val="center"/>
        </w:trPr>
        <w:tc>
          <w:tcPr>
            <w:tcW w:w="534" w:type="dxa"/>
          </w:tcPr>
          <w:p w:rsidR="005F78BA" w:rsidRPr="00324C99" w:rsidRDefault="005F78BA" w:rsidP="00824FE6">
            <w:pPr>
              <w:tabs>
                <w:tab w:val="left" w:pos="1178"/>
                <w:tab w:val="left" w:pos="9053"/>
              </w:tabs>
              <w:jc w:val="both"/>
              <w:rPr>
                <w:sz w:val="24"/>
                <w:szCs w:val="24"/>
              </w:rPr>
            </w:pPr>
            <w:r w:rsidRPr="00324C99">
              <w:rPr>
                <w:sz w:val="24"/>
                <w:szCs w:val="24"/>
              </w:rPr>
              <w:t>7</w:t>
            </w:r>
          </w:p>
        </w:tc>
        <w:tc>
          <w:tcPr>
            <w:tcW w:w="3969" w:type="dxa"/>
          </w:tcPr>
          <w:p w:rsidR="005F78BA" w:rsidRPr="00324C99" w:rsidRDefault="005F78BA" w:rsidP="00824FE6">
            <w:pPr>
              <w:tabs>
                <w:tab w:val="left" w:pos="1178"/>
                <w:tab w:val="left" w:pos="9053"/>
              </w:tabs>
              <w:jc w:val="both"/>
              <w:rPr>
                <w:sz w:val="24"/>
                <w:szCs w:val="24"/>
              </w:rPr>
            </w:pPr>
            <w:r w:rsidRPr="00324C99">
              <w:rPr>
                <w:sz w:val="24"/>
                <w:szCs w:val="24"/>
              </w:rPr>
              <w:t>Количество направленных в органы прокуратуры заявлений о согласовании проведения проверок</w:t>
            </w:r>
          </w:p>
        </w:tc>
        <w:tc>
          <w:tcPr>
            <w:tcW w:w="1559" w:type="dxa"/>
          </w:tcPr>
          <w:p w:rsidR="005F78BA" w:rsidRPr="00324C99" w:rsidRDefault="005F78BA" w:rsidP="00824FE6">
            <w:pPr>
              <w:tabs>
                <w:tab w:val="left" w:pos="1178"/>
                <w:tab w:val="left" w:pos="9053"/>
              </w:tabs>
              <w:jc w:val="center"/>
              <w:rPr>
                <w:sz w:val="24"/>
                <w:szCs w:val="24"/>
              </w:rPr>
            </w:pPr>
            <w:r w:rsidRPr="00324C99">
              <w:rPr>
                <w:sz w:val="24"/>
                <w:szCs w:val="24"/>
              </w:rPr>
              <w:t>0</w:t>
            </w:r>
          </w:p>
        </w:tc>
        <w:tc>
          <w:tcPr>
            <w:tcW w:w="1597" w:type="dxa"/>
          </w:tcPr>
          <w:p w:rsidR="005F78BA" w:rsidRPr="00324C99" w:rsidRDefault="005F78BA" w:rsidP="00824FE6">
            <w:pPr>
              <w:tabs>
                <w:tab w:val="left" w:pos="1178"/>
                <w:tab w:val="left" w:pos="9053"/>
              </w:tabs>
              <w:jc w:val="center"/>
              <w:rPr>
                <w:sz w:val="24"/>
                <w:szCs w:val="24"/>
              </w:rPr>
            </w:pPr>
            <w:r w:rsidRPr="00324C99">
              <w:rPr>
                <w:sz w:val="24"/>
                <w:szCs w:val="24"/>
              </w:rPr>
              <w:t>0</w:t>
            </w:r>
          </w:p>
        </w:tc>
        <w:tc>
          <w:tcPr>
            <w:tcW w:w="1911" w:type="dxa"/>
          </w:tcPr>
          <w:p w:rsidR="005F78BA" w:rsidRPr="00324C99" w:rsidRDefault="005F78BA" w:rsidP="00824FE6">
            <w:pPr>
              <w:tabs>
                <w:tab w:val="left" w:pos="1178"/>
                <w:tab w:val="left" w:pos="9053"/>
              </w:tabs>
              <w:jc w:val="both"/>
              <w:rPr>
                <w:sz w:val="24"/>
                <w:szCs w:val="24"/>
              </w:rPr>
            </w:pPr>
          </w:p>
        </w:tc>
      </w:tr>
      <w:tr w:rsidR="005F78BA" w:rsidRPr="00324C99" w:rsidTr="00324C99">
        <w:trPr>
          <w:jc w:val="center"/>
        </w:trPr>
        <w:tc>
          <w:tcPr>
            <w:tcW w:w="534" w:type="dxa"/>
          </w:tcPr>
          <w:p w:rsidR="005F78BA" w:rsidRPr="00324C99" w:rsidRDefault="005F78BA" w:rsidP="00824FE6">
            <w:pPr>
              <w:tabs>
                <w:tab w:val="left" w:pos="1178"/>
                <w:tab w:val="left" w:pos="9053"/>
              </w:tabs>
              <w:jc w:val="both"/>
              <w:rPr>
                <w:sz w:val="24"/>
                <w:szCs w:val="24"/>
              </w:rPr>
            </w:pPr>
            <w:r w:rsidRPr="00324C99">
              <w:rPr>
                <w:sz w:val="24"/>
                <w:szCs w:val="24"/>
              </w:rPr>
              <w:t>8</w:t>
            </w:r>
          </w:p>
        </w:tc>
        <w:tc>
          <w:tcPr>
            <w:tcW w:w="3969" w:type="dxa"/>
          </w:tcPr>
          <w:p w:rsidR="005F78BA" w:rsidRPr="00324C99" w:rsidRDefault="005F78BA" w:rsidP="00824FE6">
            <w:pPr>
              <w:tabs>
                <w:tab w:val="left" w:pos="1178"/>
                <w:tab w:val="left" w:pos="9053"/>
              </w:tabs>
              <w:jc w:val="both"/>
              <w:rPr>
                <w:sz w:val="24"/>
                <w:szCs w:val="24"/>
              </w:rPr>
            </w:pPr>
            <w:r w:rsidRPr="00324C99">
              <w:rPr>
                <w:sz w:val="24"/>
                <w:szCs w:val="24"/>
              </w:rPr>
              <w:t>Количество отказов органов прокуратуры в согласовании проведения проверок</w:t>
            </w:r>
          </w:p>
        </w:tc>
        <w:tc>
          <w:tcPr>
            <w:tcW w:w="1559" w:type="dxa"/>
          </w:tcPr>
          <w:p w:rsidR="005F78BA" w:rsidRPr="00324C99" w:rsidRDefault="005F78BA" w:rsidP="00824FE6">
            <w:pPr>
              <w:tabs>
                <w:tab w:val="left" w:pos="1178"/>
                <w:tab w:val="left" w:pos="9053"/>
              </w:tabs>
              <w:jc w:val="center"/>
              <w:rPr>
                <w:sz w:val="24"/>
                <w:szCs w:val="24"/>
              </w:rPr>
            </w:pPr>
            <w:r w:rsidRPr="00324C99">
              <w:rPr>
                <w:sz w:val="24"/>
                <w:szCs w:val="24"/>
              </w:rPr>
              <w:t>0</w:t>
            </w:r>
          </w:p>
        </w:tc>
        <w:tc>
          <w:tcPr>
            <w:tcW w:w="1597" w:type="dxa"/>
          </w:tcPr>
          <w:p w:rsidR="005F78BA" w:rsidRPr="00324C99" w:rsidRDefault="005F78BA" w:rsidP="00824FE6">
            <w:pPr>
              <w:tabs>
                <w:tab w:val="left" w:pos="1178"/>
                <w:tab w:val="left" w:pos="9053"/>
              </w:tabs>
              <w:jc w:val="center"/>
              <w:rPr>
                <w:sz w:val="24"/>
                <w:szCs w:val="24"/>
              </w:rPr>
            </w:pPr>
            <w:r w:rsidRPr="00324C99">
              <w:rPr>
                <w:sz w:val="24"/>
                <w:szCs w:val="24"/>
              </w:rPr>
              <w:t>0</w:t>
            </w:r>
          </w:p>
        </w:tc>
        <w:tc>
          <w:tcPr>
            <w:tcW w:w="1911" w:type="dxa"/>
          </w:tcPr>
          <w:p w:rsidR="005F78BA" w:rsidRPr="00324C99" w:rsidRDefault="005F78BA" w:rsidP="00824FE6">
            <w:pPr>
              <w:tabs>
                <w:tab w:val="left" w:pos="1178"/>
                <w:tab w:val="left" w:pos="9053"/>
              </w:tabs>
              <w:jc w:val="both"/>
              <w:rPr>
                <w:sz w:val="24"/>
                <w:szCs w:val="24"/>
              </w:rPr>
            </w:pPr>
          </w:p>
        </w:tc>
      </w:tr>
      <w:tr w:rsidR="005F78BA" w:rsidRPr="00324C99" w:rsidTr="00324C99">
        <w:trPr>
          <w:jc w:val="center"/>
        </w:trPr>
        <w:tc>
          <w:tcPr>
            <w:tcW w:w="534" w:type="dxa"/>
          </w:tcPr>
          <w:p w:rsidR="005F78BA" w:rsidRPr="00324C99" w:rsidRDefault="005F78BA" w:rsidP="00824FE6">
            <w:pPr>
              <w:tabs>
                <w:tab w:val="left" w:pos="1178"/>
                <w:tab w:val="left" w:pos="9053"/>
              </w:tabs>
              <w:jc w:val="both"/>
              <w:rPr>
                <w:sz w:val="24"/>
                <w:szCs w:val="24"/>
              </w:rPr>
            </w:pPr>
            <w:r w:rsidRPr="00324C99">
              <w:rPr>
                <w:sz w:val="24"/>
                <w:szCs w:val="24"/>
              </w:rPr>
              <w:t>9</w:t>
            </w:r>
          </w:p>
        </w:tc>
        <w:tc>
          <w:tcPr>
            <w:tcW w:w="3969" w:type="dxa"/>
          </w:tcPr>
          <w:p w:rsidR="005F78BA" w:rsidRPr="00324C99" w:rsidRDefault="005F78BA" w:rsidP="00824FE6">
            <w:pPr>
              <w:tabs>
                <w:tab w:val="left" w:pos="1178"/>
                <w:tab w:val="left" w:pos="9053"/>
              </w:tabs>
              <w:jc w:val="both"/>
              <w:rPr>
                <w:sz w:val="24"/>
                <w:szCs w:val="24"/>
              </w:rPr>
            </w:pPr>
            <w:r w:rsidRPr="00324C99">
              <w:rPr>
                <w:sz w:val="24"/>
                <w:szCs w:val="24"/>
              </w:rPr>
              <w:t>Количество выявленных нарушений обязательных требований и лицензионных условий</w:t>
            </w:r>
          </w:p>
        </w:tc>
        <w:tc>
          <w:tcPr>
            <w:tcW w:w="1559" w:type="dxa"/>
          </w:tcPr>
          <w:p w:rsidR="005F78BA" w:rsidRPr="00324C99" w:rsidRDefault="005F78BA" w:rsidP="00824FE6">
            <w:pPr>
              <w:tabs>
                <w:tab w:val="left" w:pos="1178"/>
                <w:tab w:val="left" w:pos="9053"/>
              </w:tabs>
              <w:jc w:val="center"/>
              <w:rPr>
                <w:sz w:val="24"/>
                <w:szCs w:val="24"/>
              </w:rPr>
            </w:pPr>
            <w:r w:rsidRPr="00324C99">
              <w:rPr>
                <w:sz w:val="24"/>
                <w:szCs w:val="24"/>
              </w:rPr>
              <w:t>0</w:t>
            </w:r>
          </w:p>
        </w:tc>
        <w:tc>
          <w:tcPr>
            <w:tcW w:w="1597" w:type="dxa"/>
          </w:tcPr>
          <w:p w:rsidR="005F78BA" w:rsidRPr="00324C99" w:rsidRDefault="005F78BA" w:rsidP="00824FE6">
            <w:pPr>
              <w:tabs>
                <w:tab w:val="left" w:pos="1178"/>
                <w:tab w:val="left" w:pos="9053"/>
              </w:tabs>
              <w:jc w:val="center"/>
              <w:rPr>
                <w:sz w:val="24"/>
                <w:szCs w:val="24"/>
              </w:rPr>
            </w:pPr>
            <w:r w:rsidRPr="00324C99">
              <w:rPr>
                <w:sz w:val="24"/>
                <w:szCs w:val="24"/>
              </w:rPr>
              <w:t>0</w:t>
            </w:r>
          </w:p>
        </w:tc>
        <w:tc>
          <w:tcPr>
            <w:tcW w:w="1911" w:type="dxa"/>
          </w:tcPr>
          <w:p w:rsidR="005F78BA" w:rsidRPr="00324C99" w:rsidRDefault="005F78BA" w:rsidP="00824FE6">
            <w:pPr>
              <w:tabs>
                <w:tab w:val="left" w:pos="1178"/>
                <w:tab w:val="left" w:pos="9053"/>
              </w:tabs>
              <w:jc w:val="both"/>
              <w:rPr>
                <w:sz w:val="24"/>
                <w:szCs w:val="24"/>
              </w:rPr>
            </w:pPr>
          </w:p>
        </w:tc>
      </w:tr>
      <w:tr w:rsidR="005F78BA" w:rsidRPr="00324C99" w:rsidTr="00324C99">
        <w:trPr>
          <w:jc w:val="center"/>
        </w:trPr>
        <w:tc>
          <w:tcPr>
            <w:tcW w:w="534" w:type="dxa"/>
          </w:tcPr>
          <w:p w:rsidR="005F78BA" w:rsidRPr="00324C99" w:rsidRDefault="005F78BA" w:rsidP="00824FE6">
            <w:pPr>
              <w:tabs>
                <w:tab w:val="left" w:pos="1178"/>
                <w:tab w:val="left" w:pos="9053"/>
              </w:tabs>
              <w:jc w:val="both"/>
              <w:rPr>
                <w:sz w:val="24"/>
                <w:szCs w:val="24"/>
              </w:rPr>
            </w:pPr>
            <w:r w:rsidRPr="00324C99">
              <w:rPr>
                <w:sz w:val="24"/>
                <w:szCs w:val="24"/>
              </w:rPr>
              <w:t>10</w:t>
            </w:r>
          </w:p>
        </w:tc>
        <w:tc>
          <w:tcPr>
            <w:tcW w:w="3969" w:type="dxa"/>
          </w:tcPr>
          <w:p w:rsidR="005F78BA" w:rsidRPr="00324C99" w:rsidRDefault="005F78BA" w:rsidP="00824FE6">
            <w:pPr>
              <w:tabs>
                <w:tab w:val="left" w:pos="1178"/>
                <w:tab w:val="left" w:pos="9053"/>
              </w:tabs>
              <w:jc w:val="both"/>
              <w:rPr>
                <w:sz w:val="24"/>
                <w:szCs w:val="24"/>
              </w:rPr>
            </w:pPr>
            <w:r w:rsidRPr="00324C99">
              <w:rPr>
                <w:sz w:val="24"/>
                <w:szCs w:val="24"/>
              </w:rPr>
              <w:t>Количество выявленных нарушений обязательных требований и лицензионных условий из расчёта на 1 проверку</w:t>
            </w:r>
          </w:p>
        </w:tc>
        <w:tc>
          <w:tcPr>
            <w:tcW w:w="1559" w:type="dxa"/>
          </w:tcPr>
          <w:p w:rsidR="005F78BA" w:rsidRPr="00324C99" w:rsidRDefault="005F78BA" w:rsidP="00824FE6">
            <w:pPr>
              <w:tabs>
                <w:tab w:val="left" w:pos="1178"/>
                <w:tab w:val="left" w:pos="9053"/>
              </w:tabs>
              <w:jc w:val="center"/>
              <w:rPr>
                <w:sz w:val="24"/>
                <w:szCs w:val="24"/>
              </w:rPr>
            </w:pPr>
            <w:r w:rsidRPr="00324C99">
              <w:rPr>
                <w:sz w:val="24"/>
                <w:szCs w:val="24"/>
              </w:rPr>
              <w:t>0</w:t>
            </w:r>
          </w:p>
        </w:tc>
        <w:tc>
          <w:tcPr>
            <w:tcW w:w="1597" w:type="dxa"/>
          </w:tcPr>
          <w:p w:rsidR="005F78BA" w:rsidRPr="00324C99" w:rsidRDefault="005F78BA" w:rsidP="00824FE6">
            <w:pPr>
              <w:tabs>
                <w:tab w:val="left" w:pos="1178"/>
                <w:tab w:val="left" w:pos="9053"/>
              </w:tabs>
              <w:jc w:val="center"/>
              <w:rPr>
                <w:sz w:val="24"/>
                <w:szCs w:val="24"/>
              </w:rPr>
            </w:pPr>
            <w:r w:rsidRPr="00324C99">
              <w:rPr>
                <w:sz w:val="24"/>
                <w:szCs w:val="24"/>
              </w:rPr>
              <w:t>0</w:t>
            </w:r>
          </w:p>
        </w:tc>
        <w:tc>
          <w:tcPr>
            <w:tcW w:w="1911" w:type="dxa"/>
          </w:tcPr>
          <w:p w:rsidR="005F78BA" w:rsidRPr="00324C99" w:rsidRDefault="005F78BA" w:rsidP="00824FE6">
            <w:pPr>
              <w:tabs>
                <w:tab w:val="left" w:pos="1178"/>
                <w:tab w:val="left" w:pos="9053"/>
              </w:tabs>
              <w:jc w:val="both"/>
              <w:rPr>
                <w:sz w:val="24"/>
                <w:szCs w:val="24"/>
              </w:rPr>
            </w:pPr>
          </w:p>
        </w:tc>
      </w:tr>
      <w:tr w:rsidR="005F78BA" w:rsidRPr="00324C99" w:rsidTr="00324C99">
        <w:trPr>
          <w:jc w:val="center"/>
        </w:trPr>
        <w:tc>
          <w:tcPr>
            <w:tcW w:w="534" w:type="dxa"/>
          </w:tcPr>
          <w:p w:rsidR="005F78BA" w:rsidRPr="00324C99" w:rsidRDefault="005F78BA" w:rsidP="00824FE6">
            <w:pPr>
              <w:tabs>
                <w:tab w:val="left" w:pos="1178"/>
                <w:tab w:val="left" w:pos="9053"/>
              </w:tabs>
              <w:jc w:val="both"/>
              <w:rPr>
                <w:sz w:val="24"/>
                <w:szCs w:val="24"/>
              </w:rPr>
            </w:pPr>
            <w:r w:rsidRPr="00324C99">
              <w:rPr>
                <w:sz w:val="24"/>
                <w:szCs w:val="24"/>
              </w:rPr>
              <w:t>11</w:t>
            </w:r>
          </w:p>
        </w:tc>
        <w:tc>
          <w:tcPr>
            <w:tcW w:w="3969" w:type="dxa"/>
          </w:tcPr>
          <w:p w:rsidR="005F78BA" w:rsidRPr="00324C99" w:rsidRDefault="005F78BA" w:rsidP="00824FE6">
            <w:pPr>
              <w:tabs>
                <w:tab w:val="left" w:pos="1178"/>
                <w:tab w:val="left" w:pos="9053"/>
              </w:tabs>
              <w:jc w:val="both"/>
              <w:rPr>
                <w:sz w:val="24"/>
                <w:szCs w:val="24"/>
              </w:rPr>
            </w:pPr>
            <w:r w:rsidRPr="00324C99">
              <w:rPr>
                <w:sz w:val="24"/>
                <w:szCs w:val="24"/>
              </w:rPr>
              <w:t>Количество выданных предписаний</w:t>
            </w:r>
          </w:p>
        </w:tc>
        <w:tc>
          <w:tcPr>
            <w:tcW w:w="1559" w:type="dxa"/>
          </w:tcPr>
          <w:p w:rsidR="005F78BA" w:rsidRPr="00324C99" w:rsidRDefault="005F78BA" w:rsidP="00824FE6">
            <w:pPr>
              <w:tabs>
                <w:tab w:val="left" w:pos="1178"/>
                <w:tab w:val="left" w:pos="9053"/>
              </w:tabs>
              <w:jc w:val="center"/>
              <w:rPr>
                <w:sz w:val="24"/>
                <w:szCs w:val="24"/>
              </w:rPr>
            </w:pPr>
            <w:r w:rsidRPr="00324C99">
              <w:rPr>
                <w:sz w:val="24"/>
                <w:szCs w:val="24"/>
              </w:rPr>
              <w:t>0</w:t>
            </w:r>
          </w:p>
        </w:tc>
        <w:tc>
          <w:tcPr>
            <w:tcW w:w="1597" w:type="dxa"/>
          </w:tcPr>
          <w:p w:rsidR="005F78BA" w:rsidRPr="00324C99" w:rsidRDefault="005F78BA" w:rsidP="00824FE6">
            <w:pPr>
              <w:tabs>
                <w:tab w:val="left" w:pos="1178"/>
                <w:tab w:val="left" w:pos="9053"/>
              </w:tabs>
              <w:jc w:val="center"/>
              <w:rPr>
                <w:sz w:val="24"/>
                <w:szCs w:val="24"/>
              </w:rPr>
            </w:pPr>
            <w:r w:rsidRPr="00324C99">
              <w:rPr>
                <w:sz w:val="24"/>
                <w:szCs w:val="24"/>
              </w:rPr>
              <w:t>0</w:t>
            </w:r>
          </w:p>
        </w:tc>
        <w:tc>
          <w:tcPr>
            <w:tcW w:w="1911" w:type="dxa"/>
          </w:tcPr>
          <w:p w:rsidR="005F78BA" w:rsidRPr="00324C99" w:rsidRDefault="005F78BA" w:rsidP="00824FE6">
            <w:pPr>
              <w:tabs>
                <w:tab w:val="left" w:pos="1178"/>
                <w:tab w:val="left" w:pos="9053"/>
              </w:tabs>
              <w:jc w:val="both"/>
              <w:rPr>
                <w:sz w:val="24"/>
                <w:szCs w:val="24"/>
              </w:rPr>
            </w:pPr>
          </w:p>
        </w:tc>
      </w:tr>
      <w:tr w:rsidR="005F78BA" w:rsidRPr="00324C99" w:rsidTr="00324C99">
        <w:trPr>
          <w:jc w:val="center"/>
        </w:trPr>
        <w:tc>
          <w:tcPr>
            <w:tcW w:w="534" w:type="dxa"/>
          </w:tcPr>
          <w:p w:rsidR="005F78BA" w:rsidRPr="00324C99" w:rsidRDefault="005F78BA" w:rsidP="00824FE6">
            <w:pPr>
              <w:tabs>
                <w:tab w:val="left" w:pos="1178"/>
                <w:tab w:val="left" w:pos="9053"/>
              </w:tabs>
              <w:jc w:val="both"/>
              <w:rPr>
                <w:sz w:val="24"/>
                <w:szCs w:val="24"/>
              </w:rPr>
            </w:pPr>
            <w:r w:rsidRPr="00324C99">
              <w:rPr>
                <w:sz w:val="24"/>
                <w:szCs w:val="24"/>
              </w:rPr>
              <w:t>12</w:t>
            </w:r>
          </w:p>
        </w:tc>
        <w:tc>
          <w:tcPr>
            <w:tcW w:w="3969" w:type="dxa"/>
          </w:tcPr>
          <w:p w:rsidR="005F78BA" w:rsidRPr="00324C99" w:rsidRDefault="005F78BA" w:rsidP="00824FE6">
            <w:pPr>
              <w:tabs>
                <w:tab w:val="left" w:pos="1178"/>
                <w:tab w:val="left" w:pos="9053"/>
              </w:tabs>
              <w:jc w:val="both"/>
              <w:rPr>
                <w:sz w:val="24"/>
                <w:szCs w:val="24"/>
              </w:rPr>
            </w:pPr>
            <w:r w:rsidRPr="00324C99">
              <w:rPr>
                <w:sz w:val="24"/>
                <w:szCs w:val="24"/>
              </w:rPr>
              <w:t>Количество составленных протоколов АП</w:t>
            </w:r>
          </w:p>
        </w:tc>
        <w:tc>
          <w:tcPr>
            <w:tcW w:w="1559" w:type="dxa"/>
          </w:tcPr>
          <w:p w:rsidR="005F78BA" w:rsidRPr="00324C99" w:rsidRDefault="005F78BA" w:rsidP="00824FE6">
            <w:pPr>
              <w:tabs>
                <w:tab w:val="left" w:pos="1178"/>
                <w:tab w:val="left" w:pos="9053"/>
              </w:tabs>
              <w:jc w:val="center"/>
              <w:rPr>
                <w:sz w:val="24"/>
                <w:szCs w:val="24"/>
              </w:rPr>
            </w:pPr>
            <w:r w:rsidRPr="00324C99">
              <w:rPr>
                <w:sz w:val="24"/>
                <w:szCs w:val="24"/>
              </w:rPr>
              <w:t>0</w:t>
            </w:r>
          </w:p>
        </w:tc>
        <w:tc>
          <w:tcPr>
            <w:tcW w:w="1597" w:type="dxa"/>
          </w:tcPr>
          <w:p w:rsidR="005F78BA" w:rsidRPr="00324C99" w:rsidRDefault="005F78BA" w:rsidP="00824FE6">
            <w:pPr>
              <w:tabs>
                <w:tab w:val="left" w:pos="1178"/>
                <w:tab w:val="left" w:pos="9053"/>
              </w:tabs>
              <w:jc w:val="center"/>
              <w:rPr>
                <w:sz w:val="24"/>
                <w:szCs w:val="24"/>
              </w:rPr>
            </w:pPr>
            <w:r w:rsidRPr="00324C99">
              <w:rPr>
                <w:sz w:val="24"/>
                <w:szCs w:val="24"/>
              </w:rPr>
              <w:t>0</w:t>
            </w:r>
          </w:p>
        </w:tc>
        <w:tc>
          <w:tcPr>
            <w:tcW w:w="1911" w:type="dxa"/>
          </w:tcPr>
          <w:p w:rsidR="005F78BA" w:rsidRPr="00324C99" w:rsidRDefault="005F78BA" w:rsidP="00824FE6">
            <w:pPr>
              <w:tabs>
                <w:tab w:val="left" w:pos="1178"/>
                <w:tab w:val="left" w:pos="9053"/>
              </w:tabs>
              <w:jc w:val="both"/>
              <w:rPr>
                <w:sz w:val="24"/>
                <w:szCs w:val="24"/>
              </w:rPr>
            </w:pPr>
          </w:p>
        </w:tc>
      </w:tr>
      <w:tr w:rsidR="005F78BA" w:rsidRPr="00324C99" w:rsidTr="00324C99">
        <w:trPr>
          <w:jc w:val="center"/>
        </w:trPr>
        <w:tc>
          <w:tcPr>
            <w:tcW w:w="534" w:type="dxa"/>
          </w:tcPr>
          <w:p w:rsidR="005F78BA" w:rsidRPr="00324C99" w:rsidRDefault="005F78BA" w:rsidP="00824FE6">
            <w:pPr>
              <w:tabs>
                <w:tab w:val="left" w:pos="1178"/>
                <w:tab w:val="left" w:pos="9053"/>
              </w:tabs>
              <w:jc w:val="both"/>
              <w:rPr>
                <w:sz w:val="24"/>
                <w:szCs w:val="24"/>
              </w:rPr>
            </w:pPr>
            <w:r w:rsidRPr="00324C99">
              <w:rPr>
                <w:sz w:val="24"/>
                <w:szCs w:val="24"/>
              </w:rPr>
              <w:t>13</w:t>
            </w:r>
          </w:p>
        </w:tc>
        <w:tc>
          <w:tcPr>
            <w:tcW w:w="3969" w:type="dxa"/>
          </w:tcPr>
          <w:p w:rsidR="005F78BA" w:rsidRPr="00324C99" w:rsidRDefault="005F78BA" w:rsidP="00824FE6">
            <w:pPr>
              <w:tabs>
                <w:tab w:val="left" w:pos="1178"/>
                <w:tab w:val="left" w:pos="9053"/>
              </w:tabs>
              <w:jc w:val="both"/>
              <w:rPr>
                <w:sz w:val="24"/>
                <w:szCs w:val="24"/>
              </w:rPr>
            </w:pPr>
            <w:r w:rsidRPr="00324C99">
              <w:rPr>
                <w:sz w:val="24"/>
                <w:szCs w:val="24"/>
              </w:rPr>
              <w:t>Доля административных штрафов в общем количестве назначенных административных наказаний</w:t>
            </w:r>
          </w:p>
        </w:tc>
        <w:tc>
          <w:tcPr>
            <w:tcW w:w="1559" w:type="dxa"/>
          </w:tcPr>
          <w:p w:rsidR="005F78BA" w:rsidRPr="00324C99" w:rsidRDefault="005F78BA" w:rsidP="00824FE6">
            <w:pPr>
              <w:tabs>
                <w:tab w:val="left" w:pos="1178"/>
                <w:tab w:val="left" w:pos="9053"/>
              </w:tabs>
              <w:jc w:val="center"/>
              <w:rPr>
                <w:sz w:val="24"/>
                <w:szCs w:val="24"/>
              </w:rPr>
            </w:pPr>
            <w:r w:rsidRPr="00324C99">
              <w:rPr>
                <w:sz w:val="24"/>
                <w:szCs w:val="24"/>
              </w:rPr>
              <w:t>0</w:t>
            </w:r>
          </w:p>
        </w:tc>
        <w:tc>
          <w:tcPr>
            <w:tcW w:w="1597" w:type="dxa"/>
          </w:tcPr>
          <w:p w:rsidR="005F78BA" w:rsidRPr="00324C99" w:rsidRDefault="005F78BA" w:rsidP="00824FE6">
            <w:pPr>
              <w:tabs>
                <w:tab w:val="left" w:pos="1178"/>
                <w:tab w:val="left" w:pos="9053"/>
              </w:tabs>
              <w:jc w:val="center"/>
              <w:rPr>
                <w:sz w:val="24"/>
                <w:szCs w:val="24"/>
              </w:rPr>
            </w:pPr>
            <w:r w:rsidRPr="00324C99">
              <w:rPr>
                <w:sz w:val="24"/>
                <w:szCs w:val="24"/>
              </w:rPr>
              <w:t>0</w:t>
            </w:r>
          </w:p>
        </w:tc>
        <w:tc>
          <w:tcPr>
            <w:tcW w:w="1911" w:type="dxa"/>
          </w:tcPr>
          <w:p w:rsidR="005F78BA" w:rsidRPr="00324C99" w:rsidRDefault="005F78BA" w:rsidP="00824FE6">
            <w:pPr>
              <w:tabs>
                <w:tab w:val="left" w:pos="1178"/>
                <w:tab w:val="left" w:pos="9053"/>
              </w:tabs>
              <w:jc w:val="both"/>
              <w:rPr>
                <w:sz w:val="24"/>
                <w:szCs w:val="24"/>
              </w:rPr>
            </w:pPr>
          </w:p>
        </w:tc>
      </w:tr>
      <w:tr w:rsidR="005F78BA" w:rsidRPr="00324C99" w:rsidTr="00324C99">
        <w:trPr>
          <w:jc w:val="center"/>
        </w:trPr>
        <w:tc>
          <w:tcPr>
            <w:tcW w:w="534" w:type="dxa"/>
          </w:tcPr>
          <w:p w:rsidR="005F78BA" w:rsidRPr="00324C99" w:rsidRDefault="005F78BA" w:rsidP="00824FE6">
            <w:pPr>
              <w:tabs>
                <w:tab w:val="left" w:pos="1178"/>
                <w:tab w:val="left" w:pos="9053"/>
              </w:tabs>
              <w:jc w:val="both"/>
              <w:rPr>
                <w:sz w:val="24"/>
                <w:szCs w:val="24"/>
              </w:rPr>
            </w:pPr>
            <w:r w:rsidRPr="00324C99">
              <w:rPr>
                <w:sz w:val="24"/>
                <w:szCs w:val="24"/>
              </w:rPr>
              <w:t>14</w:t>
            </w:r>
          </w:p>
        </w:tc>
        <w:tc>
          <w:tcPr>
            <w:tcW w:w="3969" w:type="dxa"/>
          </w:tcPr>
          <w:p w:rsidR="005F78BA" w:rsidRPr="00324C99" w:rsidRDefault="005F78BA" w:rsidP="00824FE6">
            <w:pPr>
              <w:tabs>
                <w:tab w:val="left" w:pos="1178"/>
                <w:tab w:val="left" w:pos="9053"/>
              </w:tabs>
              <w:jc w:val="both"/>
              <w:rPr>
                <w:sz w:val="24"/>
                <w:szCs w:val="24"/>
              </w:rPr>
            </w:pPr>
            <w:r w:rsidRPr="00324C99">
              <w:rPr>
                <w:sz w:val="24"/>
                <w:szCs w:val="24"/>
              </w:rPr>
              <w:t>Средняя сумма штрафов на одно мероприятие</w:t>
            </w:r>
          </w:p>
        </w:tc>
        <w:tc>
          <w:tcPr>
            <w:tcW w:w="1559" w:type="dxa"/>
          </w:tcPr>
          <w:p w:rsidR="005F78BA" w:rsidRPr="00324C99" w:rsidRDefault="005F78BA" w:rsidP="00824FE6">
            <w:pPr>
              <w:tabs>
                <w:tab w:val="left" w:pos="1178"/>
                <w:tab w:val="left" w:pos="9053"/>
              </w:tabs>
              <w:jc w:val="center"/>
              <w:rPr>
                <w:sz w:val="24"/>
                <w:szCs w:val="24"/>
              </w:rPr>
            </w:pPr>
            <w:r w:rsidRPr="00324C99">
              <w:rPr>
                <w:sz w:val="24"/>
                <w:szCs w:val="24"/>
              </w:rPr>
              <w:t>0</w:t>
            </w:r>
          </w:p>
        </w:tc>
        <w:tc>
          <w:tcPr>
            <w:tcW w:w="1597" w:type="dxa"/>
          </w:tcPr>
          <w:p w:rsidR="005F78BA" w:rsidRPr="00324C99" w:rsidRDefault="005F78BA" w:rsidP="00824FE6">
            <w:pPr>
              <w:tabs>
                <w:tab w:val="left" w:pos="1178"/>
                <w:tab w:val="left" w:pos="9053"/>
              </w:tabs>
              <w:jc w:val="center"/>
              <w:rPr>
                <w:sz w:val="24"/>
                <w:szCs w:val="24"/>
              </w:rPr>
            </w:pPr>
            <w:r w:rsidRPr="00324C99">
              <w:rPr>
                <w:sz w:val="24"/>
                <w:szCs w:val="24"/>
              </w:rPr>
              <w:t>0</w:t>
            </w:r>
          </w:p>
        </w:tc>
        <w:tc>
          <w:tcPr>
            <w:tcW w:w="1911" w:type="dxa"/>
          </w:tcPr>
          <w:p w:rsidR="005F78BA" w:rsidRPr="00324C99" w:rsidRDefault="005F78BA" w:rsidP="00824FE6">
            <w:pPr>
              <w:tabs>
                <w:tab w:val="left" w:pos="1178"/>
                <w:tab w:val="left" w:pos="9053"/>
              </w:tabs>
              <w:jc w:val="both"/>
              <w:rPr>
                <w:sz w:val="24"/>
                <w:szCs w:val="24"/>
              </w:rPr>
            </w:pPr>
          </w:p>
        </w:tc>
      </w:tr>
      <w:tr w:rsidR="005F78BA" w:rsidRPr="00324C99" w:rsidTr="00324C99">
        <w:trPr>
          <w:jc w:val="center"/>
        </w:trPr>
        <w:tc>
          <w:tcPr>
            <w:tcW w:w="534" w:type="dxa"/>
          </w:tcPr>
          <w:p w:rsidR="005F78BA" w:rsidRPr="00324C99" w:rsidRDefault="005F78BA" w:rsidP="00824FE6">
            <w:pPr>
              <w:tabs>
                <w:tab w:val="left" w:pos="1178"/>
                <w:tab w:val="left" w:pos="9053"/>
              </w:tabs>
              <w:jc w:val="both"/>
              <w:rPr>
                <w:sz w:val="24"/>
                <w:szCs w:val="24"/>
              </w:rPr>
            </w:pPr>
            <w:r w:rsidRPr="00324C99">
              <w:rPr>
                <w:sz w:val="24"/>
                <w:szCs w:val="24"/>
              </w:rPr>
              <w:lastRenderedPageBreak/>
              <w:t>15</w:t>
            </w:r>
          </w:p>
        </w:tc>
        <w:tc>
          <w:tcPr>
            <w:tcW w:w="3969" w:type="dxa"/>
          </w:tcPr>
          <w:p w:rsidR="005F78BA" w:rsidRPr="00324C99" w:rsidRDefault="005F78BA" w:rsidP="00824FE6">
            <w:pPr>
              <w:tabs>
                <w:tab w:val="left" w:pos="1178"/>
                <w:tab w:val="left" w:pos="9053"/>
              </w:tabs>
              <w:jc w:val="both"/>
              <w:rPr>
                <w:sz w:val="24"/>
                <w:szCs w:val="24"/>
              </w:rPr>
            </w:pPr>
            <w:r w:rsidRPr="00324C99">
              <w:rPr>
                <w:sz w:val="24"/>
                <w:szCs w:val="24"/>
              </w:rPr>
              <w:t>Сведения о соблюдении сроков административных процедур (соблюдались – ДА, не соблюдались – НЕТ, в примечаниях указать причины несоблюдения сроков и принятые меры)</w:t>
            </w:r>
          </w:p>
        </w:tc>
        <w:tc>
          <w:tcPr>
            <w:tcW w:w="1559" w:type="dxa"/>
          </w:tcPr>
          <w:p w:rsidR="005F78BA" w:rsidRPr="00324C99" w:rsidRDefault="005F78BA" w:rsidP="00824FE6">
            <w:pPr>
              <w:tabs>
                <w:tab w:val="left" w:pos="1178"/>
                <w:tab w:val="left" w:pos="9053"/>
              </w:tabs>
              <w:jc w:val="center"/>
              <w:rPr>
                <w:sz w:val="24"/>
                <w:szCs w:val="24"/>
              </w:rPr>
            </w:pPr>
            <w:r w:rsidRPr="00324C99">
              <w:rPr>
                <w:sz w:val="24"/>
                <w:szCs w:val="24"/>
              </w:rPr>
              <w:t>ДА</w:t>
            </w:r>
          </w:p>
        </w:tc>
        <w:tc>
          <w:tcPr>
            <w:tcW w:w="1597" w:type="dxa"/>
          </w:tcPr>
          <w:p w:rsidR="005F78BA" w:rsidRPr="00324C99" w:rsidRDefault="005F78BA" w:rsidP="00824FE6">
            <w:pPr>
              <w:tabs>
                <w:tab w:val="left" w:pos="1178"/>
                <w:tab w:val="left" w:pos="9053"/>
              </w:tabs>
              <w:jc w:val="center"/>
              <w:rPr>
                <w:sz w:val="24"/>
                <w:szCs w:val="24"/>
              </w:rPr>
            </w:pPr>
            <w:r w:rsidRPr="00324C99">
              <w:rPr>
                <w:sz w:val="24"/>
                <w:szCs w:val="24"/>
              </w:rPr>
              <w:t>ДА</w:t>
            </w:r>
          </w:p>
        </w:tc>
        <w:tc>
          <w:tcPr>
            <w:tcW w:w="1911" w:type="dxa"/>
          </w:tcPr>
          <w:p w:rsidR="005F78BA" w:rsidRPr="00324C99" w:rsidRDefault="005F78BA" w:rsidP="00824FE6">
            <w:pPr>
              <w:tabs>
                <w:tab w:val="left" w:pos="1178"/>
                <w:tab w:val="left" w:pos="9053"/>
              </w:tabs>
              <w:jc w:val="both"/>
              <w:rPr>
                <w:sz w:val="24"/>
                <w:szCs w:val="24"/>
              </w:rPr>
            </w:pPr>
          </w:p>
        </w:tc>
      </w:tr>
      <w:tr w:rsidR="005F78BA" w:rsidRPr="00324C99" w:rsidTr="00324C99">
        <w:trPr>
          <w:jc w:val="center"/>
        </w:trPr>
        <w:tc>
          <w:tcPr>
            <w:tcW w:w="534" w:type="dxa"/>
          </w:tcPr>
          <w:p w:rsidR="005F78BA" w:rsidRPr="00324C99" w:rsidRDefault="005F78BA" w:rsidP="00824FE6">
            <w:pPr>
              <w:tabs>
                <w:tab w:val="left" w:pos="1178"/>
                <w:tab w:val="left" w:pos="9053"/>
              </w:tabs>
              <w:jc w:val="both"/>
              <w:rPr>
                <w:sz w:val="24"/>
                <w:szCs w:val="24"/>
              </w:rPr>
            </w:pPr>
            <w:r w:rsidRPr="00324C99">
              <w:rPr>
                <w:sz w:val="24"/>
                <w:szCs w:val="24"/>
              </w:rPr>
              <w:t>16</w:t>
            </w:r>
          </w:p>
        </w:tc>
        <w:tc>
          <w:tcPr>
            <w:tcW w:w="3969" w:type="dxa"/>
          </w:tcPr>
          <w:p w:rsidR="005F78BA" w:rsidRPr="00324C99" w:rsidRDefault="005F78BA" w:rsidP="00824FE6">
            <w:pPr>
              <w:tabs>
                <w:tab w:val="left" w:pos="1178"/>
                <w:tab w:val="left" w:pos="9053"/>
              </w:tabs>
              <w:jc w:val="both"/>
              <w:rPr>
                <w:sz w:val="24"/>
                <w:szCs w:val="24"/>
              </w:rPr>
            </w:pPr>
            <w:r w:rsidRPr="00324C99">
              <w:rPr>
                <w:sz w:val="24"/>
                <w:szCs w:val="24"/>
              </w:rPr>
              <w:t>Средняя нагрузка на сотрудника</w:t>
            </w:r>
          </w:p>
        </w:tc>
        <w:tc>
          <w:tcPr>
            <w:tcW w:w="1559" w:type="dxa"/>
          </w:tcPr>
          <w:p w:rsidR="005F78BA" w:rsidRPr="00324C99" w:rsidRDefault="005F78BA" w:rsidP="00824FE6">
            <w:pPr>
              <w:tabs>
                <w:tab w:val="left" w:pos="1178"/>
                <w:tab w:val="left" w:pos="9053"/>
              </w:tabs>
              <w:jc w:val="center"/>
              <w:rPr>
                <w:sz w:val="24"/>
                <w:szCs w:val="24"/>
              </w:rPr>
            </w:pPr>
            <w:r w:rsidRPr="00324C99">
              <w:rPr>
                <w:sz w:val="24"/>
                <w:szCs w:val="24"/>
              </w:rPr>
              <w:t>20/3=6,7</w:t>
            </w:r>
          </w:p>
        </w:tc>
        <w:tc>
          <w:tcPr>
            <w:tcW w:w="1597" w:type="dxa"/>
          </w:tcPr>
          <w:p w:rsidR="005F78BA" w:rsidRPr="00324C99" w:rsidRDefault="005F78BA" w:rsidP="00824FE6">
            <w:pPr>
              <w:tabs>
                <w:tab w:val="left" w:pos="1178"/>
                <w:tab w:val="left" w:pos="9053"/>
              </w:tabs>
              <w:jc w:val="center"/>
              <w:rPr>
                <w:sz w:val="24"/>
                <w:szCs w:val="24"/>
              </w:rPr>
            </w:pPr>
            <w:r w:rsidRPr="00324C99">
              <w:rPr>
                <w:sz w:val="24"/>
                <w:szCs w:val="24"/>
                <w:lang w:val="en-US"/>
              </w:rPr>
              <w:t>27/3=9</w:t>
            </w:r>
          </w:p>
        </w:tc>
        <w:tc>
          <w:tcPr>
            <w:tcW w:w="1911" w:type="dxa"/>
          </w:tcPr>
          <w:p w:rsidR="005F78BA" w:rsidRPr="00324C99" w:rsidRDefault="005F78BA" w:rsidP="00824FE6">
            <w:pPr>
              <w:tabs>
                <w:tab w:val="left" w:pos="1178"/>
                <w:tab w:val="left" w:pos="9053"/>
              </w:tabs>
              <w:jc w:val="both"/>
              <w:rPr>
                <w:sz w:val="24"/>
                <w:szCs w:val="24"/>
              </w:rPr>
            </w:pPr>
          </w:p>
        </w:tc>
      </w:tr>
    </w:tbl>
    <w:p w:rsidR="005F78BA" w:rsidRPr="00582369" w:rsidRDefault="005F78BA" w:rsidP="005F78BA">
      <w:pPr>
        <w:tabs>
          <w:tab w:val="left" w:pos="1178"/>
          <w:tab w:val="left" w:pos="9053"/>
        </w:tabs>
        <w:spacing w:after="0" w:line="240" w:lineRule="auto"/>
        <w:ind w:firstLine="709"/>
        <w:jc w:val="both"/>
        <w:rPr>
          <w:rFonts w:ascii="Times New Roman" w:hAnsi="Times New Roman"/>
          <w:b/>
          <w:color w:val="7030A0"/>
          <w:sz w:val="28"/>
          <w:szCs w:val="28"/>
        </w:rPr>
      </w:pPr>
    </w:p>
    <w:p w:rsidR="005F78BA" w:rsidRPr="00582369" w:rsidRDefault="005F78BA" w:rsidP="005F78BA">
      <w:pPr>
        <w:tabs>
          <w:tab w:val="left" w:pos="1178"/>
          <w:tab w:val="left" w:pos="9053"/>
        </w:tabs>
        <w:spacing w:after="0" w:line="240" w:lineRule="auto"/>
        <w:ind w:firstLine="709"/>
        <w:jc w:val="both"/>
        <w:rPr>
          <w:rFonts w:ascii="Times New Roman" w:hAnsi="Times New Roman"/>
          <w:sz w:val="28"/>
          <w:szCs w:val="28"/>
        </w:rPr>
      </w:pPr>
      <w:r w:rsidRPr="00582369">
        <w:rPr>
          <w:rFonts w:ascii="Times New Roman" w:hAnsi="Times New Roman"/>
          <w:sz w:val="28"/>
          <w:szCs w:val="28"/>
        </w:rPr>
        <w:t xml:space="preserve">17. Анализ и определение возможных последствий выявленных нарушений. </w:t>
      </w:r>
    </w:p>
    <w:p w:rsidR="005F78BA" w:rsidRPr="00582369" w:rsidRDefault="005F78BA" w:rsidP="005F78BA">
      <w:pPr>
        <w:spacing w:after="0" w:line="240" w:lineRule="auto"/>
        <w:ind w:firstLine="708"/>
        <w:contextualSpacing/>
        <w:jc w:val="both"/>
        <w:rPr>
          <w:rFonts w:ascii="Times New Roman" w:hAnsi="Times New Roman"/>
          <w:sz w:val="28"/>
          <w:szCs w:val="28"/>
        </w:rPr>
      </w:pPr>
      <w:r w:rsidRPr="00582369">
        <w:rPr>
          <w:rFonts w:ascii="Times New Roman" w:hAnsi="Times New Roman"/>
          <w:sz w:val="28"/>
          <w:szCs w:val="28"/>
        </w:rPr>
        <w:t xml:space="preserve">За отчетный период 2017 года проведено 27 мероприятий контроля (надзора) за соблюдением редакциями СМИ и лицензиатами-вещателями требований законодательства в сфере СМИ, в том числе Федерального закона от 29.12.2010 № 436-ФЗ «О защите детей от информации, причиняющей вред их здоровью и развитию» (далее 436-ФЗ). </w:t>
      </w:r>
    </w:p>
    <w:p w:rsidR="005F78BA" w:rsidRPr="00582369" w:rsidRDefault="005F78BA" w:rsidP="005F78BA">
      <w:pPr>
        <w:spacing w:after="0" w:line="240" w:lineRule="auto"/>
        <w:ind w:firstLine="708"/>
        <w:contextualSpacing/>
        <w:jc w:val="both"/>
        <w:rPr>
          <w:rFonts w:ascii="Times New Roman" w:hAnsi="Times New Roman"/>
          <w:sz w:val="28"/>
          <w:szCs w:val="28"/>
        </w:rPr>
      </w:pPr>
      <w:r w:rsidRPr="00582369">
        <w:rPr>
          <w:rFonts w:ascii="Times New Roman" w:hAnsi="Times New Roman"/>
          <w:sz w:val="28"/>
          <w:szCs w:val="28"/>
        </w:rPr>
        <w:t>Нарушений не выявлено.</w:t>
      </w:r>
    </w:p>
    <w:p w:rsidR="005F78BA" w:rsidRPr="00582369" w:rsidRDefault="005F78BA" w:rsidP="005F78BA">
      <w:pPr>
        <w:spacing w:after="0" w:line="240" w:lineRule="auto"/>
        <w:ind w:firstLine="708"/>
        <w:jc w:val="both"/>
        <w:rPr>
          <w:rFonts w:ascii="Times New Roman" w:hAnsi="Times New Roman"/>
          <w:sz w:val="28"/>
          <w:szCs w:val="28"/>
        </w:rPr>
      </w:pPr>
      <w:r w:rsidRPr="00582369">
        <w:rPr>
          <w:rFonts w:ascii="Times New Roman" w:hAnsi="Times New Roman"/>
          <w:sz w:val="28"/>
          <w:szCs w:val="28"/>
        </w:rPr>
        <w:t>При осуществлении мониторинга СМИ специалистами Управления филиала ФГУП "РЧЦ ЦФО" в Центральном федеральном округе</w:t>
      </w:r>
      <w:r w:rsidR="00324C99">
        <w:rPr>
          <w:rFonts w:ascii="Times New Roman" w:hAnsi="Times New Roman"/>
          <w:sz w:val="28"/>
          <w:szCs w:val="28"/>
        </w:rPr>
        <w:t xml:space="preserve"> </w:t>
      </w:r>
      <w:r w:rsidRPr="00582369">
        <w:rPr>
          <w:rFonts w:ascii="Times New Roman" w:hAnsi="Times New Roman"/>
          <w:sz w:val="28"/>
          <w:szCs w:val="28"/>
        </w:rPr>
        <w:t xml:space="preserve">по Брянской области проанализированы материалы 1209 выпусков печатных, электронных и сетевых средств массовой информации. Нарушений в редакционных материалах не выявлено. </w:t>
      </w:r>
    </w:p>
    <w:p w:rsidR="005F78BA" w:rsidRPr="00582369" w:rsidRDefault="005F78BA" w:rsidP="005F78BA">
      <w:pPr>
        <w:spacing w:after="0" w:line="240" w:lineRule="auto"/>
        <w:ind w:firstLine="708"/>
        <w:jc w:val="both"/>
        <w:rPr>
          <w:rFonts w:ascii="Times New Roman" w:eastAsia="Times New Roman" w:hAnsi="Times New Roman"/>
          <w:sz w:val="28"/>
          <w:szCs w:val="28"/>
          <w:lang w:eastAsia="ru-RU"/>
        </w:rPr>
      </w:pPr>
      <w:r w:rsidRPr="00582369">
        <w:rPr>
          <w:rFonts w:ascii="Times New Roman" w:hAnsi="Times New Roman"/>
          <w:sz w:val="28"/>
          <w:szCs w:val="28"/>
        </w:rPr>
        <w:t xml:space="preserve">На основании информации в системе АС МСМК «Сирена» по выявленным признакам злоупотребления свободой массовой информации в части распространения нецензурной брани в комментариях читателей в электронных средствах массовой информации Управлением направлено в адрес редакций СМИ 16 обращений с требованием удаления или редактирования комментариев пользователей, содержащих нецензурную брань. </w:t>
      </w:r>
      <w:r w:rsidRPr="00582369">
        <w:rPr>
          <w:rFonts w:ascii="Times New Roman" w:eastAsia="Times New Roman" w:hAnsi="Times New Roman"/>
          <w:sz w:val="28"/>
          <w:szCs w:val="28"/>
          <w:lang w:eastAsia="ru-RU"/>
        </w:rPr>
        <w:t>Комментарии были удалены в установленный срок.</w:t>
      </w:r>
    </w:p>
    <w:p w:rsidR="00324C99" w:rsidRDefault="00324C99" w:rsidP="005F78BA">
      <w:pPr>
        <w:spacing w:after="0" w:line="240" w:lineRule="auto"/>
        <w:ind w:firstLine="708"/>
        <w:jc w:val="both"/>
        <w:rPr>
          <w:rFonts w:ascii="Times New Roman" w:hAnsi="Times New Roman"/>
          <w:sz w:val="28"/>
          <w:szCs w:val="28"/>
        </w:rPr>
      </w:pPr>
    </w:p>
    <w:p w:rsidR="005F78BA" w:rsidRPr="00582369" w:rsidRDefault="00324C99" w:rsidP="005F78BA">
      <w:pPr>
        <w:spacing w:after="0" w:line="240" w:lineRule="auto"/>
        <w:ind w:firstLine="708"/>
        <w:jc w:val="both"/>
        <w:rPr>
          <w:rFonts w:ascii="Times New Roman" w:hAnsi="Times New Roman"/>
          <w:sz w:val="28"/>
          <w:szCs w:val="28"/>
        </w:rPr>
      </w:pPr>
      <w:r>
        <w:rPr>
          <w:rFonts w:ascii="Times New Roman" w:hAnsi="Times New Roman"/>
          <w:sz w:val="28"/>
          <w:szCs w:val="28"/>
        </w:rPr>
        <w:t>18</w:t>
      </w:r>
      <w:r w:rsidR="005F78BA" w:rsidRPr="00582369">
        <w:rPr>
          <w:rFonts w:ascii="Times New Roman" w:hAnsi="Times New Roman"/>
          <w:sz w:val="28"/>
          <w:szCs w:val="28"/>
        </w:rPr>
        <w:t>. Сведения о пров</w:t>
      </w:r>
      <w:r>
        <w:rPr>
          <w:rFonts w:ascii="Times New Roman" w:hAnsi="Times New Roman"/>
          <w:sz w:val="28"/>
          <w:szCs w:val="28"/>
        </w:rPr>
        <w:t>едённой методической работе с о</w:t>
      </w:r>
      <w:r w:rsidR="005F78BA" w:rsidRPr="00582369">
        <w:rPr>
          <w:rFonts w:ascii="Times New Roman" w:hAnsi="Times New Roman"/>
          <w:sz w:val="28"/>
          <w:szCs w:val="28"/>
        </w:rPr>
        <w:t>бъектами надзора.</w:t>
      </w:r>
    </w:p>
    <w:p w:rsidR="005F78BA" w:rsidRPr="00582369" w:rsidRDefault="005F78BA" w:rsidP="005F78BA">
      <w:pPr>
        <w:spacing w:before="120" w:after="0" w:line="240" w:lineRule="auto"/>
        <w:ind w:firstLine="709"/>
        <w:jc w:val="both"/>
        <w:rPr>
          <w:rFonts w:ascii="Times New Roman" w:hAnsi="Times New Roman"/>
          <w:sz w:val="28"/>
          <w:szCs w:val="28"/>
        </w:rPr>
      </w:pPr>
      <w:proofErr w:type="gramStart"/>
      <w:r w:rsidRPr="00582369">
        <w:rPr>
          <w:rFonts w:ascii="Times New Roman" w:hAnsi="Times New Roman"/>
          <w:sz w:val="28"/>
          <w:szCs w:val="28"/>
        </w:rPr>
        <w:t>С целью соблюдения редакциями законодательства в сфере СМИ  Управлением во 2 квартале 2017 года были проведены семинары для представителей вещательных организаций и сетевых СМИ, на которых были  освещены вопросы публикации в СМИ запрещенных материалов, в том числе касающихся соблюдения требований 436-ФЗ, кроме того проведены беседы с редакторами СМИ и даны разъяснения консультации по телефону.</w:t>
      </w:r>
      <w:proofErr w:type="gramEnd"/>
    </w:p>
    <w:p w:rsidR="005F78BA" w:rsidRPr="00582369" w:rsidRDefault="005F78BA" w:rsidP="005F78BA">
      <w:pPr>
        <w:spacing w:before="120" w:after="0" w:line="240" w:lineRule="auto"/>
        <w:ind w:firstLine="709"/>
        <w:jc w:val="both"/>
        <w:rPr>
          <w:rFonts w:ascii="Times New Roman" w:hAnsi="Times New Roman"/>
          <w:sz w:val="28"/>
          <w:szCs w:val="28"/>
        </w:rPr>
      </w:pPr>
      <w:r w:rsidRPr="00582369">
        <w:rPr>
          <w:rFonts w:ascii="Times New Roman" w:hAnsi="Times New Roman"/>
          <w:sz w:val="28"/>
          <w:szCs w:val="28"/>
        </w:rPr>
        <w:t xml:space="preserve">По вопросу распространения нецензурной брани в </w:t>
      </w:r>
      <w:proofErr w:type="gramStart"/>
      <w:r w:rsidRPr="00582369">
        <w:rPr>
          <w:rFonts w:ascii="Times New Roman" w:hAnsi="Times New Roman"/>
          <w:sz w:val="28"/>
          <w:szCs w:val="28"/>
        </w:rPr>
        <w:t>комментариях пользователей</w:t>
      </w:r>
      <w:proofErr w:type="gramEnd"/>
      <w:r w:rsidRPr="00582369">
        <w:rPr>
          <w:rFonts w:ascii="Times New Roman" w:hAnsi="Times New Roman"/>
          <w:sz w:val="28"/>
          <w:szCs w:val="28"/>
        </w:rPr>
        <w:t xml:space="preserve"> сетевого издания «БрянскToday» руководством Управления проведена рабочая встреча с заместителем Губернатора Брянской области, курирующим вопросы культуры и информационной политики</w:t>
      </w:r>
      <w:r w:rsidR="00324C99">
        <w:rPr>
          <w:rFonts w:ascii="Times New Roman" w:hAnsi="Times New Roman"/>
          <w:sz w:val="28"/>
          <w:szCs w:val="28"/>
        </w:rPr>
        <w:t>,</w:t>
      </w:r>
      <w:r w:rsidRPr="00582369">
        <w:rPr>
          <w:rFonts w:ascii="Times New Roman" w:hAnsi="Times New Roman"/>
          <w:sz w:val="28"/>
          <w:szCs w:val="28"/>
        </w:rPr>
        <w:t xml:space="preserve"> по вопросу комплексного воздействия </w:t>
      </w:r>
      <w:r w:rsidR="00324C99">
        <w:rPr>
          <w:rFonts w:ascii="Times New Roman" w:hAnsi="Times New Roman"/>
          <w:sz w:val="28"/>
          <w:szCs w:val="28"/>
        </w:rPr>
        <w:t>на редакцию</w:t>
      </w:r>
      <w:r w:rsidRPr="00582369">
        <w:rPr>
          <w:rFonts w:ascii="Times New Roman" w:hAnsi="Times New Roman"/>
          <w:sz w:val="28"/>
          <w:szCs w:val="28"/>
        </w:rPr>
        <w:t xml:space="preserve"> сетевого издания «БрянскToday». Также руководством проведена индивидуальная беседа с главным редактором и учредителем СМИ «БрянскToday», в ходе которого рассмотрены приемлемые алгоритмы оперативного модерирования информации в комментариях. </w:t>
      </w:r>
    </w:p>
    <w:p w:rsidR="005F78BA" w:rsidRPr="00582369" w:rsidRDefault="005F78BA" w:rsidP="005F78BA">
      <w:pPr>
        <w:spacing w:after="0"/>
        <w:ind w:firstLine="709"/>
        <w:jc w:val="both"/>
        <w:rPr>
          <w:rFonts w:ascii="Times New Roman" w:hAnsi="Times New Roman"/>
          <w:color w:val="7030A0"/>
          <w:sz w:val="28"/>
          <w:szCs w:val="28"/>
        </w:rPr>
      </w:pPr>
    </w:p>
    <w:p w:rsidR="005F78BA" w:rsidRPr="00582369" w:rsidRDefault="00324C99" w:rsidP="005F78BA">
      <w:pPr>
        <w:tabs>
          <w:tab w:val="left" w:pos="1178"/>
          <w:tab w:val="left" w:pos="9053"/>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19</w:t>
      </w:r>
      <w:r w:rsidR="005F78BA" w:rsidRPr="00582369">
        <w:rPr>
          <w:rFonts w:ascii="Times New Roman" w:hAnsi="Times New Roman"/>
          <w:sz w:val="28"/>
          <w:szCs w:val="28"/>
        </w:rPr>
        <w:t>. Результаты взаимодействия с органами прокуратуры, исполнительной власти, внутренних дел, общественными организациями.</w:t>
      </w:r>
    </w:p>
    <w:p w:rsidR="005F78BA" w:rsidRPr="00582369" w:rsidRDefault="005F78BA" w:rsidP="005F78BA">
      <w:pPr>
        <w:tabs>
          <w:tab w:val="left" w:pos="1178"/>
          <w:tab w:val="left" w:pos="9053"/>
        </w:tabs>
        <w:spacing w:after="0" w:line="240" w:lineRule="auto"/>
        <w:ind w:firstLine="709"/>
        <w:jc w:val="both"/>
        <w:rPr>
          <w:rFonts w:ascii="Times New Roman" w:hAnsi="Times New Roman"/>
          <w:sz w:val="28"/>
          <w:szCs w:val="28"/>
        </w:rPr>
      </w:pPr>
      <w:r w:rsidRPr="00582369">
        <w:rPr>
          <w:rFonts w:ascii="Times New Roman" w:hAnsi="Times New Roman"/>
          <w:sz w:val="28"/>
          <w:szCs w:val="28"/>
        </w:rPr>
        <w:t>В апреле 2017 сотрудник отдела контроля (надзора) в сфере массовых коммуникаций принял участие в заседании комиссии по делам несовершеннолетних и защите их прав при Брянской городской администрации, выступив с докладом об участии Роскомнадзора в работе по противодействию распространению суицидального контента в сети «Интернет».</w:t>
      </w:r>
    </w:p>
    <w:p w:rsidR="005F78BA" w:rsidRPr="00582369" w:rsidRDefault="005F78BA" w:rsidP="005F78BA">
      <w:pPr>
        <w:tabs>
          <w:tab w:val="left" w:pos="1178"/>
          <w:tab w:val="left" w:pos="9053"/>
        </w:tabs>
        <w:spacing w:after="0" w:line="240" w:lineRule="auto"/>
        <w:ind w:firstLine="709"/>
        <w:jc w:val="both"/>
        <w:rPr>
          <w:rFonts w:ascii="Times New Roman" w:hAnsi="Times New Roman"/>
          <w:sz w:val="28"/>
          <w:szCs w:val="28"/>
        </w:rPr>
      </w:pPr>
      <w:r w:rsidRPr="00582369">
        <w:rPr>
          <w:rFonts w:ascii="Times New Roman" w:hAnsi="Times New Roman"/>
          <w:sz w:val="28"/>
          <w:szCs w:val="28"/>
        </w:rPr>
        <w:t xml:space="preserve">В мае 2017 принято участие в учебно-методических сборах с личным составом подразделений по делам несовершеннолетних органов внутренних дел области. Представлена информация о принимаемых мерах по противодействию распространению суицидального контента в сети «Интернет». Рекомендовано активное использование формы приема сообщений на сайте Роскомнадзора для оперативной блокировки информации с </w:t>
      </w:r>
      <w:proofErr w:type="gramStart"/>
      <w:r w:rsidRPr="00582369">
        <w:rPr>
          <w:rFonts w:ascii="Times New Roman" w:hAnsi="Times New Roman"/>
          <w:sz w:val="28"/>
          <w:szCs w:val="28"/>
        </w:rPr>
        <w:t>противоправным</w:t>
      </w:r>
      <w:proofErr w:type="gramEnd"/>
      <w:r w:rsidRPr="00582369">
        <w:rPr>
          <w:rFonts w:ascii="Times New Roman" w:hAnsi="Times New Roman"/>
          <w:sz w:val="28"/>
          <w:szCs w:val="28"/>
        </w:rPr>
        <w:t xml:space="preserve"> контентом.</w:t>
      </w:r>
    </w:p>
    <w:p w:rsidR="005F78BA" w:rsidRPr="00582369" w:rsidRDefault="00324C99" w:rsidP="005F78BA">
      <w:pPr>
        <w:tabs>
          <w:tab w:val="left" w:pos="1178"/>
          <w:tab w:val="left" w:pos="9053"/>
        </w:tabs>
        <w:spacing w:after="0" w:line="240" w:lineRule="auto"/>
        <w:ind w:firstLine="709"/>
        <w:jc w:val="both"/>
        <w:rPr>
          <w:rFonts w:ascii="Times New Roman" w:hAnsi="Times New Roman"/>
          <w:sz w:val="28"/>
          <w:szCs w:val="28"/>
        </w:rPr>
      </w:pPr>
      <w:r>
        <w:rPr>
          <w:rFonts w:ascii="Times New Roman" w:hAnsi="Times New Roman"/>
          <w:sz w:val="28"/>
          <w:szCs w:val="28"/>
        </w:rPr>
        <w:t>20</w:t>
      </w:r>
      <w:r w:rsidR="005F78BA" w:rsidRPr="00582369">
        <w:rPr>
          <w:rFonts w:ascii="Times New Roman" w:hAnsi="Times New Roman"/>
          <w:sz w:val="28"/>
          <w:szCs w:val="28"/>
        </w:rPr>
        <w:t xml:space="preserve">. Выводы по результатам исполнения полномочия во </w:t>
      </w:r>
      <w:r w:rsidR="005F78BA" w:rsidRPr="00582369">
        <w:rPr>
          <w:rFonts w:ascii="Times New Roman" w:hAnsi="Times New Roman"/>
          <w:sz w:val="28"/>
          <w:szCs w:val="28"/>
          <w:lang w:val="en-US"/>
        </w:rPr>
        <w:t>II</w:t>
      </w:r>
      <w:r w:rsidR="005F78BA" w:rsidRPr="00582369">
        <w:rPr>
          <w:rFonts w:ascii="Times New Roman" w:hAnsi="Times New Roman"/>
          <w:sz w:val="28"/>
          <w:szCs w:val="28"/>
        </w:rPr>
        <w:t xml:space="preserve"> квартале 2017 года</w:t>
      </w:r>
    </w:p>
    <w:p w:rsidR="005F78BA" w:rsidRPr="00582369" w:rsidRDefault="005F78BA" w:rsidP="005F78BA">
      <w:pPr>
        <w:tabs>
          <w:tab w:val="left" w:pos="1178"/>
          <w:tab w:val="left" w:pos="9053"/>
        </w:tabs>
        <w:spacing w:after="0" w:line="240" w:lineRule="auto"/>
        <w:ind w:firstLine="709"/>
        <w:jc w:val="both"/>
        <w:rPr>
          <w:rFonts w:ascii="Times New Roman" w:hAnsi="Times New Roman"/>
          <w:sz w:val="28"/>
          <w:szCs w:val="28"/>
        </w:rPr>
      </w:pPr>
      <w:r w:rsidRPr="00582369">
        <w:rPr>
          <w:rFonts w:ascii="Times New Roman" w:hAnsi="Times New Roman"/>
          <w:sz w:val="28"/>
          <w:szCs w:val="28"/>
        </w:rPr>
        <w:t xml:space="preserve">Во 2 квартале 2017 года в ходе проведения мероприятий контроля (надзора) и мониторинга СМИ нарушений редакциями СМИ требований   436-ФЗ в редакционных материалах не выявлено, что свидетельствует о результативности проведенной Управлением профилактической работы. </w:t>
      </w:r>
    </w:p>
    <w:p w:rsidR="005F78BA" w:rsidRDefault="005F78BA" w:rsidP="005F78BA">
      <w:pPr>
        <w:tabs>
          <w:tab w:val="left" w:pos="1178"/>
          <w:tab w:val="left" w:pos="9053"/>
        </w:tabs>
        <w:spacing w:after="0" w:line="240" w:lineRule="auto"/>
        <w:ind w:firstLine="709"/>
        <w:jc w:val="both"/>
        <w:rPr>
          <w:rFonts w:ascii="Times New Roman" w:eastAsia="Times New Roman" w:hAnsi="Times New Roman"/>
          <w:sz w:val="28"/>
          <w:szCs w:val="28"/>
          <w:lang w:eastAsia="ru-RU"/>
        </w:rPr>
      </w:pPr>
      <w:r w:rsidRPr="00582369">
        <w:rPr>
          <w:rFonts w:ascii="Times New Roman" w:hAnsi="Times New Roman"/>
          <w:sz w:val="28"/>
          <w:szCs w:val="28"/>
        </w:rPr>
        <w:t>В то же время</w:t>
      </w:r>
      <w:r w:rsidR="00324C99">
        <w:rPr>
          <w:rFonts w:ascii="Times New Roman" w:hAnsi="Times New Roman"/>
          <w:sz w:val="28"/>
          <w:szCs w:val="28"/>
        </w:rPr>
        <w:t>,</w:t>
      </w:r>
      <w:r w:rsidRPr="00582369">
        <w:rPr>
          <w:rFonts w:ascii="Times New Roman" w:hAnsi="Times New Roman"/>
          <w:sz w:val="28"/>
          <w:szCs w:val="28"/>
        </w:rPr>
        <w:t xml:space="preserve"> в </w:t>
      </w:r>
      <w:proofErr w:type="gramStart"/>
      <w:r w:rsidRPr="00582369">
        <w:rPr>
          <w:rFonts w:ascii="Times New Roman" w:hAnsi="Times New Roman"/>
          <w:sz w:val="28"/>
          <w:szCs w:val="28"/>
        </w:rPr>
        <w:t>комментариях читателей</w:t>
      </w:r>
      <w:proofErr w:type="gramEnd"/>
      <w:r w:rsidRPr="00582369">
        <w:rPr>
          <w:rFonts w:ascii="Times New Roman" w:hAnsi="Times New Roman"/>
          <w:sz w:val="28"/>
          <w:szCs w:val="28"/>
        </w:rPr>
        <w:t xml:space="preserve"> сетевых изданий выявляются материалы, </w:t>
      </w:r>
      <w:r w:rsidRPr="00582369">
        <w:rPr>
          <w:rFonts w:ascii="Times New Roman" w:hAnsi="Times New Roman"/>
          <w:sz w:val="28"/>
          <w:szCs w:val="28"/>
          <w:lang w:eastAsia="ru-RU"/>
        </w:rPr>
        <w:t xml:space="preserve">содержащие нецензурную брань. </w:t>
      </w:r>
      <w:r w:rsidRPr="00582369">
        <w:rPr>
          <w:rFonts w:ascii="Times New Roman" w:hAnsi="Times New Roman"/>
          <w:sz w:val="28"/>
          <w:szCs w:val="28"/>
        </w:rPr>
        <w:t xml:space="preserve">Управлением своевременно направлялись обращения в адрес редакций сетевых СМИ, </w:t>
      </w:r>
      <w:r w:rsidRPr="00582369">
        <w:rPr>
          <w:rFonts w:ascii="Times New Roman" w:hAnsi="Times New Roman"/>
          <w:sz w:val="28"/>
          <w:szCs w:val="28"/>
          <w:lang w:eastAsia="ru-RU"/>
        </w:rPr>
        <w:t>распространяющих материалы с нецензурной бранью</w:t>
      </w:r>
      <w:r w:rsidRPr="00582369">
        <w:rPr>
          <w:rFonts w:ascii="Times New Roman" w:eastAsia="Times New Roman" w:hAnsi="Times New Roman"/>
          <w:sz w:val="28"/>
          <w:szCs w:val="28"/>
          <w:lang w:eastAsia="ru-RU"/>
        </w:rPr>
        <w:t xml:space="preserve">. В результате взаимодействия с владельцами и главными редакторами СМИ комментарии оперативно были удалены. </w:t>
      </w:r>
    </w:p>
    <w:p w:rsidR="005F78BA" w:rsidRDefault="005F78BA" w:rsidP="005F78BA">
      <w:pPr>
        <w:tabs>
          <w:tab w:val="left" w:pos="1178"/>
          <w:tab w:val="left" w:pos="9053"/>
        </w:tabs>
        <w:spacing w:after="0" w:line="240" w:lineRule="auto"/>
        <w:ind w:firstLine="709"/>
        <w:jc w:val="both"/>
        <w:rPr>
          <w:rFonts w:ascii="Times New Roman" w:hAnsi="Times New Roman"/>
          <w:sz w:val="28"/>
          <w:szCs w:val="28"/>
        </w:rPr>
      </w:pPr>
      <w:r w:rsidRPr="00726949">
        <w:rPr>
          <w:rFonts w:ascii="Times New Roman" w:eastAsia="Times New Roman" w:hAnsi="Times New Roman"/>
          <w:sz w:val="28"/>
          <w:szCs w:val="28"/>
          <w:lang w:eastAsia="ru-RU"/>
        </w:rPr>
        <w:t>С редакцией сетевого издания</w:t>
      </w:r>
      <w:r w:rsidR="00324C99">
        <w:rPr>
          <w:rFonts w:ascii="Times New Roman" w:eastAsia="Times New Roman" w:hAnsi="Times New Roman"/>
          <w:sz w:val="28"/>
          <w:szCs w:val="28"/>
          <w:lang w:eastAsia="ru-RU"/>
        </w:rPr>
        <w:t xml:space="preserve"> </w:t>
      </w:r>
      <w:r w:rsidRPr="00726949">
        <w:rPr>
          <w:rFonts w:ascii="Times New Roman" w:hAnsi="Times New Roman"/>
          <w:sz w:val="28"/>
          <w:szCs w:val="28"/>
        </w:rPr>
        <w:t>«БрянскToday»</w:t>
      </w:r>
      <w:r w:rsidRPr="00726949">
        <w:rPr>
          <w:rFonts w:ascii="Times New Roman" w:eastAsia="Times New Roman" w:hAnsi="Times New Roman"/>
          <w:sz w:val="28"/>
          <w:szCs w:val="28"/>
          <w:lang w:eastAsia="ru-RU"/>
        </w:rPr>
        <w:t xml:space="preserve">, допускающего наибольшее количество нарушений в комментариях пользователей, Управлением проведена индивидуальная профилактическая работа на уровне руководства, рассмотрены алгоритмы оперативного модерирования информационной площадки, предназначенной для комментариев граждан. </w:t>
      </w:r>
      <w:r w:rsidRPr="00582369">
        <w:rPr>
          <w:rFonts w:ascii="Times New Roman" w:hAnsi="Times New Roman"/>
          <w:sz w:val="28"/>
          <w:szCs w:val="28"/>
        </w:rPr>
        <w:t xml:space="preserve">22. Предложения по итогам исполнения полномочия за </w:t>
      </w:r>
      <w:r w:rsidRPr="00582369">
        <w:rPr>
          <w:rFonts w:ascii="Times New Roman" w:hAnsi="Times New Roman"/>
          <w:sz w:val="28"/>
          <w:szCs w:val="28"/>
          <w:lang w:val="en-US"/>
        </w:rPr>
        <w:t>II</w:t>
      </w:r>
      <w:r w:rsidRPr="00582369">
        <w:rPr>
          <w:rFonts w:ascii="Times New Roman" w:hAnsi="Times New Roman"/>
          <w:sz w:val="28"/>
          <w:szCs w:val="28"/>
        </w:rPr>
        <w:t xml:space="preserve"> квартал 2017 года.</w:t>
      </w:r>
    </w:p>
    <w:p w:rsidR="00324C99" w:rsidRPr="00582369" w:rsidRDefault="00324C99" w:rsidP="005F78BA">
      <w:pPr>
        <w:tabs>
          <w:tab w:val="left" w:pos="1178"/>
          <w:tab w:val="left" w:pos="9053"/>
        </w:tabs>
        <w:spacing w:after="0" w:line="240" w:lineRule="auto"/>
        <w:ind w:firstLine="709"/>
        <w:jc w:val="both"/>
        <w:rPr>
          <w:rFonts w:ascii="Times New Roman" w:hAnsi="Times New Roman"/>
          <w:sz w:val="28"/>
          <w:szCs w:val="28"/>
        </w:rPr>
      </w:pPr>
    </w:p>
    <w:p w:rsidR="005F78BA" w:rsidRPr="00582369" w:rsidRDefault="005F78BA" w:rsidP="00324C99">
      <w:pPr>
        <w:spacing w:after="0" w:line="240" w:lineRule="auto"/>
        <w:ind w:firstLine="709"/>
        <w:contextualSpacing/>
        <w:jc w:val="center"/>
        <w:rPr>
          <w:rFonts w:ascii="Times New Roman" w:hAnsi="Times New Roman"/>
          <w:b/>
          <w:i/>
          <w:color w:val="000000"/>
          <w:sz w:val="28"/>
          <w:szCs w:val="28"/>
        </w:rPr>
      </w:pPr>
      <w:r w:rsidRPr="00582369">
        <w:rPr>
          <w:rFonts w:ascii="Times New Roman" w:hAnsi="Times New Roman"/>
          <w:b/>
          <w:i/>
          <w:color w:val="000000"/>
          <w:sz w:val="28"/>
          <w:szCs w:val="28"/>
        </w:rPr>
        <w:t>Государственный контроль и надзор за соблюдением лицензионных требований владельцами лицензий на телерадиовещание.</w:t>
      </w:r>
    </w:p>
    <w:p w:rsidR="005F78BA" w:rsidRPr="00582369" w:rsidRDefault="005F78BA" w:rsidP="005F78BA">
      <w:pPr>
        <w:spacing w:after="0" w:line="240" w:lineRule="auto"/>
        <w:ind w:firstLine="709"/>
        <w:contextualSpacing/>
        <w:jc w:val="both"/>
        <w:rPr>
          <w:rFonts w:ascii="Times New Roman" w:hAnsi="Times New Roman"/>
          <w:b/>
          <w:i/>
          <w:color w:val="000000"/>
          <w:sz w:val="28"/>
          <w:szCs w:val="28"/>
        </w:rPr>
      </w:pPr>
    </w:p>
    <w:tbl>
      <w:tblPr>
        <w:tblW w:w="0" w:type="auto"/>
        <w:jc w:val="center"/>
        <w:tblLook w:val="04A0" w:firstRow="1" w:lastRow="0" w:firstColumn="1" w:lastColumn="0" w:noHBand="0" w:noVBand="1"/>
      </w:tblPr>
      <w:tblGrid>
        <w:gridCol w:w="817"/>
        <w:gridCol w:w="3011"/>
        <w:gridCol w:w="1914"/>
        <w:gridCol w:w="1914"/>
        <w:gridCol w:w="1914"/>
      </w:tblGrid>
      <w:tr w:rsidR="005F78BA" w:rsidRPr="00582369" w:rsidTr="00324C99">
        <w:trPr>
          <w:jc w:val="center"/>
        </w:trPr>
        <w:tc>
          <w:tcPr>
            <w:tcW w:w="817"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center"/>
              <w:rPr>
                <w:rFonts w:ascii="Times New Roman" w:hAnsi="Times New Roman"/>
                <w:b/>
                <w:color w:val="000000"/>
                <w:sz w:val="24"/>
                <w:szCs w:val="24"/>
              </w:rPr>
            </w:pPr>
            <w:r w:rsidRPr="00582369">
              <w:rPr>
                <w:rFonts w:ascii="Times New Roman" w:hAnsi="Times New Roman"/>
                <w:b/>
                <w:color w:val="000000"/>
                <w:sz w:val="24"/>
                <w:szCs w:val="24"/>
              </w:rPr>
              <w:t>№</w:t>
            </w:r>
            <w:proofErr w:type="gramStart"/>
            <w:r w:rsidRPr="00582369">
              <w:rPr>
                <w:rFonts w:ascii="Times New Roman" w:hAnsi="Times New Roman"/>
                <w:b/>
                <w:color w:val="000000"/>
                <w:sz w:val="24"/>
                <w:szCs w:val="24"/>
              </w:rPr>
              <w:t>п</w:t>
            </w:r>
            <w:proofErr w:type="gramEnd"/>
            <w:r w:rsidRPr="00582369">
              <w:rPr>
                <w:rFonts w:ascii="Times New Roman" w:hAnsi="Times New Roman"/>
                <w:b/>
                <w:color w:val="000000"/>
                <w:sz w:val="24"/>
                <w:szCs w:val="24"/>
              </w:rPr>
              <w:t>/п</w:t>
            </w:r>
          </w:p>
        </w:tc>
        <w:tc>
          <w:tcPr>
            <w:tcW w:w="3011"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center"/>
              <w:rPr>
                <w:rFonts w:ascii="Times New Roman" w:hAnsi="Times New Roman"/>
                <w:b/>
                <w:color w:val="000000"/>
                <w:sz w:val="24"/>
                <w:szCs w:val="24"/>
              </w:rPr>
            </w:pPr>
            <w:r w:rsidRPr="00582369">
              <w:rPr>
                <w:rFonts w:ascii="Times New Roman" w:hAnsi="Times New Roman"/>
                <w:b/>
                <w:color w:val="000000"/>
                <w:sz w:val="24"/>
                <w:szCs w:val="24"/>
              </w:rPr>
              <w:t>Показатель</w:t>
            </w:r>
          </w:p>
        </w:tc>
        <w:tc>
          <w:tcPr>
            <w:tcW w:w="1914"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jc w:val="center"/>
              <w:rPr>
                <w:rFonts w:ascii="Times New Roman" w:hAnsi="Times New Roman"/>
                <w:b/>
                <w:color w:val="000000"/>
                <w:sz w:val="24"/>
                <w:szCs w:val="24"/>
              </w:rPr>
            </w:pPr>
            <w:r w:rsidRPr="00582369">
              <w:rPr>
                <w:rFonts w:ascii="Times New Roman" w:hAnsi="Times New Roman"/>
                <w:b/>
                <w:color w:val="000000"/>
                <w:sz w:val="24"/>
                <w:szCs w:val="24"/>
              </w:rPr>
              <w:t>II квартал 2016 года</w:t>
            </w:r>
          </w:p>
        </w:tc>
        <w:tc>
          <w:tcPr>
            <w:tcW w:w="1914"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center"/>
              <w:rPr>
                <w:rFonts w:ascii="Times New Roman" w:hAnsi="Times New Roman"/>
                <w:b/>
                <w:color w:val="000000"/>
                <w:sz w:val="24"/>
                <w:szCs w:val="24"/>
              </w:rPr>
            </w:pPr>
            <w:r w:rsidRPr="00582369">
              <w:rPr>
                <w:rFonts w:ascii="Times New Roman" w:hAnsi="Times New Roman"/>
                <w:b/>
                <w:color w:val="000000"/>
                <w:sz w:val="24"/>
                <w:szCs w:val="24"/>
              </w:rPr>
              <w:t>II квартал 2017 года</w:t>
            </w:r>
          </w:p>
        </w:tc>
        <w:tc>
          <w:tcPr>
            <w:tcW w:w="1914"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center"/>
              <w:rPr>
                <w:rFonts w:ascii="Times New Roman" w:hAnsi="Times New Roman"/>
                <w:b/>
                <w:color w:val="000000"/>
                <w:sz w:val="24"/>
                <w:szCs w:val="24"/>
              </w:rPr>
            </w:pPr>
            <w:r w:rsidRPr="00582369">
              <w:rPr>
                <w:rFonts w:ascii="Times New Roman" w:hAnsi="Times New Roman"/>
                <w:b/>
                <w:color w:val="000000"/>
                <w:sz w:val="24"/>
                <w:szCs w:val="24"/>
              </w:rPr>
              <w:t>Примечания</w:t>
            </w:r>
          </w:p>
        </w:tc>
      </w:tr>
      <w:tr w:rsidR="005F78BA" w:rsidRPr="00582369" w:rsidTr="00324C99">
        <w:trPr>
          <w:jc w:val="center"/>
        </w:trPr>
        <w:tc>
          <w:tcPr>
            <w:tcW w:w="817"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both"/>
              <w:rPr>
                <w:rFonts w:ascii="Times New Roman" w:hAnsi="Times New Roman"/>
                <w:color w:val="000000"/>
                <w:sz w:val="24"/>
                <w:szCs w:val="24"/>
              </w:rPr>
            </w:pPr>
            <w:r w:rsidRPr="00582369">
              <w:rPr>
                <w:rFonts w:ascii="Times New Roman" w:hAnsi="Times New Roman"/>
                <w:color w:val="000000"/>
                <w:sz w:val="24"/>
                <w:szCs w:val="24"/>
              </w:rPr>
              <w:t>1</w:t>
            </w:r>
          </w:p>
        </w:tc>
        <w:tc>
          <w:tcPr>
            <w:tcW w:w="3011"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both"/>
              <w:rPr>
                <w:rFonts w:ascii="Times New Roman" w:hAnsi="Times New Roman"/>
                <w:color w:val="000000"/>
                <w:sz w:val="24"/>
                <w:szCs w:val="24"/>
              </w:rPr>
            </w:pPr>
            <w:r w:rsidRPr="00582369">
              <w:rPr>
                <w:rFonts w:ascii="Times New Roman" w:hAnsi="Times New Roman"/>
                <w:color w:val="000000"/>
                <w:sz w:val="24"/>
                <w:szCs w:val="24"/>
              </w:rPr>
              <w:t>Количество объектов, в отношении которых исполняется полномочие</w:t>
            </w:r>
          </w:p>
        </w:tc>
        <w:tc>
          <w:tcPr>
            <w:tcW w:w="1914"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jc w:val="center"/>
              <w:rPr>
                <w:rFonts w:ascii="Times New Roman" w:hAnsi="Times New Roman"/>
                <w:color w:val="000000"/>
                <w:sz w:val="24"/>
                <w:szCs w:val="24"/>
              </w:rPr>
            </w:pPr>
            <w:r w:rsidRPr="00582369">
              <w:rPr>
                <w:rFonts w:ascii="Times New Roman" w:hAnsi="Times New Roman"/>
                <w:color w:val="000000"/>
                <w:sz w:val="24"/>
                <w:szCs w:val="24"/>
              </w:rPr>
              <w:t>21</w:t>
            </w:r>
          </w:p>
        </w:tc>
        <w:tc>
          <w:tcPr>
            <w:tcW w:w="1914"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center"/>
              <w:rPr>
                <w:rFonts w:ascii="Times New Roman" w:hAnsi="Times New Roman"/>
                <w:color w:val="000000"/>
                <w:sz w:val="24"/>
                <w:szCs w:val="24"/>
              </w:rPr>
            </w:pPr>
            <w:r w:rsidRPr="00582369">
              <w:rPr>
                <w:rFonts w:ascii="Times New Roman" w:hAnsi="Times New Roman"/>
                <w:color w:val="000000"/>
                <w:sz w:val="24"/>
                <w:szCs w:val="24"/>
              </w:rPr>
              <w:t>19</w:t>
            </w:r>
          </w:p>
        </w:tc>
        <w:tc>
          <w:tcPr>
            <w:tcW w:w="1914" w:type="dxa"/>
            <w:tcBorders>
              <w:top w:val="single" w:sz="4" w:space="0" w:color="auto"/>
              <w:left w:val="single" w:sz="4" w:space="0" w:color="auto"/>
              <w:bottom w:val="single" w:sz="4" w:space="0" w:color="auto"/>
              <w:right w:val="single" w:sz="4" w:space="0" w:color="auto"/>
            </w:tcBorders>
          </w:tcPr>
          <w:p w:rsidR="005F78BA" w:rsidRPr="00582369" w:rsidRDefault="005F78BA" w:rsidP="00824FE6">
            <w:pPr>
              <w:tabs>
                <w:tab w:val="left" w:pos="1178"/>
                <w:tab w:val="left" w:pos="9053"/>
              </w:tabs>
              <w:jc w:val="both"/>
              <w:rPr>
                <w:rFonts w:ascii="Times New Roman" w:hAnsi="Times New Roman"/>
                <w:color w:val="000000"/>
                <w:sz w:val="24"/>
                <w:szCs w:val="24"/>
              </w:rPr>
            </w:pPr>
          </w:p>
        </w:tc>
      </w:tr>
      <w:tr w:rsidR="005F78BA" w:rsidRPr="00582369" w:rsidTr="00324C99">
        <w:trPr>
          <w:jc w:val="center"/>
        </w:trPr>
        <w:tc>
          <w:tcPr>
            <w:tcW w:w="817"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both"/>
              <w:rPr>
                <w:rFonts w:ascii="Times New Roman" w:hAnsi="Times New Roman"/>
                <w:color w:val="000000"/>
                <w:sz w:val="24"/>
                <w:szCs w:val="24"/>
              </w:rPr>
            </w:pPr>
            <w:r w:rsidRPr="00582369">
              <w:rPr>
                <w:rFonts w:ascii="Times New Roman" w:hAnsi="Times New Roman"/>
                <w:color w:val="000000"/>
                <w:sz w:val="24"/>
                <w:szCs w:val="24"/>
              </w:rPr>
              <w:t>2</w:t>
            </w:r>
          </w:p>
        </w:tc>
        <w:tc>
          <w:tcPr>
            <w:tcW w:w="3011"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both"/>
              <w:rPr>
                <w:rFonts w:ascii="Times New Roman" w:hAnsi="Times New Roman"/>
                <w:color w:val="000000"/>
                <w:sz w:val="24"/>
                <w:szCs w:val="24"/>
              </w:rPr>
            </w:pPr>
            <w:r w:rsidRPr="00582369">
              <w:rPr>
                <w:rFonts w:ascii="Times New Roman" w:hAnsi="Times New Roman"/>
                <w:color w:val="000000"/>
                <w:sz w:val="24"/>
                <w:szCs w:val="24"/>
              </w:rPr>
              <w:t>Количество сотрудников, в должностных регламентах которых установлено исполнение полномочия</w:t>
            </w:r>
          </w:p>
        </w:tc>
        <w:tc>
          <w:tcPr>
            <w:tcW w:w="1914"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jc w:val="center"/>
              <w:rPr>
                <w:rFonts w:ascii="Times New Roman" w:hAnsi="Times New Roman"/>
                <w:color w:val="000000"/>
                <w:sz w:val="24"/>
                <w:szCs w:val="24"/>
              </w:rPr>
            </w:pPr>
            <w:r w:rsidRPr="00582369">
              <w:rPr>
                <w:rFonts w:ascii="Times New Roman" w:hAnsi="Times New Roman"/>
                <w:color w:val="000000"/>
                <w:sz w:val="24"/>
                <w:szCs w:val="24"/>
              </w:rPr>
              <w:t>2</w:t>
            </w:r>
          </w:p>
        </w:tc>
        <w:tc>
          <w:tcPr>
            <w:tcW w:w="1914"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jc w:val="center"/>
              <w:rPr>
                <w:rFonts w:ascii="Times New Roman" w:hAnsi="Times New Roman"/>
                <w:color w:val="000000"/>
                <w:sz w:val="24"/>
                <w:szCs w:val="24"/>
              </w:rPr>
            </w:pPr>
            <w:r w:rsidRPr="00582369">
              <w:rPr>
                <w:rFonts w:ascii="Times New Roman" w:hAnsi="Times New Roman"/>
                <w:color w:val="000000"/>
                <w:sz w:val="24"/>
                <w:szCs w:val="24"/>
              </w:rPr>
              <w:t>2</w:t>
            </w:r>
          </w:p>
        </w:tc>
        <w:tc>
          <w:tcPr>
            <w:tcW w:w="1914" w:type="dxa"/>
            <w:tcBorders>
              <w:top w:val="single" w:sz="4" w:space="0" w:color="auto"/>
              <w:left w:val="single" w:sz="4" w:space="0" w:color="auto"/>
              <w:bottom w:val="single" w:sz="4" w:space="0" w:color="auto"/>
              <w:right w:val="single" w:sz="4" w:space="0" w:color="auto"/>
            </w:tcBorders>
          </w:tcPr>
          <w:p w:rsidR="005F78BA" w:rsidRPr="00582369" w:rsidRDefault="005F78BA" w:rsidP="00824FE6">
            <w:pPr>
              <w:tabs>
                <w:tab w:val="left" w:pos="1178"/>
                <w:tab w:val="left" w:pos="9053"/>
              </w:tabs>
              <w:jc w:val="both"/>
              <w:rPr>
                <w:rFonts w:ascii="Times New Roman" w:hAnsi="Times New Roman"/>
                <w:color w:val="000000"/>
                <w:sz w:val="24"/>
                <w:szCs w:val="24"/>
              </w:rPr>
            </w:pPr>
          </w:p>
        </w:tc>
      </w:tr>
      <w:tr w:rsidR="005F78BA" w:rsidRPr="00582369" w:rsidTr="00324C99">
        <w:trPr>
          <w:jc w:val="center"/>
        </w:trPr>
        <w:tc>
          <w:tcPr>
            <w:tcW w:w="817"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both"/>
              <w:rPr>
                <w:rFonts w:ascii="Times New Roman" w:hAnsi="Times New Roman"/>
                <w:color w:val="000000"/>
                <w:sz w:val="24"/>
                <w:szCs w:val="24"/>
              </w:rPr>
            </w:pPr>
            <w:r w:rsidRPr="00582369">
              <w:rPr>
                <w:rFonts w:ascii="Times New Roman" w:hAnsi="Times New Roman"/>
                <w:color w:val="000000"/>
                <w:sz w:val="24"/>
                <w:szCs w:val="24"/>
              </w:rPr>
              <w:lastRenderedPageBreak/>
              <w:t>3</w:t>
            </w:r>
          </w:p>
        </w:tc>
        <w:tc>
          <w:tcPr>
            <w:tcW w:w="3011"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both"/>
              <w:rPr>
                <w:rFonts w:ascii="Times New Roman" w:hAnsi="Times New Roman"/>
                <w:color w:val="000000"/>
                <w:sz w:val="24"/>
                <w:szCs w:val="24"/>
              </w:rPr>
            </w:pPr>
            <w:r w:rsidRPr="00582369">
              <w:rPr>
                <w:rFonts w:ascii="Times New Roman" w:hAnsi="Times New Roman"/>
                <w:color w:val="000000"/>
                <w:sz w:val="24"/>
                <w:szCs w:val="24"/>
              </w:rPr>
              <w:t>Количество запланированных мероприятий</w:t>
            </w:r>
          </w:p>
        </w:tc>
        <w:tc>
          <w:tcPr>
            <w:tcW w:w="1914"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jc w:val="center"/>
              <w:rPr>
                <w:rFonts w:ascii="Times New Roman" w:hAnsi="Times New Roman"/>
                <w:color w:val="000000"/>
                <w:sz w:val="24"/>
                <w:szCs w:val="24"/>
              </w:rPr>
            </w:pPr>
            <w:r w:rsidRPr="00582369">
              <w:rPr>
                <w:rFonts w:ascii="Times New Roman" w:hAnsi="Times New Roman"/>
                <w:color w:val="000000"/>
                <w:sz w:val="24"/>
                <w:szCs w:val="24"/>
              </w:rPr>
              <w:t>2</w:t>
            </w:r>
          </w:p>
        </w:tc>
        <w:tc>
          <w:tcPr>
            <w:tcW w:w="1914"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jc w:val="center"/>
              <w:rPr>
                <w:rFonts w:ascii="Times New Roman" w:hAnsi="Times New Roman"/>
                <w:color w:val="000000"/>
                <w:sz w:val="24"/>
                <w:szCs w:val="24"/>
              </w:rPr>
            </w:pPr>
            <w:r w:rsidRPr="00582369">
              <w:rPr>
                <w:rFonts w:ascii="Times New Roman" w:hAnsi="Times New Roman"/>
                <w:color w:val="000000"/>
                <w:sz w:val="24"/>
                <w:szCs w:val="24"/>
              </w:rPr>
              <w:t>3</w:t>
            </w:r>
          </w:p>
        </w:tc>
        <w:tc>
          <w:tcPr>
            <w:tcW w:w="1914" w:type="dxa"/>
            <w:tcBorders>
              <w:top w:val="single" w:sz="4" w:space="0" w:color="auto"/>
              <w:left w:val="single" w:sz="4" w:space="0" w:color="auto"/>
              <w:bottom w:val="single" w:sz="4" w:space="0" w:color="auto"/>
              <w:right w:val="single" w:sz="4" w:space="0" w:color="auto"/>
            </w:tcBorders>
          </w:tcPr>
          <w:p w:rsidR="005F78BA" w:rsidRPr="00582369" w:rsidRDefault="005F78BA" w:rsidP="00824FE6">
            <w:pPr>
              <w:tabs>
                <w:tab w:val="left" w:pos="1178"/>
                <w:tab w:val="left" w:pos="9053"/>
              </w:tabs>
              <w:jc w:val="both"/>
              <w:rPr>
                <w:rFonts w:ascii="Times New Roman" w:hAnsi="Times New Roman"/>
                <w:color w:val="0033CC"/>
                <w:sz w:val="24"/>
                <w:szCs w:val="24"/>
              </w:rPr>
            </w:pPr>
          </w:p>
        </w:tc>
      </w:tr>
      <w:tr w:rsidR="005F78BA" w:rsidRPr="00582369" w:rsidTr="00324C99">
        <w:trPr>
          <w:jc w:val="center"/>
        </w:trPr>
        <w:tc>
          <w:tcPr>
            <w:tcW w:w="817"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both"/>
              <w:rPr>
                <w:rFonts w:ascii="Times New Roman" w:hAnsi="Times New Roman"/>
                <w:color w:val="000000"/>
                <w:sz w:val="24"/>
                <w:szCs w:val="24"/>
              </w:rPr>
            </w:pPr>
            <w:r w:rsidRPr="00582369">
              <w:rPr>
                <w:rFonts w:ascii="Times New Roman" w:hAnsi="Times New Roman"/>
                <w:color w:val="000000"/>
                <w:sz w:val="24"/>
                <w:szCs w:val="24"/>
              </w:rPr>
              <w:t>4</w:t>
            </w:r>
          </w:p>
        </w:tc>
        <w:tc>
          <w:tcPr>
            <w:tcW w:w="3011"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both"/>
              <w:rPr>
                <w:rFonts w:ascii="Times New Roman" w:hAnsi="Times New Roman"/>
                <w:color w:val="000000"/>
                <w:sz w:val="24"/>
                <w:szCs w:val="24"/>
              </w:rPr>
            </w:pPr>
            <w:r w:rsidRPr="00582369">
              <w:rPr>
                <w:rFonts w:ascii="Times New Roman" w:hAnsi="Times New Roman"/>
                <w:color w:val="000000"/>
                <w:sz w:val="24"/>
                <w:szCs w:val="24"/>
              </w:rPr>
              <w:t xml:space="preserve">Количество проведенных плановых мероприятий </w:t>
            </w:r>
          </w:p>
        </w:tc>
        <w:tc>
          <w:tcPr>
            <w:tcW w:w="1914"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jc w:val="center"/>
              <w:rPr>
                <w:rFonts w:ascii="Times New Roman" w:hAnsi="Times New Roman"/>
                <w:color w:val="000000"/>
                <w:sz w:val="24"/>
                <w:szCs w:val="24"/>
              </w:rPr>
            </w:pPr>
            <w:r w:rsidRPr="00582369">
              <w:rPr>
                <w:rFonts w:ascii="Times New Roman" w:hAnsi="Times New Roman"/>
                <w:color w:val="000000"/>
                <w:sz w:val="24"/>
                <w:szCs w:val="24"/>
              </w:rPr>
              <w:t>2</w:t>
            </w:r>
          </w:p>
        </w:tc>
        <w:tc>
          <w:tcPr>
            <w:tcW w:w="1914"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jc w:val="center"/>
              <w:rPr>
                <w:rFonts w:ascii="Times New Roman" w:hAnsi="Times New Roman"/>
                <w:color w:val="000000"/>
                <w:sz w:val="24"/>
                <w:szCs w:val="24"/>
              </w:rPr>
            </w:pPr>
            <w:r w:rsidRPr="00582369">
              <w:rPr>
                <w:rFonts w:ascii="Times New Roman" w:hAnsi="Times New Roman"/>
                <w:color w:val="000000"/>
                <w:sz w:val="24"/>
                <w:szCs w:val="24"/>
              </w:rPr>
              <w:t>3</w:t>
            </w:r>
          </w:p>
        </w:tc>
        <w:tc>
          <w:tcPr>
            <w:tcW w:w="1914" w:type="dxa"/>
            <w:tcBorders>
              <w:top w:val="single" w:sz="4" w:space="0" w:color="auto"/>
              <w:left w:val="single" w:sz="4" w:space="0" w:color="auto"/>
              <w:bottom w:val="single" w:sz="4" w:space="0" w:color="auto"/>
              <w:right w:val="single" w:sz="4" w:space="0" w:color="auto"/>
            </w:tcBorders>
          </w:tcPr>
          <w:p w:rsidR="005F78BA" w:rsidRPr="00582369" w:rsidRDefault="005F78BA" w:rsidP="00824FE6">
            <w:pPr>
              <w:tabs>
                <w:tab w:val="left" w:pos="1178"/>
                <w:tab w:val="left" w:pos="9053"/>
              </w:tabs>
              <w:jc w:val="both"/>
              <w:rPr>
                <w:rFonts w:ascii="Times New Roman" w:hAnsi="Times New Roman"/>
                <w:color w:val="0033CC"/>
                <w:sz w:val="24"/>
                <w:szCs w:val="24"/>
              </w:rPr>
            </w:pPr>
          </w:p>
        </w:tc>
      </w:tr>
      <w:tr w:rsidR="005F78BA" w:rsidRPr="00582369" w:rsidTr="00324C99">
        <w:trPr>
          <w:trHeight w:val="1029"/>
          <w:jc w:val="center"/>
        </w:trPr>
        <w:tc>
          <w:tcPr>
            <w:tcW w:w="817"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both"/>
              <w:rPr>
                <w:rFonts w:ascii="Times New Roman" w:hAnsi="Times New Roman"/>
                <w:color w:val="000000"/>
                <w:sz w:val="24"/>
                <w:szCs w:val="24"/>
              </w:rPr>
            </w:pPr>
            <w:r w:rsidRPr="00582369">
              <w:rPr>
                <w:rFonts w:ascii="Times New Roman" w:hAnsi="Times New Roman"/>
                <w:color w:val="000000"/>
                <w:sz w:val="24"/>
                <w:szCs w:val="24"/>
              </w:rPr>
              <w:t>5</w:t>
            </w:r>
          </w:p>
        </w:tc>
        <w:tc>
          <w:tcPr>
            <w:tcW w:w="3011"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both"/>
              <w:rPr>
                <w:rFonts w:ascii="Times New Roman" w:hAnsi="Times New Roman"/>
                <w:color w:val="000000"/>
                <w:sz w:val="24"/>
                <w:szCs w:val="24"/>
              </w:rPr>
            </w:pPr>
            <w:r w:rsidRPr="00582369">
              <w:rPr>
                <w:rFonts w:ascii="Times New Roman" w:hAnsi="Times New Roman"/>
                <w:color w:val="000000"/>
                <w:sz w:val="24"/>
                <w:szCs w:val="24"/>
              </w:rPr>
              <w:t>Количество отмененных плановых мероприятий (с указанием причин отмены)</w:t>
            </w:r>
          </w:p>
        </w:tc>
        <w:tc>
          <w:tcPr>
            <w:tcW w:w="1914"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jc w:val="center"/>
              <w:rPr>
                <w:rFonts w:ascii="Times New Roman" w:hAnsi="Times New Roman"/>
                <w:color w:val="000000"/>
                <w:sz w:val="24"/>
                <w:szCs w:val="24"/>
              </w:rPr>
            </w:pPr>
            <w:r w:rsidRPr="00582369">
              <w:rPr>
                <w:rFonts w:ascii="Times New Roman" w:hAnsi="Times New Roman"/>
                <w:color w:val="000000"/>
                <w:sz w:val="24"/>
                <w:szCs w:val="24"/>
              </w:rPr>
              <w:t>0</w:t>
            </w:r>
          </w:p>
        </w:tc>
        <w:tc>
          <w:tcPr>
            <w:tcW w:w="1914"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jc w:val="center"/>
              <w:rPr>
                <w:rFonts w:ascii="Times New Roman" w:hAnsi="Times New Roman"/>
                <w:color w:val="000000"/>
                <w:sz w:val="24"/>
                <w:szCs w:val="24"/>
              </w:rPr>
            </w:pPr>
            <w:r w:rsidRPr="00582369">
              <w:rPr>
                <w:rFonts w:ascii="Times New Roman" w:hAnsi="Times New Roman"/>
                <w:color w:val="000000"/>
                <w:sz w:val="24"/>
                <w:szCs w:val="24"/>
              </w:rPr>
              <w:t>0</w:t>
            </w:r>
          </w:p>
        </w:tc>
        <w:tc>
          <w:tcPr>
            <w:tcW w:w="1914" w:type="dxa"/>
            <w:tcBorders>
              <w:top w:val="single" w:sz="4" w:space="0" w:color="auto"/>
              <w:left w:val="single" w:sz="4" w:space="0" w:color="auto"/>
              <w:bottom w:val="single" w:sz="4" w:space="0" w:color="auto"/>
              <w:right w:val="single" w:sz="4" w:space="0" w:color="auto"/>
            </w:tcBorders>
          </w:tcPr>
          <w:p w:rsidR="005F78BA" w:rsidRPr="00582369" w:rsidRDefault="005F78BA" w:rsidP="00824FE6">
            <w:pPr>
              <w:tabs>
                <w:tab w:val="left" w:pos="1178"/>
                <w:tab w:val="left" w:pos="9053"/>
              </w:tabs>
              <w:jc w:val="both"/>
              <w:rPr>
                <w:rFonts w:ascii="Times New Roman" w:hAnsi="Times New Roman"/>
                <w:color w:val="0033CC"/>
                <w:sz w:val="18"/>
                <w:szCs w:val="18"/>
              </w:rPr>
            </w:pPr>
          </w:p>
        </w:tc>
      </w:tr>
      <w:tr w:rsidR="005F78BA" w:rsidRPr="00582369" w:rsidTr="00324C99">
        <w:trPr>
          <w:jc w:val="center"/>
        </w:trPr>
        <w:tc>
          <w:tcPr>
            <w:tcW w:w="817"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both"/>
              <w:rPr>
                <w:rFonts w:ascii="Times New Roman" w:hAnsi="Times New Roman"/>
                <w:color w:val="000000"/>
                <w:sz w:val="24"/>
                <w:szCs w:val="24"/>
              </w:rPr>
            </w:pPr>
            <w:r w:rsidRPr="00582369">
              <w:rPr>
                <w:rFonts w:ascii="Times New Roman" w:hAnsi="Times New Roman"/>
                <w:color w:val="000000"/>
                <w:sz w:val="24"/>
                <w:szCs w:val="24"/>
              </w:rPr>
              <w:t>6</w:t>
            </w:r>
          </w:p>
        </w:tc>
        <w:tc>
          <w:tcPr>
            <w:tcW w:w="3011"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both"/>
              <w:rPr>
                <w:rFonts w:ascii="Times New Roman" w:hAnsi="Times New Roman"/>
                <w:color w:val="000000"/>
                <w:sz w:val="24"/>
                <w:szCs w:val="24"/>
              </w:rPr>
            </w:pPr>
            <w:r w:rsidRPr="00582369">
              <w:rPr>
                <w:rFonts w:ascii="Times New Roman" w:hAnsi="Times New Roman"/>
                <w:color w:val="000000"/>
                <w:sz w:val="24"/>
                <w:szCs w:val="24"/>
              </w:rPr>
              <w:t xml:space="preserve">Количество проведенных внеплановых мероприятий </w:t>
            </w:r>
          </w:p>
        </w:tc>
        <w:tc>
          <w:tcPr>
            <w:tcW w:w="1914"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jc w:val="center"/>
              <w:rPr>
                <w:rFonts w:ascii="Times New Roman" w:hAnsi="Times New Roman"/>
                <w:color w:val="000000"/>
                <w:sz w:val="24"/>
                <w:szCs w:val="24"/>
              </w:rPr>
            </w:pPr>
            <w:r w:rsidRPr="00582369">
              <w:rPr>
                <w:rFonts w:ascii="Times New Roman" w:hAnsi="Times New Roman"/>
                <w:color w:val="000000"/>
                <w:sz w:val="24"/>
                <w:szCs w:val="24"/>
              </w:rPr>
              <w:t>0</w:t>
            </w:r>
          </w:p>
        </w:tc>
        <w:tc>
          <w:tcPr>
            <w:tcW w:w="1914"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jc w:val="center"/>
              <w:rPr>
                <w:rFonts w:ascii="Times New Roman" w:hAnsi="Times New Roman"/>
                <w:color w:val="000000"/>
                <w:sz w:val="24"/>
                <w:szCs w:val="24"/>
              </w:rPr>
            </w:pPr>
            <w:r w:rsidRPr="00582369">
              <w:rPr>
                <w:rFonts w:ascii="Times New Roman" w:hAnsi="Times New Roman"/>
                <w:color w:val="000000"/>
                <w:sz w:val="24"/>
                <w:szCs w:val="24"/>
              </w:rPr>
              <w:t>0</w:t>
            </w:r>
          </w:p>
        </w:tc>
        <w:tc>
          <w:tcPr>
            <w:tcW w:w="1914" w:type="dxa"/>
            <w:tcBorders>
              <w:top w:val="single" w:sz="4" w:space="0" w:color="auto"/>
              <w:left w:val="single" w:sz="4" w:space="0" w:color="auto"/>
              <w:bottom w:val="single" w:sz="4" w:space="0" w:color="auto"/>
              <w:right w:val="single" w:sz="4" w:space="0" w:color="auto"/>
            </w:tcBorders>
          </w:tcPr>
          <w:p w:rsidR="005F78BA" w:rsidRPr="00582369" w:rsidRDefault="005F78BA" w:rsidP="00824FE6">
            <w:pPr>
              <w:tabs>
                <w:tab w:val="left" w:pos="1178"/>
                <w:tab w:val="left" w:pos="9053"/>
              </w:tabs>
              <w:jc w:val="both"/>
              <w:rPr>
                <w:rFonts w:ascii="Times New Roman" w:hAnsi="Times New Roman"/>
                <w:color w:val="0033CC"/>
                <w:sz w:val="24"/>
                <w:szCs w:val="24"/>
              </w:rPr>
            </w:pPr>
          </w:p>
        </w:tc>
      </w:tr>
      <w:tr w:rsidR="005F78BA" w:rsidRPr="00582369" w:rsidTr="00324C99">
        <w:trPr>
          <w:jc w:val="center"/>
        </w:trPr>
        <w:tc>
          <w:tcPr>
            <w:tcW w:w="817"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both"/>
              <w:rPr>
                <w:rFonts w:ascii="Times New Roman" w:hAnsi="Times New Roman"/>
                <w:color w:val="000000"/>
                <w:sz w:val="24"/>
                <w:szCs w:val="24"/>
              </w:rPr>
            </w:pPr>
            <w:r w:rsidRPr="00582369">
              <w:rPr>
                <w:rFonts w:ascii="Times New Roman" w:hAnsi="Times New Roman"/>
                <w:color w:val="000000"/>
                <w:sz w:val="24"/>
                <w:szCs w:val="24"/>
              </w:rPr>
              <w:t>7</w:t>
            </w:r>
          </w:p>
        </w:tc>
        <w:tc>
          <w:tcPr>
            <w:tcW w:w="3011"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both"/>
              <w:rPr>
                <w:rFonts w:ascii="Times New Roman" w:hAnsi="Times New Roman"/>
                <w:color w:val="000000"/>
                <w:sz w:val="24"/>
                <w:szCs w:val="24"/>
              </w:rPr>
            </w:pPr>
            <w:r w:rsidRPr="00582369">
              <w:rPr>
                <w:rFonts w:ascii="Times New Roman" w:hAnsi="Times New Roman"/>
                <w:color w:val="000000"/>
                <w:sz w:val="24"/>
                <w:szCs w:val="24"/>
              </w:rPr>
              <w:t>Количество направленных в органы прокуратуры заявлений о согласовании проведения проверок</w:t>
            </w:r>
          </w:p>
        </w:tc>
        <w:tc>
          <w:tcPr>
            <w:tcW w:w="1914"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jc w:val="center"/>
              <w:rPr>
                <w:rFonts w:ascii="Times New Roman" w:hAnsi="Times New Roman"/>
                <w:color w:val="000000"/>
                <w:sz w:val="24"/>
                <w:szCs w:val="24"/>
              </w:rPr>
            </w:pPr>
            <w:r w:rsidRPr="00582369">
              <w:rPr>
                <w:rFonts w:ascii="Times New Roman" w:hAnsi="Times New Roman"/>
                <w:color w:val="000000"/>
                <w:sz w:val="24"/>
                <w:szCs w:val="24"/>
              </w:rPr>
              <w:t>0</w:t>
            </w:r>
          </w:p>
        </w:tc>
        <w:tc>
          <w:tcPr>
            <w:tcW w:w="1914"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jc w:val="center"/>
              <w:rPr>
                <w:rFonts w:ascii="Times New Roman" w:hAnsi="Times New Roman"/>
                <w:color w:val="000000"/>
                <w:sz w:val="24"/>
                <w:szCs w:val="24"/>
              </w:rPr>
            </w:pPr>
            <w:r w:rsidRPr="00582369">
              <w:rPr>
                <w:rFonts w:ascii="Times New Roman" w:hAnsi="Times New Roman"/>
                <w:color w:val="000000"/>
                <w:sz w:val="24"/>
                <w:szCs w:val="24"/>
              </w:rPr>
              <w:t>0</w:t>
            </w:r>
          </w:p>
        </w:tc>
        <w:tc>
          <w:tcPr>
            <w:tcW w:w="1914" w:type="dxa"/>
            <w:tcBorders>
              <w:top w:val="single" w:sz="4" w:space="0" w:color="auto"/>
              <w:left w:val="single" w:sz="4" w:space="0" w:color="auto"/>
              <w:bottom w:val="single" w:sz="4" w:space="0" w:color="auto"/>
              <w:right w:val="single" w:sz="4" w:space="0" w:color="auto"/>
            </w:tcBorders>
          </w:tcPr>
          <w:p w:rsidR="005F78BA" w:rsidRPr="00582369" w:rsidRDefault="005F78BA" w:rsidP="00824FE6">
            <w:pPr>
              <w:tabs>
                <w:tab w:val="left" w:pos="1178"/>
                <w:tab w:val="left" w:pos="9053"/>
              </w:tabs>
              <w:jc w:val="both"/>
              <w:rPr>
                <w:rFonts w:ascii="Times New Roman" w:hAnsi="Times New Roman"/>
                <w:color w:val="0033CC"/>
                <w:sz w:val="24"/>
                <w:szCs w:val="24"/>
              </w:rPr>
            </w:pPr>
          </w:p>
        </w:tc>
      </w:tr>
      <w:tr w:rsidR="005F78BA" w:rsidRPr="00582369" w:rsidTr="00324C99">
        <w:trPr>
          <w:jc w:val="center"/>
        </w:trPr>
        <w:tc>
          <w:tcPr>
            <w:tcW w:w="817"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both"/>
              <w:rPr>
                <w:rFonts w:ascii="Times New Roman" w:hAnsi="Times New Roman"/>
                <w:color w:val="000000"/>
                <w:sz w:val="24"/>
                <w:szCs w:val="24"/>
              </w:rPr>
            </w:pPr>
            <w:r w:rsidRPr="00582369">
              <w:rPr>
                <w:rFonts w:ascii="Times New Roman" w:hAnsi="Times New Roman"/>
                <w:color w:val="000000"/>
                <w:sz w:val="24"/>
                <w:szCs w:val="24"/>
              </w:rPr>
              <w:t>8</w:t>
            </w:r>
          </w:p>
        </w:tc>
        <w:tc>
          <w:tcPr>
            <w:tcW w:w="3011"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both"/>
              <w:rPr>
                <w:rFonts w:ascii="Times New Roman" w:hAnsi="Times New Roman"/>
                <w:color w:val="000000"/>
                <w:sz w:val="24"/>
                <w:szCs w:val="24"/>
              </w:rPr>
            </w:pPr>
            <w:r w:rsidRPr="00582369">
              <w:rPr>
                <w:rFonts w:ascii="Times New Roman" w:hAnsi="Times New Roman"/>
                <w:color w:val="000000"/>
                <w:sz w:val="24"/>
                <w:szCs w:val="24"/>
              </w:rPr>
              <w:t>Количество отказов органов прокуратуры в согласовании проведения проверок</w:t>
            </w:r>
          </w:p>
        </w:tc>
        <w:tc>
          <w:tcPr>
            <w:tcW w:w="1914"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jc w:val="center"/>
              <w:rPr>
                <w:rFonts w:ascii="Times New Roman" w:hAnsi="Times New Roman"/>
                <w:color w:val="000000"/>
                <w:sz w:val="24"/>
                <w:szCs w:val="24"/>
              </w:rPr>
            </w:pPr>
            <w:r w:rsidRPr="00582369">
              <w:rPr>
                <w:rFonts w:ascii="Times New Roman" w:hAnsi="Times New Roman"/>
                <w:color w:val="000000"/>
                <w:sz w:val="24"/>
                <w:szCs w:val="24"/>
              </w:rPr>
              <w:t>0</w:t>
            </w:r>
          </w:p>
        </w:tc>
        <w:tc>
          <w:tcPr>
            <w:tcW w:w="1914"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jc w:val="center"/>
              <w:rPr>
                <w:rFonts w:ascii="Times New Roman" w:hAnsi="Times New Roman"/>
                <w:color w:val="0033CC"/>
                <w:sz w:val="24"/>
                <w:szCs w:val="24"/>
              </w:rPr>
            </w:pPr>
            <w:r w:rsidRPr="00582369">
              <w:rPr>
                <w:rFonts w:ascii="Times New Roman" w:hAnsi="Times New Roman"/>
                <w:color w:val="000000"/>
                <w:sz w:val="24"/>
                <w:szCs w:val="24"/>
              </w:rPr>
              <w:t>0</w:t>
            </w:r>
          </w:p>
        </w:tc>
        <w:tc>
          <w:tcPr>
            <w:tcW w:w="1914" w:type="dxa"/>
            <w:tcBorders>
              <w:top w:val="single" w:sz="4" w:space="0" w:color="auto"/>
              <w:left w:val="single" w:sz="4" w:space="0" w:color="auto"/>
              <w:bottom w:val="single" w:sz="4" w:space="0" w:color="auto"/>
              <w:right w:val="single" w:sz="4" w:space="0" w:color="auto"/>
            </w:tcBorders>
          </w:tcPr>
          <w:p w:rsidR="005F78BA" w:rsidRPr="00582369" w:rsidRDefault="005F78BA" w:rsidP="00824FE6">
            <w:pPr>
              <w:tabs>
                <w:tab w:val="left" w:pos="1178"/>
                <w:tab w:val="left" w:pos="9053"/>
              </w:tabs>
              <w:jc w:val="both"/>
              <w:rPr>
                <w:rFonts w:ascii="Times New Roman" w:hAnsi="Times New Roman"/>
                <w:color w:val="0033CC"/>
                <w:sz w:val="24"/>
                <w:szCs w:val="24"/>
              </w:rPr>
            </w:pPr>
          </w:p>
        </w:tc>
      </w:tr>
      <w:tr w:rsidR="005F78BA" w:rsidRPr="00582369" w:rsidTr="00324C99">
        <w:trPr>
          <w:trHeight w:val="1324"/>
          <w:jc w:val="center"/>
        </w:trPr>
        <w:tc>
          <w:tcPr>
            <w:tcW w:w="817"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both"/>
              <w:rPr>
                <w:rFonts w:ascii="Times New Roman" w:hAnsi="Times New Roman"/>
                <w:color w:val="000000"/>
                <w:sz w:val="24"/>
                <w:szCs w:val="24"/>
              </w:rPr>
            </w:pPr>
            <w:r w:rsidRPr="00582369">
              <w:rPr>
                <w:rFonts w:ascii="Times New Roman" w:hAnsi="Times New Roman"/>
                <w:color w:val="000000"/>
                <w:sz w:val="24"/>
                <w:szCs w:val="24"/>
              </w:rPr>
              <w:t>9</w:t>
            </w:r>
          </w:p>
        </w:tc>
        <w:tc>
          <w:tcPr>
            <w:tcW w:w="3011"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both"/>
              <w:rPr>
                <w:rFonts w:ascii="Times New Roman" w:hAnsi="Times New Roman"/>
                <w:color w:val="000000"/>
                <w:sz w:val="24"/>
                <w:szCs w:val="24"/>
              </w:rPr>
            </w:pPr>
            <w:r w:rsidRPr="00582369">
              <w:rPr>
                <w:rFonts w:ascii="Times New Roman" w:hAnsi="Times New Roman"/>
                <w:color w:val="000000"/>
                <w:sz w:val="24"/>
                <w:szCs w:val="24"/>
              </w:rPr>
              <w:t>Количество выявленных нарушений обязательных требований и лицензионных условий</w:t>
            </w:r>
          </w:p>
        </w:tc>
        <w:tc>
          <w:tcPr>
            <w:tcW w:w="1914"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jc w:val="center"/>
              <w:rPr>
                <w:rFonts w:ascii="Times New Roman" w:hAnsi="Times New Roman"/>
                <w:color w:val="000000"/>
                <w:sz w:val="24"/>
                <w:szCs w:val="24"/>
              </w:rPr>
            </w:pPr>
            <w:r w:rsidRPr="00582369">
              <w:rPr>
                <w:rFonts w:ascii="Times New Roman" w:hAnsi="Times New Roman"/>
                <w:color w:val="000000"/>
                <w:sz w:val="24"/>
                <w:szCs w:val="24"/>
              </w:rPr>
              <w:t>2</w:t>
            </w:r>
          </w:p>
        </w:tc>
        <w:tc>
          <w:tcPr>
            <w:tcW w:w="1914"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jc w:val="center"/>
              <w:rPr>
                <w:rFonts w:ascii="Times New Roman" w:hAnsi="Times New Roman"/>
                <w:color w:val="000000"/>
                <w:sz w:val="24"/>
                <w:szCs w:val="24"/>
              </w:rPr>
            </w:pPr>
            <w:r w:rsidRPr="00582369">
              <w:rPr>
                <w:rFonts w:ascii="Times New Roman" w:hAnsi="Times New Roman"/>
                <w:color w:val="000000"/>
                <w:sz w:val="24"/>
                <w:szCs w:val="24"/>
              </w:rPr>
              <w:t>2</w:t>
            </w:r>
          </w:p>
        </w:tc>
        <w:tc>
          <w:tcPr>
            <w:tcW w:w="1914" w:type="dxa"/>
            <w:tcBorders>
              <w:top w:val="single" w:sz="4" w:space="0" w:color="auto"/>
              <w:left w:val="single" w:sz="4" w:space="0" w:color="auto"/>
              <w:bottom w:val="single" w:sz="4" w:space="0" w:color="auto"/>
              <w:right w:val="single" w:sz="4" w:space="0" w:color="auto"/>
            </w:tcBorders>
          </w:tcPr>
          <w:p w:rsidR="005F78BA" w:rsidRPr="00582369" w:rsidRDefault="005F78BA" w:rsidP="00824FE6">
            <w:pPr>
              <w:tabs>
                <w:tab w:val="left" w:pos="1178"/>
                <w:tab w:val="left" w:pos="9053"/>
              </w:tabs>
              <w:jc w:val="both"/>
              <w:rPr>
                <w:rFonts w:ascii="Times New Roman" w:hAnsi="Times New Roman"/>
                <w:color w:val="0033CC"/>
                <w:sz w:val="24"/>
                <w:szCs w:val="24"/>
              </w:rPr>
            </w:pPr>
          </w:p>
        </w:tc>
      </w:tr>
      <w:tr w:rsidR="005F78BA" w:rsidRPr="00582369" w:rsidTr="00324C99">
        <w:trPr>
          <w:jc w:val="center"/>
        </w:trPr>
        <w:tc>
          <w:tcPr>
            <w:tcW w:w="817"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both"/>
              <w:rPr>
                <w:rFonts w:ascii="Times New Roman" w:hAnsi="Times New Roman"/>
                <w:color w:val="000000"/>
                <w:sz w:val="24"/>
                <w:szCs w:val="24"/>
              </w:rPr>
            </w:pPr>
            <w:r w:rsidRPr="00582369">
              <w:rPr>
                <w:rFonts w:ascii="Times New Roman" w:hAnsi="Times New Roman"/>
                <w:color w:val="000000"/>
                <w:sz w:val="24"/>
                <w:szCs w:val="24"/>
              </w:rPr>
              <w:t>10</w:t>
            </w:r>
          </w:p>
        </w:tc>
        <w:tc>
          <w:tcPr>
            <w:tcW w:w="3011"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both"/>
              <w:rPr>
                <w:rFonts w:ascii="Times New Roman" w:hAnsi="Times New Roman"/>
                <w:color w:val="000000"/>
                <w:sz w:val="24"/>
                <w:szCs w:val="24"/>
              </w:rPr>
            </w:pPr>
            <w:r w:rsidRPr="00582369">
              <w:rPr>
                <w:rFonts w:ascii="Times New Roman" w:hAnsi="Times New Roman"/>
                <w:color w:val="000000"/>
                <w:sz w:val="24"/>
                <w:szCs w:val="24"/>
              </w:rPr>
              <w:t>Количество выявленных нарушений обязательных требований и лицензионных условий из расчёта на 1 проверку</w:t>
            </w:r>
          </w:p>
        </w:tc>
        <w:tc>
          <w:tcPr>
            <w:tcW w:w="1914"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jc w:val="center"/>
              <w:rPr>
                <w:rFonts w:ascii="Times New Roman" w:hAnsi="Times New Roman"/>
                <w:color w:val="000000"/>
                <w:sz w:val="24"/>
                <w:szCs w:val="24"/>
              </w:rPr>
            </w:pPr>
            <w:r w:rsidRPr="00582369">
              <w:rPr>
                <w:rFonts w:ascii="Times New Roman" w:hAnsi="Times New Roman"/>
                <w:color w:val="000000"/>
                <w:sz w:val="24"/>
                <w:szCs w:val="24"/>
              </w:rPr>
              <w:t>1</w:t>
            </w:r>
          </w:p>
        </w:tc>
        <w:tc>
          <w:tcPr>
            <w:tcW w:w="1914"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jc w:val="center"/>
              <w:rPr>
                <w:rFonts w:ascii="Times New Roman" w:hAnsi="Times New Roman"/>
                <w:color w:val="000000"/>
                <w:sz w:val="24"/>
                <w:szCs w:val="24"/>
              </w:rPr>
            </w:pPr>
            <w:r w:rsidRPr="00582369">
              <w:rPr>
                <w:rFonts w:ascii="Times New Roman" w:hAnsi="Times New Roman"/>
                <w:color w:val="000000"/>
                <w:sz w:val="24"/>
                <w:szCs w:val="24"/>
              </w:rPr>
              <w:t>0,67</w:t>
            </w:r>
          </w:p>
        </w:tc>
        <w:tc>
          <w:tcPr>
            <w:tcW w:w="1914" w:type="dxa"/>
            <w:tcBorders>
              <w:top w:val="single" w:sz="4" w:space="0" w:color="auto"/>
              <w:left w:val="single" w:sz="4" w:space="0" w:color="auto"/>
              <w:bottom w:val="single" w:sz="4" w:space="0" w:color="auto"/>
              <w:right w:val="single" w:sz="4" w:space="0" w:color="auto"/>
            </w:tcBorders>
          </w:tcPr>
          <w:p w:rsidR="005F78BA" w:rsidRPr="00582369" w:rsidRDefault="005F78BA" w:rsidP="00824FE6">
            <w:pPr>
              <w:tabs>
                <w:tab w:val="left" w:pos="1178"/>
                <w:tab w:val="left" w:pos="9053"/>
              </w:tabs>
              <w:jc w:val="both"/>
              <w:rPr>
                <w:rFonts w:ascii="Times New Roman" w:hAnsi="Times New Roman"/>
                <w:color w:val="0033CC"/>
                <w:sz w:val="24"/>
                <w:szCs w:val="24"/>
              </w:rPr>
            </w:pPr>
          </w:p>
        </w:tc>
      </w:tr>
      <w:tr w:rsidR="005F78BA" w:rsidRPr="00582369" w:rsidTr="00324C99">
        <w:trPr>
          <w:jc w:val="center"/>
        </w:trPr>
        <w:tc>
          <w:tcPr>
            <w:tcW w:w="817"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both"/>
              <w:rPr>
                <w:rFonts w:ascii="Times New Roman" w:hAnsi="Times New Roman"/>
                <w:color w:val="000000"/>
                <w:sz w:val="24"/>
                <w:szCs w:val="24"/>
              </w:rPr>
            </w:pPr>
            <w:r w:rsidRPr="00582369">
              <w:rPr>
                <w:rFonts w:ascii="Times New Roman" w:hAnsi="Times New Roman"/>
                <w:color w:val="000000"/>
                <w:sz w:val="24"/>
                <w:szCs w:val="24"/>
              </w:rPr>
              <w:t>11</w:t>
            </w:r>
          </w:p>
        </w:tc>
        <w:tc>
          <w:tcPr>
            <w:tcW w:w="3011"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both"/>
              <w:rPr>
                <w:rFonts w:ascii="Times New Roman" w:hAnsi="Times New Roman"/>
                <w:color w:val="000000"/>
                <w:sz w:val="24"/>
                <w:szCs w:val="24"/>
              </w:rPr>
            </w:pPr>
            <w:r w:rsidRPr="00582369">
              <w:rPr>
                <w:rFonts w:ascii="Times New Roman" w:hAnsi="Times New Roman"/>
                <w:color w:val="000000"/>
                <w:sz w:val="24"/>
                <w:szCs w:val="24"/>
              </w:rPr>
              <w:t>Количество выданных предписаний</w:t>
            </w:r>
          </w:p>
        </w:tc>
        <w:tc>
          <w:tcPr>
            <w:tcW w:w="1914"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jc w:val="center"/>
              <w:rPr>
                <w:rFonts w:ascii="Times New Roman" w:hAnsi="Times New Roman"/>
                <w:color w:val="000000"/>
                <w:sz w:val="24"/>
                <w:szCs w:val="24"/>
              </w:rPr>
            </w:pPr>
            <w:r w:rsidRPr="00582369">
              <w:rPr>
                <w:rFonts w:ascii="Times New Roman" w:hAnsi="Times New Roman"/>
                <w:color w:val="000000"/>
                <w:sz w:val="24"/>
                <w:szCs w:val="24"/>
              </w:rPr>
              <w:t>0</w:t>
            </w:r>
          </w:p>
        </w:tc>
        <w:tc>
          <w:tcPr>
            <w:tcW w:w="1914"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jc w:val="center"/>
              <w:rPr>
                <w:rFonts w:ascii="Times New Roman" w:hAnsi="Times New Roman"/>
                <w:color w:val="000000"/>
                <w:sz w:val="24"/>
                <w:szCs w:val="24"/>
              </w:rPr>
            </w:pPr>
            <w:r w:rsidRPr="00582369">
              <w:rPr>
                <w:rFonts w:ascii="Times New Roman" w:hAnsi="Times New Roman"/>
                <w:color w:val="000000"/>
                <w:sz w:val="24"/>
                <w:szCs w:val="24"/>
              </w:rPr>
              <w:t>0</w:t>
            </w:r>
          </w:p>
        </w:tc>
        <w:tc>
          <w:tcPr>
            <w:tcW w:w="1914" w:type="dxa"/>
            <w:tcBorders>
              <w:top w:val="single" w:sz="4" w:space="0" w:color="auto"/>
              <w:left w:val="single" w:sz="4" w:space="0" w:color="auto"/>
              <w:bottom w:val="single" w:sz="4" w:space="0" w:color="auto"/>
              <w:right w:val="single" w:sz="4" w:space="0" w:color="auto"/>
            </w:tcBorders>
          </w:tcPr>
          <w:p w:rsidR="005F78BA" w:rsidRPr="00582369" w:rsidRDefault="005F78BA" w:rsidP="00824FE6">
            <w:pPr>
              <w:tabs>
                <w:tab w:val="left" w:pos="1178"/>
                <w:tab w:val="left" w:pos="9053"/>
              </w:tabs>
              <w:jc w:val="both"/>
              <w:rPr>
                <w:rFonts w:ascii="Times New Roman" w:hAnsi="Times New Roman"/>
                <w:color w:val="0033CC"/>
                <w:sz w:val="24"/>
                <w:szCs w:val="24"/>
              </w:rPr>
            </w:pPr>
          </w:p>
        </w:tc>
      </w:tr>
      <w:tr w:rsidR="005F78BA" w:rsidRPr="00582369" w:rsidTr="00324C99">
        <w:trPr>
          <w:trHeight w:val="1286"/>
          <w:jc w:val="center"/>
        </w:trPr>
        <w:tc>
          <w:tcPr>
            <w:tcW w:w="817"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both"/>
              <w:rPr>
                <w:rFonts w:ascii="Times New Roman" w:hAnsi="Times New Roman"/>
                <w:color w:val="000000"/>
                <w:sz w:val="24"/>
                <w:szCs w:val="24"/>
              </w:rPr>
            </w:pPr>
            <w:r w:rsidRPr="00582369">
              <w:rPr>
                <w:rFonts w:ascii="Times New Roman" w:hAnsi="Times New Roman"/>
                <w:color w:val="000000"/>
                <w:sz w:val="24"/>
                <w:szCs w:val="24"/>
              </w:rPr>
              <w:t>12</w:t>
            </w:r>
          </w:p>
        </w:tc>
        <w:tc>
          <w:tcPr>
            <w:tcW w:w="3011"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both"/>
              <w:rPr>
                <w:rFonts w:ascii="Times New Roman" w:hAnsi="Times New Roman"/>
                <w:color w:val="000000"/>
                <w:sz w:val="24"/>
                <w:szCs w:val="24"/>
              </w:rPr>
            </w:pPr>
            <w:r w:rsidRPr="00582369">
              <w:rPr>
                <w:rFonts w:ascii="Times New Roman" w:hAnsi="Times New Roman"/>
                <w:color w:val="000000"/>
                <w:sz w:val="24"/>
                <w:szCs w:val="24"/>
              </w:rPr>
              <w:t>Количество составленных протоколов АП</w:t>
            </w:r>
          </w:p>
        </w:tc>
        <w:tc>
          <w:tcPr>
            <w:tcW w:w="1914"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jc w:val="center"/>
              <w:rPr>
                <w:rFonts w:ascii="Times New Roman" w:hAnsi="Times New Roman"/>
                <w:color w:val="000000"/>
                <w:sz w:val="24"/>
                <w:szCs w:val="24"/>
              </w:rPr>
            </w:pPr>
            <w:r w:rsidRPr="00582369">
              <w:rPr>
                <w:rFonts w:ascii="Times New Roman" w:hAnsi="Times New Roman"/>
                <w:color w:val="000000"/>
                <w:sz w:val="24"/>
                <w:szCs w:val="24"/>
              </w:rPr>
              <w:t>3</w:t>
            </w:r>
          </w:p>
        </w:tc>
        <w:tc>
          <w:tcPr>
            <w:tcW w:w="1914"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jc w:val="center"/>
              <w:rPr>
                <w:rFonts w:ascii="Times New Roman" w:hAnsi="Times New Roman"/>
                <w:color w:val="000000"/>
                <w:sz w:val="24"/>
                <w:szCs w:val="24"/>
              </w:rPr>
            </w:pPr>
            <w:r w:rsidRPr="00582369">
              <w:rPr>
                <w:rFonts w:ascii="Times New Roman" w:hAnsi="Times New Roman"/>
                <w:color w:val="000000"/>
                <w:sz w:val="24"/>
                <w:szCs w:val="24"/>
              </w:rPr>
              <w:t>0</w:t>
            </w:r>
          </w:p>
        </w:tc>
        <w:tc>
          <w:tcPr>
            <w:tcW w:w="1914" w:type="dxa"/>
            <w:tcBorders>
              <w:top w:val="single" w:sz="4" w:space="0" w:color="auto"/>
              <w:left w:val="single" w:sz="4" w:space="0" w:color="auto"/>
              <w:bottom w:val="single" w:sz="4" w:space="0" w:color="auto"/>
              <w:right w:val="single" w:sz="4" w:space="0" w:color="auto"/>
            </w:tcBorders>
          </w:tcPr>
          <w:p w:rsidR="005F78BA" w:rsidRPr="00582369" w:rsidRDefault="005F78BA" w:rsidP="00824FE6">
            <w:pPr>
              <w:tabs>
                <w:tab w:val="left" w:pos="1178"/>
                <w:tab w:val="left" w:pos="9053"/>
              </w:tabs>
              <w:jc w:val="both"/>
              <w:rPr>
                <w:rFonts w:ascii="Times New Roman" w:hAnsi="Times New Roman"/>
                <w:color w:val="000000"/>
                <w:sz w:val="16"/>
                <w:szCs w:val="16"/>
              </w:rPr>
            </w:pPr>
            <w:r w:rsidRPr="00582369">
              <w:rPr>
                <w:rFonts w:ascii="Times New Roman" w:hAnsi="Times New Roman"/>
                <w:color w:val="000000"/>
                <w:sz w:val="16"/>
                <w:szCs w:val="16"/>
              </w:rPr>
              <w:t>Протоколы АП по результатам ВН вещателей в отношен</w:t>
            </w:r>
            <w:proofErr w:type="gramStart"/>
            <w:r w:rsidRPr="00582369">
              <w:rPr>
                <w:rFonts w:ascii="Times New Roman" w:hAnsi="Times New Roman"/>
                <w:color w:val="000000"/>
                <w:sz w:val="16"/>
                <w:szCs w:val="16"/>
              </w:rPr>
              <w:t>ии ООО</w:t>
            </w:r>
            <w:proofErr w:type="gramEnd"/>
            <w:r w:rsidRPr="00582369">
              <w:rPr>
                <w:rFonts w:ascii="Times New Roman" w:hAnsi="Times New Roman"/>
                <w:color w:val="000000"/>
                <w:sz w:val="16"/>
                <w:szCs w:val="16"/>
              </w:rPr>
              <w:t xml:space="preserve"> «Медиа-ТВ» будут составлены в 3 квартале 2017 г.</w:t>
            </w:r>
          </w:p>
        </w:tc>
      </w:tr>
      <w:tr w:rsidR="005F78BA" w:rsidRPr="00582369" w:rsidTr="00324C99">
        <w:trPr>
          <w:jc w:val="center"/>
        </w:trPr>
        <w:tc>
          <w:tcPr>
            <w:tcW w:w="817"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both"/>
              <w:rPr>
                <w:rFonts w:ascii="Times New Roman" w:hAnsi="Times New Roman"/>
                <w:color w:val="000000"/>
                <w:sz w:val="24"/>
                <w:szCs w:val="24"/>
              </w:rPr>
            </w:pPr>
            <w:r w:rsidRPr="00582369">
              <w:rPr>
                <w:rFonts w:ascii="Times New Roman" w:hAnsi="Times New Roman"/>
                <w:color w:val="000000"/>
                <w:sz w:val="24"/>
                <w:szCs w:val="24"/>
              </w:rPr>
              <w:t>13</w:t>
            </w:r>
          </w:p>
        </w:tc>
        <w:tc>
          <w:tcPr>
            <w:tcW w:w="3011"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both"/>
              <w:rPr>
                <w:rFonts w:ascii="Times New Roman" w:hAnsi="Times New Roman"/>
                <w:color w:val="000000"/>
                <w:sz w:val="24"/>
                <w:szCs w:val="24"/>
              </w:rPr>
            </w:pPr>
            <w:r w:rsidRPr="00582369">
              <w:rPr>
                <w:rFonts w:ascii="Times New Roman" w:hAnsi="Times New Roman"/>
                <w:color w:val="000000"/>
                <w:sz w:val="24"/>
                <w:szCs w:val="24"/>
              </w:rPr>
              <w:t>Доля административных штрафов в общем количестве назначенных административных наказаний</w:t>
            </w:r>
          </w:p>
        </w:tc>
        <w:tc>
          <w:tcPr>
            <w:tcW w:w="1914"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jc w:val="center"/>
              <w:rPr>
                <w:rFonts w:ascii="Times New Roman" w:hAnsi="Times New Roman"/>
                <w:color w:val="000000"/>
              </w:rPr>
            </w:pPr>
            <w:r w:rsidRPr="00582369">
              <w:rPr>
                <w:rFonts w:ascii="Times New Roman" w:hAnsi="Times New Roman"/>
                <w:color w:val="000000"/>
              </w:rPr>
              <w:t>67 %</w:t>
            </w:r>
          </w:p>
        </w:tc>
        <w:tc>
          <w:tcPr>
            <w:tcW w:w="1914"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jc w:val="center"/>
              <w:rPr>
                <w:rFonts w:ascii="Times New Roman" w:hAnsi="Times New Roman"/>
                <w:color w:val="000000"/>
              </w:rPr>
            </w:pPr>
            <w:r w:rsidRPr="00582369">
              <w:rPr>
                <w:rFonts w:ascii="Times New Roman" w:hAnsi="Times New Roman"/>
                <w:color w:val="000000"/>
              </w:rPr>
              <w:t>0</w:t>
            </w:r>
          </w:p>
        </w:tc>
        <w:tc>
          <w:tcPr>
            <w:tcW w:w="1914" w:type="dxa"/>
            <w:tcBorders>
              <w:top w:val="single" w:sz="4" w:space="0" w:color="auto"/>
              <w:left w:val="single" w:sz="4" w:space="0" w:color="auto"/>
              <w:bottom w:val="single" w:sz="4" w:space="0" w:color="auto"/>
              <w:right w:val="single" w:sz="4" w:space="0" w:color="auto"/>
            </w:tcBorders>
          </w:tcPr>
          <w:p w:rsidR="005F78BA" w:rsidRPr="00582369" w:rsidRDefault="005F78BA" w:rsidP="00824FE6">
            <w:pPr>
              <w:tabs>
                <w:tab w:val="left" w:pos="1178"/>
                <w:tab w:val="left" w:pos="9053"/>
              </w:tabs>
              <w:jc w:val="both"/>
              <w:rPr>
                <w:rFonts w:ascii="Times New Roman" w:hAnsi="Times New Roman"/>
                <w:color w:val="0033CC"/>
                <w:sz w:val="16"/>
                <w:szCs w:val="16"/>
              </w:rPr>
            </w:pPr>
          </w:p>
        </w:tc>
      </w:tr>
      <w:tr w:rsidR="005F78BA" w:rsidRPr="00582369" w:rsidTr="00324C99">
        <w:trPr>
          <w:jc w:val="center"/>
        </w:trPr>
        <w:tc>
          <w:tcPr>
            <w:tcW w:w="817"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both"/>
              <w:rPr>
                <w:rFonts w:ascii="Times New Roman" w:hAnsi="Times New Roman"/>
                <w:color w:val="000000"/>
                <w:sz w:val="24"/>
                <w:szCs w:val="24"/>
              </w:rPr>
            </w:pPr>
            <w:r w:rsidRPr="00582369">
              <w:rPr>
                <w:rFonts w:ascii="Times New Roman" w:hAnsi="Times New Roman"/>
                <w:color w:val="000000"/>
                <w:sz w:val="24"/>
                <w:szCs w:val="24"/>
              </w:rPr>
              <w:lastRenderedPageBreak/>
              <w:t>14</w:t>
            </w:r>
          </w:p>
        </w:tc>
        <w:tc>
          <w:tcPr>
            <w:tcW w:w="3011"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both"/>
              <w:rPr>
                <w:rFonts w:ascii="Times New Roman" w:hAnsi="Times New Roman"/>
                <w:color w:val="000000"/>
                <w:sz w:val="24"/>
                <w:szCs w:val="24"/>
              </w:rPr>
            </w:pPr>
            <w:r w:rsidRPr="00582369">
              <w:rPr>
                <w:rFonts w:ascii="Times New Roman" w:hAnsi="Times New Roman"/>
                <w:color w:val="000000"/>
                <w:sz w:val="24"/>
                <w:szCs w:val="24"/>
              </w:rPr>
              <w:t>Средняя сумма штрафов на одно мероприятие</w:t>
            </w:r>
          </w:p>
        </w:tc>
        <w:tc>
          <w:tcPr>
            <w:tcW w:w="1914"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jc w:val="center"/>
              <w:rPr>
                <w:rFonts w:ascii="Times New Roman" w:hAnsi="Times New Roman"/>
                <w:color w:val="0033CC"/>
                <w:sz w:val="24"/>
                <w:szCs w:val="24"/>
              </w:rPr>
            </w:pPr>
            <w:r w:rsidRPr="00582369">
              <w:rPr>
                <w:rFonts w:ascii="Times New Roman" w:hAnsi="Times New Roman"/>
                <w:color w:val="000000"/>
                <w:sz w:val="24"/>
                <w:szCs w:val="24"/>
              </w:rPr>
              <w:t xml:space="preserve">16500 </w:t>
            </w:r>
            <w:proofErr w:type="gramStart"/>
            <w:r w:rsidRPr="00582369">
              <w:rPr>
                <w:rFonts w:ascii="Times New Roman" w:hAnsi="Times New Roman"/>
                <w:color w:val="000000"/>
                <w:sz w:val="24"/>
                <w:szCs w:val="24"/>
              </w:rPr>
              <w:t>р</w:t>
            </w:r>
            <w:proofErr w:type="gramEnd"/>
          </w:p>
        </w:tc>
        <w:tc>
          <w:tcPr>
            <w:tcW w:w="1914"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jc w:val="center"/>
              <w:rPr>
                <w:rFonts w:ascii="Times New Roman" w:hAnsi="Times New Roman"/>
                <w:color w:val="000000"/>
              </w:rPr>
            </w:pPr>
            <w:r w:rsidRPr="00582369">
              <w:rPr>
                <w:rFonts w:ascii="Times New Roman" w:hAnsi="Times New Roman"/>
                <w:color w:val="000000"/>
              </w:rPr>
              <w:t>0</w:t>
            </w:r>
          </w:p>
        </w:tc>
        <w:tc>
          <w:tcPr>
            <w:tcW w:w="1914" w:type="dxa"/>
            <w:tcBorders>
              <w:top w:val="single" w:sz="4" w:space="0" w:color="auto"/>
              <w:left w:val="single" w:sz="4" w:space="0" w:color="auto"/>
              <w:bottom w:val="single" w:sz="4" w:space="0" w:color="auto"/>
              <w:right w:val="single" w:sz="4" w:space="0" w:color="auto"/>
            </w:tcBorders>
          </w:tcPr>
          <w:p w:rsidR="005F78BA" w:rsidRPr="00582369" w:rsidRDefault="005F78BA" w:rsidP="00824FE6">
            <w:pPr>
              <w:tabs>
                <w:tab w:val="left" w:pos="1178"/>
                <w:tab w:val="left" w:pos="9053"/>
              </w:tabs>
              <w:jc w:val="both"/>
              <w:rPr>
                <w:rFonts w:ascii="Times New Roman" w:hAnsi="Times New Roman"/>
                <w:color w:val="0033CC"/>
                <w:sz w:val="24"/>
                <w:szCs w:val="24"/>
              </w:rPr>
            </w:pPr>
          </w:p>
        </w:tc>
      </w:tr>
      <w:tr w:rsidR="005F78BA" w:rsidRPr="00582369" w:rsidTr="00324C99">
        <w:trPr>
          <w:jc w:val="center"/>
        </w:trPr>
        <w:tc>
          <w:tcPr>
            <w:tcW w:w="817"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both"/>
              <w:rPr>
                <w:rFonts w:ascii="Times New Roman" w:hAnsi="Times New Roman"/>
                <w:color w:val="000000"/>
                <w:sz w:val="24"/>
                <w:szCs w:val="24"/>
              </w:rPr>
            </w:pPr>
            <w:r w:rsidRPr="00582369">
              <w:rPr>
                <w:rFonts w:ascii="Times New Roman" w:hAnsi="Times New Roman"/>
                <w:color w:val="000000"/>
                <w:sz w:val="24"/>
                <w:szCs w:val="24"/>
              </w:rPr>
              <w:t>15</w:t>
            </w:r>
          </w:p>
        </w:tc>
        <w:tc>
          <w:tcPr>
            <w:tcW w:w="3011"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both"/>
              <w:rPr>
                <w:rFonts w:ascii="Times New Roman" w:hAnsi="Times New Roman"/>
                <w:color w:val="000000"/>
                <w:sz w:val="24"/>
                <w:szCs w:val="24"/>
              </w:rPr>
            </w:pPr>
            <w:r w:rsidRPr="00582369">
              <w:rPr>
                <w:rFonts w:ascii="Times New Roman" w:hAnsi="Times New Roman"/>
                <w:color w:val="000000"/>
                <w:sz w:val="24"/>
                <w:szCs w:val="24"/>
              </w:rPr>
              <w:t>Сведения о соблюдении сроков административных процедур (соблюдались – ДА, не соблюдались – НЕТ, в примечаниях указать причины несоблюдения сроков и принятые меры)</w:t>
            </w:r>
          </w:p>
        </w:tc>
        <w:tc>
          <w:tcPr>
            <w:tcW w:w="1914"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jc w:val="center"/>
              <w:rPr>
                <w:rFonts w:ascii="Times New Roman" w:hAnsi="Times New Roman"/>
                <w:color w:val="000000"/>
                <w:sz w:val="24"/>
                <w:szCs w:val="24"/>
              </w:rPr>
            </w:pPr>
            <w:r w:rsidRPr="00582369">
              <w:rPr>
                <w:rFonts w:ascii="Times New Roman" w:hAnsi="Times New Roman"/>
                <w:color w:val="000000"/>
                <w:sz w:val="24"/>
                <w:szCs w:val="24"/>
              </w:rPr>
              <w:t>да</w:t>
            </w:r>
          </w:p>
        </w:tc>
        <w:tc>
          <w:tcPr>
            <w:tcW w:w="1914"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jc w:val="center"/>
              <w:rPr>
                <w:rFonts w:ascii="Times New Roman" w:hAnsi="Times New Roman"/>
                <w:color w:val="000000"/>
                <w:sz w:val="24"/>
                <w:szCs w:val="24"/>
              </w:rPr>
            </w:pPr>
            <w:r w:rsidRPr="00582369">
              <w:rPr>
                <w:rFonts w:ascii="Times New Roman" w:hAnsi="Times New Roman"/>
                <w:color w:val="000000"/>
                <w:sz w:val="24"/>
                <w:szCs w:val="24"/>
              </w:rPr>
              <w:t>да</w:t>
            </w:r>
          </w:p>
        </w:tc>
        <w:tc>
          <w:tcPr>
            <w:tcW w:w="1914" w:type="dxa"/>
            <w:tcBorders>
              <w:top w:val="single" w:sz="4" w:space="0" w:color="auto"/>
              <w:left w:val="single" w:sz="4" w:space="0" w:color="auto"/>
              <w:bottom w:val="single" w:sz="4" w:space="0" w:color="auto"/>
              <w:right w:val="single" w:sz="4" w:space="0" w:color="auto"/>
            </w:tcBorders>
          </w:tcPr>
          <w:p w:rsidR="005F78BA" w:rsidRPr="00582369" w:rsidRDefault="005F78BA" w:rsidP="00824FE6">
            <w:pPr>
              <w:tabs>
                <w:tab w:val="left" w:pos="1178"/>
                <w:tab w:val="left" w:pos="9053"/>
              </w:tabs>
              <w:jc w:val="both"/>
              <w:rPr>
                <w:rFonts w:ascii="Times New Roman" w:hAnsi="Times New Roman"/>
                <w:color w:val="0033CC"/>
                <w:sz w:val="24"/>
                <w:szCs w:val="24"/>
              </w:rPr>
            </w:pPr>
          </w:p>
        </w:tc>
      </w:tr>
      <w:tr w:rsidR="005F78BA" w:rsidRPr="00582369" w:rsidTr="00324C99">
        <w:trPr>
          <w:jc w:val="center"/>
        </w:trPr>
        <w:tc>
          <w:tcPr>
            <w:tcW w:w="817"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both"/>
              <w:rPr>
                <w:rFonts w:ascii="Times New Roman" w:hAnsi="Times New Roman"/>
                <w:color w:val="000000"/>
                <w:sz w:val="24"/>
                <w:szCs w:val="24"/>
              </w:rPr>
            </w:pPr>
            <w:r w:rsidRPr="00582369">
              <w:rPr>
                <w:rFonts w:ascii="Times New Roman" w:hAnsi="Times New Roman"/>
                <w:color w:val="000000"/>
                <w:sz w:val="24"/>
                <w:szCs w:val="24"/>
              </w:rPr>
              <w:t>16</w:t>
            </w:r>
          </w:p>
        </w:tc>
        <w:tc>
          <w:tcPr>
            <w:tcW w:w="3011"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both"/>
              <w:rPr>
                <w:rFonts w:ascii="Times New Roman" w:hAnsi="Times New Roman"/>
                <w:color w:val="000000"/>
                <w:sz w:val="24"/>
                <w:szCs w:val="24"/>
              </w:rPr>
            </w:pPr>
            <w:r w:rsidRPr="00582369">
              <w:rPr>
                <w:rFonts w:ascii="Times New Roman" w:hAnsi="Times New Roman"/>
                <w:color w:val="000000"/>
                <w:sz w:val="24"/>
                <w:szCs w:val="24"/>
              </w:rPr>
              <w:t>Средняя нагрузка на сотрудника</w:t>
            </w:r>
          </w:p>
        </w:tc>
        <w:tc>
          <w:tcPr>
            <w:tcW w:w="1914"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jc w:val="center"/>
              <w:rPr>
                <w:rFonts w:ascii="Times New Roman" w:hAnsi="Times New Roman"/>
                <w:color w:val="000000"/>
                <w:sz w:val="24"/>
                <w:szCs w:val="24"/>
              </w:rPr>
            </w:pPr>
            <w:r w:rsidRPr="00582369">
              <w:rPr>
                <w:rFonts w:ascii="Times New Roman" w:hAnsi="Times New Roman"/>
                <w:color w:val="000000"/>
                <w:sz w:val="24"/>
                <w:szCs w:val="24"/>
              </w:rPr>
              <w:t>1</w:t>
            </w:r>
          </w:p>
        </w:tc>
        <w:tc>
          <w:tcPr>
            <w:tcW w:w="1914"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jc w:val="center"/>
              <w:rPr>
                <w:rFonts w:ascii="Times New Roman" w:hAnsi="Times New Roman"/>
                <w:color w:val="000000"/>
                <w:sz w:val="24"/>
                <w:szCs w:val="24"/>
              </w:rPr>
            </w:pPr>
            <w:r w:rsidRPr="00582369">
              <w:rPr>
                <w:rFonts w:ascii="Times New Roman" w:hAnsi="Times New Roman"/>
                <w:color w:val="000000"/>
                <w:sz w:val="24"/>
                <w:szCs w:val="24"/>
              </w:rPr>
              <w:t>1,5</w:t>
            </w:r>
          </w:p>
        </w:tc>
        <w:tc>
          <w:tcPr>
            <w:tcW w:w="1914" w:type="dxa"/>
            <w:tcBorders>
              <w:top w:val="single" w:sz="4" w:space="0" w:color="auto"/>
              <w:left w:val="single" w:sz="4" w:space="0" w:color="auto"/>
              <w:bottom w:val="single" w:sz="4" w:space="0" w:color="auto"/>
              <w:right w:val="single" w:sz="4" w:space="0" w:color="auto"/>
            </w:tcBorders>
          </w:tcPr>
          <w:p w:rsidR="005F78BA" w:rsidRPr="00582369" w:rsidRDefault="005F78BA" w:rsidP="00824FE6">
            <w:pPr>
              <w:tabs>
                <w:tab w:val="left" w:pos="1178"/>
                <w:tab w:val="left" w:pos="9053"/>
              </w:tabs>
              <w:jc w:val="both"/>
              <w:rPr>
                <w:rFonts w:ascii="Times New Roman" w:hAnsi="Times New Roman"/>
                <w:color w:val="0033CC"/>
                <w:sz w:val="24"/>
                <w:szCs w:val="24"/>
              </w:rPr>
            </w:pPr>
          </w:p>
        </w:tc>
      </w:tr>
    </w:tbl>
    <w:p w:rsidR="005F78BA" w:rsidRPr="00582369" w:rsidRDefault="005F78BA" w:rsidP="005F78BA">
      <w:pPr>
        <w:tabs>
          <w:tab w:val="left" w:pos="1178"/>
          <w:tab w:val="left" w:pos="9053"/>
        </w:tabs>
        <w:spacing w:after="0" w:line="240" w:lineRule="auto"/>
        <w:jc w:val="both"/>
        <w:rPr>
          <w:rFonts w:ascii="Times New Roman" w:hAnsi="Times New Roman"/>
          <w:b/>
          <w:color w:val="0033CC"/>
          <w:sz w:val="28"/>
          <w:szCs w:val="28"/>
        </w:rPr>
      </w:pPr>
    </w:p>
    <w:p w:rsidR="005F78BA" w:rsidRPr="00582369" w:rsidRDefault="005F78BA" w:rsidP="005F78BA">
      <w:pPr>
        <w:tabs>
          <w:tab w:val="left" w:pos="709"/>
          <w:tab w:val="left" w:pos="9053"/>
        </w:tabs>
        <w:spacing w:after="0" w:line="240" w:lineRule="auto"/>
        <w:jc w:val="both"/>
        <w:rPr>
          <w:rFonts w:ascii="Times New Roman" w:hAnsi="Times New Roman"/>
          <w:color w:val="000000"/>
          <w:sz w:val="28"/>
          <w:szCs w:val="28"/>
        </w:rPr>
      </w:pPr>
      <w:r w:rsidRPr="00582369">
        <w:rPr>
          <w:rFonts w:ascii="Times New Roman" w:hAnsi="Times New Roman"/>
          <w:color w:val="0033CC"/>
          <w:sz w:val="28"/>
          <w:szCs w:val="28"/>
        </w:rPr>
        <w:tab/>
      </w:r>
      <w:r w:rsidRPr="00582369">
        <w:rPr>
          <w:rFonts w:ascii="Times New Roman" w:hAnsi="Times New Roman"/>
          <w:color w:val="000000"/>
          <w:sz w:val="28"/>
          <w:szCs w:val="28"/>
        </w:rPr>
        <w:t xml:space="preserve">17. Анализ и определение возможных последствий выявленных нарушений. </w:t>
      </w:r>
    </w:p>
    <w:p w:rsidR="005F78BA" w:rsidRPr="00582369" w:rsidRDefault="005F78BA" w:rsidP="005F78BA">
      <w:pPr>
        <w:spacing w:after="0" w:line="240" w:lineRule="auto"/>
        <w:ind w:firstLine="709"/>
        <w:jc w:val="both"/>
        <w:rPr>
          <w:rFonts w:ascii="Times New Roman" w:eastAsia="Times New Roman" w:hAnsi="Times New Roman"/>
          <w:color w:val="000000"/>
          <w:sz w:val="28"/>
          <w:szCs w:val="28"/>
          <w:lang w:eastAsia="ru-RU"/>
        </w:rPr>
      </w:pPr>
      <w:r w:rsidRPr="00582369">
        <w:rPr>
          <w:rFonts w:ascii="Times New Roman" w:hAnsi="Times New Roman"/>
          <w:color w:val="000000"/>
          <w:sz w:val="28"/>
          <w:szCs w:val="28"/>
        </w:rPr>
        <w:t xml:space="preserve">Во 2 квартале 2017 года проведено 3 </w:t>
      </w:r>
      <w:proofErr w:type="gramStart"/>
      <w:r w:rsidRPr="00582369">
        <w:rPr>
          <w:rFonts w:ascii="Times New Roman" w:hAnsi="Times New Roman"/>
          <w:color w:val="000000"/>
          <w:sz w:val="28"/>
          <w:szCs w:val="28"/>
        </w:rPr>
        <w:t>плановых</w:t>
      </w:r>
      <w:proofErr w:type="gramEnd"/>
      <w:r w:rsidRPr="00582369">
        <w:rPr>
          <w:rFonts w:ascii="Times New Roman" w:hAnsi="Times New Roman"/>
          <w:color w:val="000000"/>
          <w:sz w:val="28"/>
          <w:szCs w:val="28"/>
        </w:rPr>
        <w:t xml:space="preserve"> мероприятия государственного надзора. </w:t>
      </w:r>
      <w:r w:rsidRPr="00582369">
        <w:rPr>
          <w:rFonts w:ascii="Times New Roman" w:eastAsia="Times New Roman" w:hAnsi="Times New Roman"/>
          <w:color w:val="000000"/>
          <w:sz w:val="28"/>
          <w:szCs w:val="28"/>
          <w:lang w:eastAsia="ru-RU"/>
        </w:rPr>
        <w:t>По результатам проведения планового мероприятия в отношен</w:t>
      </w:r>
      <w:proofErr w:type="gramStart"/>
      <w:r w:rsidRPr="00582369">
        <w:rPr>
          <w:rFonts w:ascii="Times New Roman" w:eastAsia="Times New Roman" w:hAnsi="Times New Roman"/>
          <w:color w:val="000000"/>
          <w:sz w:val="28"/>
          <w:szCs w:val="28"/>
          <w:lang w:eastAsia="ru-RU"/>
        </w:rPr>
        <w:t>ии ООО</w:t>
      </w:r>
      <w:proofErr w:type="gramEnd"/>
      <w:r w:rsidRPr="00582369">
        <w:rPr>
          <w:rFonts w:ascii="Times New Roman" w:eastAsia="Times New Roman" w:hAnsi="Times New Roman"/>
          <w:color w:val="000000"/>
          <w:sz w:val="28"/>
          <w:szCs w:val="28"/>
          <w:lang w:eastAsia="ru-RU"/>
        </w:rPr>
        <w:t xml:space="preserve"> «Медиа-ТВ» выявлено 2 нарушения обязательных требований – нарушение порядка объявления выходных данных телеканала «Жуковка-ТВ» и нарушение порядка предоставления обязательного экземпляра аудиовизуальной продукции телеканала «Жуковка-ТВ». Протоколы АП в отношен</w:t>
      </w:r>
      <w:proofErr w:type="gramStart"/>
      <w:r w:rsidRPr="00582369">
        <w:rPr>
          <w:rFonts w:ascii="Times New Roman" w:eastAsia="Times New Roman" w:hAnsi="Times New Roman"/>
          <w:color w:val="000000"/>
          <w:sz w:val="28"/>
          <w:szCs w:val="28"/>
          <w:lang w:eastAsia="ru-RU"/>
        </w:rPr>
        <w:t>ии ООО</w:t>
      </w:r>
      <w:proofErr w:type="gramEnd"/>
      <w:r w:rsidRPr="00582369">
        <w:rPr>
          <w:rFonts w:ascii="Times New Roman" w:eastAsia="Times New Roman" w:hAnsi="Times New Roman"/>
          <w:color w:val="000000"/>
          <w:sz w:val="28"/>
          <w:szCs w:val="28"/>
          <w:lang w:eastAsia="ru-RU"/>
        </w:rPr>
        <w:t xml:space="preserve"> «Медиа-ТВ» и главного редактора СМИ телеканала «Жуковка-ТВ» будут составлены в 3 квартале 2017 г.</w:t>
      </w:r>
    </w:p>
    <w:p w:rsidR="005F78BA" w:rsidRPr="00582369" w:rsidRDefault="00324C99" w:rsidP="005F78BA">
      <w:pPr>
        <w:spacing w:after="0" w:line="240" w:lineRule="auto"/>
        <w:jc w:val="both"/>
        <w:rPr>
          <w:rFonts w:ascii="Times New Roman" w:hAnsi="Times New Roman"/>
          <w:color w:val="000000"/>
          <w:sz w:val="28"/>
          <w:szCs w:val="28"/>
        </w:rPr>
      </w:pPr>
      <w:r>
        <w:rPr>
          <w:rFonts w:ascii="Times New Roman" w:hAnsi="Times New Roman"/>
          <w:color w:val="000000"/>
          <w:sz w:val="28"/>
          <w:szCs w:val="28"/>
        </w:rPr>
        <w:tab/>
        <w:t>18</w:t>
      </w:r>
      <w:r w:rsidR="005F78BA" w:rsidRPr="00582369">
        <w:rPr>
          <w:rFonts w:ascii="Times New Roman" w:hAnsi="Times New Roman"/>
          <w:color w:val="000000"/>
          <w:sz w:val="28"/>
          <w:szCs w:val="28"/>
        </w:rPr>
        <w:t>. Сведения о пров</w:t>
      </w:r>
      <w:r>
        <w:rPr>
          <w:rFonts w:ascii="Times New Roman" w:hAnsi="Times New Roman"/>
          <w:color w:val="000000"/>
          <w:sz w:val="28"/>
          <w:szCs w:val="28"/>
        </w:rPr>
        <w:t>едённой методической работе с о</w:t>
      </w:r>
      <w:r w:rsidR="005F78BA" w:rsidRPr="00582369">
        <w:rPr>
          <w:rFonts w:ascii="Times New Roman" w:hAnsi="Times New Roman"/>
          <w:color w:val="000000"/>
          <w:sz w:val="28"/>
          <w:szCs w:val="28"/>
        </w:rPr>
        <w:t xml:space="preserve">бъектами надзора. </w:t>
      </w:r>
    </w:p>
    <w:p w:rsidR="005F78BA" w:rsidRPr="00582369" w:rsidRDefault="005F78BA" w:rsidP="005F78BA">
      <w:pPr>
        <w:spacing w:before="120" w:after="0" w:line="240" w:lineRule="auto"/>
        <w:ind w:firstLine="709"/>
        <w:jc w:val="both"/>
        <w:rPr>
          <w:rFonts w:ascii="Times New Roman" w:eastAsia="Times New Roman" w:hAnsi="Times New Roman"/>
          <w:color w:val="000000"/>
          <w:sz w:val="28"/>
          <w:szCs w:val="28"/>
          <w:lang w:eastAsia="ru-RU"/>
        </w:rPr>
      </w:pPr>
      <w:r w:rsidRPr="00582369">
        <w:rPr>
          <w:rFonts w:ascii="Times New Roman" w:eastAsia="Times New Roman" w:hAnsi="Times New Roman"/>
          <w:color w:val="000000"/>
          <w:sz w:val="28"/>
          <w:szCs w:val="28"/>
          <w:lang w:eastAsia="ru-RU"/>
        </w:rPr>
        <w:t xml:space="preserve">В апреле 2017 г. проведен семинар на тему: «Соблюдение лицензионных условий и требований, предъявляемых к деятельности вещательных организаций». Кроме того </w:t>
      </w:r>
      <w:r w:rsidRPr="00582369">
        <w:rPr>
          <w:rFonts w:ascii="Times New Roman" w:hAnsi="Times New Roman"/>
          <w:color w:val="000000"/>
          <w:sz w:val="28"/>
          <w:szCs w:val="28"/>
        </w:rPr>
        <w:t>с главными редакторами СМИ и директорами юридических лиц – лицензиатов-вещателей проведены консультации о необходимости соблюдения требований законодательства в сфере СМИ и ТРВ</w:t>
      </w:r>
      <w:r w:rsidRPr="00582369">
        <w:rPr>
          <w:rFonts w:ascii="Times New Roman" w:eastAsia="Times New Roman" w:hAnsi="Times New Roman"/>
          <w:color w:val="000000"/>
          <w:sz w:val="28"/>
          <w:szCs w:val="28"/>
          <w:lang w:eastAsia="ru-RU"/>
        </w:rPr>
        <w:t xml:space="preserve">. </w:t>
      </w:r>
    </w:p>
    <w:p w:rsidR="005F78BA" w:rsidRPr="00582369" w:rsidRDefault="00324C99" w:rsidP="005F78BA">
      <w:pPr>
        <w:tabs>
          <w:tab w:val="left" w:pos="709"/>
          <w:tab w:val="left" w:pos="9053"/>
        </w:tabs>
        <w:spacing w:after="0" w:line="240" w:lineRule="auto"/>
        <w:jc w:val="both"/>
        <w:rPr>
          <w:rFonts w:ascii="Times New Roman" w:hAnsi="Times New Roman"/>
          <w:color w:val="000000"/>
          <w:sz w:val="28"/>
          <w:szCs w:val="28"/>
        </w:rPr>
      </w:pPr>
      <w:r>
        <w:rPr>
          <w:rFonts w:ascii="Times New Roman" w:hAnsi="Times New Roman"/>
          <w:color w:val="000000"/>
          <w:sz w:val="28"/>
          <w:szCs w:val="28"/>
        </w:rPr>
        <w:tab/>
        <w:t>19</w:t>
      </w:r>
      <w:r w:rsidR="005F78BA" w:rsidRPr="00582369">
        <w:rPr>
          <w:rFonts w:ascii="Times New Roman" w:hAnsi="Times New Roman"/>
          <w:color w:val="000000"/>
          <w:sz w:val="28"/>
          <w:szCs w:val="28"/>
        </w:rPr>
        <w:t>. Выводы по результатам исполнения полномочия во 2 квартале 2017 года.</w:t>
      </w:r>
    </w:p>
    <w:p w:rsidR="005F78BA" w:rsidRPr="00582369" w:rsidRDefault="005F78BA" w:rsidP="005F78BA">
      <w:pPr>
        <w:spacing w:after="0" w:line="240" w:lineRule="auto"/>
        <w:ind w:firstLine="709"/>
        <w:jc w:val="both"/>
        <w:rPr>
          <w:rFonts w:ascii="Times New Roman" w:hAnsi="Times New Roman"/>
          <w:color w:val="000000"/>
          <w:sz w:val="28"/>
          <w:szCs w:val="28"/>
        </w:rPr>
      </w:pPr>
      <w:r w:rsidRPr="00582369">
        <w:rPr>
          <w:rFonts w:ascii="Times New Roman" w:hAnsi="Times New Roman"/>
          <w:color w:val="000000"/>
          <w:sz w:val="28"/>
          <w:szCs w:val="28"/>
        </w:rPr>
        <w:t>В ходе выполнения мероприятий особое внимание уделялось анализу контента, исполнению вещателями лицензионных требований. Т</w:t>
      </w:r>
      <w:r w:rsidR="00324C99">
        <w:rPr>
          <w:rFonts w:ascii="Times New Roman" w:hAnsi="Times New Roman"/>
          <w:color w:val="000000"/>
          <w:sz w:val="28"/>
          <w:szCs w:val="28"/>
        </w:rPr>
        <w:t>ем не менее, лицензиаты-вещатели</w:t>
      </w:r>
      <w:r w:rsidRPr="00582369">
        <w:rPr>
          <w:rFonts w:ascii="Times New Roman" w:hAnsi="Times New Roman"/>
          <w:color w:val="000000"/>
          <w:sz w:val="28"/>
          <w:szCs w:val="28"/>
        </w:rPr>
        <w:t xml:space="preserve"> продолжают допускать «формальные» нарушения. С руководителем </w:t>
      </w:r>
      <w:r w:rsidRPr="00582369">
        <w:rPr>
          <w:rFonts w:ascii="Times New Roman" w:eastAsia="Times New Roman" w:hAnsi="Times New Roman"/>
          <w:color w:val="000000"/>
          <w:sz w:val="28"/>
          <w:szCs w:val="28"/>
          <w:lang w:eastAsia="ru-RU"/>
        </w:rPr>
        <w:t xml:space="preserve">ООО «Медиа-ТВ» и главным редактором СМИ телеканала «Жуковка-ТВ» </w:t>
      </w:r>
      <w:r w:rsidRPr="00582369">
        <w:rPr>
          <w:rFonts w:ascii="Times New Roman" w:hAnsi="Times New Roman"/>
          <w:color w:val="000000"/>
          <w:sz w:val="28"/>
          <w:szCs w:val="28"/>
        </w:rPr>
        <w:t>проведена разъяснительная работа.</w:t>
      </w:r>
    </w:p>
    <w:p w:rsidR="005F78BA" w:rsidRPr="00582369" w:rsidRDefault="00324C99" w:rsidP="005F78BA">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20</w:t>
      </w:r>
      <w:r w:rsidR="005F78BA" w:rsidRPr="00582369">
        <w:rPr>
          <w:rFonts w:ascii="Times New Roman" w:hAnsi="Times New Roman"/>
          <w:color w:val="000000"/>
          <w:sz w:val="28"/>
          <w:szCs w:val="28"/>
        </w:rPr>
        <w:t>. Выявленные во 2 квартале 2017 года проблемы по исполнению полномочия.</w:t>
      </w:r>
    </w:p>
    <w:p w:rsidR="005F78BA" w:rsidRPr="00582369" w:rsidRDefault="005F78BA" w:rsidP="005F78BA">
      <w:pPr>
        <w:spacing w:after="0" w:line="240" w:lineRule="auto"/>
        <w:ind w:firstLine="709"/>
        <w:jc w:val="both"/>
        <w:rPr>
          <w:rFonts w:ascii="Times New Roman" w:hAnsi="Times New Roman"/>
          <w:color w:val="000000"/>
          <w:sz w:val="28"/>
          <w:szCs w:val="28"/>
        </w:rPr>
      </w:pPr>
      <w:r w:rsidRPr="00582369">
        <w:rPr>
          <w:rFonts w:ascii="Times New Roman" w:hAnsi="Times New Roman"/>
          <w:color w:val="000000"/>
          <w:sz w:val="28"/>
          <w:szCs w:val="28"/>
        </w:rPr>
        <w:t xml:space="preserve">Не определен порядок согласования мест присоединения технического оборудования РЧЦ для осуществления записи контента в случаях, когда осуществляется запись на сети связи лицензиата (например, сеть кабельного телевидения) в городских центрах и районах области. Отсутствуют документы, регламентирующие в чьи полномочия (Роскомнадзора или РЧЦ) входит определение (согласования) места установки оборудования, принадлежащего РЧЦ. Данная ситуация усложнена как со стороны Управления в части вступления во взаимодействие с проверяемым лицом, а для РЧЦ отсутствие гарантий сохранности оборудования в течение всего периода записи. </w:t>
      </w:r>
    </w:p>
    <w:p w:rsidR="005F78BA" w:rsidRPr="00582369" w:rsidRDefault="005F78BA" w:rsidP="005F78BA">
      <w:pPr>
        <w:spacing w:after="0" w:line="240" w:lineRule="auto"/>
        <w:ind w:firstLine="709"/>
        <w:jc w:val="both"/>
        <w:rPr>
          <w:rFonts w:ascii="Times New Roman" w:hAnsi="Times New Roman"/>
          <w:b/>
          <w:i/>
          <w:color w:val="0033CC"/>
          <w:sz w:val="28"/>
          <w:szCs w:val="28"/>
        </w:rPr>
      </w:pPr>
    </w:p>
    <w:p w:rsidR="005F78BA" w:rsidRPr="00582369" w:rsidRDefault="005F78BA" w:rsidP="00324C99">
      <w:pPr>
        <w:spacing w:after="0" w:line="240" w:lineRule="auto"/>
        <w:ind w:firstLine="709"/>
        <w:jc w:val="center"/>
        <w:rPr>
          <w:rFonts w:ascii="Times New Roman" w:hAnsi="Times New Roman"/>
          <w:b/>
          <w:i/>
          <w:color w:val="000000"/>
          <w:sz w:val="28"/>
          <w:szCs w:val="28"/>
        </w:rPr>
      </w:pPr>
      <w:r w:rsidRPr="00582369">
        <w:rPr>
          <w:rFonts w:ascii="Times New Roman" w:hAnsi="Times New Roman"/>
          <w:b/>
          <w:i/>
          <w:color w:val="000000"/>
          <w:sz w:val="28"/>
          <w:szCs w:val="28"/>
        </w:rPr>
        <w:t>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w:t>
      </w:r>
    </w:p>
    <w:p w:rsidR="005F78BA" w:rsidRPr="00582369" w:rsidRDefault="005F78BA" w:rsidP="005F78BA">
      <w:pPr>
        <w:spacing w:after="0" w:line="240" w:lineRule="auto"/>
        <w:ind w:firstLine="709"/>
        <w:jc w:val="both"/>
        <w:rPr>
          <w:rFonts w:ascii="Times New Roman" w:hAnsi="Times New Roman"/>
          <w:b/>
          <w:i/>
          <w:color w:val="0033CC"/>
          <w:sz w:val="28"/>
          <w:szCs w:val="28"/>
        </w:rPr>
      </w:pPr>
    </w:p>
    <w:tbl>
      <w:tblPr>
        <w:tblW w:w="0" w:type="auto"/>
        <w:jc w:val="center"/>
        <w:tblLook w:val="04A0" w:firstRow="1" w:lastRow="0" w:firstColumn="1" w:lastColumn="0" w:noHBand="0" w:noVBand="1"/>
      </w:tblPr>
      <w:tblGrid>
        <w:gridCol w:w="817"/>
        <w:gridCol w:w="3544"/>
        <w:gridCol w:w="1843"/>
        <w:gridCol w:w="1452"/>
        <w:gridCol w:w="1914"/>
      </w:tblGrid>
      <w:tr w:rsidR="005F78BA" w:rsidRPr="00582369" w:rsidTr="00324C99">
        <w:trPr>
          <w:jc w:val="center"/>
        </w:trPr>
        <w:tc>
          <w:tcPr>
            <w:tcW w:w="817"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center"/>
              <w:rPr>
                <w:rFonts w:ascii="Times New Roman" w:hAnsi="Times New Roman"/>
                <w:b/>
                <w:color w:val="000000"/>
                <w:sz w:val="24"/>
                <w:szCs w:val="24"/>
              </w:rPr>
            </w:pPr>
            <w:r w:rsidRPr="00582369">
              <w:rPr>
                <w:rFonts w:ascii="Times New Roman" w:hAnsi="Times New Roman"/>
                <w:b/>
                <w:color w:val="000000"/>
                <w:sz w:val="24"/>
                <w:szCs w:val="24"/>
              </w:rPr>
              <w:t>№</w:t>
            </w:r>
            <w:proofErr w:type="gramStart"/>
            <w:r w:rsidRPr="00582369">
              <w:rPr>
                <w:rFonts w:ascii="Times New Roman" w:hAnsi="Times New Roman"/>
                <w:b/>
                <w:color w:val="000000"/>
                <w:sz w:val="24"/>
                <w:szCs w:val="24"/>
              </w:rPr>
              <w:t>п</w:t>
            </w:r>
            <w:proofErr w:type="gramEnd"/>
            <w:r w:rsidRPr="00582369">
              <w:rPr>
                <w:rFonts w:ascii="Times New Roman" w:hAnsi="Times New Roman"/>
                <w:b/>
                <w:color w:val="000000"/>
                <w:sz w:val="24"/>
                <w:szCs w:val="24"/>
              </w:rPr>
              <w:t>/п</w:t>
            </w:r>
          </w:p>
        </w:tc>
        <w:tc>
          <w:tcPr>
            <w:tcW w:w="3544"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center"/>
              <w:rPr>
                <w:rFonts w:ascii="Times New Roman" w:hAnsi="Times New Roman"/>
                <w:b/>
                <w:color w:val="000000"/>
                <w:sz w:val="24"/>
                <w:szCs w:val="24"/>
              </w:rPr>
            </w:pPr>
            <w:r w:rsidRPr="00582369">
              <w:rPr>
                <w:rFonts w:ascii="Times New Roman" w:hAnsi="Times New Roman"/>
                <w:b/>
                <w:color w:val="000000"/>
                <w:sz w:val="24"/>
                <w:szCs w:val="24"/>
              </w:rPr>
              <w:t>Показатель</w:t>
            </w:r>
          </w:p>
        </w:tc>
        <w:tc>
          <w:tcPr>
            <w:tcW w:w="1843"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jc w:val="center"/>
              <w:rPr>
                <w:rFonts w:ascii="Times New Roman" w:hAnsi="Times New Roman"/>
                <w:b/>
                <w:color w:val="000000"/>
                <w:sz w:val="24"/>
                <w:szCs w:val="24"/>
              </w:rPr>
            </w:pPr>
            <w:r w:rsidRPr="00582369">
              <w:rPr>
                <w:rFonts w:ascii="Times New Roman" w:hAnsi="Times New Roman"/>
                <w:b/>
                <w:color w:val="000000"/>
                <w:sz w:val="24"/>
                <w:szCs w:val="24"/>
              </w:rPr>
              <w:t>II квартал 2016 года</w:t>
            </w:r>
          </w:p>
        </w:tc>
        <w:tc>
          <w:tcPr>
            <w:tcW w:w="1452"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center"/>
              <w:rPr>
                <w:rFonts w:ascii="Times New Roman" w:hAnsi="Times New Roman"/>
                <w:b/>
                <w:color w:val="000000"/>
                <w:sz w:val="24"/>
                <w:szCs w:val="24"/>
              </w:rPr>
            </w:pPr>
            <w:r w:rsidRPr="00582369">
              <w:rPr>
                <w:rFonts w:ascii="Times New Roman" w:hAnsi="Times New Roman"/>
                <w:b/>
                <w:color w:val="000000"/>
                <w:sz w:val="24"/>
                <w:szCs w:val="24"/>
              </w:rPr>
              <w:t>II квартал 2017 года</w:t>
            </w:r>
          </w:p>
        </w:tc>
        <w:tc>
          <w:tcPr>
            <w:tcW w:w="1914"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center"/>
              <w:rPr>
                <w:rFonts w:ascii="Times New Roman" w:hAnsi="Times New Roman"/>
                <w:b/>
                <w:color w:val="000000"/>
                <w:sz w:val="24"/>
                <w:szCs w:val="24"/>
              </w:rPr>
            </w:pPr>
            <w:r w:rsidRPr="00582369">
              <w:rPr>
                <w:rFonts w:ascii="Times New Roman" w:hAnsi="Times New Roman"/>
                <w:b/>
                <w:color w:val="000000"/>
                <w:sz w:val="24"/>
                <w:szCs w:val="24"/>
              </w:rPr>
              <w:t>Примечания</w:t>
            </w:r>
          </w:p>
        </w:tc>
      </w:tr>
      <w:tr w:rsidR="005F78BA" w:rsidRPr="00582369" w:rsidTr="00324C99">
        <w:trPr>
          <w:jc w:val="center"/>
        </w:trPr>
        <w:tc>
          <w:tcPr>
            <w:tcW w:w="817"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both"/>
              <w:rPr>
                <w:rFonts w:ascii="Times New Roman" w:hAnsi="Times New Roman"/>
                <w:color w:val="000000"/>
                <w:sz w:val="24"/>
                <w:szCs w:val="24"/>
              </w:rPr>
            </w:pPr>
            <w:r w:rsidRPr="00582369">
              <w:rPr>
                <w:rFonts w:ascii="Times New Roman" w:hAnsi="Times New Roman"/>
                <w:color w:val="000000"/>
                <w:sz w:val="24"/>
                <w:szCs w:val="24"/>
              </w:rPr>
              <w:t>1</w:t>
            </w:r>
          </w:p>
        </w:tc>
        <w:tc>
          <w:tcPr>
            <w:tcW w:w="3544"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both"/>
              <w:rPr>
                <w:rFonts w:ascii="Times New Roman" w:hAnsi="Times New Roman"/>
                <w:color w:val="000000"/>
                <w:sz w:val="24"/>
                <w:szCs w:val="24"/>
              </w:rPr>
            </w:pPr>
            <w:r w:rsidRPr="00582369">
              <w:rPr>
                <w:rFonts w:ascii="Times New Roman" w:hAnsi="Times New Roman"/>
                <w:color w:val="000000"/>
                <w:sz w:val="24"/>
                <w:szCs w:val="24"/>
              </w:rPr>
              <w:t>Количество объектов, в отношении которых исполняется полномочие</w:t>
            </w:r>
          </w:p>
        </w:tc>
        <w:tc>
          <w:tcPr>
            <w:tcW w:w="1843"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center"/>
              <w:rPr>
                <w:rFonts w:ascii="Times New Roman" w:hAnsi="Times New Roman"/>
                <w:color w:val="000000"/>
                <w:sz w:val="24"/>
                <w:szCs w:val="24"/>
              </w:rPr>
            </w:pPr>
            <w:r w:rsidRPr="00582369">
              <w:rPr>
                <w:rFonts w:ascii="Times New Roman" w:hAnsi="Times New Roman"/>
                <w:color w:val="000000"/>
                <w:sz w:val="24"/>
                <w:szCs w:val="24"/>
              </w:rPr>
              <w:t>0</w:t>
            </w:r>
          </w:p>
        </w:tc>
        <w:tc>
          <w:tcPr>
            <w:tcW w:w="1452"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center"/>
              <w:rPr>
                <w:rFonts w:ascii="Times New Roman" w:hAnsi="Times New Roman"/>
                <w:color w:val="000000"/>
                <w:sz w:val="24"/>
                <w:szCs w:val="24"/>
              </w:rPr>
            </w:pPr>
            <w:r w:rsidRPr="00582369">
              <w:rPr>
                <w:rFonts w:ascii="Times New Roman" w:hAnsi="Times New Roman"/>
                <w:color w:val="000000"/>
                <w:sz w:val="24"/>
                <w:szCs w:val="24"/>
              </w:rPr>
              <w:t>0</w:t>
            </w:r>
          </w:p>
        </w:tc>
        <w:tc>
          <w:tcPr>
            <w:tcW w:w="1914" w:type="dxa"/>
            <w:tcBorders>
              <w:top w:val="single" w:sz="4" w:space="0" w:color="auto"/>
              <w:left w:val="single" w:sz="4" w:space="0" w:color="auto"/>
              <w:bottom w:val="single" w:sz="4" w:space="0" w:color="auto"/>
              <w:right w:val="single" w:sz="4" w:space="0" w:color="auto"/>
            </w:tcBorders>
          </w:tcPr>
          <w:p w:rsidR="005F78BA" w:rsidRPr="00582369" w:rsidRDefault="005F78BA" w:rsidP="00824FE6">
            <w:pPr>
              <w:tabs>
                <w:tab w:val="left" w:pos="1178"/>
                <w:tab w:val="left" w:pos="9053"/>
              </w:tabs>
              <w:jc w:val="both"/>
              <w:rPr>
                <w:rFonts w:ascii="Times New Roman" w:hAnsi="Times New Roman"/>
                <w:color w:val="000000"/>
                <w:sz w:val="24"/>
                <w:szCs w:val="24"/>
              </w:rPr>
            </w:pPr>
          </w:p>
        </w:tc>
      </w:tr>
      <w:tr w:rsidR="005F78BA" w:rsidRPr="00582369" w:rsidTr="00324C99">
        <w:trPr>
          <w:jc w:val="center"/>
        </w:trPr>
        <w:tc>
          <w:tcPr>
            <w:tcW w:w="817"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both"/>
              <w:rPr>
                <w:rFonts w:ascii="Times New Roman" w:hAnsi="Times New Roman"/>
                <w:color w:val="000000"/>
                <w:sz w:val="24"/>
                <w:szCs w:val="24"/>
              </w:rPr>
            </w:pPr>
            <w:r w:rsidRPr="00582369">
              <w:rPr>
                <w:rFonts w:ascii="Times New Roman" w:hAnsi="Times New Roman"/>
                <w:color w:val="000000"/>
                <w:sz w:val="24"/>
                <w:szCs w:val="24"/>
              </w:rPr>
              <w:t>2</w:t>
            </w:r>
          </w:p>
        </w:tc>
        <w:tc>
          <w:tcPr>
            <w:tcW w:w="3544"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both"/>
              <w:rPr>
                <w:rFonts w:ascii="Times New Roman" w:hAnsi="Times New Roman"/>
                <w:color w:val="000000"/>
                <w:sz w:val="24"/>
                <w:szCs w:val="24"/>
              </w:rPr>
            </w:pPr>
            <w:r w:rsidRPr="00582369">
              <w:rPr>
                <w:rFonts w:ascii="Times New Roman" w:hAnsi="Times New Roman"/>
                <w:color w:val="000000"/>
                <w:sz w:val="24"/>
                <w:szCs w:val="24"/>
              </w:rPr>
              <w:t>Количество сотрудников, в должностных регламентах которых установлено исполнение полномочия</w:t>
            </w:r>
          </w:p>
        </w:tc>
        <w:tc>
          <w:tcPr>
            <w:tcW w:w="1843"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center"/>
              <w:rPr>
                <w:rFonts w:ascii="Times New Roman" w:hAnsi="Times New Roman"/>
                <w:color w:val="000000"/>
                <w:sz w:val="24"/>
                <w:szCs w:val="24"/>
              </w:rPr>
            </w:pPr>
            <w:r w:rsidRPr="00582369">
              <w:rPr>
                <w:rFonts w:ascii="Times New Roman" w:hAnsi="Times New Roman"/>
                <w:color w:val="000000"/>
                <w:sz w:val="24"/>
                <w:szCs w:val="24"/>
              </w:rPr>
              <w:t>2</w:t>
            </w:r>
          </w:p>
        </w:tc>
        <w:tc>
          <w:tcPr>
            <w:tcW w:w="1452"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center"/>
              <w:rPr>
                <w:rFonts w:ascii="Times New Roman" w:hAnsi="Times New Roman"/>
                <w:color w:val="000000"/>
                <w:sz w:val="24"/>
                <w:szCs w:val="24"/>
              </w:rPr>
            </w:pPr>
            <w:r w:rsidRPr="00582369">
              <w:rPr>
                <w:rFonts w:ascii="Times New Roman" w:hAnsi="Times New Roman"/>
                <w:color w:val="000000"/>
                <w:sz w:val="24"/>
                <w:szCs w:val="24"/>
              </w:rPr>
              <w:t>2</w:t>
            </w:r>
          </w:p>
        </w:tc>
        <w:tc>
          <w:tcPr>
            <w:tcW w:w="1914" w:type="dxa"/>
            <w:tcBorders>
              <w:top w:val="single" w:sz="4" w:space="0" w:color="auto"/>
              <w:left w:val="single" w:sz="4" w:space="0" w:color="auto"/>
              <w:bottom w:val="single" w:sz="4" w:space="0" w:color="auto"/>
              <w:right w:val="single" w:sz="4" w:space="0" w:color="auto"/>
            </w:tcBorders>
          </w:tcPr>
          <w:p w:rsidR="005F78BA" w:rsidRPr="00582369" w:rsidRDefault="005F78BA" w:rsidP="00824FE6">
            <w:pPr>
              <w:tabs>
                <w:tab w:val="left" w:pos="1178"/>
                <w:tab w:val="left" w:pos="9053"/>
              </w:tabs>
              <w:jc w:val="both"/>
              <w:rPr>
                <w:rFonts w:ascii="Times New Roman" w:hAnsi="Times New Roman"/>
                <w:color w:val="000000"/>
                <w:sz w:val="24"/>
                <w:szCs w:val="24"/>
              </w:rPr>
            </w:pPr>
          </w:p>
        </w:tc>
      </w:tr>
      <w:tr w:rsidR="005F78BA" w:rsidRPr="00582369" w:rsidTr="00324C99">
        <w:trPr>
          <w:jc w:val="center"/>
        </w:trPr>
        <w:tc>
          <w:tcPr>
            <w:tcW w:w="817"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both"/>
              <w:rPr>
                <w:rFonts w:ascii="Times New Roman" w:hAnsi="Times New Roman"/>
                <w:color w:val="000000"/>
                <w:sz w:val="24"/>
                <w:szCs w:val="24"/>
              </w:rPr>
            </w:pPr>
            <w:r w:rsidRPr="00582369">
              <w:rPr>
                <w:rFonts w:ascii="Times New Roman" w:hAnsi="Times New Roman"/>
                <w:color w:val="000000"/>
                <w:sz w:val="24"/>
                <w:szCs w:val="24"/>
              </w:rPr>
              <w:t>3</w:t>
            </w:r>
          </w:p>
        </w:tc>
        <w:tc>
          <w:tcPr>
            <w:tcW w:w="3544"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both"/>
              <w:rPr>
                <w:rFonts w:ascii="Times New Roman" w:hAnsi="Times New Roman"/>
                <w:color w:val="000000"/>
                <w:sz w:val="24"/>
                <w:szCs w:val="24"/>
              </w:rPr>
            </w:pPr>
            <w:r w:rsidRPr="00582369">
              <w:rPr>
                <w:rFonts w:ascii="Times New Roman" w:hAnsi="Times New Roman"/>
                <w:color w:val="000000"/>
                <w:sz w:val="24"/>
                <w:szCs w:val="24"/>
              </w:rPr>
              <w:t>Количество запланированных мероприятий</w:t>
            </w:r>
          </w:p>
        </w:tc>
        <w:tc>
          <w:tcPr>
            <w:tcW w:w="1843"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center"/>
              <w:rPr>
                <w:rFonts w:ascii="Times New Roman" w:hAnsi="Times New Roman"/>
                <w:color w:val="000000"/>
                <w:sz w:val="24"/>
                <w:szCs w:val="24"/>
              </w:rPr>
            </w:pPr>
            <w:r w:rsidRPr="00582369">
              <w:rPr>
                <w:rFonts w:ascii="Times New Roman" w:hAnsi="Times New Roman"/>
                <w:color w:val="000000"/>
                <w:sz w:val="24"/>
                <w:szCs w:val="24"/>
              </w:rPr>
              <w:t>0</w:t>
            </w:r>
          </w:p>
        </w:tc>
        <w:tc>
          <w:tcPr>
            <w:tcW w:w="1452"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center"/>
              <w:rPr>
                <w:rFonts w:ascii="Times New Roman" w:hAnsi="Times New Roman"/>
                <w:color w:val="000000"/>
                <w:sz w:val="24"/>
                <w:szCs w:val="24"/>
              </w:rPr>
            </w:pPr>
            <w:r w:rsidRPr="00582369">
              <w:rPr>
                <w:rFonts w:ascii="Times New Roman" w:hAnsi="Times New Roman"/>
                <w:color w:val="000000"/>
                <w:sz w:val="24"/>
                <w:szCs w:val="24"/>
              </w:rPr>
              <w:t>0</w:t>
            </w:r>
          </w:p>
        </w:tc>
        <w:tc>
          <w:tcPr>
            <w:tcW w:w="1914" w:type="dxa"/>
            <w:tcBorders>
              <w:top w:val="single" w:sz="4" w:space="0" w:color="auto"/>
              <w:left w:val="single" w:sz="4" w:space="0" w:color="auto"/>
              <w:bottom w:val="single" w:sz="4" w:space="0" w:color="auto"/>
              <w:right w:val="single" w:sz="4" w:space="0" w:color="auto"/>
            </w:tcBorders>
          </w:tcPr>
          <w:p w:rsidR="005F78BA" w:rsidRPr="00582369" w:rsidRDefault="005F78BA" w:rsidP="00824FE6">
            <w:pPr>
              <w:tabs>
                <w:tab w:val="left" w:pos="1178"/>
                <w:tab w:val="left" w:pos="9053"/>
              </w:tabs>
              <w:jc w:val="both"/>
              <w:rPr>
                <w:rFonts w:ascii="Times New Roman" w:hAnsi="Times New Roman"/>
                <w:color w:val="000000"/>
                <w:sz w:val="24"/>
                <w:szCs w:val="24"/>
              </w:rPr>
            </w:pPr>
          </w:p>
        </w:tc>
      </w:tr>
      <w:tr w:rsidR="005F78BA" w:rsidRPr="00582369" w:rsidTr="00324C99">
        <w:trPr>
          <w:jc w:val="center"/>
        </w:trPr>
        <w:tc>
          <w:tcPr>
            <w:tcW w:w="817"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both"/>
              <w:rPr>
                <w:rFonts w:ascii="Times New Roman" w:hAnsi="Times New Roman"/>
                <w:color w:val="000000"/>
                <w:sz w:val="24"/>
                <w:szCs w:val="24"/>
              </w:rPr>
            </w:pPr>
            <w:r w:rsidRPr="00582369">
              <w:rPr>
                <w:rFonts w:ascii="Times New Roman" w:hAnsi="Times New Roman"/>
                <w:color w:val="000000"/>
                <w:sz w:val="24"/>
                <w:szCs w:val="24"/>
              </w:rPr>
              <w:t>4</w:t>
            </w:r>
          </w:p>
        </w:tc>
        <w:tc>
          <w:tcPr>
            <w:tcW w:w="3544"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both"/>
              <w:rPr>
                <w:rFonts w:ascii="Times New Roman" w:hAnsi="Times New Roman"/>
                <w:color w:val="000000"/>
                <w:sz w:val="24"/>
                <w:szCs w:val="24"/>
              </w:rPr>
            </w:pPr>
            <w:r w:rsidRPr="00582369">
              <w:rPr>
                <w:rFonts w:ascii="Times New Roman" w:hAnsi="Times New Roman"/>
                <w:color w:val="000000"/>
                <w:sz w:val="24"/>
                <w:szCs w:val="24"/>
              </w:rPr>
              <w:t xml:space="preserve">Количество проведенных плановых мероприятий </w:t>
            </w:r>
          </w:p>
        </w:tc>
        <w:tc>
          <w:tcPr>
            <w:tcW w:w="1843"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center"/>
              <w:rPr>
                <w:rFonts w:ascii="Times New Roman" w:hAnsi="Times New Roman"/>
                <w:color w:val="000000"/>
                <w:sz w:val="24"/>
                <w:szCs w:val="24"/>
              </w:rPr>
            </w:pPr>
            <w:r w:rsidRPr="00582369">
              <w:rPr>
                <w:rFonts w:ascii="Times New Roman" w:hAnsi="Times New Roman"/>
                <w:color w:val="000000"/>
                <w:sz w:val="24"/>
                <w:szCs w:val="24"/>
              </w:rPr>
              <w:t>0</w:t>
            </w:r>
          </w:p>
        </w:tc>
        <w:tc>
          <w:tcPr>
            <w:tcW w:w="1452"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center"/>
              <w:rPr>
                <w:rFonts w:ascii="Times New Roman" w:hAnsi="Times New Roman"/>
                <w:color w:val="000000"/>
                <w:sz w:val="24"/>
                <w:szCs w:val="24"/>
              </w:rPr>
            </w:pPr>
            <w:r w:rsidRPr="00582369">
              <w:rPr>
                <w:rFonts w:ascii="Times New Roman" w:hAnsi="Times New Roman"/>
                <w:color w:val="000000"/>
                <w:sz w:val="24"/>
                <w:szCs w:val="24"/>
              </w:rPr>
              <w:t>0</w:t>
            </w:r>
          </w:p>
        </w:tc>
        <w:tc>
          <w:tcPr>
            <w:tcW w:w="1914" w:type="dxa"/>
            <w:tcBorders>
              <w:top w:val="single" w:sz="4" w:space="0" w:color="auto"/>
              <w:left w:val="single" w:sz="4" w:space="0" w:color="auto"/>
              <w:bottom w:val="single" w:sz="4" w:space="0" w:color="auto"/>
              <w:right w:val="single" w:sz="4" w:space="0" w:color="auto"/>
            </w:tcBorders>
          </w:tcPr>
          <w:p w:rsidR="005F78BA" w:rsidRPr="00582369" w:rsidRDefault="005F78BA" w:rsidP="00824FE6">
            <w:pPr>
              <w:tabs>
                <w:tab w:val="left" w:pos="1178"/>
                <w:tab w:val="left" w:pos="9053"/>
              </w:tabs>
              <w:jc w:val="both"/>
              <w:rPr>
                <w:rFonts w:ascii="Times New Roman" w:hAnsi="Times New Roman"/>
                <w:color w:val="000000"/>
                <w:sz w:val="24"/>
                <w:szCs w:val="24"/>
              </w:rPr>
            </w:pPr>
          </w:p>
        </w:tc>
      </w:tr>
      <w:tr w:rsidR="005F78BA" w:rsidRPr="00582369" w:rsidTr="00324C99">
        <w:trPr>
          <w:jc w:val="center"/>
        </w:trPr>
        <w:tc>
          <w:tcPr>
            <w:tcW w:w="817"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both"/>
              <w:rPr>
                <w:rFonts w:ascii="Times New Roman" w:hAnsi="Times New Roman"/>
                <w:color w:val="000000"/>
                <w:sz w:val="24"/>
                <w:szCs w:val="24"/>
              </w:rPr>
            </w:pPr>
            <w:r w:rsidRPr="00582369">
              <w:rPr>
                <w:rFonts w:ascii="Times New Roman" w:hAnsi="Times New Roman"/>
                <w:color w:val="000000"/>
                <w:sz w:val="24"/>
                <w:szCs w:val="24"/>
              </w:rPr>
              <w:t>5</w:t>
            </w:r>
          </w:p>
        </w:tc>
        <w:tc>
          <w:tcPr>
            <w:tcW w:w="3544"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both"/>
              <w:rPr>
                <w:rFonts w:ascii="Times New Roman" w:hAnsi="Times New Roman"/>
                <w:color w:val="000000"/>
                <w:sz w:val="24"/>
                <w:szCs w:val="24"/>
              </w:rPr>
            </w:pPr>
            <w:r w:rsidRPr="00582369">
              <w:rPr>
                <w:rFonts w:ascii="Times New Roman" w:hAnsi="Times New Roman"/>
                <w:color w:val="000000"/>
                <w:sz w:val="24"/>
                <w:szCs w:val="24"/>
              </w:rPr>
              <w:t>Количество отмененных плановых мероприятий (с указанием причин отмены)</w:t>
            </w:r>
          </w:p>
        </w:tc>
        <w:tc>
          <w:tcPr>
            <w:tcW w:w="1843"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center"/>
              <w:rPr>
                <w:rFonts w:ascii="Times New Roman" w:hAnsi="Times New Roman"/>
                <w:color w:val="000000"/>
                <w:sz w:val="24"/>
                <w:szCs w:val="24"/>
              </w:rPr>
            </w:pPr>
            <w:r w:rsidRPr="00582369">
              <w:rPr>
                <w:rFonts w:ascii="Times New Roman" w:hAnsi="Times New Roman"/>
                <w:color w:val="000000"/>
                <w:sz w:val="24"/>
                <w:szCs w:val="24"/>
              </w:rPr>
              <w:t>0</w:t>
            </w:r>
          </w:p>
        </w:tc>
        <w:tc>
          <w:tcPr>
            <w:tcW w:w="1452"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center"/>
              <w:rPr>
                <w:rFonts w:ascii="Times New Roman" w:hAnsi="Times New Roman"/>
                <w:color w:val="000000"/>
                <w:sz w:val="24"/>
                <w:szCs w:val="24"/>
              </w:rPr>
            </w:pPr>
            <w:r w:rsidRPr="00582369">
              <w:rPr>
                <w:rFonts w:ascii="Times New Roman" w:hAnsi="Times New Roman"/>
                <w:color w:val="000000"/>
                <w:sz w:val="24"/>
                <w:szCs w:val="24"/>
              </w:rPr>
              <w:t>0</w:t>
            </w:r>
          </w:p>
        </w:tc>
        <w:tc>
          <w:tcPr>
            <w:tcW w:w="1914" w:type="dxa"/>
            <w:tcBorders>
              <w:top w:val="single" w:sz="4" w:space="0" w:color="auto"/>
              <w:left w:val="single" w:sz="4" w:space="0" w:color="auto"/>
              <w:bottom w:val="single" w:sz="4" w:space="0" w:color="auto"/>
              <w:right w:val="single" w:sz="4" w:space="0" w:color="auto"/>
            </w:tcBorders>
          </w:tcPr>
          <w:p w:rsidR="005F78BA" w:rsidRPr="00582369" w:rsidRDefault="005F78BA" w:rsidP="00824FE6">
            <w:pPr>
              <w:tabs>
                <w:tab w:val="left" w:pos="1178"/>
                <w:tab w:val="left" w:pos="9053"/>
              </w:tabs>
              <w:jc w:val="both"/>
              <w:rPr>
                <w:rFonts w:ascii="Times New Roman" w:hAnsi="Times New Roman"/>
                <w:color w:val="000000"/>
                <w:sz w:val="24"/>
                <w:szCs w:val="24"/>
              </w:rPr>
            </w:pPr>
          </w:p>
        </w:tc>
      </w:tr>
      <w:tr w:rsidR="005F78BA" w:rsidRPr="00582369" w:rsidTr="00324C99">
        <w:trPr>
          <w:jc w:val="center"/>
        </w:trPr>
        <w:tc>
          <w:tcPr>
            <w:tcW w:w="817"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both"/>
              <w:rPr>
                <w:rFonts w:ascii="Times New Roman" w:hAnsi="Times New Roman"/>
                <w:color w:val="000000"/>
                <w:sz w:val="24"/>
                <w:szCs w:val="24"/>
              </w:rPr>
            </w:pPr>
            <w:r w:rsidRPr="00582369">
              <w:rPr>
                <w:rFonts w:ascii="Times New Roman" w:hAnsi="Times New Roman"/>
                <w:color w:val="000000"/>
                <w:sz w:val="24"/>
                <w:szCs w:val="24"/>
              </w:rPr>
              <w:t>6</w:t>
            </w:r>
          </w:p>
        </w:tc>
        <w:tc>
          <w:tcPr>
            <w:tcW w:w="3544"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both"/>
              <w:rPr>
                <w:rFonts w:ascii="Times New Roman" w:hAnsi="Times New Roman"/>
                <w:color w:val="000000"/>
                <w:sz w:val="24"/>
                <w:szCs w:val="24"/>
              </w:rPr>
            </w:pPr>
            <w:r w:rsidRPr="00582369">
              <w:rPr>
                <w:rFonts w:ascii="Times New Roman" w:hAnsi="Times New Roman"/>
                <w:color w:val="000000"/>
                <w:sz w:val="24"/>
                <w:szCs w:val="24"/>
              </w:rPr>
              <w:t xml:space="preserve">Количество проведенных внеплановых мероприятий </w:t>
            </w:r>
          </w:p>
        </w:tc>
        <w:tc>
          <w:tcPr>
            <w:tcW w:w="1843"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center"/>
              <w:rPr>
                <w:rFonts w:ascii="Times New Roman" w:hAnsi="Times New Roman"/>
                <w:color w:val="000000"/>
                <w:sz w:val="24"/>
                <w:szCs w:val="24"/>
              </w:rPr>
            </w:pPr>
            <w:r w:rsidRPr="00582369">
              <w:rPr>
                <w:rFonts w:ascii="Times New Roman" w:hAnsi="Times New Roman"/>
                <w:color w:val="000000"/>
                <w:sz w:val="24"/>
                <w:szCs w:val="24"/>
              </w:rPr>
              <w:t>0</w:t>
            </w:r>
          </w:p>
        </w:tc>
        <w:tc>
          <w:tcPr>
            <w:tcW w:w="1452"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center"/>
              <w:rPr>
                <w:rFonts w:ascii="Times New Roman" w:hAnsi="Times New Roman"/>
                <w:color w:val="000000"/>
                <w:sz w:val="24"/>
                <w:szCs w:val="24"/>
              </w:rPr>
            </w:pPr>
            <w:r w:rsidRPr="00582369">
              <w:rPr>
                <w:rFonts w:ascii="Times New Roman" w:hAnsi="Times New Roman"/>
                <w:color w:val="000000"/>
                <w:sz w:val="24"/>
                <w:szCs w:val="24"/>
              </w:rPr>
              <w:t>0</w:t>
            </w:r>
          </w:p>
        </w:tc>
        <w:tc>
          <w:tcPr>
            <w:tcW w:w="1914" w:type="dxa"/>
            <w:tcBorders>
              <w:top w:val="single" w:sz="4" w:space="0" w:color="auto"/>
              <w:left w:val="single" w:sz="4" w:space="0" w:color="auto"/>
              <w:bottom w:val="single" w:sz="4" w:space="0" w:color="auto"/>
              <w:right w:val="single" w:sz="4" w:space="0" w:color="auto"/>
            </w:tcBorders>
          </w:tcPr>
          <w:p w:rsidR="005F78BA" w:rsidRPr="00582369" w:rsidRDefault="005F78BA" w:rsidP="00824FE6">
            <w:pPr>
              <w:tabs>
                <w:tab w:val="left" w:pos="1178"/>
                <w:tab w:val="left" w:pos="9053"/>
              </w:tabs>
              <w:jc w:val="both"/>
              <w:rPr>
                <w:rFonts w:ascii="Times New Roman" w:hAnsi="Times New Roman"/>
                <w:color w:val="000000"/>
                <w:sz w:val="24"/>
                <w:szCs w:val="24"/>
              </w:rPr>
            </w:pPr>
          </w:p>
        </w:tc>
      </w:tr>
      <w:tr w:rsidR="005F78BA" w:rsidRPr="00582369" w:rsidTr="00324C99">
        <w:trPr>
          <w:jc w:val="center"/>
        </w:trPr>
        <w:tc>
          <w:tcPr>
            <w:tcW w:w="817"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both"/>
              <w:rPr>
                <w:rFonts w:ascii="Times New Roman" w:hAnsi="Times New Roman"/>
                <w:color w:val="000000"/>
                <w:sz w:val="24"/>
                <w:szCs w:val="24"/>
              </w:rPr>
            </w:pPr>
            <w:r w:rsidRPr="00582369">
              <w:rPr>
                <w:rFonts w:ascii="Times New Roman" w:hAnsi="Times New Roman"/>
                <w:color w:val="000000"/>
                <w:sz w:val="24"/>
                <w:szCs w:val="24"/>
              </w:rPr>
              <w:t>7</w:t>
            </w:r>
          </w:p>
        </w:tc>
        <w:tc>
          <w:tcPr>
            <w:tcW w:w="3544"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both"/>
              <w:rPr>
                <w:rFonts w:ascii="Times New Roman" w:hAnsi="Times New Roman"/>
                <w:color w:val="000000"/>
                <w:sz w:val="24"/>
                <w:szCs w:val="24"/>
              </w:rPr>
            </w:pPr>
            <w:r w:rsidRPr="00582369">
              <w:rPr>
                <w:rFonts w:ascii="Times New Roman" w:hAnsi="Times New Roman"/>
                <w:color w:val="000000"/>
                <w:sz w:val="24"/>
                <w:szCs w:val="24"/>
              </w:rPr>
              <w:t>Количество направленных в органы прокуратуры заявлений о согласовании проведения проверок</w:t>
            </w:r>
          </w:p>
        </w:tc>
        <w:tc>
          <w:tcPr>
            <w:tcW w:w="1843"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center"/>
              <w:rPr>
                <w:rFonts w:ascii="Times New Roman" w:hAnsi="Times New Roman"/>
                <w:color w:val="000000"/>
                <w:sz w:val="24"/>
                <w:szCs w:val="24"/>
              </w:rPr>
            </w:pPr>
            <w:r w:rsidRPr="00582369">
              <w:rPr>
                <w:rFonts w:ascii="Times New Roman" w:hAnsi="Times New Roman"/>
                <w:color w:val="000000"/>
                <w:sz w:val="24"/>
                <w:szCs w:val="24"/>
              </w:rPr>
              <w:t>0</w:t>
            </w:r>
          </w:p>
        </w:tc>
        <w:tc>
          <w:tcPr>
            <w:tcW w:w="1452"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center"/>
              <w:rPr>
                <w:rFonts w:ascii="Times New Roman" w:hAnsi="Times New Roman"/>
                <w:color w:val="000000"/>
                <w:sz w:val="24"/>
                <w:szCs w:val="24"/>
              </w:rPr>
            </w:pPr>
            <w:r w:rsidRPr="00582369">
              <w:rPr>
                <w:rFonts w:ascii="Times New Roman" w:hAnsi="Times New Roman"/>
                <w:color w:val="000000"/>
                <w:sz w:val="24"/>
                <w:szCs w:val="24"/>
              </w:rPr>
              <w:t>0</w:t>
            </w:r>
          </w:p>
        </w:tc>
        <w:tc>
          <w:tcPr>
            <w:tcW w:w="1914" w:type="dxa"/>
            <w:tcBorders>
              <w:top w:val="single" w:sz="4" w:space="0" w:color="auto"/>
              <w:left w:val="single" w:sz="4" w:space="0" w:color="auto"/>
              <w:bottom w:val="single" w:sz="4" w:space="0" w:color="auto"/>
              <w:right w:val="single" w:sz="4" w:space="0" w:color="auto"/>
            </w:tcBorders>
          </w:tcPr>
          <w:p w:rsidR="005F78BA" w:rsidRPr="00582369" w:rsidRDefault="005F78BA" w:rsidP="00824FE6">
            <w:pPr>
              <w:tabs>
                <w:tab w:val="left" w:pos="1178"/>
                <w:tab w:val="left" w:pos="9053"/>
              </w:tabs>
              <w:jc w:val="both"/>
              <w:rPr>
                <w:rFonts w:ascii="Times New Roman" w:hAnsi="Times New Roman"/>
                <w:color w:val="000000"/>
                <w:sz w:val="24"/>
                <w:szCs w:val="24"/>
              </w:rPr>
            </w:pPr>
          </w:p>
        </w:tc>
      </w:tr>
      <w:tr w:rsidR="005F78BA" w:rsidRPr="00582369" w:rsidTr="00324C99">
        <w:trPr>
          <w:jc w:val="center"/>
        </w:trPr>
        <w:tc>
          <w:tcPr>
            <w:tcW w:w="817"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both"/>
              <w:rPr>
                <w:rFonts w:ascii="Times New Roman" w:hAnsi="Times New Roman"/>
                <w:color w:val="000000"/>
                <w:sz w:val="24"/>
                <w:szCs w:val="24"/>
              </w:rPr>
            </w:pPr>
            <w:r w:rsidRPr="00582369">
              <w:rPr>
                <w:rFonts w:ascii="Times New Roman" w:hAnsi="Times New Roman"/>
                <w:color w:val="000000"/>
                <w:sz w:val="24"/>
                <w:szCs w:val="24"/>
              </w:rPr>
              <w:t>8</w:t>
            </w:r>
          </w:p>
        </w:tc>
        <w:tc>
          <w:tcPr>
            <w:tcW w:w="3544"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both"/>
              <w:rPr>
                <w:rFonts w:ascii="Times New Roman" w:hAnsi="Times New Roman"/>
                <w:color w:val="000000"/>
                <w:sz w:val="24"/>
                <w:szCs w:val="24"/>
              </w:rPr>
            </w:pPr>
            <w:r w:rsidRPr="00582369">
              <w:rPr>
                <w:rFonts w:ascii="Times New Roman" w:hAnsi="Times New Roman"/>
                <w:color w:val="000000"/>
                <w:sz w:val="24"/>
                <w:szCs w:val="24"/>
              </w:rPr>
              <w:t>Количество отказов органов прокуратуры в согласовании проведения проверок</w:t>
            </w:r>
          </w:p>
        </w:tc>
        <w:tc>
          <w:tcPr>
            <w:tcW w:w="1843"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center"/>
              <w:rPr>
                <w:rFonts w:ascii="Times New Roman" w:hAnsi="Times New Roman"/>
                <w:color w:val="000000"/>
                <w:sz w:val="24"/>
                <w:szCs w:val="24"/>
              </w:rPr>
            </w:pPr>
            <w:r w:rsidRPr="00582369">
              <w:rPr>
                <w:rFonts w:ascii="Times New Roman" w:hAnsi="Times New Roman"/>
                <w:color w:val="000000"/>
                <w:sz w:val="24"/>
                <w:szCs w:val="24"/>
              </w:rPr>
              <w:t>0</w:t>
            </w:r>
          </w:p>
        </w:tc>
        <w:tc>
          <w:tcPr>
            <w:tcW w:w="1452"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center"/>
              <w:rPr>
                <w:rFonts w:ascii="Times New Roman" w:hAnsi="Times New Roman"/>
                <w:color w:val="000000"/>
                <w:sz w:val="24"/>
                <w:szCs w:val="24"/>
              </w:rPr>
            </w:pPr>
            <w:r w:rsidRPr="00582369">
              <w:rPr>
                <w:rFonts w:ascii="Times New Roman" w:hAnsi="Times New Roman"/>
                <w:color w:val="000000"/>
                <w:sz w:val="24"/>
                <w:szCs w:val="24"/>
              </w:rPr>
              <w:t>0</w:t>
            </w:r>
          </w:p>
        </w:tc>
        <w:tc>
          <w:tcPr>
            <w:tcW w:w="1914" w:type="dxa"/>
            <w:tcBorders>
              <w:top w:val="single" w:sz="4" w:space="0" w:color="auto"/>
              <w:left w:val="single" w:sz="4" w:space="0" w:color="auto"/>
              <w:bottom w:val="single" w:sz="4" w:space="0" w:color="auto"/>
              <w:right w:val="single" w:sz="4" w:space="0" w:color="auto"/>
            </w:tcBorders>
          </w:tcPr>
          <w:p w:rsidR="005F78BA" w:rsidRPr="00582369" w:rsidRDefault="005F78BA" w:rsidP="00824FE6">
            <w:pPr>
              <w:tabs>
                <w:tab w:val="left" w:pos="1178"/>
                <w:tab w:val="left" w:pos="9053"/>
              </w:tabs>
              <w:jc w:val="both"/>
              <w:rPr>
                <w:rFonts w:ascii="Times New Roman" w:hAnsi="Times New Roman"/>
                <w:color w:val="000000"/>
                <w:sz w:val="24"/>
                <w:szCs w:val="24"/>
              </w:rPr>
            </w:pPr>
          </w:p>
        </w:tc>
      </w:tr>
      <w:tr w:rsidR="005F78BA" w:rsidRPr="00582369" w:rsidTr="00324C99">
        <w:trPr>
          <w:jc w:val="center"/>
        </w:trPr>
        <w:tc>
          <w:tcPr>
            <w:tcW w:w="817"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both"/>
              <w:rPr>
                <w:rFonts w:ascii="Times New Roman" w:hAnsi="Times New Roman"/>
                <w:color w:val="000000"/>
                <w:sz w:val="24"/>
                <w:szCs w:val="24"/>
              </w:rPr>
            </w:pPr>
            <w:r w:rsidRPr="00582369">
              <w:rPr>
                <w:rFonts w:ascii="Times New Roman" w:hAnsi="Times New Roman"/>
                <w:color w:val="000000"/>
                <w:sz w:val="24"/>
                <w:szCs w:val="24"/>
              </w:rPr>
              <w:t>9</w:t>
            </w:r>
          </w:p>
        </w:tc>
        <w:tc>
          <w:tcPr>
            <w:tcW w:w="3544"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both"/>
              <w:rPr>
                <w:rFonts w:ascii="Times New Roman" w:hAnsi="Times New Roman"/>
                <w:color w:val="000000"/>
                <w:sz w:val="24"/>
                <w:szCs w:val="24"/>
              </w:rPr>
            </w:pPr>
            <w:r w:rsidRPr="00582369">
              <w:rPr>
                <w:rFonts w:ascii="Times New Roman" w:hAnsi="Times New Roman"/>
                <w:color w:val="000000"/>
                <w:sz w:val="24"/>
                <w:szCs w:val="24"/>
              </w:rPr>
              <w:t>Количество выявленных нарушений обязательных требований и лицензионных условий</w:t>
            </w:r>
          </w:p>
        </w:tc>
        <w:tc>
          <w:tcPr>
            <w:tcW w:w="1843"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center"/>
              <w:rPr>
                <w:rFonts w:ascii="Times New Roman" w:hAnsi="Times New Roman"/>
                <w:color w:val="000000"/>
                <w:sz w:val="24"/>
                <w:szCs w:val="24"/>
              </w:rPr>
            </w:pPr>
            <w:r w:rsidRPr="00582369">
              <w:rPr>
                <w:rFonts w:ascii="Times New Roman" w:hAnsi="Times New Roman"/>
                <w:color w:val="000000"/>
                <w:sz w:val="24"/>
                <w:szCs w:val="24"/>
              </w:rPr>
              <w:t>0</w:t>
            </w:r>
          </w:p>
        </w:tc>
        <w:tc>
          <w:tcPr>
            <w:tcW w:w="1452"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center"/>
              <w:rPr>
                <w:rFonts w:ascii="Times New Roman" w:hAnsi="Times New Roman"/>
                <w:color w:val="000000"/>
                <w:sz w:val="24"/>
                <w:szCs w:val="24"/>
              </w:rPr>
            </w:pPr>
            <w:r w:rsidRPr="00582369">
              <w:rPr>
                <w:rFonts w:ascii="Times New Roman" w:hAnsi="Times New Roman"/>
                <w:color w:val="000000"/>
                <w:sz w:val="24"/>
                <w:szCs w:val="24"/>
              </w:rPr>
              <w:t>0</w:t>
            </w:r>
          </w:p>
        </w:tc>
        <w:tc>
          <w:tcPr>
            <w:tcW w:w="1914" w:type="dxa"/>
            <w:tcBorders>
              <w:top w:val="single" w:sz="4" w:space="0" w:color="auto"/>
              <w:left w:val="single" w:sz="4" w:space="0" w:color="auto"/>
              <w:bottom w:val="single" w:sz="4" w:space="0" w:color="auto"/>
              <w:right w:val="single" w:sz="4" w:space="0" w:color="auto"/>
            </w:tcBorders>
          </w:tcPr>
          <w:p w:rsidR="005F78BA" w:rsidRPr="00582369" w:rsidRDefault="005F78BA" w:rsidP="00824FE6">
            <w:pPr>
              <w:tabs>
                <w:tab w:val="left" w:pos="1178"/>
                <w:tab w:val="left" w:pos="9053"/>
              </w:tabs>
              <w:jc w:val="both"/>
              <w:rPr>
                <w:rFonts w:ascii="Times New Roman" w:hAnsi="Times New Roman"/>
                <w:color w:val="000000"/>
                <w:sz w:val="24"/>
                <w:szCs w:val="24"/>
              </w:rPr>
            </w:pPr>
          </w:p>
        </w:tc>
      </w:tr>
      <w:tr w:rsidR="005F78BA" w:rsidRPr="00582369" w:rsidTr="00324C99">
        <w:trPr>
          <w:jc w:val="center"/>
        </w:trPr>
        <w:tc>
          <w:tcPr>
            <w:tcW w:w="817"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both"/>
              <w:rPr>
                <w:rFonts w:ascii="Times New Roman" w:hAnsi="Times New Roman"/>
                <w:color w:val="000000"/>
                <w:sz w:val="24"/>
                <w:szCs w:val="24"/>
              </w:rPr>
            </w:pPr>
            <w:r w:rsidRPr="00582369">
              <w:rPr>
                <w:rFonts w:ascii="Times New Roman" w:hAnsi="Times New Roman"/>
                <w:color w:val="000000"/>
                <w:sz w:val="24"/>
                <w:szCs w:val="24"/>
              </w:rPr>
              <w:t>10</w:t>
            </w:r>
          </w:p>
        </w:tc>
        <w:tc>
          <w:tcPr>
            <w:tcW w:w="3544"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both"/>
              <w:rPr>
                <w:rFonts w:ascii="Times New Roman" w:hAnsi="Times New Roman"/>
                <w:color w:val="000000"/>
                <w:sz w:val="24"/>
                <w:szCs w:val="24"/>
              </w:rPr>
            </w:pPr>
            <w:r w:rsidRPr="00582369">
              <w:rPr>
                <w:rFonts w:ascii="Times New Roman" w:hAnsi="Times New Roman"/>
                <w:color w:val="000000"/>
                <w:sz w:val="24"/>
                <w:szCs w:val="24"/>
              </w:rPr>
              <w:t xml:space="preserve">Количество выявленных нарушений обязательных требований и лицензионных условий из расчёта на 1 </w:t>
            </w:r>
            <w:r w:rsidRPr="00582369">
              <w:rPr>
                <w:rFonts w:ascii="Times New Roman" w:hAnsi="Times New Roman"/>
                <w:color w:val="000000"/>
                <w:sz w:val="24"/>
                <w:szCs w:val="24"/>
              </w:rPr>
              <w:lastRenderedPageBreak/>
              <w:t>проверку</w:t>
            </w:r>
          </w:p>
        </w:tc>
        <w:tc>
          <w:tcPr>
            <w:tcW w:w="1843"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center"/>
              <w:rPr>
                <w:rFonts w:ascii="Times New Roman" w:hAnsi="Times New Roman"/>
                <w:color w:val="000000"/>
                <w:sz w:val="24"/>
                <w:szCs w:val="24"/>
              </w:rPr>
            </w:pPr>
            <w:r w:rsidRPr="00582369">
              <w:rPr>
                <w:rFonts w:ascii="Times New Roman" w:hAnsi="Times New Roman"/>
                <w:color w:val="000000"/>
                <w:sz w:val="24"/>
                <w:szCs w:val="24"/>
              </w:rPr>
              <w:lastRenderedPageBreak/>
              <w:t>0</w:t>
            </w:r>
          </w:p>
        </w:tc>
        <w:tc>
          <w:tcPr>
            <w:tcW w:w="1452"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center"/>
              <w:rPr>
                <w:rFonts w:ascii="Times New Roman" w:hAnsi="Times New Roman"/>
                <w:color w:val="000000"/>
                <w:sz w:val="24"/>
                <w:szCs w:val="24"/>
              </w:rPr>
            </w:pPr>
            <w:r w:rsidRPr="00582369">
              <w:rPr>
                <w:rFonts w:ascii="Times New Roman" w:hAnsi="Times New Roman"/>
                <w:color w:val="000000"/>
                <w:sz w:val="24"/>
                <w:szCs w:val="24"/>
              </w:rPr>
              <w:t>0</w:t>
            </w:r>
          </w:p>
        </w:tc>
        <w:tc>
          <w:tcPr>
            <w:tcW w:w="1914" w:type="dxa"/>
            <w:tcBorders>
              <w:top w:val="single" w:sz="4" w:space="0" w:color="auto"/>
              <w:left w:val="single" w:sz="4" w:space="0" w:color="auto"/>
              <w:bottom w:val="single" w:sz="4" w:space="0" w:color="auto"/>
              <w:right w:val="single" w:sz="4" w:space="0" w:color="auto"/>
            </w:tcBorders>
          </w:tcPr>
          <w:p w:rsidR="005F78BA" w:rsidRPr="00582369" w:rsidRDefault="005F78BA" w:rsidP="00824FE6">
            <w:pPr>
              <w:tabs>
                <w:tab w:val="left" w:pos="1178"/>
                <w:tab w:val="left" w:pos="9053"/>
              </w:tabs>
              <w:jc w:val="both"/>
              <w:rPr>
                <w:rFonts w:ascii="Times New Roman" w:hAnsi="Times New Roman"/>
                <w:color w:val="000000"/>
                <w:sz w:val="24"/>
                <w:szCs w:val="24"/>
              </w:rPr>
            </w:pPr>
          </w:p>
        </w:tc>
      </w:tr>
      <w:tr w:rsidR="005F78BA" w:rsidRPr="00582369" w:rsidTr="00324C99">
        <w:trPr>
          <w:jc w:val="center"/>
        </w:trPr>
        <w:tc>
          <w:tcPr>
            <w:tcW w:w="817"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both"/>
              <w:rPr>
                <w:rFonts w:ascii="Times New Roman" w:hAnsi="Times New Roman"/>
                <w:color w:val="000000"/>
                <w:sz w:val="24"/>
                <w:szCs w:val="24"/>
              </w:rPr>
            </w:pPr>
            <w:r w:rsidRPr="00582369">
              <w:rPr>
                <w:rFonts w:ascii="Times New Roman" w:hAnsi="Times New Roman"/>
                <w:color w:val="000000"/>
                <w:sz w:val="24"/>
                <w:szCs w:val="24"/>
              </w:rPr>
              <w:lastRenderedPageBreak/>
              <w:t>11</w:t>
            </w:r>
          </w:p>
        </w:tc>
        <w:tc>
          <w:tcPr>
            <w:tcW w:w="3544"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both"/>
              <w:rPr>
                <w:rFonts w:ascii="Times New Roman" w:hAnsi="Times New Roman"/>
                <w:color w:val="000000"/>
                <w:sz w:val="24"/>
                <w:szCs w:val="24"/>
              </w:rPr>
            </w:pPr>
            <w:r w:rsidRPr="00582369">
              <w:rPr>
                <w:rFonts w:ascii="Times New Roman" w:hAnsi="Times New Roman"/>
                <w:color w:val="000000"/>
                <w:sz w:val="24"/>
                <w:szCs w:val="24"/>
              </w:rPr>
              <w:t>Количество выданных предписаний</w:t>
            </w:r>
          </w:p>
        </w:tc>
        <w:tc>
          <w:tcPr>
            <w:tcW w:w="1843"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center"/>
              <w:rPr>
                <w:rFonts w:ascii="Times New Roman" w:hAnsi="Times New Roman"/>
                <w:color w:val="000000"/>
                <w:sz w:val="24"/>
                <w:szCs w:val="24"/>
              </w:rPr>
            </w:pPr>
            <w:r w:rsidRPr="00582369">
              <w:rPr>
                <w:rFonts w:ascii="Times New Roman" w:hAnsi="Times New Roman"/>
                <w:color w:val="000000"/>
                <w:sz w:val="24"/>
                <w:szCs w:val="24"/>
              </w:rPr>
              <w:t>0</w:t>
            </w:r>
          </w:p>
        </w:tc>
        <w:tc>
          <w:tcPr>
            <w:tcW w:w="1452"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center"/>
              <w:rPr>
                <w:rFonts w:ascii="Times New Roman" w:hAnsi="Times New Roman"/>
                <w:color w:val="000000"/>
                <w:sz w:val="24"/>
                <w:szCs w:val="24"/>
              </w:rPr>
            </w:pPr>
            <w:r w:rsidRPr="00582369">
              <w:rPr>
                <w:rFonts w:ascii="Times New Roman" w:hAnsi="Times New Roman"/>
                <w:color w:val="000000"/>
                <w:sz w:val="24"/>
                <w:szCs w:val="24"/>
              </w:rPr>
              <w:t>0</w:t>
            </w:r>
          </w:p>
        </w:tc>
        <w:tc>
          <w:tcPr>
            <w:tcW w:w="1914" w:type="dxa"/>
            <w:tcBorders>
              <w:top w:val="single" w:sz="4" w:space="0" w:color="auto"/>
              <w:left w:val="single" w:sz="4" w:space="0" w:color="auto"/>
              <w:bottom w:val="single" w:sz="4" w:space="0" w:color="auto"/>
              <w:right w:val="single" w:sz="4" w:space="0" w:color="auto"/>
            </w:tcBorders>
          </w:tcPr>
          <w:p w:rsidR="005F78BA" w:rsidRPr="00582369" w:rsidRDefault="005F78BA" w:rsidP="00824FE6">
            <w:pPr>
              <w:tabs>
                <w:tab w:val="left" w:pos="1178"/>
                <w:tab w:val="left" w:pos="9053"/>
              </w:tabs>
              <w:jc w:val="both"/>
              <w:rPr>
                <w:rFonts w:ascii="Times New Roman" w:hAnsi="Times New Roman"/>
                <w:color w:val="000000"/>
                <w:sz w:val="24"/>
                <w:szCs w:val="24"/>
              </w:rPr>
            </w:pPr>
          </w:p>
        </w:tc>
      </w:tr>
      <w:tr w:rsidR="005F78BA" w:rsidRPr="00582369" w:rsidTr="00324C99">
        <w:trPr>
          <w:jc w:val="center"/>
        </w:trPr>
        <w:tc>
          <w:tcPr>
            <w:tcW w:w="817"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both"/>
              <w:rPr>
                <w:rFonts w:ascii="Times New Roman" w:hAnsi="Times New Roman"/>
                <w:color w:val="000000"/>
                <w:sz w:val="24"/>
                <w:szCs w:val="24"/>
              </w:rPr>
            </w:pPr>
            <w:r w:rsidRPr="00582369">
              <w:rPr>
                <w:rFonts w:ascii="Times New Roman" w:hAnsi="Times New Roman"/>
                <w:color w:val="000000"/>
                <w:sz w:val="24"/>
                <w:szCs w:val="24"/>
              </w:rPr>
              <w:t>12</w:t>
            </w:r>
          </w:p>
        </w:tc>
        <w:tc>
          <w:tcPr>
            <w:tcW w:w="3544"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both"/>
              <w:rPr>
                <w:rFonts w:ascii="Times New Roman" w:hAnsi="Times New Roman"/>
                <w:color w:val="000000"/>
                <w:sz w:val="24"/>
                <w:szCs w:val="24"/>
              </w:rPr>
            </w:pPr>
            <w:r w:rsidRPr="00582369">
              <w:rPr>
                <w:rFonts w:ascii="Times New Roman" w:hAnsi="Times New Roman"/>
                <w:color w:val="000000"/>
                <w:sz w:val="24"/>
                <w:szCs w:val="24"/>
              </w:rPr>
              <w:t>Количество составленных протоколов АП</w:t>
            </w:r>
          </w:p>
        </w:tc>
        <w:tc>
          <w:tcPr>
            <w:tcW w:w="1843"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center"/>
              <w:rPr>
                <w:rFonts w:ascii="Times New Roman" w:hAnsi="Times New Roman"/>
                <w:color w:val="000000"/>
                <w:sz w:val="24"/>
                <w:szCs w:val="24"/>
              </w:rPr>
            </w:pPr>
            <w:r w:rsidRPr="00582369">
              <w:rPr>
                <w:rFonts w:ascii="Times New Roman" w:hAnsi="Times New Roman"/>
                <w:color w:val="000000"/>
                <w:sz w:val="24"/>
                <w:szCs w:val="24"/>
              </w:rPr>
              <w:t>0</w:t>
            </w:r>
          </w:p>
        </w:tc>
        <w:tc>
          <w:tcPr>
            <w:tcW w:w="1452"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center"/>
              <w:rPr>
                <w:rFonts w:ascii="Times New Roman" w:hAnsi="Times New Roman"/>
                <w:color w:val="000000"/>
                <w:sz w:val="24"/>
                <w:szCs w:val="24"/>
              </w:rPr>
            </w:pPr>
            <w:r w:rsidRPr="00582369">
              <w:rPr>
                <w:rFonts w:ascii="Times New Roman" w:hAnsi="Times New Roman"/>
                <w:color w:val="000000"/>
                <w:sz w:val="24"/>
                <w:szCs w:val="24"/>
              </w:rPr>
              <w:t>0</w:t>
            </w:r>
          </w:p>
        </w:tc>
        <w:tc>
          <w:tcPr>
            <w:tcW w:w="1914" w:type="dxa"/>
            <w:tcBorders>
              <w:top w:val="single" w:sz="4" w:space="0" w:color="auto"/>
              <w:left w:val="single" w:sz="4" w:space="0" w:color="auto"/>
              <w:bottom w:val="single" w:sz="4" w:space="0" w:color="auto"/>
              <w:right w:val="single" w:sz="4" w:space="0" w:color="auto"/>
            </w:tcBorders>
          </w:tcPr>
          <w:p w:rsidR="005F78BA" w:rsidRPr="00582369" w:rsidRDefault="005F78BA" w:rsidP="00824FE6">
            <w:pPr>
              <w:tabs>
                <w:tab w:val="left" w:pos="1178"/>
                <w:tab w:val="left" w:pos="9053"/>
              </w:tabs>
              <w:jc w:val="both"/>
              <w:rPr>
                <w:rFonts w:ascii="Times New Roman" w:hAnsi="Times New Roman"/>
                <w:color w:val="000000"/>
                <w:sz w:val="24"/>
                <w:szCs w:val="24"/>
              </w:rPr>
            </w:pPr>
          </w:p>
        </w:tc>
      </w:tr>
      <w:tr w:rsidR="005F78BA" w:rsidRPr="00582369" w:rsidTr="00324C99">
        <w:trPr>
          <w:jc w:val="center"/>
        </w:trPr>
        <w:tc>
          <w:tcPr>
            <w:tcW w:w="817"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both"/>
              <w:rPr>
                <w:rFonts w:ascii="Times New Roman" w:hAnsi="Times New Roman"/>
                <w:color w:val="000000"/>
                <w:sz w:val="24"/>
                <w:szCs w:val="24"/>
              </w:rPr>
            </w:pPr>
            <w:r w:rsidRPr="00582369">
              <w:rPr>
                <w:rFonts w:ascii="Times New Roman" w:hAnsi="Times New Roman"/>
                <w:color w:val="000000"/>
                <w:sz w:val="24"/>
                <w:szCs w:val="24"/>
              </w:rPr>
              <w:t>13</w:t>
            </w:r>
          </w:p>
        </w:tc>
        <w:tc>
          <w:tcPr>
            <w:tcW w:w="3544"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both"/>
              <w:rPr>
                <w:rFonts w:ascii="Times New Roman" w:hAnsi="Times New Roman"/>
                <w:color w:val="000000"/>
                <w:sz w:val="24"/>
                <w:szCs w:val="24"/>
              </w:rPr>
            </w:pPr>
            <w:r w:rsidRPr="00582369">
              <w:rPr>
                <w:rFonts w:ascii="Times New Roman" w:hAnsi="Times New Roman"/>
                <w:color w:val="000000"/>
                <w:sz w:val="24"/>
                <w:szCs w:val="24"/>
              </w:rPr>
              <w:t>Доля административных штрафов в общем количестве назначенных административных наказаний</w:t>
            </w:r>
          </w:p>
        </w:tc>
        <w:tc>
          <w:tcPr>
            <w:tcW w:w="1843"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center"/>
              <w:rPr>
                <w:rFonts w:ascii="Times New Roman" w:hAnsi="Times New Roman"/>
                <w:color w:val="000000"/>
                <w:sz w:val="24"/>
                <w:szCs w:val="24"/>
              </w:rPr>
            </w:pPr>
            <w:r w:rsidRPr="00582369">
              <w:rPr>
                <w:rFonts w:ascii="Times New Roman" w:hAnsi="Times New Roman"/>
                <w:color w:val="000000"/>
                <w:sz w:val="24"/>
                <w:szCs w:val="24"/>
              </w:rPr>
              <w:t>0</w:t>
            </w:r>
          </w:p>
        </w:tc>
        <w:tc>
          <w:tcPr>
            <w:tcW w:w="1452"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center"/>
              <w:rPr>
                <w:rFonts w:ascii="Times New Roman" w:hAnsi="Times New Roman"/>
                <w:color w:val="000000"/>
                <w:sz w:val="24"/>
                <w:szCs w:val="24"/>
              </w:rPr>
            </w:pPr>
            <w:r w:rsidRPr="00582369">
              <w:rPr>
                <w:rFonts w:ascii="Times New Roman" w:hAnsi="Times New Roman"/>
                <w:color w:val="000000"/>
                <w:sz w:val="24"/>
                <w:szCs w:val="24"/>
              </w:rPr>
              <w:t>0</w:t>
            </w:r>
          </w:p>
        </w:tc>
        <w:tc>
          <w:tcPr>
            <w:tcW w:w="1914" w:type="dxa"/>
            <w:tcBorders>
              <w:top w:val="single" w:sz="4" w:space="0" w:color="auto"/>
              <w:left w:val="single" w:sz="4" w:space="0" w:color="auto"/>
              <w:bottom w:val="single" w:sz="4" w:space="0" w:color="auto"/>
              <w:right w:val="single" w:sz="4" w:space="0" w:color="auto"/>
            </w:tcBorders>
          </w:tcPr>
          <w:p w:rsidR="005F78BA" w:rsidRPr="00582369" w:rsidRDefault="005F78BA" w:rsidP="00824FE6">
            <w:pPr>
              <w:tabs>
                <w:tab w:val="left" w:pos="1178"/>
                <w:tab w:val="left" w:pos="9053"/>
              </w:tabs>
              <w:jc w:val="both"/>
              <w:rPr>
                <w:rFonts w:ascii="Times New Roman" w:hAnsi="Times New Roman"/>
                <w:color w:val="000000"/>
                <w:sz w:val="24"/>
                <w:szCs w:val="24"/>
              </w:rPr>
            </w:pPr>
          </w:p>
        </w:tc>
      </w:tr>
      <w:tr w:rsidR="005F78BA" w:rsidRPr="00582369" w:rsidTr="00324C99">
        <w:trPr>
          <w:jc w:val="center"/>
        </w:trPr>
        <w:tc>
          <w:tcPr>
            <w:tcW w:w="817"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both"/>
              <w:rPr>
                <w:rFonts w:ascii="Times New Roman" w:hAnsi="Times New Roman"/>
                <w:color w:val="000000"/>
                <w:sz w:val="24"/>
                <w:szCs w:val="24"/>
              </w:rPr>
            </w:pPr>
            <w:r w:rsidRPr="00582369">
              <w:rPr>
                <w:rFonts w:ascii="Times New Roman" w:hAnsi="Times New Roman"/>
                <w:color w:val="000000"/>
                <w:sz w:val="24"/>
                <w:szCs w:val="24"/>
              </w:rPr>
              <w:t>14</w:t>
            </w:r>
          </w:p>
        </w:tc>
        <w:tc>
          <w:tcPr>
            <w:tcW w:w="3544"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both"/>
              <w:rPr>
                <w:rFonts w:ascii="Times New Roman" w:hAnsi="Times New Roman"/>
                <w:color w:val="000000"/>
                <w:sz w:val="24"/>
                <w:szCs w:val="24"/>
              </w:rPr>
            </w:pPr>
            <w:r w:rsidRPr="00582369">
              <w:rPr>
                <w:rFonts w:ascii="Times New Roman" w:hAnsi="Times New Roman"/>
                <w:color w:val="000000"/>
                <w:sz w:val="24"/>
                <w:szCs w:val="24"/>
              </w:rPr>
              <w:t>Средняя сумма штрафов на одно мероприятие</w:t>
            </w:r>
          </w:p>
        </w:tc>
        <w:tc>
          <w:tcPr>
            <w:tcW w:w="1843"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center"/>
              <w:rPr>
                <w:rFonts w:ascii="Times New Roman" w:hAnsi="Times New Roman"/>
                <w:color w:val="000000"/>
                <w:sz w:val="24"/>
                <w:szCs w:val="24"/>
              </w:rPr>
            </w:pPr>
            <w:r w:rsidRPr="00582369">
              <w:rPr>
                <w:rFonts w:ascii="Times New Roman" w:hAnsi="Times New Roman"/>
                <w:color w:val="000000"/>
                <w:sz w:val="24"/>
                <w:szCs w:val="24"/>
              </w:rPr>
              <w:t>0</w:t>
            </w:r>
          </w:p>
        </w:tc>
        <w:tc>
          <w:tcPr>
            <w:tcW w:w="1452"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center"/>
              <w:rPr>
                <w:rFonts w:ascii="Times New Roman" w:hAnsi="Times New Roman"/>
                <w:color w:val="000000"/>
                <w:sz w:val="24"/>
                <w:szCs w:val="24"/>
              </w:rPr>
            </w:pPr>
            <w:r w:rsidRPr="00582369">
              <w:rPr>
                <w:rFonts w:ascii="Times New Roman" w:hAnsi="Times New Roman"/>
                <w:color w:val="000000"/>
                <w:sz w:val="24"/>
                <w:szCs w:val="24"/>
              </w:rPr>
              <w:t>0</w:t>
            </w:r>
          </w:p>
        </w:tc>
        <w:tc>
          <w:tcPr>
            <w:tcW w:w="1914" w:type="dxa"/>
            <w:tcBorders>
              <w:top w:val="single" w:sz="4" w:space="0" w:color="auto"/>
              <w:left w:val="single" w:sz="4" w:space="0" w:color="auto"/>
              <w:bottom w:val="single" w:sz="4" w:space="0" w:color="auto"/>
              <w:right w:val="single" w:sz="4" w:space="0" w:color="auto"/>
            </w:tcBorders>
          </w:tcPr>
          <w:p w:rsidR="005F78BA" w:rsidRPr="00582369" w:rsidRDefault="005F78BA" w:rsidP="00824FE6">
            <w:pPr>
              <w:tabs>
                <w:tab w:val="left" w:pos="1178"/>
                <w:tab w:val="left" w:pos="9053"/>
              </w:tabs>
              <w:jc w:val="both"/>
              <w:rPr>
                <w:rFonts w:ascii="Times New Roman" w:hAnsi="Times New Roman"/>
                <w:color w:val="000000"/>
                <w:sz w:val="24"/>
                <w:szCs w:val="24"/>
              </w:rPr>
            </w:pPr>
          </w:p>
        </w:tc>
      </w:tr>
      <w:tr w:rsidR="005F78BA" w:rsidRPr="00582369" w:rsidTr="00324C99">
        <w:trPr>
          <w:jc w:val="center"/>
        </w:trPr>
        <w:tc>
          <w:tcPr>
            <w:tcW w:w="817"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both"/>
              <w:rPr>
                <w:rFonts w:ascii="Times New Roman" w:hAnsi="Times New Roman"/>
                <w:color w:val="000000"/>
                <w:sz w:val="24"/>
                <w:szCs w:val="24"/>
              </w:rPr>
            </w:pPr>
            <w:r w:rsidRPr="00582369">
              <w:rPr>
                <w:rFonts w:ascii="Times New Roman" w:hAnsi="Times New Roman"/>
                <w:color w:val="000000"/>
                <w:sz w:val="24"/>
                <w:szCs w:val="24"/>
              </w:rPr>
              <w:t>15</w:t>
            </w:r>
          </w:p>
        </w:tc>
        <w:tc>
          <w:tcPr>
            <w:tcW w:w="3544"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both"/>
              <w:rPr>
                <w:rFonts w:ascii="Times New Roman" w:hAnsi="Times New Roman"/>
                <w:color w:val="000000"/>
                <w:sz w:val="24"/>
                <w:szCs w:val="24"/>
              </w:rPr>
            </w:pPr>
            <w:r w:rsidRPr="00582369">
              <w:rPr>
                <w:rFonts w:ascii="Times New Roman" w:hAnsi="Times New Roman"/>
                <w:color w:val="000000"/>
                <w:sz w:val="24"/>
                <w:szCs w:val="24"/>
              </w:rPr>
              <w:t>Сведения о соблюдении сроков административных процедур (соблюдались – ДА, не соблюдались – НЕТ, в примечаниях указать причины несоблюдения сроков и принятые меры)</w:t>
            </w:r>
          </w:p>
        </w:tc>
        <w:tc>
          <w:tcPr>
            <w:tcW w:w="1843"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center"/>
              <w:rPr>
                <w:rFonts w:ascii="Times New Roman" w:hAnsi="Times New Roman"/>
                <w:color w:val="000000"/>
                <w:sz w:val="24"/>
                <w:szCs w:val="24"/>
              </w:rPr>
            </w:pPr>
            <w:r w:rsidRPr="00582369">
              <w:rPr>
                <w:rFonts w:ascii="Times New Roman" w:hAnsi="Times New Roman"/>
                <w:color w:val="000000"/>
                <w:sz w:val="24"/>
                <w:szCs w:val="24"/>
              </w:rPr>
              <w:t>ДА</w:t>
            </w:r>
          </w:p>
        </w:tc>
        <w:tc>
          <w:tcPr>
            <w:tcW w:w="1452"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center"/>
              <w:rPr>
                <w:rFonts w:ascii="Times New Roman" w:hAnsi="Times New Roman"/>
                <w:color w:val="000000"/>
                <w:sz w:val="24"/>
                <w:szCs w:val="24"/>
              </w:rPr>
            </w:pPr>
            <w:r w:rsidRPr="00582369">
              <w:rPr>
                <w:rFonts w:ascii="Times New Roman" w:hAnsi="Times New Roman"/>
                <w:color w:val="000000"/>
                <w:sz w:val="24"/>
                <w:szCs w:val="24"/>
              </w:rPr>
              <w:t>ДА</w:t>
            </w:r>
          </w:p>
        </w:tc>
        <w:tc>
          <w:tcPr>
            <w:tcW w:w="1914" w:type="dxa"/>
            <w:tcBorders>
              <w:top w:val="single" w:sz="4" w:space="0" w:color="auto"/>
              <w:left w:val="single" w:sz="4" w:space="0" w:color="auto"/>
              <w:bottom w:val="single" w:sz="4" w:space="0" w:color="auto"/>
              <w:right w:val="single" w:sz="4" w:space="0" w:color="auto"/>
            </w:tcBorders>
          </w:tcPr>
          <w:p w:rsidR="005F78BA" w:rsidRPr="00582369" w:rsidRDefault="005F78BA" w:rsidP="00824FE6">
            <w:pPr>
              <w:tabs>
                <w:tab w:val="left" w:pos="1178"/>
                <w:tab w:val="left" w:pos="9053"/>
              </w:tabs>
              <w:jc w:val="both"/>
              <w:rPr>
                <w:rFonts w:ascii="Times New Roman" w:hAnsi="Times New Roman"/>
                <w:color w:val="000000"/>
                <w:sz w:val="24"/>
                <w:szCs w:val="24"/>
              </w:rPr>
            </w:pPr>
          </w:p>
        </w:tc>
      </w:tr>
      <w:tr w:rsidR="005F78BA" w:rsidRPr="00582369" w:rsidTr="00324C99">
        <w:trPr>
          <w:jc w:val="center"/>
        </w:trPr>
        <w:tc>
          <w:tcPr>
            <w:tcW w:w="817"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both"/>
              <w:rPr>
                <w:rFonts w:ascii="Times New Roman" w:hAnsi="Times New Roman"/>
                <w:color w:val="000000"/>
                <w:sz w:val="24"/>
                <w:szCs w:val="24"/>
              </w:rPr>
            </w:pPr>
            <w:r w:rsidRPr="00582369">
              <w:rPr>
                <w:rFonts w:ascii="Times New Roman" w:hAnsi="Times New Roman"/>
                <w:color w:val="000000"/>
                <w:sz w:val="24"/>
                <w:szCs w:val="24"/>
              </w:rPr>
              <w:t>16</w:t>
            </w:r>
          </w:p>
        </w:tc>
        <w:tc>
          <w:tcPr>
            <w:tcW w:w="3544"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both"/>
              <w:rPr>
                <w:rFonts w:ascii="Times New Roman" w:hAnsi="Times New Roman"/>
                <w:color w:val="000000"/>
                <w:sz w:val="24"/>
                <w:szCs w:val="24"/>
              </w:rPr>
            </w:pPr>
            <w:r w:rsidRPr="00582369">
              <w:rPr>
                <w:rFonts w:ascii="Times New Roman" w:hAnsi="Times New Roman"/>
                <w:color w:val="000000"/>
                <w:sz w:val="24"/>
                <w:szCs w:val="24"/>
              </w:rPr>
              <w:t>Средняя нагрузка на сотрудника</w:t>
            </w:r>
          </w:p>
        </w:tc>
        <w:tc>
          <w:tcPr>
            <w:tcW w:w="1843"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center"/>
              <w:rPr>
                <w:rFonts w:ascii="Times New Roman" w:hAnsi="Times New Roman"/>
                <w:color w:val="000000"/>
                <w:sz w:val="24"/>
                <w:szCs w:val="24"/>
              </w:rPr>
            </w:pPr>
            <w:r w:rsidRPr="00582369">
              <w:rPr>
                <w:rFonts w:ascii="Times New Roman" w:hAnsi="Times New Roman"/>
                <w:color w:val="000000"/>
                <w:sz w:val="24"/>
                <w:szCs w:val="24"/>
              </w:rPr>
              <w:t>0</w:t>
            </w:r>
          </w:p>
        </w:tc>
        <w:tc>
          <w:tcPr>
            <w:tcW w:w="1452" w:type="dxa"/>
            <w:tcBorders>
              <w:top w:val="single" w:sz="4" w:space="0" w:color="auto"/>
              <w:left w:val="single" w:sz="4" w:space="0" w:color="auto"/>
              <w:bottom w:val="single" w:sz="4" w:space="0" w:color="auto"/>
              <w:right w:val="single" w:sz="4" w:space="0" w:color="auto"/>
            </w:tcBorders>
            <w:hideMark/>
          </w:tcPr>
          <w:p w:rsidR="005F78BA" w:rsidRPr="00582369" w:rsidRDefault="005F78BA" w:rsidP="00824FE6">
            <w:pPr>
              <w:tabs>
                <w:tab w:val="left" w:pos="1178"/>
                <w:tab w:val="left" w:pos="9053"/>
              </w:tabs>
              <w:jc w:val="center"/>
              <w:rPr>
                <w:rFonts w:ascii="Times New Roman" w:hAnsi="Times New Roman"/>
                <w:color w:val="000000"/>
                <w:sz w:val="24"/>
                <w:szCs w:val="24"/>
              </w:rPr>
            </w:pPr>
            <w:r w:rsidRPr="00582369">
              <w:rPr>
                <w:rFonts w:ascii="Times New Roman" w:hAnsi="Times New Roman"/>
                <w:color w:val="000000"/>
                <w:sz w:val="24"/>
                <w:szCs w:val="24"/>
              </w:rPr>
              <w:t>0</w:t>
            </w:r>
          </w:p>
        </w:tc>
        <w:tc>
          <w:tcPr>
            <w:tcW w:w="1914" w:type="dxa"/>
            <w:tcBorders>
              <w:top w:val="single" w:sz="4" w:space="0" w:color="auto"/>
              <w:left w:val="single" w:sz="4" w:space="0" w:color="auto"/>
              <w:bottom w:val="single" w:sz="4" w:space="0" w:color="auto"/>
              <w:right w:val="single" w:sz="4" w:space="0" w:color="auto"/>
            </w:tcBorders>
          </w:tcPr>
          <w:p w:rsidR="005F78BA" w:rsidRPr="00582369" w:rsidRDefault="005F78BA" w:rsidP="00824FE6">
            <w:pPr>
              <w:tabs>
                <w:tab w:val="left" w:pos="1178"/>
                <w:tab w:val="left" w:pos="9053"/>
              </w:tabs>
              <w:jc w:val="both"/>
              <w:rPr>
                <w:rFonts w:ascii="Times New Roman" w:hAnsi="Times New Roman"/>
                <w:color w:val="000000"/>
                <w:sz w:val="24"/>
                <w:szCs w:val="24"/>
              </w:rPr>
            </w:pPr>
          </w:p>
        </w:tc>
      </w:tr>
    </w:tbl>
    <w:p w:rsidR="005F78BA" w:rsidRPr="00582369" w:rsidRDefault="005F78BA" w:rsidP="005F78BA">
      <w:pPr>
        <w:tabs>
          <w:tab w:val="left" w:pos="1178"/>
          <w:tab w:val="left" w:pos="9053"/>
        </w:tabs>
        <w:spacing w:after="0" w:line="240" w:lineRule="auto"/>
        <w:jc w:val="both"/>
        <w:rPr>
          <w:rFonts w:ascii="Times New Roman" w:hAnsi="Times New Roman"/>
          <w:b/>
          <w:color w:val="000000"/>
          <w:sz w:val="28"/>
          <w:szCs w:val="28"/>
        </w:rPr>
      </w:pPr>
    </w:p>
    <w:p w:rsidR="005F78BA" w:rsidRPr="00582369" w:rsidRDefault="005F78BA" w:rsidP="005F78BA">
      <w:pPr>
        <w:spacing w:before="120" w:after="0" w:line="240" w:lineRule="auto"/>
        <w:ind w:firstLine="709"/>
        <w:jc w:val="both"/>
        <w:rPr>
          <w:rFonts w:ascii="Times New Roman" w:hAnsi="Times New Roman"/>
          <w:color w:val="000000"/>
          <w:sz w:val="28"/>
          <w:szCs w:val="28"/>
        </w:rPr>
      </w:pPr>
      <w:r w:rsidRPr="00582369">
        <w:rPr>
          <w:rFonts w:ascii="Times New Roman" w:hAnsi="Times New Roman"/>
          <w:color w:val="000000"/>
          <w:sz w:val="28"/>
          <w:szCs w:val="28"/>
        </w:rPr>
        <w:t>На территории Брянской области владельцев лицензий на изготовление экземпляров аудиовизуальных произведений, программ для ЭВМ, баз данных и фонограмм на любых видах носителей не зарегистрировано.</w:t>
      </w:r>
    </w:p>
    <w:p w:rsidR="005F78BA" w:rsidRPr="00582369" w:rsidRDefault="005F78BA" w:rsidP="005F78BA">
      <w:pPr>
        <w:tabs>
          <w:tab w:val="left" w:pos="1178"/>
          <w:tab w:val="left" w:pos="9053"/>
        </w:tabs>
        <w:spacing w:after="0" w:line="240" w:lineRule="auto"/>
        <w:jc w:val="both"/>
        <w:rPr>
          <w:rFonts w:ascii="Times New Roman" w:hAnsi="Times New Roman"/>
          <w:i/>
          <w:color w:val="000000"/>
          <w:sz w:val="28"/>
          <w:szCs w:val="28"/>
        </w:rPr>
      </w:pPr>
    </w:p>
    <w:p w:rsidR="005F78BA" w:rsidRPr="00582369" w:rsidRDefault="005F78BA" w:rsidP="00324C99">
      <w:pPr>
        <w:spacing w:after="0" w:line="240" w:lineRule="auto"/>
        <w:ind w:firstLine="709"/>
        <w:contextualSpacing/>
        <w:jc w:val="center"/>
        <w:rPr>
          <w:rFonts w:ascii="Times New Roman" w:hAnsi="Times New Roman"/>
          <w:b/>
          <w:i/>
          <w:color w:val="0033CC"/>
          <w:sz w:val="28"/>
          <w:szCs w:val="28"/>
        </w:rPr>
      </w:pPr>
      <w:r w:rsidRPr="00582369">
        <w:rPr>
          <w:rFonts w:ascii="Times New Roman" w:hAnsi="Times New Roman"/>
          <w:b/>
          <w:i/>
          <w:color w:val="000000"/>
          <w:sz w:val="28"/>
          <w:szCs w:val="28"/>
        </w:rPr>
        <w:t>Регистрация СМИ, продукция которых предназначена для распространения преимущественно на территории субъекта (субъектов) Российской Федерации, территории муниципального образования</w:t>
      </w:r>
      <w:r w:rsidRPr="00582369">
        <w:rPr>
          <w:rFonts w:ascii="Times New Roman" w:hAnsi="Times New Roman"/>
          <w:b/>
          <w:i/>
          <w:color w:val="0033CC"/>
          <w:sz w:val="28"/>
          <w:szCs w:val="28"/>
        </w:rPr>
        <w:t>.</w:t>
      </w:r>
    </w:p>
    <w:p w:rsidR="005F78BA" w:rsidRPr="00582369" w:rsidRDefault="005F78BA" w:rsidP="005F78BA">
      <w:pPr>
        <w:spacing w:after="0" w:line="240" w:lineRule="auto"/>
        <w:ind w:firstLine="709"/>
        <w:contextualSpacing/>
        <w:jc w:val="both"/>
        <w:rPr>
          <w:rFonts w:ascii="Times New Roman" w:hAnsi="Times New Roman"/>
          <w:b/>
          <w:i/>
          <w:color w:val="0033CC"/>
          <w:sz w:val="28"/>
          <w:szCs w:val="28"/>
        </w:rPr>
      </w:pPr>
    </w:p>
    <w:tbl>
      <w:tblPr>
        <w:tblStyle w:val="a9"/>
        <w:tblW w:w="0" w:type="auto"/>
        <w:jc w:val="center"/>
        <w:tblLook w:val="04A0" w:firstRow="1" w:lastRow="0" w:firstColumn="1" w:lastColumn="0" w:noHBand="0" w:noVBand="1"/>
      </w:tblPr>
      <w:tblGrid>
        <w:gridCol w:w="898"/>
        <w:gridCol w:w="3321"/>
        <w:gridCol w:w="1843"/>
        <w:gridCol w:w="1670"/>
        <w:gridCol w:w="1838"/>
      </w:tblGrid>
      <w:tr w:rsidR="005F78BA" w:rsidRPr="00324C99" w:rsidTr="00324C99">
        <w:trPr>
          <w:jc w:val="center"/>
        </w:trPr>
        <w:tc>
          <w:tcPr>
            <w:tcW w:w="898" w:type="dxa"/>
          </w:tcPr>
          <w:p w:rsidR="005F78BA" w:rsidRPr="00324C99" w:rsidRDefault="005F78BA" w:rsidP="00824FE6">
            <w:pPr>
              <w:tabs>
                <w:tab w:val="left" w:pos="1178"/>
                <w:tab w:val="left" w:pos="9053"/>
              </w:tabs>
              <w:jc w:val="center"/>
              <w:rPr>
                <w:b/>
                <w:color w:val="000000"/>
                <w:sz w:val="24"/>
                <w:szCs w:val="24"/>
              </w:rPr>
            </w:pPr>
            <w:r w:rsidRPr="00324C99">
              <w:rPr>
                <w:b/>
                <w:color w:val="000000"/>
                <w:sz w:val="24"/>
                <w:szCs w:val="24"/>
              </w:rPr>
              <w:t>№</w:t>
            </w:r>
            <w:proofErr w:type="gramStart"/>
            <w:r w:rsidRPr="00324C99">
              <w:rPr>
                <w:b/>
                <w:color w:val="000000"/>
                <w:sz w:val="24"/>
                <w:szCs w:val="24"/>
              </w:rPr>
              <w:t>п</w:t>
            </w:r>
            <w:proofErr w:type="gramEnd"/>
            <w:r w:rsidRPr="00324C99">
              <w:rPr>
                <w:b/>
                <w:color w:val="000000"/>
                <w:sz w:val="24"/>
                <w:szCs w:val="24"/>
              </w:rPr>
              <w:t>/п</w:t>
            </w:r>
          </w:p>
        </w:tc>
        <w:tc>
          <w:tcPr>
            <w:tcW w:w="3321" w:type="dxa"/>
          </w:tcPr>
          <w:p w:rsidR="005F78BA" w:rsidRPr="00324C99" w:rsidRDefault="005F78BA" w:rsidP="00824FE6">
            <w:pPr>
              <w:tabs>
                <w:tab w:val="left" w:pos="1178"/>
                <w:tab w:val="left" w:pos="9053"/>
              </w:tabs>
              <w:jc w:val="center"/>
              <w:rPr>
                <w:b/>
                <w:color w:val="000000"/>
                <w:sz w:val="24"/>
                <w:szCs w:val="24"/>
              </w:rPr>
            </w:pPr>
            <w:r w:rsidRPr="00324C99">
              <w:rPr>
                <w:b/>
                <w:color w:val="000000"/>
                <w:sz w:val="24"/>
                <w:szCs w:val="24"/>
              </w:rPr>
              <w:t>Показатель</w:t>
            </w:r>
          </w:p>
        </w:tc>
        <w:tc>
          <w:tcPr>
            <w:tcW w:w="1843" w:type="dxa"/>
          </w:tcPr>
          <w:p w:rsidR="005F78BA" w:rsidRPr="00324C99" w:rsidRDefault="005F78BA" w:rsidP="00824FE6">
            <w:pPr>
              <w:jc w:val="center"/>
              <w:rPr>
                <w:b/>
                <w:color w:val="000000"/>
                <w:sz w:val="24"/>
                <w:szCs w:val="24"/>
              </w:rPr>
            </w:pPr>
            <w:r w:rsidRPr="00324C99">
              <w:rPr>
                <w:b/>
                <w:color w:val="000000"/>
                <w:sz w:val="24"/>
                <w:szCs w:val="24"/>
              </w:rPr>
              <w:t>II квартал 2016 года</w:t>
            </w:r>
          </w:p>
        </w:tc>
        <w:tc>
          <w:tcPr>
            <w:tcW w:w="1670" w:type="dxa"/>
          </w:tcPr>
          <w:p w:rsidR="005F78BA" w:rsidRPr="00324C99" w:rsidRDefault="005F78BA" w:rsidP="00824FE6">
            <w:pPr>
              <w:tabs>
                <w:tab w:val="left" w:pos="1178"/>
                <w:tab w:val="left" w:pos="9053"/>
              </w:tabs>
              <w:jc w:val="center"/>
              <w:rPr>
                <w:b/>
                <w:color w:val="000000"/>
                <w:sz w:val="24"/>
                <w:szCs w:val="24"/>
              </w:rPr>
            </w:pPr>
            <w:r w:rsidRPr="00324C99">
              <w:rPr>
                <w:b/>
                <w:color w:val="000000"/>
                <w:sz w:val="24"/>
                <w:szCs w:val="24"/>
              </w:rPr>
              <w:t>II квартал 2017 года</w:t>
            </w:r>
          </w:p>
        </w:tc>
        <w:tc>
          <w:tcPr>
            <w:tcW w:w="1838" w:type="dxa"/>
          </w:tcPr>
          <w:p w:rsidR="005F78BA" w:rsidRPr="00324C99" w:rsidRDefault="005F78BA" w:rsidP="00824FE6">
            <w:pPr>
              <w:tabs>
                <w:tab w:val="left" w:pos="1178"/>
                <w:tab w:val="left" w:pos="9053"/>
              </w:tabs>
              <w:jc w:val="center"/>
              <w:rPr>
                <w:b/>
                <w:color w:val="0033CC"/>
                <w:sz w:val="24"/>
                <w:szCs w:val="24"/>
              </w:rPr>
            </w:pPr>
            <w:r w:rsidRPr="00324C99">
              <w:rPr>
                <w:b/>
                <w:color w:val="000000"/>
                <w:sz w:val="24"/>
                <w:szCs w:val="24"/>
              </w:rPr>
              <w:t>Примечания</w:t>
            </w:r>
          </w:p>
        </w:tc>
      </w:tr>
      <w:tr w:rsidR="005F78BA" w:rsidRPr="00324C99" w:rsidTr="00324C99">
        <w:trPr>
          <w:jc w:val="center"/>
        </w:trPr>
        <w:tc>
          <w:tcPr>
            <w:tcW w:w="898" w:type="dxa"/>
          </w:tcPr>
          <w:p w:rsidR="005F78BA" w:rsidRPr="00324C99" w:rsidRDefault="005F78BA" w:rsidP="00824FE6">
            <w:pPr>
              <w:tabs>
                <w:tab w:val="left" w:pos="1178"/>
                <w:tab w:val="left" w:pos="9053"/>
              </w:tabs>
              <w:jc w:val="both"/>
              <w:rPr>
                <w:color w:val="000000"/>
                <w:sz w:val="24"/>
                <w:szCs w:val="24"/>
              </w:rPr>
            </w:pPr>
            <w:r w:rsidRPr="00324C99">
              <w:rPr>
                <w:color w:val="000000"/>
                <w:sz w:val="24"/>
                <w:szCs w:val="24"/>
              </w:rPr>
              <w:t>1</w:t>
            </w:r>
          </w:p>
        </w:tc>
        <w:tc>
          <w:tcPr>
            <w:tcW w:w="3321" w:type="dxa"/>
          </w:tcPr>
          <w:p w:rsidR="005F78BA" w:rsidRPr="00324C99" w:rsidRDefault="005F78BA" w:rsidP="00824FE6">
            <w:pPr>
              <w:tabs>
                <w:tab w:val="left" w:pos="1178"/>
                <w:tab w:val="left" w:pos="9053"/>
              </w:tabs>
              <w:rPr>
                <w:color w:val="000000"/>
                <w:sz w:val="24"/>
                <w:szCs w:val="24"/>
              </w:rPr>
            </w:pPr>
            <w:r w:rsidRPr="00324C99">
              <w:rPr>
                <w:color w:val="000000"/>
                <w:sz w:val="24"/>
                <w:szCs w:val="24"/>
              </w:rPr>
              <w:t>Количество объектов, в отношении которых исполняется полномочие</w:t>
            </w:r>
          </w:p>
        </w:tc>
        <w:tc>
          <w:tcPr>
            <w:tcW w:w="1843" w:type="dxa"/>
          </w:tcPr>
          <w:p w:rsidR="005F78BA" w:rsidRPr="00324C99" w:rsidRDefault="005F78BA" w:rsidP="00824FE6">
            <w:pPr>
              <w:tabs>
                <w:tab w:val="left" w:pos="1178"/>
                <w:tab w:val="left" w:pos="9053"/>
              </w:tabs>
              <w:jc w:val="center"/>
              <w:rPr>
                <w:color w:val="0033CC"/>
                <w:sz w:val="24"/>
                <w:szCs w:val="24"/>
              </w:rPr>
            </w:pPr>
            <w:r w:rsidRPr="00324C99">
              <w:rPr>
                <w:color w:val="000000"/>
                <w:sz w:val="24"/>
                <w:szCs w:val="24"/>
              </w:rPr>
              <w:t>129</w:t>
            </w:r>
          </w:p>
        </w:tc>
        <w:tc>
          <w:tcPr>
            <w:tcW w:w="1670" w:type="dxa"/>
          </w:tcPr>
          <w:p w:rsidR="005F78BA" w:rsidRPr="00324C99" w:rsidRDefault="005F78BA" w:rsidP="00824FE6">
            <w:pPr>
              <w:tabs>
                <w:tab w:val="left" w:pos="1178"/>
                <w:tab w:val="left" w:pos="9053"/>
              </w:tabs>
              <w:jc w:val="center"/>
              <w:rPr>
                <w:color w:val="0033CC"/>
                <w:sz w:val="24"/>
                <w:szCs w:val="24"/>
              </w:rPr>
            </w:pPr>
            <w:r w:rsidRPr="00324C99">
              <w:rPr>
                <w:color w:val="000000"/>
                <w:sz w:val="24"/>
                <w:szCs w:val="24"/>
              </w:rPr>
              <w:t>110</w:t>
            </w:r>
          </w:p>
        </w:tc>
        <w:tc>
          <w:tcPr>
            <w:tcW w:w="1838" w:type="dxa"/>
          </w:tcPr>
          <w:p w:rsidR="005F78BA" w:rsidRPr="00324C99" w:rsidRDefault="005F78BA" w:rsidP="00824FE6">
            <w:pPr>
              <w:tabs>
                <w:tab w:val="left" w:pos="1178"/>
                <w:tab w:val="left" w:pos="9053"/>
              </w:tabs>
              <w:jc w:val="both"/>
              <w:rPr>
                <w:color w:val="0033CC"/>
                <w:sz w:val="24"/>
                <w:szCs w:val="24"/>
              </w:rPr>
            </w:pPr>
          </w:p>
        </w:tc>
      </w:tr>
      <w:tr w:rsidR="005F78BA" w:rsidRPr="00324C99" w:rsidTr="00324C99">
        <w:trPr>
          <w:jc w:val="center"/>
        </w:trPr>
        <w:tc>
          <w:tcPr>
            <w:tcW w:w="898" w:type="dxa"/>
          </w:tcPr>
          <w:p w:rsidR="005F78BA" w:rsidRPr="00324C99" w:rsidRDefault="005F78BA" w:rsidP="00824FE6">
            <w:pPr>
              <w:tabs>
                <w:tab w:val="left" w:pos="1178"/>
                <w:tab w:val="left" w:pos="9053"/>
              </w:tabs>
              <w:jc w:val="both"/>
              <w:rPr>
                <w:color w:val="000000"/>
                <w:sz w:val="24"/>
                <w:szCs w:val="24"/>
              </w:rPr>
            </w:pPr>
            <w:r w:rsidRPr="00324C99">
              <w:rPr>
                <w:color w:val="000000"/>
                <w:sz w:val="24"/>
                <w:szCs w:val="24"/>
              </w:rPr>
              <w:t>2</w:t>
            </w:r>
          </w:p>
        </w:tc>
        <w:tc>
          <w:tcPr>
            <w:tcW w:w="3321" w:type="dxa"/>
          </w:tcPr>
          <w:p w:rsidR="005F78BA" w:rsidRPr="00324C99" w:rsidRDefault="005F78BA" w:rsidP="00824FE6">
            <w:pPr>
              <w:tabs>
                <w:tab w:val="left" w:pos="1178"/>
                <w:tab w:val="left" w:pos="9053"/>
              </w:tabs>
              <w:rPr>
                <w:color w:val="000000"/>
                <w:sz w:val="24"/>
                <w:szCs w:val="24"/>
              </w:rPr>
            </w:pPr>
            <w:r w:rsidRPr="00324C99">
              <w:rPr>
                <w:color w:val="000000"/>
                <w:sz w:val="24"/>
                <w:szCs w:val="24"/>
              </w:rPr>
              <w:t>Количество сотрудников, в должностных регламентах которых установлено исполнение полномочия</w:t>
            </w:r>
          </w:p>
        </w:tc>
        <w:tc>
          <w:tcPr>
            <w:tcW w:w="1843" w:type="dxa"/>
          </w:tcPr>
          <w:p w:rsidR="005F78BA" w:rsidRPr="00324C99" w:rsidRDefault="005F78BA" w:rsidP="00824FE6">
            <w:pPr>
              <w:tabs>
                <w:tab w:val="left" w:pos="1178"/>
                <w:tab w:val="left" w:pos="9053"/>
              </w:tabs>
              <w:jc w:val="center"/>
              <w:rPr>
                <w:color w:val="000000"/>
                <w:sz w:val="24"/>
                <w:szCs w:val="24"/>
              </w:rPr>
            </w:pPr>
            <w:r w:rsidRPr="00324C99">
              <w:rPr>
                <w:color w:val="000000"/>
                <w:sz w:val="24"/>
                <w:szCs w:val="24"/>
              </w:rPr>
              <w:t>1</w:t>
            </w:r>
          </w:p>
        </w:tc>
        <w:tc>
          <w:tcPr>
            <w:tcW w:w="1670" w:type="dxa"/>
          </w:tcPr>
          <w:p w:rsidR="005F78BA" w:rsidRPr="00324C99" w:rsidRDefault="005F78BA" w:rsidP="00824FE6">
            <w:pPr>
              <w:tabs>
                <w:tab w:val="left" w:pos="1178"/>
                <w:tab w:val="left" w:pos="9053"/>
              </w:tabs>
              <w:jc w:val="center"/>
              <w:rPr>
                <w:color w:val="000000"/>
                <w:sz w:val="24"/>
                <w:szCs w:val="24"/>
              </w:rPr>
            </w:pPr>
            <w:r w:rsidRPr="00324C99">
              <w:rPr>
                <w:color w:val="000000"/>
                <w:sz w:val="24"/>
                <w:szCs w:val="24"/>
              </w:rPr>
              <w:t>1</w:t>
            </w:r>
          </w:p>
        </w:tc>
        <w:tc>
          <w:tcPr>
            <w:tcW w:w="1838" w:type="dxa"/>
          </w:tcPr>
          <w:p w:rsidR="005F78BA" w:rsidRPr="00324C99" w:rsidRDefault="005F78BA" w:rsidP="00824FE6">
            <w:pPr>
              <w:tabs>
                <w:tab w:val="left" w:pos="1178"/>
                <w:tab w:val="left" w:pos="9053"/>
              </w:tabs>
              <w:jc w:val="both"/>
              <w:rPr>
                <w:color w:val="0033CC"/>
                <w:sz w:val="24"/>
                <w:szCs w:val="24"/>
              </w:rPr>
            </w:pPr>
          </w:p>
        </w:tc>
      </w:tr>
      <w:tr w:rsidR="005F78BA" w:rsidRPr="00324C99" w:rsidTr="00324C99">
        <w:trPr>
          <w:jc w:val="center"/>
        </w:trPr>
        <w:tc>
          <w:tcPr>
            <w:tcW w:w="898" w:type="dxa"/>
          </w:tcPr>
          <w:p w:rsidR="005F78BA" w:rsidRPr="00324C99" w:rsidRDefault="005F78BA" w:rsidP="00824FE6">
            <w:pPr>
              <w:tabs>
                <w:tab w:val="left" w:pos="1178"/>
                <w:tab w:val="left" w:pos="9053"/>
              </w:tabs>
              <w:jc w:val="both"/>
              <w:rPr>
                <w:color w:val="000000"/>
                <w:sz w:val="24"/>
                <w:szCs w:val="24"/>
              </w:rPr>
            </w:pPr>
            <w:r w:rsidRPr="00324C99">
              <w:rPr>
                <w:color w:val="000000"/>
                <w:sz w:val="24"/>
                <w:szCs w:val="24"/>
              </w:rPr>
              <w:lastRenderedPageBreak/>
              <w:t>3</w:t>
            </w:r>
          </w:p>
        </w:tc>
        <w:tc>
          <w:tcPr>
            <w:tcW w:w="3321" w:type="dxa"/>
          </w:tcPr>
          <w:p w:rsidR="005F78BA" w:rsidRPr="00324C99" w:rsidRDefault="005F78BA" w:rsidP="00824FE6">
            <w:pPr>
              <w:tabs>
                <w:tab w:val="left" w:pos="1178"/>
                <w:tab w:val="left" w:pos="9053"/>
              </w:tabs>
              <w:rPr>
                <w:color w:val="000000"/>
                <w:sz w:val="24"/>
                <w:szCs w:val="24"/>
              </w:rPr>
            </w:pPr>
            <w:r w:rsidRPr="00324C99">
              <w:rPr>
                <w:color w:val="000000"/>
                <w:sz w:val="24"/>
                <w:szCs w:val="24"/>
              </w:rPr>
              <w:t>Сведения о количестве выданных свидетельств о регистрации СМИ (впервые)</w:t>
            </w:r>
          </w:p>
        </w:tc>
        <w:tc>
          <w:tcPr>
            <w:tcW w:w="1843" w:type="dxa"/>
          </w:tcPr>
          <w:p w:rsidR="005F78BA" w:rsidRPr="00324C99" w:rsidRDefault="005F78BA" w:rsidP="00824FE6">
            <w:pPr>
              <w:tabs>
                <w:tab w:val="left" w:pos="1178"/>
                <w:tab w:val="left" w:pos="9053"/>
              </w:tabs>
              <w:jc w:val="center"/>
              <w:rPr>
                <w:color w:val="000000"/>
                <w:sz w:val="24"/>
                <w:szCs w:val="24"/>
              </w:rPr>
            </w:pPr>
            <w:r w:rsidRPr="00324C99">
              <w:rPr>
                <w:color w:val="000000"/>
                <w:sz w:val="24"/>
                <w:szCs w:val="24"/>
              </w:rPr>
              <w:t>2</w:t>
            </w:r>
          </w:p>
        </w:tc>
        <w:tc>
          <w:tcPr>
            <w:tcW w:w="1670" w:type="dxa"/>
          </w:tcPr>
          <w:p w:rsidR="005F78BA" w:rsidRPr="00324C99" w:rsidRDefault="005F78BA" w:rsidP="00824FE6">
            <w:pPr>
              <w:tabs>
                <w:tab w:val="left" w:pos="1178"/>
                <w:tab w:val="left" w:pos="9053"/>
              </w:tabs>
              <w:jc w:val="center"/>
              <w:rPr>
                <w:color w:val="000000"/>
                <w:sz w:val="24"/>
                <w:szCs w:val="24"/>
              </w:rPr>
            </w:pPr>
            <w:r w:rsidRPr="00324C99">
              <w:rPr>
                <w:color w:val="000000"/>
                <w:sz w:val="24"/>
                <w:szCs w:val="24"/>
              </w:rPr>
              <w:t>0</w:t>
            </w:r>
          </w:p>
        </w:tc>
        <w:tc>
          <w:tcPr>
            <w:tcW w:w="1838" w:type="dxa"/>
          </w:tcPr>
          <w:p w:rsidR="005F78BA" w:rsidRPr="00324C99" w:rsidRDefault="005F78BA" w:rsidP="00824FE6">
            <w:pPr>
              <w:tabs>
                <w:tab w:val="left" w:pos="1178"/>
                <w:tab w:val="left" w:pos="9053"/>
              </w:tabs>
              <w:jc w:val="both"/>
              <w:rPr>
                <w:color w:val="0033CC"/>
                <w:sz w:val="24"/>
                <w:szCs w:val="24"/>
              </w:rPr>
            </w:pPr>
          </w:p>
        </w:tc>
      </w:tr>
      <w:tr w:rsidR="005F78BA" w:rsidRPr="00324C99" w:rsidTr="00324C99">
        <w:trPr>
          <w:jc w:val="center"/>
        </w:trPr>
        <w:tc>
          <w:tcPr>
            <w:tcW w:w="898" w:type="dxa"/>
          </w:tcPr>
          <w:p w:rsidR="005F78BA" w:rsidRPr="00324C99" w:rsidRDefault="005F78BA" w:rsidP="00824FE6">
            <w:pPr>
              <w:tabs>
                <w:tab w:val="left" w:pos="1178"/>
                <w:tab w:val="left" w:pos="9053"/>
              </w:tabs>
              <w:jc w:val="both"/>
              <w:rPr>
                <w:color w:val="000000"/>
                <w:sz w:val="24"/>
                <w:szCs w:val="24"/>
              </w:rPr>
            </w:pPr>
            <w:r w:rsidRPr="00324C99">
              <w:rPr>
                <w:color w:val="000000"/>
                <w:sz w:val="24"/>
                <w:szCs w:val="24"/>
              </w:rPr>
              <w:t>4</w:t>
            </w:r>
          </w:p>
        </w:tc>
        <w:tc>
          <w:tcPr>
            <w:tcW w:w="3321" w:type="dxa"/>
          </w:tcPr>
          <w:p w:rsidR="005F78BA" w:rsidRPr="00324C99" w:rsidRDefault="005F78BA" w:rsidP="00824FE6">
            <w:pPr>
              <w:tabs>
                <w:tab w:val="left" w:pos="1178"/>
                <w:tab w:val="left" w:pos="9053"/>
              </w:tabs>
              <w:rPr>
                <w:color w:val="000000"/>
                <w:sz w:val="24"/>
                <w:szCs w:val="24"/>
              </w:rPr>
            </w:pPr>
            <w:r w:rsidRPr="00324C99">
              <w:rPr>
                <w:color w:val="000000"/>
                <w:sz w:val="24"/>
                <w:szCs w:val="24"/>
              </w:rPr>
              <w:t>Сведения о количестве переоформленных свидетельств о регистрации СМИ</w:t>
            </w:r>
          </w:p>
        </w:tc>
        <w:tc>
          <w:tcPr>
            <w:tcW w:w="1843" w:type="dxa"/>
          </w:tcPr>
          <w:p w:rsidR="005F78BA" w:rsidRPr="00324C99" w:rsidRDefault="005F78BA" w:rsidP="00824FE6">
            <w:pPr>
              <w:tabs>
                <w:tab w:val="left" w:pos="1178"/>
                <w:tab w:val="left" w:pos="9053"/>
              </w:tabs>
              <w:jc w:val="center"/>
              <w:rPr>
                <w:color w:val="000000"/>
                <w:sz w:val="24"/>
                <w:szCs w:val="24"/>
              </w:rPr>
            </w:pPr>
            <w:r w:rsidRPr="00324C99">
              <w:rPr>
                <w:color w:val="000000"/>
                <w:sz w:val="24"/>
                <w:szCs w:val="24"/>
              </w:rPr>
              <w:t>6</w:t>
            </w:r>
          </w:p>
        </w:tc>
        <w:tc>
          <w:tcPr>
            <w:tcW w:w="1670" w:type="dxa"/>
          </w:tcPr>
          <w:p w:rsidR="005F78BA" w:rsidRPr="00324C99" w:rsidRDefault="005F78BA" w:rsidP="00824FE6">
            <w:pPr>
              <w:tabs>
                <w:tab w:val="left" w:pos="1178"/>
                <w:tab w:val="left" w:pos="9053"/>
              </w:tabs>
              <w:jc w:val="center"/>
              <w:rPr>
                <w:color w:val="000000"/>
                <w:sz w:val="24"/>
                <w:szCs w:val="24"/>
              </w:rPr>
            </w:pPr>
            <w:r w:rsidRPr="00324C99">
              <w:rPr>
                <w:color w:val="000000"/>
                <w:sz w:val="24"/>
                <w:szCs w:val="24"/>
              </w:rPr>
              <w:t>0</w:t>
            </w:r>
          </w:p>
        </w:tc>
        <w:tc>
          <w:tcPr>
            <w:tcW w:w="1838" w:type="dxa"/>
          </w:tcPr>
          <w:p w:rsidR="005F78BA" w:rsidRPr="00324C99" w:rsidRDefault="005F78BA" w:rsidP="00824FE6">
            <w:pPr>
              <w:tabs>
                <w:tab w:val="left" w:pos="1178"/>
                <w:tab w:val="left" w:pos="9053"/>
              </w:tabs>
              <w:jc w:val="both"/>
              <w:rPr>
                <w:color w:val="0033CC"/>
                <w:sz w:val="24"/>
                <w:szCs w:val="24"/>
              </w:rPr>
            </w:pPr>
          </w:p>
        </w:tc>
      </w:tr>
      <w:tr w:rsidR="005F78BA" w:rsidRPr="00324C99" w:rsidTr="00324C99">
        <w:trPr>
          <w:jc w:val="center"/>
        </w:trPr>
        <w:tc>
          <w:tcPr>
            <w:tcW w:w="898" w:type="dxa"/>
          </w:tcPr>
          <w:p w:rsidR="005F78BA" w:rsidRPr="00324C99" w:rsidRDefault="005F78BA" w:rsidP="00824FE6">
            <w:pPr>
              <w:tabs>
                <w:tab w:val="left" w:pos="1178"/>
                <w:tab w:val="left" w:pos="9053"/>
              </w:tabs>
              <w:jc w:val="both"/>
              <w:rPr>
                <w:color w:val="000000"/>
                <w:sz w:val="24"/>
                <w:szCs w:val="24"/>
              </w:rPr>
            </w:pPr>
            <w:r w:rsidRPr="00324C99">
              <w:rPr>
                <w:color w:val="000000"/>
                <w:sz w:val="24"/>
                <w:szCs w:val="24"/>
              </w:rPr>
              <w:t>5</w:t>
            </w:r>
          </w:p>
        </w:tc>
        <w:tc>
          <w:tcPr>
            <w:tcW w:w="3321" w:type="dxa"/>
          </w:tcPr>
          <w:p w:rsidR="005F78BA" w:rsidRPr="00324C99" w:rsidRDefault="005F78BA" w:rsidP="00824FE6">
            <w:pPr>
              <w:tabs>
                <w:tab w:val="left" w:pos="1178"/>
                <w:tab w:val="left" w:pos="9053"/>
              </w:tabs>
              <w:rPr>
                <w:color w:val="000000"/>
                <w:sz w:val="24"/>
                <w:szCs w:val="24"/>
              </w:rPr>
            </w:pPr>
            <w:r w:rsidRPr="00324C99">
              <w:rPr>
                <w:color w:val="000000"/>
                <w:sz w:val="24"/>
                <w:szCs w:val="24"/>
              </w:rPr>
              <w:t>Сведения о количестве аннулированных свидетельств о регистрации СМИ</w:t>
            </w:r>
          </w:p>
        </w:tc>
        <w:tc>
          <w:tcPr>
            <w:tcW w:w="1843" w:type="dxa"/>
          </w:tcPr>
          <w:p w:rsidR="005F78BA" w:rsidRPr="00324C99" w:rsidRDefault="005F78BA" w:rsidP="00824FE6">
            <w:pPr>
              <w:tabs>
                <w:tab w:val="left" w:pos="1178"/>
                <w:tab w:val="left" w:pos="9053"/>
              </w:tabs>
              <w:jc w:val="center"/>
              <w:rPr>
                <w:color w:val="000000"/>
                <w:sz w:val="24"/>
                <w:szCs w:val="24"/>
              </w:rPr>
            </w:pPr>
            <w:r w:rsidRPr="00324C99">
              <w:rPr>
                <w:color w:val="000000"/>
                <w:sz w:val="24"/>
                <w:szCs w:val="24"/>
              </w:rPr>
              <w:t>7</w:t>
            </w:r>
          </w:p>
        </w:tc>
        <w:tc>
          <w:tcPr>
            <w:tcW w:w="1670" w:type="dxa"/>
          </w:tcPr>
          <w:p w:rsidR="005F78BA" w:rsidRPr="00324C99" w:rsidRDefault="005F78BA" w:rsidP="00824FE6">
            <w:pPr>
              <w:tabs>
                <w:tab w:val="left" w:pos="1178"/>
                <w:tab w:val="left" w:pos="9053"/>
              </w:tabs>
              <w:jc w:val="center"/>
              <w:rPr>
                <w:color w:val="000000"/>
                <w:sz w:val="24"/>
                <w:szCs w:val="24"/>
              </w:rPr>
            </w:pPr>
            <w:r w:rsidRPr="00324C99">
              <w:rPr>
                <w:color w:val="000000"/>
                <w:sz w:val="24"/>
                <w:szCs w:val="24"/>
              </w:rPr>
              <w:t>1</w:t>
            </w:r>
          </w:p>
        </w:tc>
        <w:tc>
          <w:tcPr>
            <w:tcW w:w="1838" w:type="dxa"/>
          </w:tcPr>
          <w:p w:rsidR="005F78BA" w:rsidRPr="00324C99" w:rsidRDefault="005F78BA" w:rsidP="00824FE6">
            <w:pPr>
              <w:tabs>
                <w:tab w:val="left" w:pos="1178"/>
                <w:tab w:val="left" w:pos="9053"/>
              </w:tabs>
              <w:jc w:val="both"/>
              <w:rPr>
                <w:color w:val="0033CC"/>
                <w:sz w:val="24"/>
                <w:szCs w:val="24"/>
              </w:rPr>
            </w:pPr>
          </w:p>
        </w:tc>
      </w:tr>
      <w:tr w:rsidR="005F78BA" w:rsidRPr="00324C99" w:rsidTr="00324C99">
        <w:trPr>
          <w:jc w:val="center"/>
        </w:trPr>
        <w:tc>
          <w:tcPr>
            <w:tcW w:w="898" w:type="dxa"/>
          </w:tcPr>
          <w:p w:rsidR="005F78BA" w:rsidRPr="00324C99" w:rsidRDefault="005F78BA" w:rsidP="00824FE6">
            <w:pPr>
              <w:tabs>
                <w:tab w:val="left" w:pos="1178"/>
                <w:tab w:val="left" w:pos="9053"/>
              </w:tabs>
              <w:jc w:val="both"/>
              <w:rPr>
                <w:color w:val="000000"/>
                <w:sz w:val="24"/>
                <w:szCs w:val="24"/>
              </w:rPr>
            </w:pPr>
            <w:r w:rsidRPr="00324C99">
              <w:rPr>
                <w:color w:val="000000"/>
                <w:sz w:val="24"/>
                <w:szCs w:val="24"/>
              </w:rPr>
              <w:t>6</w:t>
            </w:r>
          </w:p>
        </w:tc>
        <w:tc>
          <w:tcPr>
            <w:tcW w:w="3321" w:type="dxa"/>
          </w:tcPr>
          <w:p w:rsidR="005F78BA" w:rsidRPr="00324C99" w:rsidRDefault="005F78BA" w:rsidP="00824FE6">
            <w:pPr>
              <w:tabs>
                <w:tab w:val="left" w:pos="1178"/>
                <w:tab w:val="left" w:pos="9053"/>
              </w:tabs>
              <w:rPr>
                <w:color w:val="000000"/>
                <w:sz w:val="24"/>
                <w:szCs w:val="24"/>
              </w:rPr>
            </w:pPr>
            <w:r w:rsidRPr="00324C99">
              <w:rPr>
                <w:color w:val="000000"/>
                <w:sz w:val="24"/>
                <w:szCs w:val="24"/>
              </w:rPr>
              <w:t>Сведения о соблюдении сроков административных процедур (соблюдались – ДА, не соблюдались – НЕТ, в примечаниях указать причины несоблюдения сроков и принятые меры)</w:t>
            </w:r>
          </w:p>
        </w:tc>
        <w:tc>
          <w:tcPr>
            <w:tcW w:w="1843" w:type="dxa"/>
          </w:tcPr>
          <w:p w:rsidR="005F78BA" w:rsidRPr="00324C99" w:rsidRDefault="005F78BA" w:rsidP="00824FE6">
            <w:pPr>
              <w:jc w:val="center"/>
              <w:rPr>
                <w:color w:val="000000"/>
                <w:sz w:val="24"/>
                <w:szCs w:val="24"/>
              </w:rPr>
            </w:pPr>
            <w:r w:rsidRPr="00324C99">
              <w:rPr>
                <w:color w:val="000000"/>
                <w:sz w:val="24"/>
                <w:szCs w:val="24"/>
              </w:rPr>
              <w:t>ДА</w:t>
            </w:r>
          </w:p>
        </w:tc>
        <w:tc>
          <w:tcPr>
            <w:tcW w:w="1670" w:type="dxa"/>
          </w:tcPr>
          <w:p w:rsidR="005F78BA" w:rsidRPr="00324C99" w:rsidRDefault="005F78BA" w:rsidP="00824FE6">
            <w:pPr>
              <w:jc w:val="center"/>
              <w:rPr>
                <w:color w:val="000000"/>
                <w:sz w:val="24"/>
                <w:szCs w:val="24"/>
              </w:rPr>
            </w:pPr>
            <w:r w:rsidRPr="00324C99">
              <w:rPr>
                <w:color w:val="000000"/>
                <w:sz w:val="24"/>
                <w:szCs w:val="24"/>
              </w:rPr>
              <w:t>ДА</w:t>
            </w:r>
          </w:p>
        </w:tc>
        <w:tc>
          <w:tcPr>
            <w:tcW w:w="1838" w:type="dxa"/>
          </w:tcPr>
          <w:p w:rsidR="005F78BA" w:rsidRPr="00324C99" w:rsidRDefault="005F78BA" w:rsidP="00824FE6">
            <w:pPr>
              <w:tabs>
                <w:tab w:val="left" w:pos="1178"/>
                <w:tab w:val="left" w:pos="9053"/>
              </w:tabs>
              <w:jc w:val="both"/>
              <w:rPr>
                <w:color w:val="0033CC"/>
                <w:sz w:val="24"/>
                <w:szCs w:val="24"/>
              </w:rPr>
            </w:pPr>
          </w:p>
        </w:tc>
      </w:tr>
      <w:tr w:rsidR="005F78BA" w:rsidRPr="00324C99" w:rsidTr="00324C99">
        <w:trPr>
          <w:jc w:val="center"/>
        </w:trPr>
        <w:tc>
          <w:tcPr>
            <w:tcW w:w="898" w:type="dxa"/>
          </w:tcPr>
          <w:p w:rsidR="005F78BA" w:rsidRPr="00324C99" w:rsidRDefault="005F78BA" w:rsidP="00824FE6">
            <w:pPr>
              <w:tabs>
                <w:tab w:val="left" w:pos="1178"/>
                <w:tab w:val="left" w:pos="9053"/>
              </w:tabs>
              <w:jc w:val="both"/>
              <w:rPr>
                <w:color w:val="000000"/>
                <w:sz w:val="24"/>
                <w:szCs w:val="24"/>
              </w:rPr>
            </w:pPr>
            <w:r w:rsidRPr="00324C99">
              <w:rPr>
                <w:color w:val="000000"/>
                <w:sz w:val="24"/>
                <w:szCs w:val="24"/>
              </w:rPr>
              <w:t>7</w:t>
            </w:r>
          </w:p>
        </w:tc>
        <w:tc>
          <w:tcPr>
            <w:tcW w:w="3321" w:type="dxa"/>
          </w:tcPr>
          <w:p w:rsidR="005F78BA" w:rsidRPr="00324C99" w:rsidRDefault="005F78BA" w:rsidP="00824FE6">
            <w:pPr>
              <w:tabs>
                <w:tab w:val="left" w:pos="1178"/>
                <w:tab w:val="left" w:pos="9053"/>
              </w:tabs>
              <w:rPr>
                <w:color w:val="000000"/>
                <w:sz w:val="24"/>
                <w:szCs w:val="24"/>
              </w:rPr>
            </w:pPr>
            <w:r w:rsidRPr="00324C99">
              <w:rPr>
                <w:color w:val="000000"/>
                <w:sz w:val="24"/>
                <w:szCs w:val="24"/>
              </w:rPr>
              <w:t>Средняя нагрузка на сотрудника</w:t>
            </w:r>
          </w:p>
        </w:tc>
        <w:tc>
          <w:tcPr>
            <w:tcW w:w="1843" w:type="dxa"/>
          </w:tcPr>
          <w:p w:rsidR="005F78BA" w:rsidRPr="00324C99" w:rsidRDefault="005F78BA" w:rsidP="00824FE6">
            <w:pPr>
              <w:tabs>
                <w:tab w:val="left" w:pos="1178"/>
                <w:tab w:val="left" w:pos="9053"/>
              </w:tabs>
              <w:jc w:val="center"/>
              <w:rPr>
                <w:color w:val="000000"/>
                <w:sz w:val="24"/>
                <w:szCs w:val="24"/>
              </w:rPr>
            </w:pPr>
            <w:r w:rsidRPr="00324C99">
              <w:rPr>
                <w:color w:val="000000"/>
                <w:sz w:val="24"/>
                <w:szCs w:val="24"/>
              </w:rPr>
              <w:t>15</w:t>
            </w:r>
          </w:p>
        </w:tc>
        <w:tc>
          <w:tcPr>
            <w:tcW w:w="1670" w:type="dxa"/>
          </w:tcPr>
          <w:p w:rsidR="005F78BA" w:rsidRPr="00324C99" w:rsidRDefault="005F78BA" w:rsidP="00824FE6">
            <w:pPr>
              <w:tabs>
                <w:tab w:val="left" w:pos="1178"/>
                <w:tab w:val="left" w:pos="9053"/>
              </w:tabs>
              <w:jc w:val="center"/>
              <w:rPr>
                <w:color w:val="000000"/>
                <w:sz w:val="24"/>
                <w:szCs w:val="24"/>
              </w:rPr>
            </w:pPr>
            <w:r w:rsidRPr="00324C99">
              <w:rPr>
                <w:color w:val="000000"/>
                <w:sz w:val="24"/>
                <w:szCs w:val="24"/>
              </w:rPr>
              <w:t>1</w:t>
            </w:r>
          </w:p>
        </w:tc>
        <w:tc>
          <w:tcPr>
            <w:tcW w:w="1838" w:type="dxa"/>
          </w:tcPr>
          <w:p w:rsidR="005F78BA" w:rsidRPr="00324C99" w:rsidRDefault="005F78BA" w:rsidP="00824FE6">
            <w:pPr>
              <w:tabs>
                <w:tab w:val="left" w:pos="1178"/>
                <w:tab w:val="left" w:pos="9053"/>
              </w:tabs>
              <w:jc w:val="both"/>
              <w:rPr>
                <w:color w:val="0033CC"/>
                <w:sz w:val="24"/>
                <w:szCs w:val="24"/>
              </w:rPr>
            </w:pPr>
          </w:p>
        </w:tc>
      </w:tr>
    </w:tbl>
    <w:p w:rsidR="005F78BA" w:rsidRPr="00582369" w:rsidRDefault="005F78BA" w:rsidP="005F78BA">
      <w:pPr>
        <w:tabs>
          <w:tab w:val="left" w:pos="1178"/>
          <w:tab w:val="left" w:pos="9053"/>
        </w:tabs>
        <w:spacing w:after="0" w:line="240" w:lineRule="auto"/>
        <w:ind w:firstLine="709"/>
        <w:jc w:val="both"/>
        <w:rPr>
          <w:rFonts w:ascii="Times New Roman" w:hAnsi="Times New Roman"/>
          <w:b/>
          <w:color w:val="0033CC"/>
          <w:sz w:val="28"/>
          <w:szCs w:val="28"/>
        </w:rPr>
      </w:pPr>
    </w:p>
    <w:p w:rsidR="005F78BA" w:rsidRPr="00582369" w:rsidRDefault="005F78BA" w:rsidP="005F78BA">
      <w:pPr>
        <w:spacing w:after="0"/>
        <w:ind w:left="-426" w:firstLine="709"/>
        <w:jc w:val="both"/>
        <w:rPr>
          <w:rFonts w:ascii="Times New Roman" w:hAnsi="Times New Roman"/>
          <w:color w:val="0033CC"/>
          <w:sz w:val="28"/>
          <w:szCs w:val="28"/>
        </w:rPr>
      </w:pPr>
    </w:p>
    <w:p w:rsidR="005F78BA" w:rsidRPr="0014063B" w:rsidRDefault="005F78BA" w:rsidP="00324C99">
      <w:pPr>
        <w:spacing w:after="0" w:line="240" w:lineRule="auto"/>
        <w:ind w:firstLine="709"/>
        <w:jc w:val="center"/>
        <w:rPr>
          <w:rFonts w:ascii="Times New Roman" w:hAnsi="Times New Roman"/>
          <w:b/>
          <w:i/>
          <w:sz w:val="28"/>
          <w:szCs w:val="28"/>
        </w:rPr>
      </w:pPr>
      <w:r w:rsidRPr="0014063B">
        <w:rPr>
          <w:rFonts w:ascii="Times New Roman" w:hAnsi="Times New Roman"/>
          <w:b/>
          <w:i/>
          <w:sz w:val="28"/>
          <w:szCs w:val="28"/>
        </w:rPr>
        <w:t>Осуществление приема граждан и обеспечение своевременного и полного рассмотрения устных и письменных обращений граждан, принятие по ним решений и направление заявителям ответов в установл</w:t>
      </w:r>
      <w:r w:rsidR="00324C99">
        <w:rPr>
          <w:rFonts w:ascii="Times New Roman" w:hAnsi="Times New Roman"/>
          <w:b/>
          <w:i/>
          <w:sz w:val="28"/>
          <w:szCs w:val="28"/>
        </w:rPr>
        <w:t>енный законодательством РФ срок</w:t>
      </w:r>
    </w:p>
    <w:p w:rsidR="005F78BA" w:rsidRPr="00324C99" w:rsidRDefault="005F78BA" w:rsidP="005F78BA">
      <w:pPr>
        <w:tabs>
          <w:tab w:val="left" w:pos="1178"/>
          <w:tab w:val="left" w:pos="9053"/>
        </w:tabs>
        <w:spacing w:after="0" w:line="240" w:lineRule="auto"/>
        <w:ind w:firstLine="709"/>
        <w:jc w:val="both"/>
        <w:rPr>
          <w:rFonts w:ascii="Times New Roman" w:hAnsi="Times New Roman"/>
          <w:b/>
          <w:sz w:val="24"/>
          <w:szCs w:val="24"/>
        </w:rPr>
      </w:pPr>
    </w:p>
    <w:tbl>
      <w:tblPr>
        <w:tblStyle w:val="a9"/>
        <w:tblW w:w="10209" w:type="dxa"/>
        <w:jc w:val="center"/>
        <w:tblInd w:w="818" w:type="dxa"/>
        <w:tblLayout w:type="fixed"/>
        <w:tblLook w:val="04A0" w:firstRow="1" w:lastRow="0" w:firstColumn="1" w:lastColumn="0" w:noHBand="0" w:noVBand="1"/>
      </w:tblPr>
      <w:tblGrid>
        <w:gridCol w:w="1134"/>
        <w:gridCol w:w="2819"/>
        <w:gridCol w:w="2268"/>
        <w:gridCol w:w="1994"/>
        <w:gridCol w:w="1994"/>
      </w:tblGrid>
      <w:tr w:rsidR="005F78BA" w:rsidRPr="00324C99" w:rsidTr="00824FE6">
        <w:trPr>
          <w:jc w:val="center"/>
        </w:trPr>
        <w:tc>
          <w:tcPr>
            <w:tcW w:w="1134" w:type="dxa"/>
          </w:tcPr>
          <w:p w:rsidR="005F78BA" w:rsidRPr="00324C99" w:rsidRDefault="005F78BA" w:rsidP="00824FE6">
            <w:pPr>
              <w:tabs>
                <w:tab w:val="left" w:pos="1178"/>
                <w:tab w:val="left" w:pos="9053"/>
              </w:tabs>
              <w:jc w:val="center"/>
              <w:rPr>
                <w:b/>
                <w:sz w:val="24"/>
                <w:szCs w:val="24"/>
              </w:rPr>
            </w:pPr>
            <w:r w:rsidRPr="00324C99">
              <w:rPr>
                <w:b/>
                <w:sz w:val="24"/>
                <w:szCs w:val="24"/>
              </w:rPr>
              <w:t>№</w:t>
            </w:r>
            <w:proofErr w:type="gramStart"/>
            <w:r w:rsidRPr="00324C99">
              <w:rPr>
                <w:b/>
                <w:sz w:val="24"/>
                <w:szCs w:val="24"/>
              </w:rPr>
              <w:t>п</w:t>
            </w:r>
            <w:proofErr w:type="gramEnd"/>
            <w:r w:rsidRPr="00324C99">
              <w:rPr>
                <w:b/>
                <w:sz w:val="24"/>
                <w:szCs w:val="24"/>
              </w:rPr>
              <w:t>/п</w:t>
            </w:r>
          </w:p>
        </w:tc>
        <w:tc>
          <w:tcPr>
            <w:tcW w:w="2819" w:type="dxa"/>
            <w:vAlign w:val="center"/>
          </w:tcPr>
          <w:p w:rsidR="005F78BA" w:rsidRPr="00324C99" w:rsidRDefault="005F78BA" w:rsidP="00824FE6">
            <w:pPr>
              <w:tabs>
                <w:tab w:val="left" w:pos="1178"/>
                <w:tab w:val="left" w:pos="9053"/>
              </w:tabs>
              <w:jc w:val="center"/>
              <w:rPr>
                <w:b/>
                <w:sz w:val="24"/>
                <w:szCs w:val="24"/>
              </w:rPr>
            </w:pPr>
            <w:r w:rsidRPr="00324C99">
              <w:rPr>
                <w:b/>
                <w:sz w:val="24"/>
                <w:szCs w:val="24"/>
              </w:rPr>
              <w:t>Показатель</w:t>
            </w:r>
          </w:p>
        </w:tc>
        <w:tc>
          <w:tcPr>
            <w:tcW w:w="2268" w:type="dxa"/>
            <w:vAlign w:val="center"/>
          </w:tcPr>
          <w:p w:rsidR="005F78BA" w:rsidRPr="00324C99" w:rsidRDefault="005F78BA" w:rsidP="00824FE6">
            <w:pPr>
              <w:tabs>
                <w:tab w:val="left" w:pos="1178"/>
                <w:tab w:val="left" w:pos="9053"/>
              </w:tabs>
              <w:jc w:val="center"/>
              <w:rPr>
                <w:b/>
                <w:sz w:val="24"/>
                <w:szCs w:val="24"/>
              </w:rPr>
            </w:pPr>
            <w:r w:rsidRPr="00324C99">
              <w:rPr>
                <w:b/>
                <w:sz w:val="24"/>
                <w:szCs w:val="24"/>
              </w:rPr>
              <w:t>2 кв. 2016 год</w:t>
            </w:r>
          </w:p>
        </w:tc>
        <w:tc>
          <w:tcPr>
            <w:tcW w:w="1994" w:type="dxa"/>
            <w:vAlign w:val="center"/>
          </w:tcPr>
          <w:p w:rsidR="005F78BA" w:rsidRPr="00324C99" w:rsidRDefault="005F78BA" w:rsidP="00824FE6">
            <w:pPr>
              <w:tabs>
                <w:tab w:val="left" w:pos="1178"/>
                <w:tab w:val="left" w:pos="9053"/>
              </w:tabs>
              <w:jc w:val="center"/>
              <w:rPr>
                <w:b/>
                <w:sz w:val="24"/>
                <w:szCs w:val="24"/>
              </w:rPr>
            </w:pPr>
            <w:r w:rsidRPr="00324C99">
              <w:rPr>
                <w:b/>
                <w:sz w:val="24"/>
                <w:szCs w:val="24"/>
              </w:rPr>
              <w:t>2 кв. 2017 год</w:t>
            </w:r>
          </w:p>
        </w:tc>
        <w:tc>
          <w:tcPr>
            <w:tcW w:w="1994" w:type="dxa"/>
          </w:tcPr>
          <w:p w:rsidR="005F78BA" w:rsidRPr="00324C99" w:rsidRDefault="005F78BA" w:rsidP="00824FE6">
            <w:pPr>
              <w:tabs>
                <w:tab w:val="left" w:pos="1178"/>
                <w:tab w:val="left" w:pos="9053"/>
              </w:tabs>
              <w:jc w:val="center"/>
              <w:rPr>
                <w:b/>
                <w:sz w:val="24"/>
                <w:szCs w:val="24"/>
              </w:rPr>
            </w:pPr>
            <w:r w:rsidRPr="00324C99">
              <w:rPr>
                <w:b/>
                <w:sz w:val="24"/>
                <w:szCs w:val="24"/>
              </w:rPr>
              <w:t>Примечания</w:t>
            </w:r>
          </w:p>
        </w:tc>
      </w:tr>
      <w:tr w:rsidR="005F78BA" w:rsidRPr="00324C99" w:rsidTr="00824FE6">
        <w:trPr>
          <w:jc w:val="center"/>
        </w:trPr>
        <w:tc>
          <w:tcPr>
            <w:tcW w:w="1134" w:type="dxa"/>
          </w:tcPr>
          <w:p w:rsidR="005F78BA" w:rsidRPr="00324C99" w:rsidRDefault="005F78BA" w:rsidP="00824FE6">
            <w:pPr>
              <w:tabs>
                <w:tab w:val="left" w:pos="1178"/>
                <w:tab w:val="left" w:pos="9053"/>
              </w:tabs>
              <w:jc w:val="both"/>
              <w:rPr>
                <w:sz w:val="24"/>
                <w:szCs w:val="24"/>
              </w:rPr>
            </w:pPr>
            <w:r w:rsidRPr="00324C99">
              <w:rPr>
                <w:sz w:val="24"/>
                <w:szCs w:val="24"/>
              </w:rPr>
              <w:t>1</w:t>
            </w:r>
          </w:p>
        </w:tc>
        <w:tc>
          <w:tcPr>
            <w:tcW w:w="2819" w:type="dxa"/>
          </w:tcPr>
          <w:p w:rsidR="005F78BA" w:rsidRPr="00324C99" w:rsidRDefault="005F78BA" w:rsidP="00824FE6">
            <w:pPr>
              <w:tabs>
                <w:tab w:val="left" w:pos="1178"/>
                <w:tab w:val="left" w:pos="9053"/>
              </w:tabs>
              <w:rPr>
                <w:sz w:val="24"/>
                <w:szCs w:val="24"/>
              </w:rPr>
            </w:pPr>
            <w:r w:rsidRPr="00324C99">
              <w:rPr>
                <w:sz w:val="24"/>
                <w:szCs w:val="24"/>
              </w:rPr>
              <w:t>Количество сотрудников, в должностных регламентах которых установлено исполнение полномочия</w:t>
            </w:r>
          </w:p>
        </w:tc>
        <w:tc>
          <w:tcPr>
            <w:tcW w:w="2268" w:type="dxa"/>
            <w:vAlign w:val="center"/>
          </w:tcPr>
          <w:p w:rsidR="005F78BA" w:rsidRPr="00324C99" w:rsidRDefault="005F78BA" w:rsidP="00824FE6">
            <w:pPr>
              <w:tabs>
                <w:tab w:val="left" w:pos="1178"/>
                <w:tab w:val="left" w:pos="9053"/>
              </w:tabs>
              <w:jc w:val="center"/>
              <w:rPr>
                <w:sz w:val="24"/>
                <w:szCs w:val="24"/>
              </w:rPr>
            </w:pPr>
            <w:r w:rsidRPr="00324C99">
              <w:rPr>
                <w:sz w:val="24"/>
                <w:szCs w:val="24"/>
              </w:rPr>
              <w:t>3</w:t>
            </w:r>
          </w:p>
        </w:tc>
        <w:tc>
          <w:tcPr>
            <w:tcW w:w="1994" w:type="dxa"/>
            <w:vAlign w:val="center"/>
          </w:tcPr>
          <w:p w:rsidR="005F78BA" w:rsidRPr="00324C99" w:rsidRDefault="005F78BA" w:rsidP="00824FE6">
            <w:pPr>
              <w:tabs>
                <w:tab w:val="left" w:pos="1178"/>
                <w:tab w:val="left" w:pos="9053"/>
              </w:tabs>
              <w:jc w:val="center"/>
              <w:rPr>
                <w:sz w:val="24"/>
                <w:szCs w:val="24"/>
              </w:rPr>
            </w:pPr>
            <w:r w:rsidRPr="00324C99">
              <w:rPr>
                <w:sz w:val="24"/>
                <w:szCs w:val="24"/>
              </w:rPr>
              <w:t>3</w:t>
            </w:r>
          </w:p>
        </w:tc>
        <w:tc>
          <w:tcPr>
            <w:tcW w:w="1994" w:type="dxa"/>
          </w:tcPr>
          <w:p w:rsidR="005F78BA" w:rsidRPr="00324C99" w:rsidRDefault="005F78BA" w:rsidP="00824FE6">
            <w:pPr>
              <w:tabs>
                <w:tab w:val="left" w:pos="1178"/>
                <w:tab w:val="left" w:pos="9053"/>
              </w:tabs>
              <w:rPr>
                <w:sz w:val="24"/>
                <w:szCs w:val="24"/>
              </w:rPr>
            </w:pPr>
          </w:p>
        </w:tc>
      </w:tr>
      <w:tr w:rsidR="005F78BA" w:rsidRPr="00324C99" w:rsidTr="00824FE6">
        <w:trPr>
          <w:jc w:val="center"/>
        </w:trPr>
        <w:tc>
          <w:tcPr>
            <w:tcW w:w="1134" w:type="dxa"/>
          </w:tcPr>
          <w:p w:rsidR="005F78BA" w:rsidRPr="00324C99" w:rsidRDefault="005F78BA" w:rsidP="00824FE6">
            <w:pPr>
              <w:tabs>
                <w:tab w:val="left" w:pos="1178"/>
                <w:tab w:val="left" w:pos="9053"/>
              </w:tabs>
              <w:jc w:val="both"/>
              <w:rPr>
                <w:sz w:val="24"/>
                <w:szCs w:val="24"/>
              </w:rPr>
            </w:pPr>
            <w:r w:rsidRPr="00324C99">
              <w:rPr>
                <w:sz w:val="24"/>
                <w:szCs w:val="24"/>
              </w:rPr>
              <w:t>2</w:t>
            </w:r>
          </w:p>
        </w:tc>
        <w:tc>
          <w:tcPr>
            <w:tcW w:w="2819" w:type="dxa"/>
          </w:tcPr>
          <w:p w:rsidR="005F78BA" w:rsidRPr="00324C99" w:rsidRDefault="005F78BA" w:rsidP="00824FE6">
            <w:pPr>
              <w:tabs>
                <w:tab w:val="left" w:pos="1178"/>
                <w:tab w:val="left" w:pos="9053"/>
              </w:tabs>
              <w:rPr>
                <w:sz w:val="24"/>
                <w:szCs w:val="24"/>
              </w:rPr>
            </w:pPr>
            <w:r w:rsidRPr="00324C99">
              <w:rPr>
                <w:sz w:val="24"/>
                <w:szCs w:val="24"/>
              </w:rPr>
              <w:t>Количество поступивших обращений граждан</w:t>
            </w:r>
          </w:p>
        </w:tc>
        <w:tc>
          <w:tcPr>
            <w:tcW w:w="2268" w:type="dxa"/>
            <w:vAlign w:val="center"/>
          </w:tcPr>
          <w:p w:rsidR="005F78BA" w:rsidRPr="00324C99" w:rsidRDefault="005F78BA" w:rsidP="00824FE6">
            <w:pPr>
              <w:tabs>
                <w:tab w:val="left" w:pos="1178"/>
                <w:tab w:val="left" w:pos="9053"/>
              </w:tabs>
              <w:jc w:val="center"/>
              <w:rPr>
                <w:sz w:val="24"/>
                <w:szCs w:val="24"/>
              </w:rPr>
            </w:pPr>
            <w:r w:rsidRPr="00324C99">
              <w:rPr>
                <w:sz w:val="24"/>
                <w:szCs w:val="24"/>
              </w:rPr>
              <w:t>12</w:t>
            </w:r>
          </w:p>
        </w:tc>
        <w:tc>
          <w:tcPr>
            <w:tcW w:w="1994" w:type="dxa"/>
            <w:vAlign w:val="center"/>
          </w:tcPr>
          <w:p w:rsidR="005F78BA" w:rsidRPr="00324C99" w:rsidRDefault="005F78BA" w:rsidP="00824FE6">
            <w:pPr>
              <w:tabs>
                <w:tab w:val="left" w:pos="1178"/>
                <w:tab w:val="left" w:pos="9053"/>
              </w:tabs>
              <w:jc w:val="center"/>
              <w:rPr>
                <w:sz w:val="24"/>
                <w:szCs w:val="24"/>
              </w:rPr>
            </w:pPr>
            <w:r w:rsidRPr="00324C99">
              <w:rPr>
                <w:sz w:val="24"/>
                <w:szCs w:val="24"/>
              </w:rPr>
              <w:t>27</w:t>
            </w:r>
          </w:p>
        </w:tc>
        <w:tc>
          <w:tcPr>
            <w:tcW w:w="1994" w:type="dxa"/>
          </w:tcPr>
          <w:p w:rsidR="005F78BA" w:rsidRPr="00324C99" w:rsidRDefault="005F78BA" w:rsidP="00824FE6">
            <w:pPr>
              <w:tabs>
                <w:tab w:val="left" w:pos="1178"/>
                <w:tab w:val="left" w:pos="9053"/>
              </w:tabs>
              <w:rPr>
                <w:sz w:val="24"/>
                <w:szCs w:val="24"/>
              </w:rPr>
            </w:pPr>
          </w:p>
        </w:tc>
      </w:tr>
      <w:tr w:rsidR="005F78BA" w:rsidRPr="00324C99" w:rsidTr="00824FE6">
        <w:trPr>
          <w:jc w:val="center"/>
        </w:trPr>
        <w:tc>
          <w:tcPr>
            <w:tcW w:w="1134" w:type="dxa"/>
          </w:tcPr>
          <w:p w:rsidR="005F78BA" w:rsidRPr="00324C99" w:rsidRDefault="005F78BA" w:rsidP="00824FE6">
            <w:pPr>
              <w:tabs>
                <w:tab w:val="left" w:pos="1178"/>
                <w:tab w:val="left" w:pos="9053"/>
              </w:tabs>
              <w:jc w:val="both"/>
              <w:rPr>
                <w:sz w:val="24"/>
                <w:szCs w:val="24"/>
              </w:rPr>
            </w:pPr>
            <w:r w:rsidRPr="00324C99">
              <w:rPr>
                <w:sz w:val="24"/>
                <w:szCs w:val="24"/>
              </w:rPr>
              <w:t>3</w:t>
            </w:r>
          </w:p>
        </w:tc>
        <w:tc>
          <w:tcPr>
            <w:tcW w:w="2819" w:type="dxa"/>
          </w:tcPr>
          <w:p w:rsidR="005F78BA" w:rsidRPr="00324C99" w:rsidRDefault="005F78BA" w:rsidP="00824FE6">
            <w:pPr>
              <w:tabs>
                <w:tab w:val="left" w:pos="1178"/>
                <w:tab w:val="left" w:pos="9053"/>
              </w:tabs>
              <w:rPr>
                <w:sz w:val="24"/>
                <w:szCs w:val="24"/>
              </w:rPr>
            </w:pPr>
            <w:r w:rsidRPr="00324C99">
              <w:rPr>
                <w:sz w:val="24"/>
                <w:szCs w:val="24"/>
              </w:rPr>
              <w:t xml:space="preserve">Количество рассмотренных </w:t>
            </w:r>
            <w:r w:rsidRPr="00324C99">
              <w:rPr>
                <w:sz w:val="24"/>
                <w:szCs w:val="24"/>
              </w:rPr>
              <w:lastRenderedPageBreak/>
              <w:t>обращений граждан</w:t>
            </w:r>
          </w:p>
        </w:tc>
        <w:tc>
          <w:tcPr>
            <w:tcW w:w="2268" w:type="dxa"/>
            <w:vAlign w:val="center"/>
          </w:tcPr>
          <w:p w:rsidR="005F78BA" w:rsidRPr="00324C99" w:rsidRDefault="005F78BA" w:rsidP="00824FE6">
            <w:pPr>
              <w:tabs>
                <w:tab w:val="left" w:pos="1178"/>
                <w:tab w:val="left" w:pos="9053"/>
              </w:tabs>
              <w:jc w:val="center"/>
              <w:rPr>
                <w:sz w:val="24"/>
                <w:szCs w:val="24"/>
                <w:lang w:val="en-US"/>
              </w:rPr>
            </w:pPr>
            <w:r w:rsidRPr="00324C99">
              <w:rPr>
                <w:sz w:val="24"/>
                <w:szCs w:val="24"/>
              </w:rPr>
              <w:lastRenderedPageBreak/>
              <w:t>6</w:t>
            </w:r>
          </w:p>
        </w:tc>
        <w:tc>
          <w:tcPr>
            <w:tcW w:w="1994" w:type="dxa"/>
            <w:vAlign w:val="center"/>
          </w:tcPr>
          <w:p w:rsidR="005F78BA" w:rsidRPr="00324C99" w:rsidRDefault="005F78BA" w:rsidP="00824FE6">
            <w:pPr>
              <w:tabs>
                <w:tab w:val="left" w:pos="1178"/>
                <w:tab w:val="left" w:pos="9053"/>
              </w:tabs>
              <w:jc w:val="center"/>
              <w:rPr>
                <w:sz w:val="24"/>
                <w:szCs w:val="24"/>
              </w:rPr>
            </w:pPr>
            <w:r w:rsidRPr="00324C99">
              <w:rPr>
                <w:sz w:val="24"/>
                <w:szCs w:val="24"/>
              </w:rPr>
              <w:t>18</w:t>
            </w:r>
          </w:p>
        </w:tc>
        <w:tc>
          <w:tcPr>
            <w:tcW w:w="1994" w:type="dxa"/>
          </w:tcPr>
          <w:p w:rsidR="005F78BA" w:rsidRPr="00324C99" w:rsidRDefault="005F78BA" w:rsidP="00824FE6">
            <w:pPr>
              <w:tabs>
                <w:tab w:val="left" w:pos="1178"/>
                <w:tab w:val="left" w:pos="9053"/>
              </w:tabs>
              <w:rPr>
                <w:sz w:val="24"/>
                <w:szCs w:val="24"/>
              </w:rPr>
            </w:pPr>
            <w:r w:rsidRPr="00324C99">
              <w:rPr>
                <w:sz w:val="24"/>
                <w:szCs w:val="24"/>
              </w:rPr>
              <w:t xml:space="preserve">9 обращений перенаправлено </w:t>
            </w:r>
            <w:r w:rsidRPr="00324C99">
              <w:rPr>
                <w:sz w:val="24"/>
                <w:szCs w:val="24"/>
              </w:rPr>
              <w:lastRenderedPageBreak/>
              <w:t xml:space="preserve">по компетенции </w:t>
            </w:r>
          </w:p>
        </w:tc>
      </w:tr>
      <w:tr w:rsidR="005F78BA" w:rsidRPr="00324C99" w:rsidTr="00824FE6">
        <w:trPr>
          <w:jc w:val="center"/>
        </w:trPr>
        <w:tc>
          <w:tcPr>
            <w:tcW w:w="1134" w:type="dxa"/>
          </w:tcPr>
          <w:p w:rsidR="005F78BA" w:rsidRPr="00324C99" w:rsidRDefault="005F78BA" w:rsidP="00824FE6">
            <w:pPr>
              <w:tabs>
                <w:tab w:val="left" w:pos="1178"/>
                <w:tab w:val="left" w:pos="9053"/>
              </w:tabs>
              <w:jc w:val="both"/>
              <w:rPr>
                <w:sz w:val="24"/>
                <w:szCs w:val="24"/>
              </w:rPr>
            </w:pPr>
            <w:r w:rsidRPr="00324C99">
              <w:rPr>
                <w:sz w:val="24"/>
                <w:szCs w:val="24"/>
              </w:rPr>
              <w:lastRenderedPageBreak/>
              <w:t>4</w:t>
            </w:r>
          </w:p>
        </w:tc>
        <w:tc>
          <w:tcPr>
            <w:tcW w:w="2819" w:type="dxa"/>
          </w:tcPr>
          <w:p w:rsidR="005F78BA" w:rsidRPr="00324C99" w:rsidRDefault="005F78BA" w:rsidP="00824FE6">
            <w:pPr>
              <w:tabs>
                <w:tab w:val="left" w:pos="1178"/>
                <w:tab w:val="left" w:pos="9053"/>
              </w:tabs>
              <w:rPr>
                <w:sz w:val="24"/>
                <w:szCs w:val="24"/>
              </w:rPr>
            </w:pPr>
            <w:r w:rsidRPr="00324C99">
              <w:rPr>
                <w:sz w:val="24"/>
                <w:szCs w:val="24"/>
              </w:rPr>
              <w:t>Количество рассмотренных обращений граждан с нарушением требований законодательства</w:t>
            </w:r>
          </w:p>
        </w:tc>
        <w:tc>
          <w:tcPr>
            <w:tcW w:w="2268" w:type="dxa"/>
            <w:vAlign w:val="center"/>
          </w:tcPr>
          <w:p w:rsidR="005F78BA" w:rsidRPr="00324C99" w:rsidRDefault="005F78BA" w:rsidP="00824FE6">
            <w:pPr>
              <w:tabs>
                <w:tab w:val="left" w:pos="1178"/>
                <w:tab w:val="left" w:pos="9053"/>
              </w:tabs>
              <w:jc w:val="center"/>
              <w:rPr>
                <w:sz w:val="24"/>
                <w:szCs w:val="24"/>
              </w:rPr>
            </w:pPr>
            <w:r w:rsidRPr="00324C99">
              <w:rPr>
                <w:sz w:val="24"/>
                <w:szCs w:val="24"/>
              </w:rPr>
              <w:t>0</w:t>
            </w:r>
          </w:p>
        </w:tc>
        <w:tc>
          <w:tcPr>
            <w:tcW w:w="1994" w:type="dxa"/>
            <w:vAlign w:val="center"/>
          </w:tcPr>
          <w:p w:rsidR="005F78BA" w:rsidRPr="00324C99" w:rsidRDefault="005F78BA" w:rsidP="00824FE6">
            <w:pPr>
              <w:tabs>
                <w:tab w:val="left" w:pos="1178"/>
                <w:tab w:val="left" w:pos="9053"/>
              </w:tabs>
              <w:jc w:val="center"/>
              <w:rPr>
                <w:sz w:val="24"/>
                <w:szCs w:val="24"/>
              </w:rPr>
            </w:pPr>
            <w:r w:rsidRPr="00324C99">
              <w:rPr>
                <w:sz w:val="24"/>
                <w:szCs w:val="24"/>
              </w:rPr>
              <w:t>0</w:t>
            </w:r>
          </w:p>
        </w:tc>
        <w:tc>
          <w:tcPr>
            <w:tcW w:w="1994" w:type="dxa"/>
          </w:tcPr>
          <w:p w:rsidR="005F78BA" w:rsidRPr="00324C99" w:rsidRDefault="005F78BA" w:rsidP="00824FE6">
            <w:pPr>
              <w:tabs>
                <w:tab w:val="left" w:pos="1178"/>
                <w:tab w:val="left" w:pos="9053"/>
              </w:tabs>
              <w:rPr>
                <w:sz w:val="24"/>
                <w:szCs w:val="24"/>
              </w:rPr>
            </w:pPr>
          </w:p>
        </w:tc>
      </w:tr>
      <w:tr w:rsidR="005F78BA" w:rsidRPr="00324C99" w:rsidTr="00824FE6">
        <w:trPr>
          <w:jc w:val="center"/>
        </w:trPr>
        <w:tc>
          <w:tcPr>
            <w:tcW w:w="1134" w:type="dxa"/>
          </w:tcPr>
          <w:p w:rsidR="005F78BA" w:rsidRPr="00324C99" w:rsidRDefault="005F78BA" w:rsidP="00824FE6">
            <w:pPr>
              <w:tabs>
                <w:tab w:val="left" w:pos="1178"/>
                <w:tab w:val="left" w:pos="9053"/>
              </w:tabs>
              <w:jc w:val="both"/>
              <w:rPr>
                <w:sz w:val="24"/>
                <w:szCs w:val="24"/>
              </w:rPr>
            </w:pPr>
            <w:r w:rsidRPr="00324C99">
              <w:rPr>
                <w:sz w:val="24"/>
                <w:szCs w:val="24"/>
              </w:rPr>
              <w:t>5</w:t>
            </w:r>
          </w:p>
        </w:tc>
        <w:tc>
          <w:tcPr>
            <w:tcW w:w="2819" w:type="dxa"/>
          </w:tcPr>
          <w:p w:rsidR="005F78BA" w:rsidRPr="00324C99" w:rsidRDefault="005F78BA" w:rsidP="00824FE6">
            <w:pPr>
              <w:tabs>
                <w:tab w:val="left" w:pos="1178"/>
                <w:tab w:val="left" w:pos="9053"/>
              </w:tabs>
              <w:rPr>
                <w:sz w:val="24"/>
                <w:szCs w:val="24"/>
              </w:rPr>
            </w:pPr>
            <w:r w:rsidRPr="00324C99">
              <w:rPr>
                <w:sz w:val="24"/>
                <w:szCs w:val="24"/>
              </w:rPr>
              <w:t>Количество проверок, связанных с исполнением полномочия</w:t>
            </w:r>
          </w:p>
        </w:tc>
        <w:tc>
          <w:tcPr>
            <w:tcW w:w="2268" w:type="dxa"/>
          </w:tcPr>
          <w:p w:rsidR="005F78BA" w:rsidRPr="00324C99" w:rsidRDefault="005F78BA" w:rsidP="00824FE6">
            <w:pPr>
              <w:tabs>
                <w:tab w:val="left" w:pos="1178"/>
                <w:tab w:val="left" w:pos="9053"/>
              </w:tabs>
              <w:jc w:val="center"/>
              <w:rPr>
                <w:sz w:val="24"/>
                <w:szCs w:val="24"/>
              </w:rPr>
            </w:pPr>
            <w:r w:rsidRPr="00324C99">
              <w:rPr>
                <w:sz w:val="24"/>
                <w:szCs w:val="24"/>
              </w:rPr>
              <w:t>0</w:t>
            </w:r>
          </w:p>
        </w:tc>
        <w:tc>
          <w:tcPr>
            <w:tcW w:w="1994" w:type="dxa"/>
          </w:tcPr>
          <w:p w:rsidR="005F78BA" w:rsidRPr="00324C99" w:rsidRDefault="005F78BA" w:rsidP="00824FE6">
            <w:pPr>
              <w:tabs>
                <w:tab w:val="left" w:pos="1178"/>
                <w:tab w:val="left" w:pos="9053"/>
              </w:tabs>
              <w:jc w:val="center"/>
              <w:rPr>
                <w:sz w:val="24"/>
                <w:szCs w:val="24"/>
              </w:rPr>
            </w:pPr>
            <w:r w:rsidRPr="00324C99">
              <w:rPr>
                <w:sz w:val="24"/>
                <w:szCs w:val="24"/>
              </w:rPr>
              <w:t>0</w:t>
            </w:r>
          </w:p>
        </w:tc>
        <w:tc>
          <w:tcPr>
            <w:tcW w:w="1994" w:type="dxa"/>
          </w:tcPr>
          <w:p w:rsidR="005F78BA" w:rsidRPr="00324C99" w:rsidRDefault="005F78BA" w:rsidP="00824FE6">
            <w:pPr>
              <w:tabs>
                <w:tab w:val="left" w:pos="1178"/>
                <w:tab w:val="left" w:pos="9053"/>
              </w:tabs>
              <w:rPr>
                <w:sz w:val="24"/>
                <w:szCs w:val="24"/>
              </w:rPr>
            </w:pPr>
          </w:p>
        </w:tc>
      </w:tr>
      <w:tr w:rsidR="005F78BA" w:rsidRPr="00324C99" w:rsidTr="00824FE6">
        <w:trPr>
          <w:jc w:val="center"/>
        </w:trPr>
        <w:tc>
          <w:tcPr>
            <w:tcW w:w="1134" w:type="dxa"/>
          </w:tcPr>
          <w:p w:rsidR="005F78BA" w:rsidRPr="00324C99" w:rsidRDefault="005F78BA" w:rsidP="00824FE6">
            <w:pPr>
              <w:tabs>
                <w:tab w:val="left" w:pos="1178"/>
                <w:tab w:val="left" w:pos="9053"/>
              </w:tabs>
              <w:jc w:val="both"/>
              <w:rPr>
                <w:sz w:val="24"/>
                <w:szCs w:val="24"/>
              </w:rPr>
            </w:pPr>
            <w:r w:rsidRPr="00324C99">
              <w:rPr>
                <w:sz w:val="24"/>
                <w:szCs w:val="24"/>
              </w:rPr>
              <w:t>6</w:t>
            </w:r>
          </w:p>
        </w:tc>
        <w:tc>
          <w:tcPr>
            <w:tcW w:w="2819" w:type="dxa"/>
          </w:tcPr>
          <w:p w:rsidR="005F78BA" w:rsidRPr="00324C99" w:rsidRDefault="005F78BA" w:rsidP="00824FE6">
            <w:pPr>
              <w:tabs>
                <w:tab w:val="left" w:pos="1178"/>
                <w:tab w:val="left" w:pos="9053"/>
              </w:tabs>
              <w:rPr>
                <w:sz w:val="24"/>
                <w:szCs w:val="24"/>
              </w:rPr>
            </w:pPr>
            <w:r w:rsidRPr="00324C99">
              <w:rPr>
                <w:sz w:val="24"/>
                <w:szCs w:val="24"/>
              </w:rPr>
              <w:t>Количество мероприятий систематического наблюдения, связанных с исполнением полномочия</w:t>
            </w:r>
          </w:p>
        </w:tc>
        <w:tc>
          <w:tcPr>
            <w:tcW w:w="2268" w:type="dxa"/>
          </w:tcPr>
          <w:p w:rsidR="005F78BA" w:rsidRPr="00324C99" w:rsidRDefault="005F78BA" w:rsidP="00824FE6">
            <w:pPr>
              <w:tabs>
                <w:tab w:val="left" w:pos="1178"/>
                <w:tab w:val="left" w:pos="9053"/>
              </w:tabs>
              <w:jc w:val="center"/>
              <w:rPr>
                <w:sz w:val="24"/>
                <w:szCs w:val="24"/>
              </w:rPr>
            </w:pPr>
            <w:r w:rsidRPr="00324C99">
              <w:rPr>
                <w:sz w:val="24"/>
                <w:szCs w:val="24"/>
              </w:rPr>
              <w:t>0</w:t>
            </w:r>
          </w:p>
        </w:tc>
        <w:tc>
          <w:tcPr>
            <w:tcW w:w="1994" w:type="dxa"/>
          </w:tcPr>
          <w:p w:rsidR="005F78BA" w:rsidRPr="00324C99" w:rsidRDefault="005F78BA" w:rsidP="00824FE6">
            <w:pPr>
              <w:tabs>
                <w:tab w:val="left" w:pos="1178"/>
                <w:tab w:val="left" w:pos="9053"/>
              </w:tabs>
              <w:jc w:val="center"/>
              <w:rPr>
                <w:sz w:val="24"/>
                <w:szCs w:val="24"/>
              </w:rPr>
            </w:pPr>
            <w:r w:rsidRPr="00324C99">
              <w:rPr>
                <w:sz w:val="24"/>
                <w:szCs w:val="24"/>
              </w:rPr>
              <w:t>1</w:t>
            </w:r>
          </w:p>
        </w:tc>
        <w:tc>
          <w:tcPr>
            <w:tcW w:w="1994" w:type="dxa"/>
          </w:tcPr>
          <w:p w:rsidR="005F78BA" w:rsidRPr="00324C99" w:rsidRDefault="005F78BA" w:rsidP="00824FE6">
            <w:pPr>
              <w:tabs>
                <w:tab w:val="left" w:pos="1178"/>
                <w:tab w:val="left" w:pos="9053"/>
              </w:tabs>
              <w:rPr>
                <w:sz w:val="24"/>
                <w:szCs w:val="24"/>
              </w:rPr>
            </w:pPr>
            <w:r w:rsidRPr="00324C99">
              <w:rPr>
                <w:sz w:val="24"/>
                <w:szCs w:val="24"/>
              </w:rPr>
              <w:t xml:space="preserve">рассмотрено 1 обращение, поступившее в 1 квартале </w:t>
            </w:r>
          </w:p>
          <w:p w:rsidR="005F78BA" w:rsidRPr="00324C99" w:rsidRDefault="005F78BA" w:rsidP="00824FE6">
            <w:pPr>
              <w:tabs>
                <w:tab w:val="left" w:pos="1178"/>
                <w:tab w:val="left" w:pos="9053"/>
              </w:tabs>
              <w:rPr>
                <w:sz w:val="24"/>
                <w:szCs w:val="24"/>
              </w:rPr>
            </w:pPr>
          </w:p>
        </w:tc>
      </w:tr>
      <w:tr w:rsidR="005F78BA" w:rsidRPr="00324C99" w:rsidTr="00824FE6">
        <w:trPr>
          <w:jc w:val="center"/>
        </w:trPr>
        <w:tc>
          <w:tcPr>
            <w:tcW w:w="1134" w:type="dxa"/>
          </w:tcPr>
          <w:p w:rsidR="005F78BA" w:rsidRPr="00324C99" w:rsidRDefault="005F78BA" w:rsidP="00824FE6">
            <w:pPr>
              <w:tabs>
                <w:tab w:val="left" w:pos="1178"/>
                <w:tab w:val="left" w:pos="9053"/>
              </w:tabs>
              <w:jc w:val="both"/>
              <w:rPr>
                <w:sz w:val="24"/>
                <w:szCs w:val="24"/>
              </w:rPr>
            </w:pPr>
            <w:r w:rsidRPr="00324C99">
              <w:rPr>
                <w:sz w:val="24"/>
                <w:szCs w:val="24"/>
              </w:rPr>
              <w:t>7</w:t>
            </w:r>
          </w:p>
        </w:tc>
        <w:tc>
          <w:tcPr>
            <w:tcW w:w="2819" w:type="dxa"/>
          </w:tcPr>
          <w:p w:rsidR="005F78BA" w:rsidRPr="00324C99" w:rsidRDefault="005F78BA" w:rsidP="00824FE6">
            <w:pPr>
              <w:tabs>
                <w:tab w:val="left" w:pos="1178"/>
                <w:tab w:val="left" w:pos="9053"/>
              </w:tabs>
              <w:rPr>
                <w:sz w:val="24"/>
                <w:szCs w:val="24"/>
              </w:rPr>
            </w:pPr>
            <w:r w:rsidRPr="00324C99">
              <w:rPr>
                <w:sz w:val="24"/>
                <w:szCs w:val="24"/>
              </w:rPr>
              <w:t xml:space="preserve">Доля обращений граждан, ответы на которые даны с нарушениями требований </w:t>
            </w:r>
            <w:hyperlink r:id="rId9" w:history="1">
              <w:r w:rsidRPr="00324C99">
                <w:rPr>
                  <w:sz w:val="24"/>
                  <w:szCs w:val="24"/>
                </w:rPr>
                <w:t>законодательства</w:t>
              </w:r>
            </w:hyperlink>
            <w:r w:rsidRPr="00324C99">
              <w:rPr>
                <w:sz w:val="24"/>
                <w:szCs w:val="24"/>
              </w:rPr>
              <w:t xml:space="preserve"> Российской Федерации (в процентах общего числа обращений в сфере деятельности)</w:t>
            </w:r>
          </w:p>
        </w:tc>
        <w:tc>
          <w:tcPr>
            <w:tcW w:w="2268" w:type="dxa"/>
          </w:tcPr>
          <w:p w:rsidR="005F78BA" w:rsidRPr="00324C99" w:rsidRDefault="005F78BA" w:rsidP="00824FE6">
            <w:pPr>
              <w:tabs>
                <w:tab w:val="left" w:pos="1178"/>
                <w:tab w:val="left" w:pos="9053"/>
              </w:tabs>
              <w:jc w:val="center"/>
              <w:rPr>
                <w:sz w:val="24"/>
                <w:szCs w:val="24"/>
              </w:rPr>
            </w:pPr>
            <w:r w:rsidRPr="00324C99">
              <w:rPr>
                <w:sz w:val="24"/>
                <w:szCs w:val="24"/>
              </w:rPr>
              <w:t>0</w:t>
            </w:r>
          </w:p>
        </w:tc>
        <w:tc>
          <w:tcPr>
            <w:tcW w:w="1994" w:type="dxa"/>
          </w:tcPr>
          <w:p w:rsidR="005F78BA" w:rsidRPr="00324C99" w:rsidRDefault="005F78BA" w:rsidP="00824FE6">
            <w:pPr>
              <w:tabs>
                <w:tab w:val="left" w:pos="1178"/>
                <w:tab w:val="left" w:pos="9053"/>
              </w:tabs>
              <w:jc w:val="center"/>
              <w:rPr>
                <w:sz w:val="24"/>
                <w:szCs w:val="24"/>
              </w:rPr>
            </w:pPr>
            <w:r w:rsidRPr="00324C99">
              <w:rPr>
                <w:sz w:val="24"/>
                <w:szCs w:val="24"/>
              </w:rPr>
              <w:t>0</w:t>
            </w:r>
          </w:p>
        </w:tc>
        <w:tc>
          <w:tcPr>
            <w:tcW w:w="1994" w:type="dxa"/>
          </w:tcPr>
          <w:p w:rsidR="005F78BA" w:rsidRPr="00324C99" w:rsidRDefault="005F78BA" w:rsidP="00824FE6">
            <w:pPr>
              <w:tabs>
                <w:tab w:val="left" w:pos="1178"/>
                <w:tab w:val="left" w:pos="9053"/>
              </w:tabs>
              <w:rPr>
                <w:sz w:val="24"/>
                <w:szCs w:val="24"/>
              </w:rPr>
            </w:pPr>
          </w:p>
        </w:tc>
      </w:tr>
      <w:tr w:rsidR="005F78BA" w:rsidRPr="00324C99" w:rsidTr="00824FE6">
        <w:trPr>
          <w:jc w:val="center"/>
        </w:trPr>
        <w:tc>
          <w:tcPr>
            <w:tcW w:w="1134" w:type="dxa"/>
          </w:tcPr>
          <w:p w:rsidR="005F78BA" w:rsidRPr="00324C99" w:rsidRDefault="005F78BA" w:rsidP="00824FE6">
            <w:pPr>
              <w:tabs>
                <w:tab w:val="left" w:pos="1178"/>
                <w:tab w:val="left" w:pos="9053"/>
              </w:tabs>
              <w:jc w:val="both"/>
              <w:rPr>
                <w:sz w:val="24"/>
                <w:szCs w:val="24"/>
              </w:rPr>
            </w:pPr>
            <w:r w:rsidRPr="00324C99">
              <w:rPr>
                <w:sz w:val="24"/>
                <w:szCs w:val="24"/>
              </w:rPr>
              <w:t>8</w:t>
            </w:r>
          </w:p>
        </w:tc>
        <w:tc>
          <w:tcPr>
            <w:tcW w:w="2819" w:type="dxa"/>
          </w:tcPr>
          <w:p w:rsidR="005F78BA" w:rsidRPr="00324C99" w:rsidRDefault="005F78BA" w:rsidP="00824FE6">
            <w:pPr>
              <w:tabs>
                <w:tab w:val="left" w:pos="1178"/>
                <w:tab w:val="left" w:pos="9053"/>
              </w:tabs>
              <w:rPr>
                <w:sz w:val="24"/>
                <w:szCs w:val="24"/>
              </w:rPr>
            </w:pPr>
            <w:r w:rsidRPr="00324C99">
              <w:rPr>
                <w:sz w:val="24"/>
                <w:szCs w:val="24"/>
              </w:rPr>
              <w:t xml:space="preserve">Доля обращений граждан, ответы на которые даны с нарушениями требований </w:t>
            </w:r>
            <w:hyperlink r:id="rId10" w:history="1">
              <w:r w:rsidRPr="00324C99">
                <w:rPr>
                  <w:sz w:val="24"/>
                  <w:szCs w:val="24"/>
                </w:rPr>
                <w:t>законодательства</w:t>
              </w:r>
            </w:hyperlink>
            <w:r w:rsidRPr="00324C99">
              <w:rPr>
                <w:sz w:val="24"/>
                <w:szCs w:val="24"/>
              </w:rPr>
              <w:t xml:space="preserve"> Российской Федерации, по которым к сотрудникам, осуществлявшим подготовку ответов на </w:t>
            </w:r>
            <w:r w:rsidRPr="00324C99">
              <w:rPr>
                <w:sz w:val="24"/>
                <w:szCs w:val="24"/>
              </w:rPr>
              <w:lastRenderedPageBreak/>
              <w:t>обращения, применены меры дисциплинарного, административного наказания (в процентах общего числа обращений в сфере деятельности)</w:t>
            </w:r>
          </w:p>
        </w:tc>
        <w:tc>
          <w:tcPr>
            <w:tcW w:w="2268" w:type="dxa"/>
          </w:tcPr>
          <w:p w:rsidR="005F78BA" w:rsidRPr="00324C99" w:rsidRDefault="005F78BA" w:rsidP="00824FE6">
            <w:pPr>
              <w:tabs>
                <w:tab w:val="left" w:pos="1178"/>
                <w:tab w:val="left" w:pos="9053"/>
              </w:tabs>
              <w:jc w:val="center"/>
              <w:rPr>
                <w:sz w:val="24"/>
                <w:szCs w:val="24"/>
              </w:rPr>
            </w:pPr>
            <w:r w:rsidRPr="00324C99">
              <w:rPr>
                <w:sz w:val="24"/>
                <w:szCs w:val="24"/>
              </w:rPr>
              <w:lastRenderedPageBreak/>
              <w:t>0</w:t>
            </w:r>
          </w:p>
        </w:tc>
        <w:tc>
          <w:tcPr>
            <w:tcW w:w="1994" w:type="dxa"/>
          </w:tcPr>
          <w:p w:rsidR="005F78BA" w:rsidRPr="00324C99" w:rsidRDefault="005F78BA" w:rsidP="00824FE6">
            <w:pPr>
              <w:tabs>
                <w:tab w:val="left" w:pos="1178"/>
                <w:tab w:val="left" w:pos="9053"/>
              </w:tabs>
              <w:jc w:val="center"/>
              <w:rPr>
                <w:sz w:val="24"/>
                <w:szCs w:val="24"/>
              </w:rPr>
            </w:pPr>
            <w:r w:rsidRPr="00324C99">
              <w:rPr>
                <w:sz w:val="24"/>
                <w:szCs w:val="24"/>
              </w:rPr>
              <w:t>0</w:t>
            </w:r>
          </w:p>
        </w:tc>
        <w:tc>
          <w:tcPr>
            <w:tcW w:w="1994" w:type="dxa"/>
          </w:tcPr>
          <w:p w:rsidR="005F78BA" w:rsidRPr="00324C99" w:rsidRDefault="005F78BA" w:rsidP="00824FE6">
            <w:pPr>
              <w:tabs>
                <w:tab w:val="left" w:pos="1178"/>
                <w:tab w:val="left" w:pos="9053"/>
              </w:tabs>
              <w:rPr>
                <w:sz w:val="24"/>
                <w:szCs w:val="24"/>
              </w:rPr>
            </w:pPr>
          </w:p>
        </w:tc>
      </w:tr>
      <w:tr w:rsidR="005F78BA" w:rsidRPr="00324C99" w:rsidTr="00824FE6">
        <w:trPr>
          <w:jc w:val="center"/>
        </w:trPr>
        <w:tc>
          <w:tcPr>
            <w:tcW w:w="1134" w:type="dxa"/>
          </w:tcPr>
          <w:p w:rsidR="005F78BA" w:rsidRPr="00324C99" w:rsidRDefault="005F78BA" w:rsidP="00824FE6">
            <w:pPr>
              <w:tabs>
                <w:tab w:val="left" w:pos="1178"/>
                <w:tab w:val="left" w:pos="9053"/>
              </w:tabs>
              <w:jc w:val="both"/>
              <w:rPr>
                <w:sz w:val="24"/>
                <w:szCs w:val="24"/>
              </w:rPr>
            </w:pPr>
            <w:r w:rsidRPr="00324C99">
              <w:rPr>
                <w:sz w:val="24"/>
                <w:szCs w:val="24"/>
              </w:rPr>
              <w:lastRenderedPageBreak/>
              <w:t>9</w:t>
            </w:r>
          </w:p>
        </w:tc>
        <w:tc>
          <w:tcPr>
            <w:tcW w:w="2819" w:type="dxa"/>
          </w:tcPr>
          <w:p w:rsidR="005F78BA" w:rsidRPr="00324C99" w:rsidRDefault="005F78BA" w:rsidP="00824FE6">
            <w:pPr>
              <w:tabs>
                <w:tab w:val="left" w:pos="1178"/>
                <w:tab w:val="left" w:pos="9053"/>
              </w:tabs>
              <w:rPr>
                <w:sz w:val="24"/>
                <w:szCs w:val="24"/>
              </w:rPr>
            </w:pPr>
            <w:r w:rsidRPr="00324C99">
              <w:rPr>
                <w:sz w:val="24"/>
                <w:szCs w:val="24"/>
              </w:rPr>
              <w:t>Количество обращений граждан в сфере деятельности, приходящихся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2268" w:type="dxa"/>
          </w:tcPr>
          <w:p w:rsidR="005F78BA" w:rsidRPr="00324C99" w:rsidRDefault="005F78BA" w:rsidP="00824FE6">
            <w:pPr>
              <w:tabs>
                <w:tab w:val="left" w:pos="1178"/>
                <w:tab w:val="left" w:pos="9053"/>
              </w:tabs>
              <w:jc w:val="center"/>
              <w:rPr>
                <w:sz w:val="24"/>
                <w:szCs w:val="24"/>
              </w:rPr>
            </w:pPr>
            <w:r w:rsidRPr="00324C99">
              <w:rPr>
                <w:sz w:val="24"/>
                <w:szCs w:val="24"/>
              </w:rPr>
              <w:t>4.0</w:t>
            </w:r>
          </w:p>
        </w:tc>
        <w:tc>
          <w:tcPr>
            <w:tcW w:w="1994" w:type="dxa"/>
          </w:tcPr>
          <w:p w:rsidR="005F78BA" w:rsidRPr="00324C99" w:rsidRDefault="005F78BA" w:rsidP="00824FE6">
            <w:pPr>
              <w:tabs>
                <w:tab w:val="left" w:pos="1178"/>
                <w:tab w:val="left" w:pos="9053"/>
              </w:tabs>
              <w:jc w:val="center"/>
              <w:rPr>
                <w:sz w:val="24"/>
                <w:szCs w:val="24"/>
              </w:rPr>
            </w:pPr>
            <w:r w:rsidRPr="00324C99">
              <w:rPr>
                <w:sz w:val="24"/>
                <w:szCs w:val="24"/>
              </w:rPr>
              <w:t>9.0</w:t>
            </w:r>
          </w:p>
        </w:tc>
        <w:tc>
          <w:tcPr>
            <w:tcW w:w="1994" w:type="dxa"/>
          </w:tcPr>
          <w:p w:rsidR="005F78BA" w:rsidRPr="00324C99" w:rsidRDefault="005F78BA" w:rsidP="00824FE6">
            <w:pPr>
              <w:tabs>
                <w:tab w:val="left" w:pos="1178"/>
                <w:tab w:val="left" w:pos="9053"/>
              </w:tabs>
              <w:rPr>
                <w:sz w:val="24"/>
                <w:szCs w:val="24"/>
              </w:rPr>
            </w:pPr>
          </w:p>
        </w:tc>
      </w:tr>
    </w:tbl>
    <w:p w:rsidR="005F78BA" w:rsidRPr="0014063B" w:rsidRDefault="005F78BA" w:rsidP="005F78BA">
      <w:pPr>
        <w:tabs>
          <w:tab w:val="left" w:pos="1178"/>
          <w:tab w:val="left" w:pos="9053"/>
        </w:tabs>
        <w:spacing w:line="240" w:lineRule="auto"/>
        <w:jc w:val="both"/>
        <w:rPr>
          <w:rFonts w:ascii="Times New Roman" w:hAnsi="Times New Roman"/>
          <w:color w:val="7030A0"/>
          <w:sz w:val="28"/>
          <w:szCs w:val="28"/>
        </w:rPr>
      </w:pPr>
    </w:p>
    <w:p w:rsidR="005F78BA" w:rsidRPr="0014063B" w:rsidRDefault="005F78BA" w:rsidP="005F78BA">
      <w:pPr>
        <w:spacing w:after="0" w:line="240" w:lineRule="auto"/>
        <w:ind w:firstLine="709"/>
        <w:jc w:val="both"/>
        <w:rPr>
          <w:rFonts w:ascii="Times New Roman" w:hAnsi="Times New Roman"/>
          <w:sz w:val="28"/>
          <w:szCs w:val="28"/>
        </w:rPr>
      </w:pPr>
      <w:r w:rsidRPr="0014063B">
        <w:rPr>
          <w:rFonts w:ascii="Times New Roman" w:hAnsi="Times New Roman"/>
          <w:sz w:val="28"/>
          <w:szCs w:val="28"/>
        </w:rPr>
        <w:t xml:space="preserve">10. Анализ и определение возможных последствий выявленных нарушений. </w:t>
      </w:r>
    </w:p>
    <w:p w:rsidR="005F78BA" w:rsidRPr="0014063B" w:rsidRDefault="005F78BA" w:rsidP="005F78BA">
      <w:pPr>
        <w:spacing w:after="0" w:line="240" w:lineRule="auto"/>
        <w:ind w:firstLine="709"/>
        <w:jc w:val="both"/>
        <w:rPr>
          <w:rFonts w:ascii="Times New Roman" w:hAnsi="Times New Roman"/>
          <w:sz w:val="28"/>
          <w:szCs w:val="28"/>
        </w:rPr>
      </w:pPr>
      <w:r w:rsidRPr="0014063B">
        <w:rPr>
          <w:rFonts w:ascii="Times New Roman" w:hAnsi="Times New Roman"/>
          <w:sz w:val="28"/>
          <w:szCs w:val="28"/>
        </w:rPr>
        <w:t>Во 2 квартале 2017 года в Управление поступило 27 обращений, из них: 26 – от физических лиц и 1 – из прокуратуры области.</w:t>
      </w:r>
    </w:p>
    <w:p w:rsidR="005F78BA" w:rsidRPr="0014063B" w:rsidRDefault="005F78BA" w:rsidP="005F78BA">
      <w:pPr>
        <w:spacing w:after="0" w:line="240" w:lineRule="auto"/>
        <w:ind w:firstLine="709"/>
        <w:jc w:val="both"/>
        <w:rPr>
          <w:rFonts w:ascii="Times New Roman" w:hAnsi="Times New Roman"/>
          <w:sz w:val="28"/>
          <w:szCs w:val="28"/>
        </w:rPr>
      </w:pPr>
      <w:r w:rsidRPr="0014063B">
        <w:rPr>
          <w:rFonts w:ascii="Times New Roman" w:hAnsi="Times New Roman"/>
          <w:sz w:val="28"/>
          <w:szCs w:val="28"/>
        </w:rPr>
        <w:t>Рассмотрено 1</w:t>
      </w:r>
      <w:r>
        <w:rPr>
          <w:rFonts w:ascii="Times New Roman" w:hAnsi="Times New Roman"/>
          <w:sz w:val="28"/>
          <w:szCs w:val="28"/>
        </w:rPr>
        <w:t>8</w:t>
      </w:r>
      <w:r w:rsidRPr="0014063B">
        <w:rPr>
          <w:rFonts w:ascii="Times New Roman" w:hAnsi="Times New Roman"/>
          <w:sz w:val="28"/>
          <w:szCs w:val="28"/>
        </w:rPr>
        <w:t xml:space="preserve"> обращений, </w:t>
      </w:r>
      <w:r>
        <w:rPr>
          <w:rFonts w:ascii="Times New Roman" w:hAnsi="Times New Roman"/>
          <w:sz w:val="28"/>
          <w:szCs w:val="28"/>
        </w:rPr>
        <w:t>9</w:t>
      </w:r>
      <w:r w:rsidRPr="0014063B">
        <w:rPr>
          <w:rFonts w:ascii="Times New Roman" w:hAnsi="Times New Roman"/>
          <w:sz w:val="28"/>
          <w:szCs w:val="28"/>
        </w:rPr>
        <w:t xml:space="preserve"> обращений перенаправлено для рассмотрения в пределах компетенции другим уполномоченным органам.</w:t>
      </w:r>
    </w:p>
    <w:p w:rsidR="005F78BA" w:rsidRPr="00281704" w:rsidRDefault="005F78BA" w:rsidP="005F78BA">
      <w:pPr>
        <w:spacing w:after="0" w:line="240" w:lineRule="auto"/>
        <w:ind w:firstLine="709"/>
        <w:jc w:val="both"/>
        <w:rPr>
          <w:rFonts w:ascii="Times New Roman" w:hAnsi="Times New Roman"/>
          <w:sz w:val="28"/>
          <w:szCs w:val="28"/>
        </w:rPr>
      </w:pPr>
      <w:r w:rsidRPr="00281704">
        <w:rPr>
          <w:rFonts w:ascii="Times New Roman" w:hAnsi="Times New Roman"/>
          <w:sz w:val="28"/>
          <w:szCs w:val="28"/>
        </w:rPr>
        <w:t>18 заявителям даны ответы в установленном порядке, признаков нарушений действующего законодательства в сфере СМИ и СМК не выявлено.</w:t>
      </w:r>
    </w:p>
    <w:p w:rsidR="005F78BA" w:rsidRPr="00F20599" w:rsidRDefault="005F78BA" w:rsidP="005F78BA">
      <w:pPr>
        <w:spacing w:after="0" w:line="240" w:lineRule="auto"/>
        <w:ind w:firstLine="709"/>
        <w:jc w:val="both"/>
        <w:rPr>
          <w:rFonts w:ascii="Times New Roman" w:hAnsi="Times New Roman"/>
          <w:sz w:val="28"/>
          <w:szCs w:val="28"/>
        </w:rPr>
      </w:pPr>
      <w:r w:rsidRPr="00F20599">
        <w:rPr>
          <w:rFonts w:ascii="Times New Roman" w:hAnsi="Times New Roman"/>
          <w:sz w:val="28"/>
          <w:szCs w:val="28"/>
        </w:rPr>
        <w:t>6 обращений заявителей о сайтах, совершающих мошеннические действия, осуществляющих проведение азартных игр, информацию с признаками экстремизма, перенаправлены в УМВД.</w:t>
      </w:r>
    </w:p>
    <w:p w:rsidR="005F78BA" w:rsidRPr="00F20599" w:rsidRDefault="005F78BA" w:rsidP="005F78BA">
      <w:pPr>
        <w:spacing w:after="0" w:line="240" w:lineRule="auto"/>
        <w:ind w:firstLine="709"/>
        <w:jc w:val="both"/>
        <w:rPr>
          <w:rFonts w:ascii="Times New Roman" w:hAnsi="Times New Roman"/>
          <w:sz w:val="28"/>
          <w:szCs w:val="28"/>
        </w:rPr>
      </w:pPr>
      <w:r w:rsidRPr="00F20599">
        <w:rPr>
          <w:rFonts w:ascii="Times New Roman" w:hAnsi="Times New Roman"/>
          <w:sz w:val="28"/>
          <w:szCs w:val="28"/>
        </w:rPr>
        <w:t>2 обращения заявителей о сайтах, распространяющих сведения о продаже поддельных документов, порнографию, перенаправлены в Прокуратуру Брянской области.</w:t>
      </w:r>
    </w:p>
    <w:p w:rsidR="005F78BA" w:rsidRPr="00F20599" w:rsidRDefault="005F78BA" w:rsidP="005F78BA">
      <w:pPr>
        <w:spacing w:after="0" w:line="240" w:lineRule="auto"/>
        <w:ind w:firstLine="709"/>
        <w:jc w:val="both"/>
        <w:rPr>
          <w:rFonts w:ascii="Times New Roman" w:hAnsi="Times New Roman"/>
          <w:sz w:val="28"/>
          <w:szCs w:val="28"/>
        </w:rPr>
      </w:pPr>
      <w:r w:rsidRPr="00F20599">
        <w:rPr>
          <w:rFonts w:ascii="Times New Roman" w:hAnsi="Times New Roman"/>
          <w:sz w:val="28"/>
          <w:szCs w:val="28"/>
        </w:rPr>
        <w:t xml:space="preserve">1 обращение заявителя по вопросу блокировки сайта на основании судебного решения </w:t>
      </w:r>
      <w:proofErr w:type="spellStart"/>
      <w:r w:rsidRPr="00F20599">
        <w:rPr>
          <w:rFonts w:ascii="Times New Roman" w:hAnsi="Times New Roman"/>
          <w:sz w:val="28"/>
          <w:szCs w:val="28"/>
        </w:rPr>
        <w:t>Лефортовского</w:t>
      </w:r>
      <w:proofErr w:type="spellEnd"/>
      <w:r w:rsidRPr="00F20599">
        <w:rPr>
          <w:rFonts w:ascii="Times New Roman" w:hAnsi="Times New Roman"/>
          <w:sz w:val="28"/>
          <w:szCs w:val="28"/>
        </w:rPr>
        <w:t xml:space="preserve"> районного суда г. Москвы  перенаправлено в ЦА Роскомнадзора.</w:t>
      </w:r>
    </w:p>
    <w:p w:rsidR="005F78BA" w:rsidRPr="00281704" w:rsidRDefault="005F78BA" w:rsidP="005F78BA">
      <w:pPr>
        <w:spacing w:after="0" w:line="240" w:lineRule="auto"/>
        <w:ind w:firstLine="709"/>
        <w:jc w:val="both"/>
        <w:rPr>
          <w:rFonts w:ascii="Times New Roman" w:hAnsi="Times New Roman"/>
          <w:sz w:val="28"/>
          <w:szCs w:val="28"/>
        </w:rPr>
      </w:pPr>
      <w:r w:rsidRPr="00281704">
        <w:rPr>
          <w:rFonts w:ascii="Times New Roman" w:hAnsi="Times New Roman"/>
          <w:sz w:val="28"/>
          <w:szCs w:val="28"/>
        </w:rPr>
        <w:t xml:space="preserve">По 1 обращению по вопросу нарушения законодательства при осуществлении деятельности СМИ проведено внеплановое систематическое наблюдение в отношении </w:t>
      </w:r>
      <w:r w:rsidRPr="00281704">
        <w:rPr>
          <w:rFonts w:ascii="Times New Roman" w:hAnsi="Times New Roman"/>
          <w:sz w:val="28"/>
          <w:szCs w:val="28"/>
        </w:rPr>
        <w:lastRenderedPageBreak/>
        <w:t>сетевого издания «</w:t>
      </w:r>
      <w:proofErr w:type="spellStart"/>
      <w:r w:rsidRPr="00281704">
        <w:rPr>
          <w:rFonts w:ascii="Times New Roman" w:hAnsi="Times New Roman"/>
          <w:sz w:val="28"/>
          <w:szCs w:val="28"/>
        </w:rPr>
        <w:t>Клинцы</w:t>
      </w:r>
      <w:proofErr w:type="gramStart"/>
      <w:r w:rsidRPr="00281704">
        <w:rPr>
          <w:rFonts w:ascii="Times New Roman" w:hAnsi="Times New Roman"/>
          <w:sz w:val="28"/>
          <w:szCs w:val="28"/>
        </w:rPr>
        <w:t>.И</w:t>
      </w:r>
      <w:proofErr w:type="gramEnd"/>
      <w:r w:rsidRPr="00281704">
        <w:rPr>
          <w:rFonts w:ascii="Times New Roman" w:hAnsi="Times New Roman"/>
          <w:sz w:val="28"/>
          <w:szCs w:val="28"/>
        </w:rPr>
        <w:t>нфо</w:t>
      </w:r>
      <w:proofErr w:type="spellEnd"/>
      <w:r w:rsidRPr="00281704">
        <w:rPr>
          <w:rFonts w:ascii="Times New Roman" w:hAnsi="Times New Roman"/>
          <w:sz w:val="28"/>
          <w:szCs w:val="28"/>
        </w:rPr>
        <w:t>» (свидетельство о регистрации ЭЛ № ФС 77 – 66882 от 22.08.2016). По результатам мероприятия СН нарушений не выявлено.</w:t>
      </w:r>
    </w:p>
    <w:p w:rsidR="005F78BA" w:rsidRPr="0014063B" w:rsidRDefault="005F78BA" w:rsidP="005F78BA">
      <w:pPr>
        <w:tabs>
          <w:tab w:val="left" w:pos="1178"/>
          <w:tab w:val="left" w:pos="9053"/>
        </w:tabs>
        <w:spacing w:after="0" w:line="240" w:lineRule="auto"/>
        <w:jc w:val="both"/>
        <w:rPr>
          <w:rFonts w:ascii="Times New Roman" w:hAnsi="Times New Roman"/>
          <w:color w:val="7030A0"/>
          <w:sz w:val="28"/>
          <w:szCs w:val="28"/>
        </w:rPr>
      </w:pPr>
    </w:p>
    <w:p w:rsidR="005F78BA" w:rsidRPr="0014063B" w:rsidRDefault="005F78BA" w:rsidP="00324C99">
      <w:pPr>
        <w:tabs>
          <w:tab w:val="left" w:pos="709"/>
          <w:tab w:val="left" w:pos="9053"/>
        </w:tabs>
        <w:spacing w:after="0" w:line="240" w:lineRule="auto"/>
        <w:ind w:firstLine="709"/>
        <w:jc w:val="both"/>
        <w:rPr>
          <w:rFonts w:ascii="Times New Roman" w:hAnsi="Times New Roman"/>
          <w:sz w:val="28"/>
          <w:szCs w:val="28"/>
        </w:rPr>
      </w:pPr>
      <w:r w:rsidRPr="0014063B">
        <w:rPr>
          <w:rFonts w:ascii="Times New Roman" w:hAnsi="Times New Roman"/>
          <w:sz w:val="28"/>
          <w:szCs w:val="28"/>
        </w:rPr>
        <w:t>11. Сведения о проведённой методической работе.</w:t>
      </w:r>
    </w:p>
    <w:p w:rsidR="005F78BA" w:rsidRPr="0014063B" w:rsidRDefault="005F78BA" w:rsidP="005F78BA">
      <w:pPr>
        <w:tabs>
          <w:tab w:val="left" w:pos="709"/>
          <w:tab w:val="left" w:pos="9053"/>
        </w:tabs>
        <w:spacing w:after="0" w:line="240" w:lineRule="auto"/>
        <w:jc w:val="both"/>
        <w:rPr>
          <w:rFonts w:ascii="Times New Roman" w:hAnsi="Times New Roman"/>
          <w:sz w:val="28"/>
          <w:szCs w:val="28"/>
        </w:rPr>
      </w:pPr>
      <w:r w:rsidRPr="0014063B">
        <w:rPr>
          <w:rFonts w:ascii="Times New Roman" w:hAnsi="Times New Roman"/>
          <w:color w:val="7030A0"/>
          <w:sz w:val="28"/>
          <w:szCs w:val="28"/>
        </w:rPr>
        <w:tab/>
      </w:r>
      <w:r w:rsidRPr="0014063B">
        <w:rPr>
          <w:rFonts w:ascii="Times New Roman" w:hAnsi="Times New Roman"/>
          <w:sz w:val="28"/>
          <w:szCs w:val="28"/>
        </w:rPr>
        <w:t>Гражданам, обратившимся в Управление, даны разъяснения действующего законодательства в сфере массовых коммуникаций и информационных технологий. Разъяснены возможности внесудебного  и судебного порядка ограничения доступа к информации, запрещенной к распространению на территории Российской Федерации, а также возможность защиты нарушенных прав и интересов в судебном порядке.</w:t>
      </w:r>
    </w:p>
    <w:p w:rsidR="005F78BA" w:rsidRPr="0014063B" w:rsidRDefault="005F78BA" w:rsidP="005F78BA">
      <w:pPr>
        <w:tabs>
          <w:tab w:val="left" w:pos="709"/>
          <w:tab w:val="left" w:pos="1178"/>
          <w:tab w:val="left" w:pos="9053"/>
        </w:tabs>
        <w:spacing w:after="0" w:line="240" w:lineRule="auto"/>
        <w:jc w:val="both"/>
        <w:rPr>
          <w:rFonts w:ascii="Times New Roman" w:hAnsi="Times New Roman"/>
          <w:color w:val="7030A0"/>
          <w:sz w:val="28"/>
          <w:szCs w:val="28"/>
        </w:rPr>
      </w:pPr>
      <w:r w:rsidRPr="0014063B">
        <w:rPr>
          <w:rFonts w:ascii="Times New Roman" w:hAnsi="Times New Roman"/>
          <w:color w:val="7030A0"/>
          <w:sz w:val="28"/>
          <w:szCs w:val="28"/>
        </w:rPr>
        <w:tab/>
      </w:r>
    </w:p>
    <w:p w:rsidR="005F78BA" w:rsidRPr="0014063B" w:rsidRDefault="005F78BA" w:rsidP="00324C99">
      <w:pPr>
        <w:tabs>
          <w:tab w:val="left" w:pos="1178"/>
          <w:tab w:val="left" w:pos="9053"/>
        </w:tabs>
        <w:spacing w:after="0" w:line="240" w:lineRule="auto"/>
        <w:ind w:firstLine="709"/>
        <w:jc w:val="both"/>
        <w:rPr>
          <w:rFonts w:ascii="Times New Roman" w:hAnsi="Times New Roman"/>
          <w:sz w:val="28"/>
          <w:szCs w:val="28"/>
        </w:rPr>
      </w:pPr>
      <w:r w:rsidRPr="0014063B">
        <w:rPr>
          <w:rFonts w:ascii="Times New Roman" w:hAnsi="Times New Roman"/>
          <w:sz w:val="28"/>
          <w:szCs w:val="28"/>
        </w:rPr>
        <w:t>12. Результаты взаимодействия с органами прокуратуры, исполнительной власти, внутренних дел, общественными организациями.</w:t>
      </w:r>
      <w:r w:rsidRPr="0014063B">
        <w:rPr>
          <w:rFonts w:ascii="Times New Roman" w:hAnsi="Times New Roman"/>
          <w:sz w:val="28"/>
          <w:szCs w:val="28"/>
        </w:rPr>
        <w:tab/>
      </w:r>
    </w:p>
    <w:p w:rsidR="005F78BA" w:rsidRPr="0014063B" w:rsidRDefault="005F78BA" w:rsidP="005F78BA">
      <w:pPr>
        <w:spacing w:before="120" w:after="0" w:line="240" w:lineRule="auto"/>
        <w:jc w:val="both"/>
        <w:rPr>
          <w:rFonts w:ascii="Times New Roman" w:hAnsi="Times New Roman"/>
          <w:sz w:val="28"/>
          <w:szCs w:val="28"/>
        </w:rPr>
      </w:pPr>
      <w:r w:rsidRPr="0014063B">
        <w:rPr>
          <w:rFonts w:ascii="Times New Roman" w:hAnsi="Times New Roman"/>
          <w:sz w:val="28"/>
          <w:szCs w:val="28"/>
        </w:rPr>
        <w:tab/>
        <w:t>За отчетный период в прокуратуру Брянской области направлены 2 обращения</w:t>
      </w:r>
      <w:r w:rsidR="00324C99">
        <w:rPr>
          <w:rFonts w:ascii="Times New Roman" w:hAnsi="Times New Roman"/>
          <w:sz w:val="28"/>
          <w:szCs w:val="28"/>
        </w:rPr>
        <w:t xml:space="preserve"> граждан по вопросу блокировки И</w:t>
      </w:r>
      <w:r w:rsidRPr="0014063B">
        <w:rPr>
          <w:rFonts w:ascii="Times New Roman" w:hAnsi="Times New Roman"/>
          <w:sz w:val="28"/>
          <w:szCs w:val="28"/>
        </w:rPr>
        <w:t xml:space="preserve">нтернет-ресурсов с </w:t>
      </w:r>
      <w:proofErr w:type="gramStart"/>
      <w:r w:rsidRPr="0014063B">
        <w:rPr>
          <w:rFonts w:ascii="Times New Roman" w:hAnsi="Times New Roman"/>
          <w:sz w:val="28"/>
          <w:szCs w:val="28"/>
        </w:rPr>
        <w:t>противоправным</w:t>
      </w:r>
      <w:proofErr w:type="gramEnd"/>
      <w:r w:rsidRPr="0014063B">
        <w:rPr>
          <w:rFonts w:ascii="Times New Roman" w:hAnsi="Times New Roman"/>
          <w:sz w:val="28"/>
          <w:szCs w:val="28"/>
        </w:rPr>
        <w:t xml:space="preserve"> контентом, не подходящим под основания внесудебной блокировки (порнографические материалы, поддельные документы). Продолжена разъяснительная работа с представителями прокуратуры по вопросам блокировки ресурсов, участия ТО в судебных заседаниях и  использованию внесудебной процедуры блокировки.   </w:t>
      </w:r>
    </w:p>
    <w:p w:rsidR="005F78BA" w:rsidRPr="0014063B" w:rsidRDefault="005F78BA" w:rsidP="005F78BA">
      <w:pPr>
        <w:tabs>
          <w:tab w:val="left" w:pos="1178"/>
          <w:tab w:val="left" w:pos="9053"/>
        </w:tabs>
        <w:spacing w:after="0" w:line="240" w:lineRule="auto"/>
        <w:jc w:val="both"/>
        <w:rPr>
          <w:rFonts w:ascii="Times New Roman" w:hAnsi="Times New Roman"/>
          <w:color w:val="7030A0"/>
          <w:sz w:val="28"/>
          <w:szCs w:val="28"/>
        </w:rPr>
      </w:pPr>
    </w:p>
    <w:p w:rsidR="005F78BA" w:rsidRPr="0014063B" w:rsidRDefault="005F78BA" w:rsidP="00324C99">
      <w:pPr>
        <w:tabs>
          <w:tab w:val="left" w:pos="1178"/>
          <w:tab w:val="left" w:pos="9053"/>
        </w:tabs>
        <w:spacing w:after="0" w:line="240" w:lineRule="auto"/>
        <w:ind w:firstLine="713"/>
        <w:jc w:val="both"/>
        <w:rPr>
          <w:rFonts w:ascii="Times New Roman" w:hAnsi="Times New Roman"/>
          <w:sz w:val="28"/>
          <w:szCs w:val="28"/>
        </w:rPr>
      </w:pPr>
      <w:r w:rsidRPr="0014063B">
        <w:rPr>
          <w:rFonts w:ascii="Times New Roman" w:hAnsi="Times New Roman"/>
          <w:sz w:val="28"/>
          <w:szCs w:val="28"/>
        </w:rPr>
        <w:t>13. Выводы по результатам исполнения полномочия за 2 квартал 2017 года.</w:t>
      </w:r>
    </w:p>
    <w:p w:rsidR="005F78BA" w:rsidRPr="00582369" w:rsidRDefault="005F78BA" w:rsidP="00324C99">
      <w:pPr>
        <w:spacing w:after="0" w:line="240" w:lineRule="auto"/>
        <w:ind w:firstLine="713"/>
        <w:jc w:val="both"/>
        <w:rPr>
          <w:rFonts w:ascii="Times New Roman" w:hAnsi="Times New Roman"/>
          <w:color w:val="FF0066"/>
          <w:sz w:val="16"/>
          <w:szCs w:val="16"/>
        </w:rPr>
      </w:pPr>
      <w:r w:rsidRPr="0014063B">
        <w:rPr>
          <w:rFonts w:ascii="Times New Roman" w:hAnsi="Times New Roman"/>
          <w:sz w:val="28"/>
          <w:szCs w:val="28"/>
        </w:rPr>
        <w:t>По сравнению со 2 кварталом 2016 года количество поступивших обращений граждан увеличилось более чем в 2 раза. Большая часть обращений касается вопросов блокировки противоправной информации в сети «Интернет», а также организации деятельности сайтов, не зарегистрированных в качестве СМИ (сайты, посредством которых осуществляются мошеннические действия, организовано проведение азартных игр, распространяются порнографические материалы и сведения о возможности приобретения поддельных документов). Поэтому доля обращений, перенаправленных для рассмотрения по компетенции в другие уполномоченные органы, остается на достаточно высоком уровне (45% от общего количества поступивших обращений). При этом</w:t>
      </w:r>
      <w:proofErr w:type="gramStart"/>
      <w:r w:rsidR="00324C99">
        <w:rPr>
          <w:rFonts w:ascii="Times New Roman" w:hAnsi="Times New Roman"/>
          <w:sz w:val="28"/>
          <w:szCs w:val="28"/>
        </w:rPr>
        <w:t>,</w:t>
      </w:r>
      <w:proofErr w:type="gramEnd"/>
      <w:r w:rsidRPr="0014063B">
        <w:rPr>
          <w:rFonts w:ascii="Times New Roman" w:hAnsi="Times New Roman"/>
          <w:sz w:val="28"/>
          <w:szCs w:val="28"/>
        </w:rPr>
        <w:t xml:space="preserve"> наряду с перенаправлением обращений в уполномоченные органы заявителям также Управлением давались ответы с разъяснениями в части касающейся.</w:t>
      </w:r>
    </w:p>
    <w:p w:rsidR="005F78BA" w:rsidRDefault="005F78BA" w:rsidP="005F78BA">
      <w:pPr>
        <w:tabs>
          <w:tab w:val="left" w:pos="1920"/>
        </w:tabs>
        <w:spacing w:after="0" w:line="240" w:lineRule="auto"/>
        <w:contextualSpacing/>
        <w:jc w:val="center"/>
        <w:rPr>
          <w:rFonts w:ascii="Times New Roman" w:hAnsi="Times New Roman"/>
          <w:i/>
          <w:color w:val="0033CC"/>
          <w:sz w:val="28"/>
          <w:szCs w:val="28"/>
          <w:u w:val="single"/>
          <w:lang w:eastAsia="ru-RU"/>
        </w:rPr>
      </w:pPr>
    </w:p>
    <w:p w:rsidR="00324C99" w:rsidRDefault="00324C99" w:rsidP="005F78BA">
      <w:pPr>
        <w:tabs>
          <w:tab w:val="left" w:pos="1920"/>
        </w:tabs>
        <w:spacing w:after="0" w:line="240" w:lineRule="auto"/>
        <w:contextualSpacing/>
        <w:jc w:val="center"/>
        <w:rPr>
          <w:rFonts w:ascii="Times New Roman" w:hAnsi="Times New Roman"/>
          <w:i/>
          <w:color w:val="0033CC"/>
          <w:sz w:val="28"/>
          <w:szCs w:val="28"/>
          <w:u w:val="single"/>
          <w:lang w:eastAsia="ru-RU"/>
        </w:rPr>
      </w:pPr>
    </w:p>
    <w:p w:rsidR="00324C99" w:rsidRDefault="00324C99" w:rsidP="005F78BA">
      <w:pPr>
        <w:tabs>
          <w:tab w:val="left" w:pos="1920"/>
        </w:tabs>
        <w:spacing w:after="0" w:line="240" w:lineRule="auto"/>
        <w:contextualSpacing/>
        <w:jc w:val="center"/>
        <w:rPr>
          <w:rFonts w:ascii="Times New Roman" w:hAnsi="Times New Roman"/>
          <w:i/>
          <w:color w:val="0033CC"/>
          <w:sz w:val="28"/>
          <w:szCs w:val="28"/>
          <w:u w:val="single"/>
          <w:lang w:eastAsia="ru-RU"/>
        </w:rPr>
      </w:pPr>
    </w:p>
    <w:p w:rsidR="00324C99" w:rsidRDefault="00324C99" w:rsidP="005F78BA">
      <w:pPr>
        <w:tabs>
          <w:tab w:val="left" w:pos="1920"/>
        </w:tabs>
        <w:spacing w:after="0" w:line="240" w:lineRule="auto"/>
        <w:contextualSpacing/>
        <w:jc w:val="center"/>
        <w:rPr>
          <w:rFonts w:ascii="Times New Roman" w:hAnsi="Times New Roman"/>
          <w:i/>
          <w:color w:val="0033CC"/>
          <w:sz w:val="28"/>
          <w:szCs w:val="28"/>
          <w:u w:val="single"/>
          <w:lang w:eastAsia="ru-RU"/>
        </w:rPr>
      </w:pPr>
    </w:p>
    <w:p w:rsidR="00324C99" w:rsidRDefault="00324C99" w:rsidP="005F78BA">
      <w:pPr>
        <w:tabs>
          <w:tab w:val="left" w:pos="1920"/>
        </w:tabs>
        <w:spacing w:after="0" w:line="240" w:lineRule="auto"/>
        <w:contextualSpacing/>
        <w:jc w:val="center"/>
        <w:rPr>
          <w:rFonts w:ascii="Times New Roman" w:hAnsi="Times New Roman"/>
          <w:i/>
          <w:color w:val="0033CC"/>
          <w:sz w:val="28"/>
          <w:szCs w:val="28"/>
          <w:u w:val="single"/>
          <w:lang w:eastAsia="ru-RU"/>
        </w:rPr>
      </w:pPr>
    </w:p>
    <w:p w:rsidR="00324C99" w:rsidRDefault="00324C99" w:rsidP="005F78BA">
      <w:pPr>
        <w:tabs>
          <w:tab w:val="left" w:pos="1920"/>
        </w:tabs>
        <w:spacing w:after="0" w:line="240" w:lineRule="auto"/>
        <w:contextualSpacing/>
        <w:jc w:val="center"/>
        <w:rPr>
          <w:rFonts w:ascii="Times New Roman" w:hAnsi="Times New Roman"/>
          <w:i/>
          <w:color w:val="0033CC"/>
          <w:sz w:val="28"/>
          <w:szCs w:val="28"/>
          <w:u w:val="single"/>
          <w:lang w:eastAsia="ru-RU"/>
        </w:rPr>
      </w:pPr>
    </w:p>
    <w:p w:rsidR="00324C99" w:rsidRDefault="00324C99" w:rsidP="005F78BA">
      <w:pPr>
        <w:tabs>
          <w:tab w:val="left" w:pos="1920"/>
        </w:tabs>
        <w:spacing w:after="0" w:line="240" w:lineRule="auto"/>
        <w:contextualSpacing/>
        <w:jc w:val="center"/>
        <w:rPr>
          <w:rFonts w:ascii="Times New Roman" w:hAnsi="Times New Roman"/>
          <w:i/>
          <w:color w:val="0033CC"/>
          <w:sz w:val="28"/>
          <w:szCs w:val="28"/>
          <w:u w:val="single"/>
          <w:lang w:eastAsia="ru-RU"/>
        </w:rPr>
      </w:pPr>
    </w:p>
    <w:p w:rsidR="00324C99" w:rsidRDefault="00324C99" w:rsidP="005F78BA">
      <w:pPr>
        <w:tabs>
          <w:tab w:val="left" w:pos="1920"/>
        </w:tabs>
        <w:spacing w:after="0" w:line="240" w:lineRule="auto"/>
        <w:contextualSpacing/>
        <w:jc w:val="center"/>
        <w:rPr>
          <w:rFonts w:ascii="Times New Roman" w:hAnsi="Times New Roman"/>
          <w:i/>
          <w:color w:val="0033CC"/>
          <w:sz w:val="28"/>
          <w:szCs w:val="28"/>
          <w:u w:val="single"/>
          <w:lang w:eastAsia="ru-RU"/>
        </w:rPr>
      </w:pPr>
    </w:p>
    <w:p w:rsidR="00324C99" w:rsidRDefault="00324C99" w:rsidP="005F78BA">
      <w:pPr>
        <w:tabs>
          <w:tab w:val="left" w:pos="1920"/>
        </w:tabs>
        <w:spacing w:after="0" w:line="240" w:lineRule="auto"/>
        <w:contextualSpacing/>
        <w:jc w:val="center"/>
        <w:rPr>
          <w:rFonts w:ascii="Times New Roman" w:hAnsi="Times New Roman"/>
          <w:i/>
          <w:color w:val="0033CC"/>
          <w:sz w:val="28"/>
          <w:szCs w:val="28"/>
          <w:u w:val="single"/>
          <w:lang w:eastAsia="ru-RU"/>
        </w:rPr>
      </w:pPr>
    </w:p>
    <w:p w:rsidR="00324C99" w:rsidRDefault="00324C99" w:rsidP="005F78BA">
      <w:pPr>
        <w:tabs>
          <w:tab w:val="left" w:pos="1920"/>
        </w:tabs>
        <w:spacing w:after="0" w:line="240" w:lineRule="auto"/>
        <w:contextualSpacing/>
        <w:jc w:val="center"/>
        <w:rPr>
          <w:rFonts w:ascii="Times New Roman" w:hAnsi="Times New Roman"/>
          <w:i/>
          <w:color w:val="0033CC"/>
          <w:sz w:val="28"/>
          <w:szCs w:val="28"/>
          <w:u w:val="single"/>
          <w:lang w:eastAsia="ru-RU"/>
        </w:rPr>
      </w:pPr>
    </w:p>
    <w:p w:rsidR="00324C99" w:rsidRPr="00582369" w:rsidRDefault="00324C99" w:rsidP="005F78BA">
      <w:pPr>
        <w:tabs>
          <w:tab w:val="left" w:pos="1920"/>
        </w:tabs>
        <w:spacing w:after="0" w:line="240" w:lineRule="auto"/>
        <w:contextualSpacing/>
        <w:jc w:val="center"/>
        <w:rPr>
          <w:rFonts w:ascii="Times New Roman" w:hAnsi="Times New Roman"/>
          <w:i/>
          <w:color w:val="0033CC"/>
          <w:sz w:val="28"/>
          <w:szCs w:val="28"/>
          <w:u w:val="single"/>
          <w:lang w:eastAsia="ru-RU"/>
        </w:rPr>
      </w:pPr>
    </w:p>
    <w:p w:rsidR="005F78BA" w:rsidRDefault="005F78BA" w:rsidP="005F78BA">
      <w:pPr>
        <w:tabs>
          <w:tab w:val="left" w:pos="1920"/>
        </w:tabs>
        <w:spacing w:after="0" w:line="240" w:lineRule="auto"/>
        <w:contextualSpacing/>
        <w:jc w:val="center"/>
        <w:rPr>
          <w:rFonts w:ascii="Times New Roman" w:hAnsi="Times New Roman"/>
          <w:i/>
          <w:color w:val="0033CC"/>
          <w:sz w:val="28"/>
          <w:szCs w:val="28"/>
          <w:u w:val="single"/>
          <w:lang w:eastAsia="ru-RU"/>
        </w:rPr>
      </w:pPr>
    </w:p>
    <w:p w:rsidR="005F78BA" w:rsidRPr="00582369" w:rsidRDefault="005F78BA" w:rsidP="00324C99">
      <w:pPr>
        <w:spacing w:after="0" w:line="240" w:lineRule="auto"/>
        <w:contextualSpacing/>
        <w:jc w:val="center"/>
        <w:rPr>
          <w:rFonts w:ascii="Times New Roman" w:hAnsi="Times New Roman"/>
          <w:b/>
          <w:color w:val="000000"/>
          <w:sz w:val="28"/>
          <w:szCs w:val="28"/>
          <w:lang w:eastAsia="ru-RU"/>
        </w:rPr>
      </w:pPr>
      <w:r w:rsidRPr="00582369">
        <w:rPr>
          <w:rFonts w:ascii="Times New Roman" w:hAnsi="Times New Roman"/>
          <w:b/>
          <w:color w:val="000000"/>
          <w:sz w:val="28"/>
          <w:szCs w:val="28"/>
          <w:lang w:eastAsia="ru-RU"/>
        </w:rPr>
        <w:lastRenderedPageBreak/>
        <w:t xml:space="preserve">Анализ сведений о типовых нарушениях, выявленных в течение </w:t>
      </w:r>
      <w:r w:rsidRPr="00582369">
        <w:rPr>
          <w:rFonts w:ascii="Times New Roman" w:hAnsi="Times New Roman"/>
          <w:b/>
          <w:color w:val="000000"/>
          <w:sz w:val="28"/>
          <w:szCs w:val="28"/>
          <w:lang w:val="en-US" w:eastAsia="ru-RU"/>
        </w:rPr>
        <w:t>II</w:t>
      </w:r>
      <w:r w:rsidRPr="00582369">
        <w:rPr>
          <w:rFonts w:ascii="Times New Roman" w:hAnsi="Times New Roman"/>
          <w:b/>
          <w:color w:val="000000"/>
          <w:sz w:val="28"/>
          <w:szCs w:val="28"/>
          <w:lang w:eastAsia="ru-RU"/>
        </w:rPr>
        <w:t xml:space="preserve"> квартала 2017 года. Сведения о выполнении требований по уменьшению количества нарушений с «формальным составом» во </w:t>
      </w:r>
      <w:r w:rsidRPr="00582369">
        <w:rPr>
          <w:rFonts w:ascii="Times New Roman" w:hAnsi="Times New Roman"/>
          <w:b/>
          <w:color w:val="000000"/>
          <w:sz w:val="28"/>
          <w:szCs w:val="28"/>
          <w:lang w:val="en-US" w:eastAsia="ru-RU"/>
        </w:rPr>
        <w:t>II</w:t>
      </w:r>
      <w:r w:rsidRPr="00582369">
        <w:rPr>
          <w:rFonts w:ascii="Times New Roman" w:hAnsi="Times New Roman"/>
          <w:b/>
          <w:color w:val="000000"/>
          <w:sz w:val="28"/>
          <w:szCs w:val="28"/>
          <w:lang w:eastAsia="ru-RU"/>
        </w:rPr>
        <w:t xml:space="preserve"> квартале 2017 года</w:t>
      </w:r>
    </w:p>
    <w:p w:rsidR="005F78BA" w:rsidRDefault="005F78BA" w:rsidP="005F78BA">
      <w:pPr>
        <w:spacing w:after="0" w:line="240" w:lineRule="auto"/>
        <w:ind w:firstLine="709"/>
        <w:jc w:val="both"/>
        <w:rPr>
          <w:rFonts w:ascii="Times New Roman" w:eastAsia="Times New Roman" w:hAnsi="Times New Roman"/>
          <w:color w:val="000000" w:themeColor="text1"/>
          <w:sz w:val="28"/>
          <w:szCs w:val="28"/>
          <w:lang w:eastAsia="ru-RU"/>
        </w:rPr>
      </w:pPr>
      <w:r w:rsidRPr="002D327E">
        <w:rPr>
          <w:rFonts w:ascii="Times New Roman" w:eastAsia="Times New Roman" w:hAnsi="Times New Roman"/>
          <w:color w:val="000000"/>
          <w:sz w:val="28"/>
          <w:szCs w:val="28"/>
          <w:lang w:eastAsia="ru-RU"/>
        </w:rPr>
        <w:t>В ходе проведенных в</w:t>
      </w:r>
      <w:r>
        <w:rPr>
          <w:rFonts w:ascii="Times New Roman" w:eastAsia="Times New Roman" w:hAnsi="Times New Roman"/>
          <w:color w:val="000000"/>
          <w:sz w:val="28"/>
          <w:szCs w:val="28"/>
          <w:lang w:eastAsia="ru-RU"/>
        </w:rPr>
        <w:t>о 2 квартале</w:t>
      </w:r>
      <w:r w:rsidRPr="002D327E">
        <w:rPr>
          <w:rFonts w:ascii="Times New Roman" w:eastAsia="Times New Roman" w:hAnsi="Times New Roman"/>
          <w:color w:val="000000"/>
          <w:sz w:val="28"/>
          <w:szCs w:val="28"/>
          <w:lang w:eastAsia="ru-RU"/>
        </w:rPr>
        <w:t xml:space="preserve"> 2017 году </w:t>
      </w:r>
      <w:r>
        <w:rPr>
          <w:rFonts w:ascii="Times New Roman" w:eastAsia="Times New Roman" w:hAnsi="Times New Roman"/>
          <w:color w:val="000000"/>
          <w:sz w:val="28"/>
          <w:szCs w:val="28"/>
          <w:lang w:eastAsia="ru-RU"/>
        </w:rPr>
        <w:t>29</w:t>
      </w:r>
      <w:r w:rsidRPr="002D327E">
        <w:rPr>
          <w:rFonts w:ascii="Times New Roman" w:eastAsia="Times New Roman" w:hAnsi="Times New Roman"/>
          <w:color w:val="000000"/>
          <w:sz w:val="28"/>
          <w:szCs w:val="28"/>
          <w:lang w:eastAsia="ru-RU"/>
        </w:rPr>
        <w:t xml:space="preserve"> мероприятий контроля в сфере СМИ и ТРВ </w:t>
      </w:r>
      <w:r w:rsidRPr="00F57D33">
        <w:rPr>
          <w:rFonts w:ascii="Times New Roman" w:eastAsia="Times New Roman" w:hAnsi="Times New Roman"/>
          <w:color w:val="000000" w:themeColor="text1"/>
          <w:sz w:val="28"/>
          <w:szCs w:val="28"/>
          <w:lang w:eastAsia="ru-RU"/>
        </w:rPr>
        <w:t>выявлено 13нарушений, из них 9нарушенийс «формальным» составом.</w:t>
      </w:r>
      <w:r w:rsidR="00324C99">
        <w:rPr>
          <w:rFonts w:ascii="Times New Roman" w:eastAsia="Times New Roman" w:hAnsi="Times New Roman"/>
          <w:color w:val="000000" w:themeColor="text1"/>
          <w:sz w:val="28"/>
          <w:szCs w:val="28"/>
          <w:lang w:eastAsia="ru-RU"/>
        </w:rPr>
        <w:t xml:space="preserve"> </w:t>
      </w:r>
      <w:r w:rsidRPr="00F57D33">
        <w:rPr>
          <w:rFonts w:ascii="Times New Roman" w:eastAsia="Times New Roman" w:hAnsi="Times New Roman"/>
          <w:color w:val="000000" w:themeColor="text1"/>
          <w:sz w:val="28"/>
          <w:szCs w:val="28"/>
          <w:lang w:eastAsia="ru-RU"/>
        </w:rPr>
        <w:t xml:space="preserve">Доля нарушений с </w:t>
      </w:r>
      <w:r>
        <w:rPr>
          <w:rFonts w:ascii="Times New Roman" w:eastAsia="Times New Roman" w:hAnsi="Times New Roman"/>
          <w:color w:val="000000" w:themeColor="text1"/>
          <w:sz w:val="28"/>
          <w:szCs w:val="28"/>
          <w:lang w:eastAsia="ru-RU"/>
        </w:rPr>
        <w:t>«</w:t>
      </w:r>
      <w:r w:rsidRPr="00F57D33">
        <w:rPr>
          <w:rFonts w:ascii="Times New Roman" w:eastAsia="Times New Roman" w:hAnsi="Times New Roman"/>
          <w:color w:val="000000" w:themeColor="text1"/>
          <w:sz w:val="28"/>
          <w:szCs w:val="28"/>
          <w:lang w:eastAsia="ru-RU"/>
        </w:rPr>
        <w:t>формальным</w:t>
      </w:r>
      <w:r>
        <w:rPr>
          <w:rFonts w:ascii="Times New Roman" w:eastAsia="Times New Roman" w:hAnsi="Times New Roman"/>
          <w:color w:val="000000" w:themeColor="text1"/>
          <w:sz w:val="28"/>
          <w:szCs w:val="28"/>
          <w:lang w:eastAsia="ru-RU"/>
        </w:rPr>
        <w:t>»</w:t>
      </w:r>
      <w:r w:rsidRPr="00F57D33">
        <w:rPr>
          <w:rFonts w:ascii="Times New Roman" w:eastAsia="Times New Roman" w:hAnsi="Times New Roman"/>
          <w:color w:val="000000" w:themeColor="text1"/>
          <w:sz w:val="28"/>
          <w:szCs w:val="28"/>
          <w:lang w:eastAsia="ru-RU"/>
        </w:rPr>
        <w:t xml:space="preserve"> составом в общем количестве выявленных нарушений составляет 69</w:t>
      </w:r>
      <w:r w:rsidRPr="00F57D33">
        <w:rPr>
          <w:rFonts w:ascii="Times New Roman" w:eastAsia="Times New Roman" w:hAnsi="Times New Roman"/>
          <w:b/>
          <w:color w:val="000000" w:themeColor="text1"/>
          <w:sz w:val="28"/>
          <w:szCs w:val="28"/>
          <w:lang w:eastAsia="ru-RU"/>
        </w:rPr>
        <w:t xml:space="preserve"> %</w:t>
      </w:r>
      <w:r w:rsidRPr="00F57D33">
        <w:rPr>
          <w:rFonts w:ascii="Times New Roman" w:eastAsia="Times New Roman" w:hAnsi="Times New Roman"/>
          <w:color w:val="000000" w:themeColor="text1"/>
          <w:sz w:val="28"/>
          <w:szCs w:val="28"/>
          <w:lang w:eastAsia="ru-RU"/>
        </w:rPr>
        <w:t xml:space="preserve">. </w:t>
      </w:r>
    </w:p>
    <w:p w:rsidR="005F78BA" w:rsidRDefault="005F78BA" w:rsidP="005F78BA">
      <w:pPr>
        <w:spacing w:after="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Наибольшее количество «формальных» нарушений – это</w:t>
      </w:r>
      <w:r w:rsidR="00324C99">
        <w:rPr>
          <w:rFonts w:ascii="Times New Roman" w:eastAsia="Times New Roman" w:hAnsi="Times New Roman"/>
          <w:color w:val="000000" w:themeColor="text1"/>
          <w:sz w:val="28"/>
          <w:szCs w:val="28"/>
          <w:lang w:eastAsia="ru-RU"/>
        </w:rPr>
        <w:t xml:space="preserve"> </w:t>
      </w:r>
      <w:r w:rsidRPr="00321BA7">
        <w:rPr>
          <w:rFonts w:ascii="Times New Roman" w:eastAsia="Times New Roman" w:hAnsi="Times New Roman"/>
          <w:color w:val="000000" w:themeColor="text1"/>
          <w:sz w:val="28"/>
          <w:szCs w:val="28"/>
          <w:lang w:eastAsia="ru-RU"/>
        </w:rPr>
        <w:t>нарушени</w:t>
      </w:r>
      <w:r>
        <w:rPr>
          <w:rFonts w:ascii="Times New Roman" w:eastAsia="Times New Roman" w:hAnsi="Times New Roman"/>
          <w:color w:val="000000" w:themeColor="text1"/>
          <w:sz w:val="28"/>
          <w:szCs w:val="28"/>
          <w:lang w:eastAsia="ru-RU"/>
        </w:rPr>
        <w:t>я</w:t>
      </w:r>
      <w:r w:rsidRPr="00321BA7">
        <w:rPr>
          <w:rFonts w:ascii="Times New Roman" w:eastAsia="Times New Roman" w:hAnsi="Times New Roman"/>
          <w:color w:val="000000" w:themeColor="text1"/>
          <w:sz w:val="28"/>
          <w:szCs w:val="28"/>
          <w:lang w:eastAsia="ru-RU"/>
        </w:rPr>
        <w:t xml:space="preserve"> порядка предоставления обязательного экземпляра</w:t>
      </w:r>
      <w:r>
        <w:rPr>
          <w:rFonts w:ascii="Times New Roman" w:eastAsia="Times New Roman" w:hAnsi="Times New Roman"/>
          <w:color w:val="000000" w:themeColor="text1"/>
          <w:sz w:val="28"/>
          <w:szCs w:val="28"/>
          <w:lang w:eastAsia="ru-RU"/>
        </w:rPr>
        <w:t>. Их доля</w:t>
      </w:r>
      <w:r w:rsidR="00324C99">
        <w:rPr>
          <w:rFonts w:ascii="Times New Roman" w:eastAsia="Times New Roman" w:hAnsi="Times New Roman"/>
          <w:color w:val="000000" w:themeColor="text1"/>
          <w:sz w:val="28"/>
          <w:szCs w:val="28"/>
          <w:lang w:eastAsia="ru-RU"/>
        </w:rPr>
        <w:t xml:space="preserve"> </w:t>
      </w:r>
      <w:r w:rsidRPr="00321BA7">
        <w:rPr>
          <w:rFonts w:ascii="Times New Roman" w:eastAsia="Times New Roman" w:hAnsi="Times New Roman"/>
          <w:color w:val="000000" w:themeColor="text1"/>
          <w:sz w:val="28"/>
          <w:szCs w:val="28"/>
          <w:lang w:eastAsia="ru-RU"/>
        </w:rPr>
        <w:t>в общем числе «формальн</w:t>
      </w:r>
      <w:r>
        <w:rPr>
          <w:rFonts w:ascii="Times New Roman" w:eastAsia="Times New Roman" w:hAnsi="Times New Roman"/>
          <w:color w:val="000000" w:themeColor="text1"/>
          <w:sz w:val="28"/>
          <w:szCs w:val="28"/>
          <w:lang w:eastAsia="ru-RU"/>
        </w:rPr>
        <w:t xml:space="preserve">ых» нарушении составляет 56 %. Во 2 квартале 2017 г. такие нарушения допускались </w:t>
      </w:r>
      <w:r w:rsidRPr="00F57D33">
        <w:rPr>
          <w:rFonts w:ascii="Times New Roman" w:eastAsia="Times New Roman" w:hAnsi="Times New Roman"/>
          <w:color w:val="000000" w:themeColor="text1"/>
          <w:sz w:val="28"/>
          <w:szCs w:val="28"/>
          <w:lang w:eastAsia="ru-RU"/>
        </w:rPr>
        <w:t>редакциями телеканала «Жуковка-ТВ»</w:t>
      </w:r>
      <w:r>
        <w:rPr>
          <w:rFonts w:ascii="Times New Roman" w:eastAsia="Times New Roman" w:hAnsi="Times New Roman"/>
          <w:color w:val="3333FF"/>
          <w:sz w:val="28"/>
          <w:szCs w:val="28"/>
          <w:lang w:eastAsia="ru-RU"/>
        </w:rPr>
        <w:t xml:space="preserve">, </w:t>
      </w:r>
      <w:r w:rsidRPr="00F57D33">
        <w:rPr>
          <w:rFonts w:ascii="Times New Roman" w:eastAsia="Times New Roman" w:hAnsi="Times New Roman"/>
          <w:color w:val="000000" w:themeColor="text1"/>
          <w:sz w:val="28"/>
          <w:szCs w:val="28"/>
          <w:lang w:eastAsia="ru-RU"/>
        </w:rPr>
        <w:t>журнала «Вестник Брянской ГСХА», журнала «Автомобильный журнал», газеты «</w:t>
      </w:r>
      <w:proofErr w:type="spellStart"/>
      <w:r w:rsidRPr="00F57D33">
        <w:rPr>
          <w:rFonts w:ascii="Times New Roman" w:eastAsia="Times New Roman" w:hAnsi="Times New Roman"/>
          <w:color w:val="000000" w:themeColor="text1"/>
          <w:sz w:val="28"/>
          <w:szCs w:val="28"/>
          <w:lang w:eastAsia="ru-RU"/>
        </w:rPr>
        <w:t>Къ</w:t>
      </w:r>
      <w:proofErr w:type="spellEnd"/>
      <w:r w:rsidRPr="00F57D33">
        <w:rPr>
          <w:rFonts w:ascii="Times New Roman" w:eastAsia="Times New Roman" w:hAnsi="Times New Roman"/>
          <w:color w:val="000000" w:themeColor="text1"/>
          <w:sz w:val="28"/>
          <w:szCs w:val="28"/>
          <w:lang w:eastAsia="ru-RU"/>
        </w:rPr>
        <w:t xml:space="preserve"> СПОРТУ!», журнала «Правовая система Российской Федерации»</w:t>
      </w:r>
      <w:r>
        <w:rPr>
          <w:rFonts w:ascii="Times New Roman" w:eastAsia="Times New Roman" w:hAnsi="Times New Roman"/>
          <w:color w:val="000000" w:themeColor="text1"/>
          <w:sz w:val="28"/>
          <w:szCs w:val="28"/>
          <w:lang w:eastAsia="ru-RU"/>
        </w:rPr>
        <w:t>.</w:t>
      </w:r>
    </w:p>
    <w:p w:rsidR="005F78BA" w:rsidRPr="001C241B" w:rsidRDefault="005F78BA" w:rsidP="005F78BA">
      <w:pPr>
        <w:spacing w:after="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Н</w:t>
      </w:r>
      <w:r w:rsidRPr="001C241B">
        <w:rPr>
          <w:rFonts w:ascii="Times New Roman" w:eastAsia="Times New Roman" w:hAnsi="Times New Roman"/>
          <w:color w:val="000000" w:themeColor="text1"/>
          <w:sz w:val="28"/>
          <w:szCs w:val="28"/>
          <w:lang w:eastAsia="ru-RU"/>
        </w:rPr>
        <w:t>арушения порядка объявления выходных данных</w:t>
      </w:r>
      <w:r>
        <w:rPr>
          <w:rFonts w:ascii="Times New Roman" w:eastAsia="Times New Roman" w:hAnsi="Times New Roman"/>
          <w:color w:val="000000" w:themeColor="text1"/>
          <w:sz w:val="28"/>
          <w:szCs w:val="28"/>
          <w:lang w:eastAsia="ru-RU"/>
        </w:rPr>
        <w:t xml:space="preserve"> имели место в деятельности</w:t>
      </w:r>
      <w:r w:rsidRPr="001C241B">
        <w:rPr>
          <w:rFonts w:ascii="Times New Roman" w:eastAsia="Times New Roman" w:hAnsi="Times New Roman"/>
          <w:color w:val="000000" w:themeColor="text1"/>
          <w:sz w:val="28"/>
          <w:szCs w:val="28"/>
          <w:lang w:eastAsia="ru-RU"/>
        </w:rPr>
        <w:t xml:space="preserve"> редакци</w:t>
      </w:r>
      <w:r>
        <w:rPr>
          <w:rFonts w:ascii="Times New Roman" w:eastAsia="Times New Roman" w:hAnsi="Times New Roman"/>
          <w:color w:val="000000" w:themeColor="text1"/>
          <w:sz w:val="28"/>
          <w:szCs w:val="28"/>
          <w:lang w:eastAsia="ru-RU"/>
        </w:rPr>
        <w:t>й</w:t>
      </w:r>
      <w:r w:rsidRPr="001C241B">
        <w:rPr>
          <w:rFonts w:ascii="Times New Roman" w:eastAsia="Times New Roman" w:hAnsi="Times New Roman"/>
          <w:color w:val="000000" w:themeColor="text1"/>
          <w:sz w:val="28"/>
          <w:szCs w:val="28"/>
          <w:lang w:eastAsia="ru-RU"/>
        </w:rPr>
        <w:t xml:space="preserve"> телеканала «Жуковка-ТВ» и журнала «Правовая система Российской Федерации»,</w:t>
      </w:r>
      <w:r>
        <w:rPr>
          <w:rFonts w:ascii="Times New Roman" w:eastAsia="Times New Roman" w:hAnsi="Times New Roman"/>
          <w:color w:val="000000" w:themeColor="text1"/>
          <w:sz w:val="28"/>
          <w:szCs w:val="28"/>
          <w:lang w:eastAsia="ru-RU"/>
        </w:rPr>
        <w:t xml:space="preserve"> нарушения</w:t>
      </w:r>
      <w:r w:rsidRPr="001C241B">
        <w:rPr>
          <w:rFonts w:ascii="Times New Roman" w:eastAsia="Times New Roman" w:hAnsi="Times New Roman"/>
          <w:color w:val="000000" w:themeColor="text1"/>
          <w:sz w:val="28"/>
          <w:szCs w:val="28"/>
          <w:lang w:eastAsia="ru-RU"/>
        </w:rPr>
        <w:t xml:space="preserve"> ст.11 Закона «О СМИ» (неуведомление об изменении  максимального объема)</w:t>
      </w:r>
      <w:r>
        <w:rPr>
          <w:rFonts w:ascii="Times New Roman" w:eastAsia="Times New Roman" w:hAnsi="Times New Roman"/>
          <w:color w:val="000000" w:themeColor="text1"/>
          <w:sz w:val="28"/>
          <w:szCs w:val="28"/>
          <w:lang w:eastAsia="ru-RU"/>
        </w:rPr>
        <w:t xml:space="preserve"> – в деятельности редакций</w:t>
      </w:r>
      <w:r w:rsidRPr="001C241B">
        <w:rPr>
          <w:rFonts w:ascii="Times New Roman" w:eastAsia="Times New Roman" w:hAnsi="Times New Roman"/>
          <w:color w:val="000000" w:themeColor="text1"/>
          <w:sz w:val="28"/>
          <w:szCs w:val="28"/>
          <w:lang w:eastAsia="ru-RU"/>
        </w:rPr>
        <w:t xml:space="preserve"> журнала «Правовая система Российской Федерации» и газеты «Машиностроитель».</w:t>
      </w:r>
    </w:p>
    <w:p w:rsidR="005F78BA" w:rsidRPr="00582369" w:rsidRDefault="005F78BA" w:rsidP="005F78BA">
      <w:pPr>
        <w:spacing w:after="0" w:line="240" w:lineRule="auto"/>
        <w:ind w:firstLine="567"/>
        <w:jc w:val="both"/>
        <w:rPr>
          <w:rFonts w:ascii="Times New Roman" w:hAnsi="Times New Roman"/>
          <w:color w:val="000000"/>
          <w:sz w:val="28"/>
          <w:szCs w:val="28"/>
        </w:rPr>
      </w:pPr>
      <w:r w:rsidRPr="00582369">
        <w:rPr>
          <w:rFonts w:ascii="Times New Roman" w:hAnsi="Times New Roman"/>
          <w:color w:val="000000"/>
          <w:sz w:val="28"/>
          <w:szCs w:val="28"/>
        </w:rPr>
        <w:t xml:space="preserve">Доля нарушений с формальным составом в общем количестве выявленных нарушений в сфере СМИ составила – 63,6%, а в сфере телерадиовещания - 100%.  </w:t>
      </w:r>
    </w:p>
    <w:p w:rsidR="005F78BA" w:rsidRDefault="005F78BA" w:rsidP="005F78BA">
      <w:pPr>
        <w:spacing w:after="0" w:line="240" w:lineRule="auto"/>
        <w:ind w:firstLine="567"/>
        <w:jc w:val="both"/>
        <w:rPr>
          <w:rFonts w:ascii="Times New Roman" w:hAnsi="Times New Roman"/>
          <w:color w:val="000000"/>
          <w:sz w:val="28"/>
          <w:szCs w:val="28"/>
        </w:rPr>
      </w:pPr>
      <w:r w:rsidRPr="00582369">
        <w:rPr>
          <w:rFonts w:ascii="Times New Roman" w:hAnsi="Times New Roman"/>
          <w:color w:val="000000"/>
          <w:sz w:val="28"/>
          <w:szCs w:val="28"/>
        </w:rPr>
        <w:t>В</w:t>
      </w:r>
      <w:r>
        <w:rPr>
          <w:rFonts w:ascii="Times New Roman" w:hAnsi="Times New Roman"/>
          <w:color w:val="000000"/>
          <w:sz w:val="28"/>
          <w:szCs w:val="28"/>
        </w:rPr>
        <w:t xml:space="preserve"> то же время, учитывая нарушения</w:t>
      </w:r>
      <w:r w:rsidRPr="00582369">
        <w:rPr>
          <w:rFonts w:ascii="Times New Roman" w:hAnsi="Times New Roman"/>
          <w:color w:val="000000"/>
          <w:sz w:val="28"/>
          <w:szCs w:val="28"/>
        </w:rPr>
        <w:t xml:space="preserve"> с «формальным» составом в отношении журналов «Вестник </w:t>
      </w:r>
      <w:proofErr w:type="gramStart"/>
      <w:r w:rsidRPr="00582369">
        <w:rPr>
          <w:rFonts w:ascii="Times New Roman" w:hAnsi="Times New Roman"/>
          <w:color w:val="000000"/>
          <w:sz w:val="28"/>
          <w:szCs w:val="28"/>
        </w:rPr>
        <w:t>Брянской</w:t>
      </w:r>
      <w:proofErr w:type="gramEnd"/>
      <w:r w:rsidRPr="00582369">
        <w:rPr>
          <w:rFonts w:ascii="Times New Roman" w:hAnsi="Times New Roman"/>
          <w:color w:val="000000"/>
          <w:sz w:val="28"/>
          <w:szCs w:val="28"/>
        </w:rPr>
        <w:t xml:space="preserve"> ГСХА» и «Автомобильный журнал», которые не подтвердил</w:t>
      </w:r>
      <w:r>
        <w:rPr>
          <w:rFonts w:ascii="Times New Roman" w:hAnsi="Times New Roman"/>
          <w:color w:val="000000"/>
          <w:sz w:val="28"/>
          <w:szCs w:val="28"/>
        </w:rPr>
        <w:t>и</w:t>
      </w:r>
      <w:r w:rsidRPr="00582369">
        <w:rPr>
          <w:rFonts w:ascii="Times New Roman" w:hAnsi="Times New Roman"/>
          <w:color w:val="000000"/>
          <w:sz w:val="28"/>
          <w:szCs w:val="28"/>
        </w:rPr>
        <w:t xml:space="preserve">сь, </w:t>
      </w:r>
      <w:r>
        <w:rPr>
          <w:rFonts w:ascii="Times New Roman" w:hAnsi="Times New Roman"/>
          <w:color w:val="000000"/>
          <w:sz w:val="28"/>
          <w:szCs w:val="28"/>
        </w:rPr>
        <w:t>общее количество «формальных» нарушений во 2 квартале 2017 г. – 7, что составляет 54 % от общего числа выявленных нарушений.</w:t>
      </w:r>
    </w:p>
    <w:p w:rsidR="005F78BA" w:rsidRPr="00582369" w:rsidRDefault="005F78BA" w:rsidP="005F78BA">
      <w:pPr>
        <w:spacing w:after="120"/>
        <w:ind w:firstLine="709"/>
        <w:jc w:val="both"/>
        <w:rPr>
          <w:rFonts w:ascii="Times New Roman" w:hAnsi="Times New Roman"/>
          <w:color w:val="000000"/>
          <w:sz w:val="28"/>
          <w:szCs w:val="28"/>
        </w:rPr>
      </w:pPr>
      <w:r w:rsidRPr="00582369">
        <w:rPr>
          <w:rFonts w:ascii="Times New Roman" w:hAnsi="Times New Roman"/>
          <w:color w:val="000000"/>
          <w:sz w:val="28"/>
          <w:szCs w:val="28"/>
        </w:rPr>
        <w:t>В отчетном периоде отмечается снижение количества нарушений с «формальным» составом по сравнению с соответствующим периодом 2016 года</w:t>
      </w:r>
      <w:r>
        <w:rPr>
          <w:rFonts w:ascii="Times New Roman" w:hAnsi="Times New Roman"/>
          <w:color w:val="000000"/>
          <w:sz w:val="28"/>
          <w:szCs w:val="28"/>
        </w:rPr>
        <w:t xml:space="preserve">, которое составило </w:t>
      </w:r>
      <w:r w:rsidRPr="00582369">
        <w:rPr>
          <w:rFonts w:ascii="Times New Roman" w:hAnsi="Times New Roman"/>
          <w:color w:val="000000"/>
          <w:sz w:val="28"/>
          <w:szCs w:val="28"/>
        </w:rPr>
        <w:t xml:space="preserve">71%, что свидетельствует об эффективности проводимой Управлением профилактической работы. </w:t>
      </w:r>
    </w:p>
    <w:p w:rsidR="005F78BA" w:rsidRDefault="005F78BA" w:rsidP="005F78BA">
      <w:pPr>
        <w:spacing w:after="120"/>
        <w:ind w:firstLine="709"/>
        <w:jc w:val="both"/>
        <w:rPr>
          <w:rFonts w:ascii="Times New Roman" w:hAnsi="Times New Roman"/>
          <w:color w:val="000000"/>
          <w:sz w:val="28"/>
          <w:szCs w:val="28"/>
        </w:rPr>
      </w:pPr>
      <w:r w:rsidRPr="00582369">
        <w:rPr>
          <w:rFonts w:ascii="Times New Roman" w:hAnsi="Times New Roman"/>
          <w:color w:val="000000"/>
          <w:sz w:val="28"/>
          <w:szCs w:val="28"/>
        </w:rPr>
        <w:t xml:space="preserve">Причина нарушений требований Федерального закона №77-ФЗ «Об обязательном экземпляре документов» по отзывам редакций СМИ - это финансовые издержки при направлении требуемого количества обязательных экземпляров согласно федеральному закону. </w:t>
      </w:r>
    </w:p>
    <w:p w:rsidR="005F78BA" w:rsidRPr="00582369" w:rsidRDefault="005F78BA" w:rsidP="005F78BA">
      <w:pPr>
        <w:spacing w:after="0" w:line="240" w:lineRule="auto"/>
        <w:ind w:firstLine="567"/>
        <w:jc w:val="both"/>
        <w:rPr>
          <w:rFonts w:ascii="Times New Roman" w:hAnsi="Times New Roman"/>
          <w:color w:val="0033CC"/>
          <w:sz w:val="28"/>
          <w:szCs w:val="28"/>
        </w:rPr>
      </w:pPr>
    </w:p>
    <w:p w:rsidR="005F78BA" w:rsidRDefault="005F78BA" w:rsidP="005F78BA">
      <w:pPr>
        <w:spacing w:after="0" w:line="240" w:lineRule="auto"/>
        <w:ind w:firstLine="567"/>
        <w:jc w:val="both"/>
        <w:rPr>
          <w:rFonts w:ascii="Times New Roman" w:hAnsi="Times New Roman"/>
          <w:color w:val="0033CC"/>
          <w:sz w:val="28"/>
          <w:szCs w:val="28"/>
        </w:rPr>
      </w:pPr>
    </w:p>
    <w:p w:rsidR="00324C99" w:rsidRDefault="00324C99" w:rsidP="005F78BA">
      <w:pPr>
        <w:spacing w:after="0" w:line="240" w:lineRule="auto"/>
        <w:ind w:firstLine="567"/>
        <w:jc w:val="both"/>
        <w:rPr>
          <w:rFonts w:ascii="Times New Roman" w:hAnsi="Times New Roman"/>
          <w:color w:val="0033CC"/>
          <w:sz w:val="28"/>
          <w:szCs w:val="28"/>
        </w:rPr>
      </w:pPr>
    </w:p>
    <w:p w:rsidR="00324C99" w:rsidRDefault="00324C99" w:rsidP="005F78BA">
      <w:pPr>
        <w:spacing w:after="0" w:line="240" w:lineRule="auto"/>
        <w:ind w:firstLine="567"/>
        <w:jc w:val="both"/>
        <w:rPr>
          <w:rFonts w:ascii="Times New Roman" w:hAnsi="Times New Roman"/>
          <w:color w:val="0033CC"/>
          <w:sz w:val="28"/>
          <w:szCs w:val="28"/>
        </w:rPr>
      </w:pPr>
    </w:p>
    <w:p w:rsidR="00324C99" w:rsidRDefault="00324C99" w:rsidP="005F78BA">
      <w:pPr>
        <w:spacing w:after="0" w:line="240" w:lineRule="auto"/>
        <w:ind w:firstLine="567"/>
        <w:jc w:val="both"/>
        <w:rPr>
          <w:rFonts w:ascii="Times New Roman" w:hAnsi="Times New Roman"/>
          <w:color w:val="0033CC"/>
          <w:sz w:val="28"/>
          <w:szCs w:val="28"/>
        </w:rPr>
      </w:pPr>
    </w:p>
    <w:p w:rsidR="00324C99" w:rsidRDefault="00324C99" w:rsidP="005F78BA">
      <w:pPr>
        <w:spacing w:after="0" w:line="240" w:lineRule="auto"/>
        <w:ind w:firstLine="567"/>
        <w:jc w:val="both"/>
        <w:rPr>
          <w:rFonts w:ascii="Times New Roman" w:hAnsi="Times New Roman"/>
          <w:color w:val="0033CC"/>
          <w:sz w:val="28"/>
          <w:szCs w:val="28"/>
        </w:rPr>
      </w:pPr>
    </w:p>
    <w:p w:rsidR="00324C99" w:rsidRDefault="00324C99" w:rsidP="005F78BA">
      <w:pPr>
        <w:spacing w:after="0" w:line="240" w:lineRule="auto"/>
        <w:ind w:firstLine="567"/>
        <w:jc w:val="both"/>
        <w:rPr>
          <w:rFonts w:ascii="Times New Roman" w:hAnsi="Times New Roman"/>
          <w:color w:val="0033CC"/>
          <w:sz w:val="28"/>
          <w:szCs w:val="28"/>
        </w:rPr>
      </w:pPr>
    </w:p>
    <w:p w:rsidR="00324C99" w:rsidRDefault="00324C99" w:rsidP="005F78BA">
      <w:pPr>
        <w:spacing w:after="0" w:line="240" w:lineRule="auto"/>
        <w:ind w:firstLine="567"/>
        <w:jc w:val="both"/>
        <w:rPr>
          <w:rFonts w:ascii="Times New Roman" w:hAnsi="Times New Roman"/>
          <w:color w:val="0033CC"/>
          <w:sz w:val="28"/>
          <w:szCs w:val="28"/>
        </w:rPr>
      </w:pPr>
    </w:p>
    <w:p w:rsidR="00324C99" w:rsidRDefault="00324C99" w:rsidP="005F78BA">
      <w:pPr>
        <w:spacing w:after="0" w:line="240" w:lineRule="auto"/>
        <w:ind w:firstLine="567"/>
        <w:jc w:val="both"/>
        <w:rPr>
          <w:rFonts w:ascii="Times New Roman" w:hAnsi="Times New Roman"/>
          <w:color w:val="0033CC"/>
          <w:sz w:val="28"/>
          <w:szCs w:val="28"/>
        </w:rPr>
      </w:pPr>
    </w:p>
    <w:p w:rsidR="00324C99" w:rsidRDefault="00324C99" w:rsidP="005F78BA">
      <w:pPr>
        <w:spacing w:after="0" w:line="240" w:lineRule="auto"/>
        <w:ind w:firstLine="567"/>
        <w:jc w:val="both"/>
        <w:rPr>
          <w:rFonts w:ascii="Times New Roman" w:hAnsi="Times New Roman"/>
          <w:color w:val="0033CC"/>
          <w:sz w:val="28"/>
          <w:szCs w:val="28"/>
        </w:rPr>
      </w:pPr>
    </w:p>
    <w:p w:rsidR="00324C99" w:rsidRPr="00582369" w:rsidRDefault="00324C99" w:rsidP="005F78BA">
      <w:pPr>
        <w:spacing w:after="0" w:line="240" w:lineRule="auto"/>
        <w:ind w:firstLine="567"/>
        <w:jc w:val="both"/>
        <w:rPr>
          <w:rFonts w:ascii="Times New Roman" w:hAnsi="Times New Roman"/>
          <w:color w:val="0033CC"/>
          <w:sz w:val="28"/>
          <w:szCs w:val="28"/>
        </w:rPr>
      </w:pPr>
    </w:p>
    <w:p w:rsidR="005F78BA" w:rsidRPr="00582369" w:rsidRDefault="005F78BA" w:rsidP="005F78BA">
      <w:pPr>
        <w:tabs>
          <w:tab w:val="left" w:pos="1920"/>
        </w:tabs>
        <w:spacing w:after="0" w:line="240" w:lineRule="auto"/>
        <w:contextualSpacing/>
        <w:jc w:val="center"/>
        <w:rPr>
          <w:rFonts w:ascii="Times New Roman" w:hAnsi="Times New Roman"/>
          <w:b/>
          <w:color w:val="000000"/>
          <w:sz w:val="28"/>
          <w:szCs w:val="28"/>
          <w:lang w:eastAsia="ru-RU"/>
        </w:rPr>
      </w:pPr>
      <w:r w:rsidRPr="00582369">
        <w:rPr>
          <w:rFonts w:ascii="Times New Roman" w:hAnsi="Times New Roman"/>
          <w:b/>
          <w:color w:val="000000"/>
          <w:sz w:val="28"/>
          <w:szCs w:val="28"/>
          <w:lang w:eastAsia="ru-RU"/>
        </w:rPr>
        <w:lastRenderedPageBreak/>
        <w:t xml:space="preserve">Выполнение плана-графика профилактических мероприятий </w:t>
      </w:r>
    </w:p>
    <w:p w:rsidR="005F78BA" w:rsidRPr="00582369" w:rsidRDefault="005F78BA" w:rsidP="005F78BA">
      <w:pPr>
        <w:tabs>
          <w:tab w:val="left" w:pos="1920"/>
        </w:tabs>
        <w:spacing w:after="0" w:line="240" w:lineRule="auto"/>
        <w:contextualSpacing/>
        <w:jc w:val="center"/>
        <w:rPr>
          <w:rFonts w:ascii="Times New Roman" w:hAnsi="Times New Roman"/>
          <w:b/>
          <w:bCs/>
          <w:color w:val="000000"/>
          <w:sz w:val="28"/>
          <w:szCs w:val="28"/>
        </w:rPr>
      </w:pPr>
      <w:r w:rsidRPr="00582369">
        <w:rPr>
          <w:rFonts w:ascii="Times New Roman" w:hAnsi="Times New Roman"/>
          <w:b/>
          <w:color w:val="000000"/>
          <w:sz w:val="28"/>
          <w:szCs w:val="28"/>
          <w:lang w:eastAsia="ru-RU"/>
        </w:rPr>
        <w:t xml:space="preserve">во </w:t>
      </w:r>
      <w:r w:rsidRPr="00582369">
        <w:rPr>
          <w:rFonts w:ascii="Times New Roman" w:hAnsi="Times New Roman"/>
          <w:b/>
          <w:color w:val="000000"/>
          <w:sz w:val="28"/>
          <w:szCs w:val="28"/>
          <w:lang w:val="en-US" w:eastAsia="ru-RU"/>
        </w:rPr>
        <w:t>II</w:t>
      </w:r>
      <w:r w:rsidRPr="00582369">
        <w:rPr>
          <w:rFonts w:ascii="Times New Roman" w:hAnsi="Times New Roman"/>
          <w:b/>
          <w:color w:val="000000"/>
          <w:sz w:val="28"/>
          <w:szCs w:val="28"/>
          <w:lang w:eastAsia="ru-RU"/>
        </w:rPr>
        <w:t xml:space="preserve"> квартале 2017 года</w:t>
      </w:r>
    </w:p>
    <w:p w:rsidR="005F78BA" w:rsidRPr="00582369" w:rsidRDefault="005F78BA" w:rsidP="005F78BA">
      <w:pPr>
        <w:tabs>
          <w:tab w:val="left" w:pos="1920"/>
        </w:tabs>
        <w:spacing w:after="0" w:line="240" w:lineRule="auto"/>
        <w:contextualSpacing/>
        <w:jc w:val="center"/>
        <w:rPr>
          <w:rFonts w:ascii="Times New Roman" w:hAnsi="Times New Roman"/>
          <w:b/>
          <w:bCs/>
          <w:color w:val="0033CC"/>
          <w:sz w:val="28"/>
          <w:szCs w:val="28"/>
        </w:rPr>
      </w:pPr>
    </w:p>
    <w:p w:rsidR="005F78BA" w:rsidRPr="00582369" w:rsidRDefault="005F78BA" w:rsidP="005F78BA">
      <w:pPr>
        <w:tabs>
          <w:tab w:val="left" w:pos="1178"/>
          <w:tab w:val="left" w:pos="9053"/>
        </w:tabs>
        <w:spacing w:after="0" w:line="240" w:lineRule="auto"/>
        <w:ind w:firstLine="709"/>
        <w:jc w:val="both"/>
        <w:rPr>
          <w:rFonts w:ascii="Times New Roman" w:hAnsi="Times New Roman"/>
          <w:sz w:val="28"/>
          <w:szCs w:val="28"/>
        </w:rPr>
      </w:pPr>
      <w:r w:rsidRPr="00582369">
        <w:rPr>
          <w:rFonts w:ascii="Times New Roman" w:hAnsi="Times New Roman"/>
          <w:sz w:val="28"/>
          <w:szCs w:val="28"/>
        </w:rPr>
        <w:t>В соответствии с планом-графиком профилактических мероприятий на 2017 год в сфере СМИ и ТРВ, утвержденным руководителем Управления Роскомнадзора по Брянской области 13.01.2017</w:t>
      </w:r>
      <w:r w:rsidR="00324C99">
        <w:rPr>
          <w:rFonts w:ascii="Times New Roman" w:hAnsi="Times New Roman"/>
          <w:sz w:val="28"/>
          <w:szCs w:val="28"/>
        </w:rPr>
        <w:t>,</w:t>
      </w:r>
      <w:r w:rsidRPr="00582369">
        <w:rPr>
          <w:rFonts w:ascii="Times New Roman" w:hAnsi="Times New Roman"/>
          <w:sz w:val="28"/>
          <w:szCs w:val="28"/>
        </w:rPr>
        <w:t xml:space="preserve"> во 2 квартале 2017 года проведено 2 семинара с представителями электронных СМИ и вещательных организаций. </w:t>
      </w:r>
    </w:p>
    <w:p w:rsidR="005F78BA" w:rsidRPr="00582369" w:rsidRDefault="005F78BA" w:rsidP="005F78BA">
      <w:pPr>
        <w:spacing w:before="120" w:after="0" w:line="240" w:lineRule="auto"/>
        <w:ind w:firstLine="709"/>
        <w:jc w:val="both"/>
        <w:rPr>
          <w:rFonts w:ascii="Times New Roman" w:hAnsi="Times New Roman"/>
          <w:sz w:val="28"/>
          <w:szCs w:val="28"/>
        </w:rPr>
      </w:pPr>
      <w:r w:rsidRPr="00582369">
        <w:rPr>
          <w:rFonts w:ascii="Times New Roman" w:eastAsia="Times New Roman" w:hAnsi="Times New Roman"/>
          <w:color w:val="000000"/>
          <w:sz w:val="28"/>
          <w:szCs w:val="28"/>
          <w:lang w:eastAsia="ru-RU"/>
        </w:rPr>
        <w:t>В апреле 2017 г. проведен семинар с представителями вещательных организаций на тему: «Соблюдение лицензионных условий и требований, предъявляемых к деятельности вещательных организаций».</w:t>
      </w:r>
      <w:r w:rsidRPr="00582369">
        <w:rPr>
          <w:rFonts w:ascii="Times New Roman" w:eastAsia="Times New Roman" w:hAnsi="Times New Roman"/>
          <w:sz w:val="28"/>
          <w:szCs w:val="28"/>
          <w:lang w:eastAsia="ru-RU"/>
        </w:rPr>
        <w:t xml:space="preserve"> Присутствовали представители лицензиатов-веща</w:t>
      </w:r>
      <w:r w:rsidR="00324C99">
        <w:rPr>
          <w:rFonts w:ascii="Times New Roman" w:eastAsia="Times New Roman" w:hAnsi="Times New Roman"/>
          <w:sz w:val="28"/>
          <w:szCs w:val="28"/>
          <w:lang w:eastAsia="ru-RU"/>
        </w:rPr>
        <w:t xml:space="preserve">телей, допускавших нарушения в </w:t>
      </w:r>
      <w:r w:rsidRPr="00582369">
        <w:rPr>
          <w:rFonts w:ascii="Times New Roman" w:eastAsia="Times New Roman" w:hAnsi="Times New Roman"/>
          <w:sz w:val="28"/>
          <w:szCs w:val="28"/>
          <w:lang w:eastAsia="ru-RU"/>
        </w:rPr>
        <w:t xml:space="preserve">2016-2017 гг. Особое внимание уделено освещению вопросов соблюдения требований Федерального закона от 29.12.2010 436-ФЗ «О защите детей от информации, причиняющей вред их здоровью и развитию», Федерального закона от 23.02.2013 № 15-ФЗ «Об охране здоровья граждан от воздействия окружающего табачного дыма и последствий потребления табака». </w:t>
      </w:r>
    </w:p>
    <w:p w:rsidR="005F78BA" w:rsidRPr="00582369" w:rsidRDefault="005F78BA" w:rsidP="005F78BA">
      <w:pPr>
        <w:spacing w:before="120" w:after="0" w:line="240" w:lineRule="auto"/>
        <w:ind w:firstLine="709"/>
        <w:contextualSpacing/>
        <w:jc w:val="both"/>
        <w:rPr>
          <w:rFonts w:ascii="Times New Roman" w:eastAsia="Times New Roman" w:hAnsi="Times New Roman"/>
          <w:sz w:val="28"/>
          <w:szCs w:val="28"/>
          <w:lang w:eastAsia="ru-RU"/>
        </w:rPr>
      </w:pPr>
      <w:r w:rsidRPr="00582369">
        <w:rPr>
          <w:rFonts w:ascii="Times New Roman" w:eastAsia="Times New Roman" w:hAnsi="Times New Roman"/>
          <w:sz w:val="28"/>
          <w:szCs w:val="28"/>
          <w:lang w:eastAsia="ru-RU"/>
        </w:rPr>
        <w:t xml:space="preserve">В мае 2017г. проведен семинар с учредителями и главными редакторами сетевых изданий и информационных агентств на тему: «Правовое регулирование деятельности электронных СМИ. Актуальные вопросы». Присутствовали представители СМИ, зарегистрированных в 2016-2017 гг. Особое внимание уделено освещению вопросов злоупотребления свободой массовой информации в СМИ, модерации комментариев к статьям в сетевых изданиях. Представителям вновь зарегистрированных СМИ выданы памятки о соблюдении действующего законодательства в сфере СМИ. </w:t>
      </w:r>
      <w:r w:rsidRPr="00582369">
        <w:rPr>
          <w:rFonts w:ascii="Times New Roman" w:hAnsi="Times New Roman"/>
          <w:sz w:val="28"/>
          <w:szCs w:val="28"/>
        </w:rPr>
        <w:t xml:space="preserve">Озвучен перечень информации, запрещенной в СМИ. </w:t>
      </w:r>
      <w:r w:rsidRPr="00582369">
        <w:rPr>
          <w:rFonts w:ascii="Times New Roman" w:eastAsia="Times New Roman" w:hAnsi="Times New Roman"/>
          <w:sz w:val="28"/>
          <w:szCs w:val="28"/>
          <w:lang w:eastAsia="ru-RU"/>
        </w:rPr>
        <w:t>Даны ответы на вопросы.</w:t>
      </w:r>
    </w:p>
    <w:p w:rsidR="005F78BA" w:rsidRPr="00582369" w:rsidRDefault="005F78BA" w:rsidP="005F78BA">
      <w:pPr>
        <w:tabs>
          <w:tab w:val="left" w:pos="1178"/>
          <w:tab w:val="left" w:pos="9053"/>
        </w:tabs>
        <w:spacing w:after="0" w:line="240" w:lineRule="auto"/>
        <w:ind w:firstLine="709"/>
        <w:jc w:val="both"/>
        <w:rPr>
          <w:rFonts w:ascii="Times New Roman" w:hAnsi="Times New Roman"/>
          <w:sz w:val="28"/>
          <w:szCs w:val="28"/>
        </w:rPr>
      </w:pPr>
      <w:r w:rsidRPr="00582369">
        <w:rPr>
          <w:rFonts w:ascii="Times New Roman" w:hAnsi="Times New Roman"/>
          <w:sz w:val="28"/>
          <w:szCs w:val="28"/>
        </w:rPr>
        <w:t>Проведено 45 профилактических бесед с учредителями и представителями редакций СМИ.</w:t>
      </w:r>
    </w:p>
    <w:p w:rsidR="005F78BA" w:rsidRPr="00582369" w:rsidRDefault="005F78BA" w:rsidP="005F78BA">
      <w:pPr>
        <w:tabs>
          <w:tab w:val="left" w:pos="1178"/>
          <w:tab w:val="left" w:pos="9053"/>
        </w:tabs>
        <w:spacing w:after="0" w:line="240" w:lineRule="auto"/>
        <w:ind w:firstLine="709"/>
        <w:jc w:val="both"/>
        <w:rPr>
          <w:rFonts w:ascii="Times New Roman" w:hAnsi="Times New Roman"/>
          <w:sz w:val="28"/>
          <w:szCs w:val="28"/>
        </w:rPr>
      </w:pPr>
      <w:r w:rsidRPr="00582369">
        <w:rPr>
          <w:rFonts w:ascii="Times New Roman" w:hAnsi="Times New Roman"/>
          <w:sz w:val="28"/>
          <w:szCs w:val="28"/>
        </w:rPr>
        <w:t>Направлено 10 профилактических писем в редакции СМИ.</w:t>
      </w:r>
    </w:p>
    <w:p w:rsidR="005F78BA" w:rsidRPr="00582369" w:rsidRDefault="005F78BA" w:rsidP="005F78BA">
      <w:pPr>
        <w:tabs>
          <w:tab w:val="left" w:pos="1178"/>
          <w:tab w:val="left" w:pos="9053"/>
        </w:tabs>
        <w:spacing w:after="0" w:line="240" w:lineRule="auto"/>
        <w:ind w:firstLine="709"/>
        <w:jc w:val="both"/>
        <w:rPr>
          <w:rFonts w:ascii="Times New Roman" w:hAnsi="Times New Roman"/>
          <w:sz w:val="28"/>
          <w:szCs w:val="28"/>
        </w:rPr>
      </w:pPr>
      <w:r w:rsidRPr="00582369">
        <w:rPr>
          <w:rFonts w:ascii="Times New Roman" w:hAnsi="Times New Roman"/>
          <w:sz w:val="28"/>
          <w:szCs w:val="28"/>
        </w:rPr>
        <w:t>Кроме того, в ходе составления административных протоколов с представителями организаций лицензиатов-вещателей, главными редакторами и учредителями СМИ проводилась индивидуальная профилактическая работа по разъяснению обязательных требований и рекомендации способов недопущения нарушений в дальнейшей работе.</w:t>
      </w:r>
    </w:p>
    <w:p w:rsidR="005F78BA" w:rsidRPr="002C5F5D" w:rsidRDefault="005F78BA" w:rsidP="005F78BA">
      <w:pPr>
        <w:tabs>
          <w:tab w:val="left" w:pos="1178"/>
          <w:tab w:val="left" w:pos="9053"/>
        </w:tabs>
        <w:spacing w:after="0" w:line="240" w:lineRule="auto"/>
        <w:ind w:firstLine="709"/>
        <w:jc w:val="both"/>
        <w:rPr>
          <w:rFonts w:ascii="Times New Roman" w:hAnsi="Times New Roman"/>
          <w:sz w:val="28"/>
          <w:szCs w:val="28"/>
        </w:rPr>
      </w:pPr>
      <w:r w:rsidRPr="00582369">
        <w:rPr>
          <w:rFonts w:ascii="Times New Roman" w:eastAsia="Times New Roman" w:hAnsi="Times New Roman"/>
          <w:sz w:val="28"/>
          <w:szCs w:val="28"/>
          <w:lang w:eastAsia="ru-RU"/>
        </w:rPr>
        <w:t xml:space="preserve">20.04.2017 </w:t>
      </w:r>
      <w:r w:rsidR="00324C99">
        <w:rPr>
          <w:rFonts w:ascii="Times New Roman" w:eastAsia="Times New Roman" w:hAnsi="Times New Roman"/>
          <w:sz w:val="28"/>
          <w:szCs w:val="28"/>
          <w:lang w:eastAsia="ru-RU"/>
        </w:rPr>
        <w:t>представитель Управления</w:t>
      </w:r>
      <w:r w:rsidRPr="00582369">
        <w:rPr>
          <w:rFonts w:ascii="Times New Roman" w:eastAsia="Times New Roman" w:hAnsi="Times New Roman"/>
          <w:sz w:val="28"/>
          <w:szCs w:val="28"/>
          <w:lang w:eastAsia="ru-RU"/>
        </w:rPr>
        <w:t xml:space="preserve"> принял участие в заседании комиссии по делам несовершеннолетних и защите их прав при Брянской городской администрации, выступив с докладом об участии Роскомнадзора в работе по противодействию распространению суицидального контента в сети «Интернет».</w:t>
      </w:r>
    </w:p>
    <w:p w:rsidR="005F78BA" w:rsidRPr="00582369" w:rsidRDefault="005F78BA" w:rsidP="005F78BA">
      <w:pPr>
        <w:spacing w:after="0" w:line="240" w:lineRule="auto"/>
        <w:ind w:firstLine="708"/>
        <w:jc w:val="both"/>
        <w:rPr>
          <w:rFonts w:ascii="Times New Roman" w:eastAsia="Times New Roman" w:hAnsi="Times New Roman"/>
          <w:sz w:val="28"/>
          <w:szCs w:val="28"/>
          <w:lang w:eastAsia="ru-RU"/>
        </w:rPr>
      </w:pPr>
      <w:r w:rsidRPr="00582369">
        <w:rPr>
          <w:rFonts w:ascii="Times New Roman" w:eastAsia="Times New Roman" w:hAnsi="Times New Roman"/>
          <w:sz w:val="28"/>
          <w:szCs w:val="28"/>
          <w:lang w:eastAsia="ru-RU"/>
        </w:rPr>
        <w:t xml:space="preserve">26.04.2017 представитель Управления принял участие в организованной Прокуратурой Брянской области межвузовской студенческой конференции на тему «Экстремизм и терроризм в молодежной среде: причины и профилактика», которая состоялась </w:t>
      </w:r>
      <w:proofErr w:type="gramStart"/>
      <w:r w:rsidRPr="00582369">
        <w:rPr>
          <w:rFonts w:ascii="Times New Roman" w:eastAsia="Times New Roman" w:hAnsi="Times New Roman"/>
          <w:sz w:val="28"/>
          <w:szCs w:val="28"/>
          <w:lang w:eastAsia="ru-RU"/>
        </w:rPr>
        <w:t>в</w:t>
      </w:r>
      <w:proofErr w:type="gramEnd"/>
      <w:r w:rsidR="00324C99">
        <w:rPr>
          <w:rFonts w:ascii="Times New Roman" w:eastAsia="Times New Roman" w:hAnsi="Times New Roman"/>
          <w:sz w:val="28"/>
          <w:szCs w:val="28"/>
          <w:lang w:eastAsia="ru-RU"/>
        </w:rPr>
        <w:t xml:space="preserve"> </w:t>
      </w:r>
      <w:proofErr w:type="gramStart"/>
      <w:r w:rsidRPr="00582369">
        <w:rPr>
          <w:rFonts w:ascii="Times New Roman" w:eastAsia="Times New Roman" w:hAnsi="Times New Roman"/>
          <w:sz w:val="28"/>
          <w:szCs w:val="28"/>
          <w:lang w:eastAsia="ru-RU"/>
        </w:rPr>
        <w:t>Брянском</w:t>
      </w:r>
      <w:proofErr w:type="gramEnd"/>
      <w:r w:rsidRPr="00582369">
        <w:rPr>
          <w:rFonts w:ascii="Times New Roman" w:eastAsia="Times New Roman" w:hAnsi="Times New Roman"/>
          <w:sz w:val="28"/>
          <w:szCs w:val="28"/>
          <w:lang w:eastAsia="ru-RU"/>
        </w:rPr>
        <w:t xml:space="preserve"> государственном техническом университете. На конференции освещена роль Управления Роскомнадзора по Брянской области по противодействию экстремизму и терроризму в средствах массовой информации. В конференции также приняли участие представители СУ СК РФ по Брянской области, УФСИН России по Брянской области, УМВД России по Брянской области, Управления Министерства </w:t>
      </w:r>
      <w:r w:rsidRPr="00582369">
        <w:rPr>
          <w:rFonts w:ascii="Times New Roman" w:eastAsia="Times New Roman" w:hAnsi="Times New Roman"/>
          <w:sz w:val="28"/>
          <w:szCs w:val="28"/>
          <w:lang w:eastAsia="ru-RU"/>
        </w:rPr>
        <w:lastRenderedPageBreak/>
        <w:t xml:space="preserve">юстиции по Брянской области, УФСБ России по Брянской области, Департамента образования Брянской области, а также студенты и преподаватели брянских вузов. </w:t>
      </w:r>
    </w:p>
    <w:p w:rsidR="005F78BA" w:rsidRPr="00582369" w:rsidRDefault="005F78BA" w:rsidP="005F78BA">
      <w:pPr>
        <w:spacing w:before="240" w:after="0" w:line="240" w:lineRule="auto"/>
        <w:ind w:firstLine="567"/>
        <w:contextualSpacing/>
        <w:jc w:val="both"/>
        <w:rPr>
          <w:rFonts w:ascii="Times New Roman" w:eastAsia="Times New Roman" w:hAnsi="Times New Roman"/>
          <w:color w:val="000000"/>
          <w:sz w:val="28"/>
          <w:szCs w:val="28"/>
          <w:lang w:eastAsia="ru-RU"/>
        </w:rPr>
      </w:pPr>
      <w:r w:rsidRPr="00582369">
        <w:rPr>
          <w:rFonts w:ascii="Times New Roman" w:eastAsia="Times New Roman" w:hAnsi="Times New Roman"/>
          <w:color w:val="000000"/>
          <w:sz w:val="28"/>
          <w:szCs w:val="28"/>
          <w:lang w:eastAsia="ru-RU"/>
        </w:rPr>
        <w:t>26.05.2017 представитель Управления принял участие в заседании межведомственной рабочей группы по противодействию экстремизму и терроризму в прокуратуре Брянской области. На заседании подведен анализ результатов проделанной работы в 2017 году в сфере межнациональных отношений, по противодействию  терроризму и экстремизму, обсуждена организация и эффективность деятельности постоянно действующих межведомственных групп по противодействию экстремизму и терроризму.</w:t>
      </w:r>
    </w:p>
    <w:p w:rsidR="005F78BA" w:rsidRPr="00582369" w:rsidRDefault="005F78BA" w:rsidP="005F78BA">
      <w:pPr>
        <w:spacing w:before="240" w:after="0" w:line="240" w:lineRule="auto"/>
        <w:ind w:firstLine="567"/>
        <w:contextualSpacing/>
        <w:jc w:val="both"/>
        <w:rPr>
          <w:rFonts w:ascii="Times New Roman" w:eastAsia="Times New Roman" w:hAnsi="Times New Roman"/>
          <w:color w:val="000000"/>
          <w:sz w:val="28"/>
          <w:szCs w:val="28"/>
          <w:lang w:eastAsia="ru-RU"/>
        </w:rPr>
      </w:pPr>
      <w:r w:rsidRPr="00582369">
        <w:rPr>
          <w:rFonts w:ascii="Times New Roman" w:eastAsia="Times New Roman" w:hAnsi="Times New Roman"/>
          <w:color w:val="000000"/>
          <w:sz w:val="28"/>
          <w:szCs w:val="28"/>
          <w:lang w:eastAsia="ru-RU"/>
        </w:rPr>
        <w:t>29.05.2017 представитель Управления принял участие в организованном комиссией по делам несовершеннолетних и защите их прав при Правительстве Брянской области «круглом столе» на тему «Защити ребенка» с докладом на тему «Повышение правовой грамотности детей по обращению с персональными данными в сети Интернет». В «круглом столе» также приняли участие: уполномоченный по правам ребенка в Брянской области, представители органов исполнительной власти, учреждений сферы образования.</w:t>
      </w:r>
    </w:p>
    <w:p w:rsidR="005F78BA" w:rsidRPr="00582369" w:rsidRDefault="005F78BA" w:rsidP="005F78BA">
      <w:pPr>
        <w:spacing w:before="240" w:after="0" w:line="240" w:lineRule="auto"/>
        <w:ind w:firstLine="567"/>
        <w:contextualSpacing/>
        <w:jc w:val="both"/>
        <w:rPr>
          <w:rFonts w:ascii="Times New Roman" w:eastAsia="Times New Roman" w:hAnsi="Times New Roman"/>
          <w:color w:val="000000"/>
          <w:sz w:val="28"/>
          <w:szCs w:val="28"/>
          <w:lang w:eastAsia="ru-RU"/>
        </w:rPr>
      </w:pPr>
      <w:r w:rsidRPr="00582369">
        <w:rPr>
          <w:rFonts w:ascii="Times New Roman" w:eastAsia="Times New Roman" w:hAnsi="Times New Roman"/>
          <w:color w:val="000000"/>
          <w:sz w:val="28"/>
          <w:szCs w:val="28"/>
          <w:lang w:eastAsia="ru-RU"/>
        </w:rPr>
        <w:t xml:space="preserve">31.05.2017 сотрудник отдела контроля (надзора) в сфере массовых коммуникаций принял участие в учебно-методических сборах с личным составом подразделений по делам несовершеннолетних органов внутренних дел </w:t>
      </w:r>
      <w:proofErr w:type="spellStart"/>
      <w:r w:rsidRPr="00582369">
        <w:rPr>
          <w:rFonts w:ascii="Times New Roman" w:eastAsia="Times New Roman" w:hAnsi="Times New Roman"/>
          <w:color w:val="000000"/>
          <w:sz w:val="28"/>
          <w:szCs w:val="28"/>
          <w:lang w:eastAsia="ru-RU"/>
        </w:rPr>
        <w:t>области</w:t>
      </w:r>
      <w:proofErr w:type="gramStart"/>
      <w:r w:rsidRPr="00582369">
        <w:rPr>
          <w:rFonts w:ascii="Times New Roman" w:eastAsia="Times New Roman" w:hAnsi="Times New Roman"/>
          <w:color w:val="000000"/>
          <w:sz w:val="28"/>
          <w:szCs w:val="28"/>
          <w:lang w:eastAsia="ru-RU"/>
        </w:rPr>
        <w:t>,в</w:t>
      </w:r>
      <w:proofErr w:type="gramEnd"/>
      <w:r w:rsidRPr="00582369">
        <w:rPr>
          <w:rFonts w:ascii="Times New Roman" w:eastAsia="Times New Roman" w:hAnsi="Times New Roman"/>
          <w:color w:val="000000"/>
          <w:sz w:val="28"/>
          <w:szCs w:val="28"/>
          <w:lang w:eastAsia="ru-RU"/>
        </w:rPr>
        <w:t>ыступив</w:t>
      </w:r>
      <w:proofErr w:type="spellEnd"/>
      <w:r w:rsidRPr="00582369">
        <w:rPr>
          <w:rFonts w:ascii="Times New Roman" w:eastAsia="Times New Roman" w:hAnsi="Times New Roman"/>
          <w:color w:val="000000"/>
          <w:sz w:val="28"/>
          <w:szCs w:val="28"/>
          <w:lang w:eastAsia="ru-RU"/>
        </w:rPr>
        <w:t xml:space="preserve"> с докладом об участии Роскомнадзора в работе по противодействию распространению суицидального контента в сети «Интернет».</w:t>
      </w:r>
    </w:p>
    <w:p w:rsidR="005F78BA" w:rsidRPr="00582369" w:rsidRDefault="005F78BA" w:rsidP="005F78BA">
      <w:pPr>
        <w:tabs>
          <w:tab w:val="left" w:pos="1920"/>
        </w:tabs>
        <w:spacing w:after="0" w:line="240" w:lineRule="auto"/>
        <w:ind w:firstLine="709"/>
        <w:contextualSpacing/>
        <w:jc w:val="both"/>
        <w:rPr>
          <w:rFonts w:ascii="Times New Roman" w:hAnsi="Times New Roman"/>
          <w:bCs/>
          <w:color w:val="0033CC"/>
          <w:sz w:val="28"/>
          <w:szCs w:val="28"/>
        </w:rPr>
      </w:pPr>
    </w:p>
    <w:p w:rsidR="005F78BA" w:rsidRPr="00582369" w:rsidRDefault="005F78BA" w:rsidP="005F78BA">
      <w:pPr>
        <w:tabs>
          <w:tab w:val="left" w:pos="1920"/>
        </w:tabs>
        <w:spacing w:after="0" w:line="240" w:lineRule="auto"/>
        <w:contextualSpacing/>
        <w:jc w:val="center"/>
        <w:rPr>
          <w:rFonts w:ascii="Times New Roman" w:hAnsi="Times New Roman"/>
          <w:b/>
          <w:color w:val="000000"/>
          <w:sz w:val="28"/>
          <w:szCs w:val="28"/>
        </w:rPr>
      </w:pPr>
      <w:r w:rsidRPr="00582369">
        <w:rPr>
          <w:rFonts w:ascii="Times New Roman" w:hAnsi="Times New Roman"/>
          <w:b/>
          <w:color w:val="000000"/>
          <w:sz w:val="28"/>
          <w:szCs w:val="28"/>
        </w:rPr>
        <w:t>Выполнение плана - графика стажировок и практических занятий сотрудников Управления Роскомнадзора по Брянской области и Управления филиала ФГУП «РЧЦ ЦФО» в ЦФО по Брянской области в сфере массовых коммуникаций</w:t>
      </w:r>
    </w:p>
    <w:p w:rsidR="005F78BA" w:rsidRPr="00582369" w:rsidRDefault="005F78BA" w:rsidP="005F78BA">
      <w:pPr>
        <w:tabs>
          <w:tab w:val="left" w:pos="1920"/>
        </w:tabs>
        <w:spacing w:after="0" w:line="240" w:lineRule="auto"/>
        <w:contextualSpacing/>
        <w:jc w:val="center"/>
        <w:rPr>
          <w:rFonts w:ascii="Times New Roman" w:hAnsi="Times New Roman"/>
          <w:b/>
          <w:bCs/>
          <w:color w:val="000000"/>
          <w:sz w:val="28"/>
          <w:szCs w:val="28"/>
        </w:rPr>
      </w:pPr>
    </w:p>
    <w:p w:rsidR="005F78BA" w:rsidRPr="00582369" w:rsidRDefault="005F78BA" w:rsidP="005F78BA">
      <w:pPr>
        <w:spacing w:after="0" w:line="240" w:lineRule="auto"/>
        <w:ind w:firstLine="708"/>
        <w:jc w:val="both"/>
        <w:rPr>
          <w:rFonts w:ascii="Times New Roman" w:hAnsi="Times New Roman"/>
          <w:color w:val="000000"/>
          <w:sz w:val="28"/>
          <w:szCs w:val="28"/>
        </w:rPr>
      </w:pPr>
      <w:r w:rsidRPr="00582369">
        <w:rPr>
          <w:rFonts w:ascii="Times New Roman" w:hAnsi="Times New Roman"/>
          <w:color w:val="000000"/>
          <w:sz w:val="28"/>
          <w:szCs w:val="28"/>
        </w:rPr>
        <w:t>Во 2 квартале 2017 г. проводились следующие  ст</w:t>
      </w:r>
      <w:r w:rsidR="00904B2D">
        <w:rPr>
          <w:rFonts w:ascii="Times New Roman" w:hAnsi="Times New Roman"/>
          <w:color w:val="000000"/>
          <w:sz w:val="28"/>
          <w:szCs w:val="28"/>
        </w:rPr>
        <w:t>ажировки и практические занятия:</w:t>
      </w:r>
    </w:p>
    <w:p w:rsidR="005F78BA" w:rsidRPr="00582369" w:rsidRDefault="00904B2D" w:rsidP="005F78BA">
      <w:pPr>
        <w:spacing w:after="0" w:line="240" w:lineRule="auto"/>
        <w:ind w:firstLine="708"/>
        <w:jc w:val="both"/>
        <w:rPr>
          <w:rFonts w:ascii="Times New Roman" w:hAnsi="Times New Roman"/>
          <w:sz w:val="28"/>
          <w:szCs w:val="28"/>
        </w:rPr>
      </w:pPr>
      <w:r>
        <w:rPr>
          <w:rFonts w:ascii="Times New Roman" w:hAnsi="Times New Roman"/>
          <w:sz w:val="28"/>
          <w:szCs w:val="28"/>
        </w:rPr>
        <w:t>- в</w:t>
      </w:r>
      <w:r w:rsidR="005F78BA" w:rsidRPr="00582369">
        <w:rPr>
          <w:rFonts w:ascii="Times New Roman" w:hAnsi="Times New Roman"/>
          <w:sz w:val="28"/>
          <w:szCs w:val="28"/>
        </w:rPr>
        <w:t xml:space="preserve"> рамках рабочего взаимодействия </w:t>
      </w:r>
      <w:r w:rsidR="005F78BA" w:rsidRPr="002C5F5D">
        <w:rPr>
          <w:rFonts w:ascii="Times New Roman" w:hAnsi="Times New Roman"/>
          <w:sz w:val="28"/>
          <w:szCs w:val="28"/>
        </w:rPr>
        <w:t>05.04.2017</w:t>
      </w:r>
      <w:r w:rsidR="005F78BA" w:rsidRPr="00582369">
        <w:rPr>
          <w:rFonts w:ascii="Times New Roman" w:hAnsi="Times New Roman"/>
          <w:sz w:val="28"/>
          <w:szCs w:val="28"/>
        </w:rPr>
        <w:t xml:space="preserve"> Управлением  проведена рабочая встреча с Управлением филиала ФГУП «РЧЦ ЦФО» в Центральном федеральном округе по Брянской области (далее – РЧЦ), на которой обсуждались вопросы контрольно-надзорной деятельности в  сфере ТРВ. </w:t>
      </w:r>
    </w:p>
    <w:p w:rsidR="005F78BA" w:rsidRPr="00582369" w:rsidRDefault="00904B2D" w:rsidP="005F78BA">
      <w:pPr>
        <w:spacing w:after="0" w:line="240" w:lineRule="auto"/>
        <w:ind w:firstLine="708"/>
        <w:jc w:val="both"/>
        <w:rPr>
          <w:rFonts w:ascii="Times New Roman" w:hAnsi="Times New Roman"/>
          <w:sz w:val="28"/>
          <w:szCs w:val="28"/>
        </w:rPr>
      </w:pPr>
      <w:r>
        <w:rPr>
          <w:rFonts w:ascii="Times New Roman" w:hAnsi="Times New Roman"/>
          <w:sz w:val="28"/>
          <w:szCs w:val="28"/>
        </w:rPr>
        <w:t>-</w:t>
      </w:r>
      <w:r w:rsidR="005F78BA" w:rsidRPr="00582369">
        <w:rPr>
          <w:rFonts w:ascii="Times New Roman" w:hAnsi="Times New Roman"/>
          <w:sz w:val="28"/>
          <w:szCs w:val="28"/>
        </w:rPr>
        <w:t xml:space="preserve"> </w:t>
      </w:r>
      <w:r w:rsidR="005F78BA" w:rsidRPr="002C5F5D">
        <w:rPr>
          <w:rFonts w:ascii="Times New Roman" w:hAnsi="Times New Roman"/>
          <w:sz w:val="28"/>
          <w:szCs w:val="28"/>
        </w:rPr>
        <w:t>15.05.2017</w:t>
      </w:r>
      <w:r w:rsidR="005F78BA" w:rsidRPr="00582369">
        <w:rPr>
          <w:rFonts w:ascii="Times New Roman" w:hAnsi="Times New Roman"/>
          <w:sz w:val="28"/>
          <w:szCs w:val="28"/>
        </w:rPr>
        <w:t xml:space="preserve"> Управлением проведена рабочая встреча с РЧЦ, на которой обсуждались вопросы контрольно-надзорной деятельности в сфере СМИ, в частности, проблемные вопросы объявления выходных данных, вопросы анализа контента телеканалов и радиоканалов.</w:t>
      </w:r>
      <w:r>
        <w:rPr>
          <w:rFonts w:ascii="Times New Roman" w:hAnsi="Times New Roman"/>
          <w:sz w:val="28"/>
          <w:szCs w:val="28"/>
        </w:rPr>
        <w:t xml:space="preserve"> </w:t>
      </w:r>
    </w:p>
    <w:p w:rsidR="00912BD3" w:rsidRDefault="00904B2D" w:rsidP="005F78BA">
      <w:pPr>
        <w:spacing w:after="0" w:line="240" w:lineRule="auto"/>
        <w:ind w:firstLine="708"/>
        <w:jc w:val="both"/>
        <w:rPr>
          <w:rFonts w:ascii="Times New Roman" w:hAnsi="Times New Roman"/>
          <w:color w:val="000000" w:themeColor="text1"/>
          <w:sz w:val="28"/>
          <w:szCs w:val="28"/>
        </w:rPr>
      </w:pPr>
      <w:r>
        <w:rPr>
          <w:rFonts w:ascii="Times New Roman" w:hAnsi="Times New Roman"/>
          <w:sz w:val="28"/>
          <w:szCs w:val="28"/>
        </w:rPr>
        <w:t>Также было проведено о</w:t>
      </w:r>
      <w:r w:rsidR="005F78BA" w:rsidRPr="00582369">
        <w:rPr>
          <w:rFonts w:ascii="Times New Roman" w:hAnsi="Times New Roman"/>
          <w:sz w:val="28"/>
          <w:szCs w:val="28"/>
        </w:rPr>
        <w:t xml:space="preserve">бучающее мероприятие </w:t>
      </w:r>
      <w:r w:rsidR="005F78BA" w:rsidRPr="002C5F5D">
        <w:rPr>
          <w:rFonts w:ascii="Times New Roman" w:hAnsi="Times New Roman"/>
          <w:sz w:val="28"/>
          <w:szCs w:val="28"/>
        </w:rPr>
        <w:t>15.06.2017</w:t>
      </w:r>
      <w:r>
        <w:rPr>
          <w:rFonts w:ascii="Times New Roman" w:hAnsi="Times New Roman"/>
          <w:sz w:val="28"/>
          <w:szCs w:val="28"/>
        </w:rPr>
        <w:t xml:space="preserve"> </w:t>
      </w:r>
      <w:r w:rsidR="005F78BA" w:rsidRPr="00582369">
        <w:rPr>
          <w:rFonts w:ascii="Times New Roman" w:hAnsi="Times New Roman"/>
          <w:sz w:val="28"/>
          <w:szCs w:val="28"/>
        </w:rPr>
        <w:t>по организации работы с карточками нарушений, поступивши</w:t>
      </w:r>
      <w:r>
        <w:rPr>
          <w:rFonts w:ascii="Times New Roman" w:hAnsi="Times New Roman"/>
          <w:sz w:val="28"/>
          <w:szCs w:val="28"/>
        </w:rPr>
        <w:t xml:space="preserve">ми посредством АС МСМК (Симона), в рамках которого, в том числе, </w:t>
      </w:r>
      <w:r w:rsidR="005F78BA" w:rsidRPr="00582369">
        <w:rPr>
          <w:rFonts w:ascii="Times New Roman" w:hAnsi="Times New Roman"/>
          <w:sz w:val="28"/>
          <w:szCs w:val="28"/>
        </w:rPr>
        <w:t>обсуждались проблемные вопросы анализа контента, выгрузки контента посредством БПАС. Приняли участие работники группы мониторинга РЧЦ и специалисты отдела СМК Управления.</w:t>
      </w:r>
    </w:p>
    <w:p w:rsidR="00B73CC4" w:rsidRPr="00B73CC4" w:rsidRDefault="00B73CC4" w:rsidP="00904B2D">
      <w:pPr>
        <w:pageBreakBefore/>
        <w:spacing w:before="120" w:after="0" w:line="240" w:lineRule="auto"/>
        <w:jc w:val="center"/>
        <w:rPr>
          <w:rFonts w:ascii="Times New Roman" w:hAnsi="Times New Roman"/>
          <w:b/>
          <w:sz w:val="28"/>
          <w:szCs w:val="28"/>
        </w:rPr>
      </w:pPr>
      <w:r w:rsidRPr="00B73CC4">
        <w:rPr>
          <w:rFonts w:ascii="Times New Roman" w:hAnsi="Times New Roman"/>
          <w:b/>
          <w:sz w:val="28"/>
          <w:szCs w:val="28"/>
        </w:rPr>
        <w:lastRenderedPageBreak/>
        <w:t>в сфере защиты прав субъектов персональных данных</w:t>
      </w:r>
    </w:p>
    <w:p w:rsidR="00B73CC4" w:rsidRPr="00AB5E03" w:rsidRDefault="00B73CC4" w:rsidP="00B73CC4">
      <w:pPr>
        <w:spacing w:after="0" w:line="240" w:lineRule="auto"/>
        <w:ind w:firstLine="709"/>
        <w:contextualSpacing/>
        <w:jc w:val="both"/>
        <w:rPr>
          <w:rFonts w:ascii="Times New Roman" w:hAnsi="Times New Roman"/>
          <w:b/>
          <w:sz w:val="28"/>
          <w:szCs w:val="28"/>
        </w:rPr>
      </w:pPr>
    </w:p>
    <w:p w:rsidR="009819A2" w:rsidRPr="00DF2C86" w:rsidRDefault="009819A2" w:rsidP="00904B2D">
      <w:pPr>
        <w:pStyle w:val="a3"/>
        <w:tabs>
          <w:tab w:val="left" w:pos="1276"/>
        </w:tabs>
        <w:spacing w:after="0" w:line="240" w:lineRule="auto"/>
        <w:ind w:left="0" w:firstLine="709"/>
        <w:jc w:val="center"/>
        <w:rPr>
          <w:rFonts w:ascii="Times New Roman" w:hAnsi="Times New Roman"/>
          <w:b/>
          <w:sz w:val="28"/>
          <w:szCs w:val="28"/>
        </w:rPr>
      </w:pPr>
      <w:r w:rsidRPr="00DF2C86">
        <w:rPr>
          <w:rFonts w:ascii="Times New Roman" w:hAnsi="Times New Roman"/>
          <w:b/>
          <w:sz w:val="28"/>
          <w:szCs w:val="28"/>
        </w:rPr>
        <w:t>Ведение реестра операторов, осуществляющих обработку персональных данных</w:t>
      </w:r>
    </w:p>
    <w:p w:rsidR="009819A2" w:rsidRPr="00DF2C86" w:rsidRDefault="009819A2" w:rsidP="009819A2">
      <w:pPr>
        <w:spacing w:after="0" w:line="240" w:lineRule="auto"/>
        <w:ind w:firstLine="709"/>
        <w:contextualSpacing/>
        <w:jc w:val="both"/>
        <w:rPr>
          <w:rFonts w:ascii="Times New Roman" w:hAnsi="Times New Roman"/>
          <w:b/>
          <w: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011"/>
        <w:gridCol w:w="1914"/>
        <w:gridCol w:w="1914"/>
        <w:gridCol w:w="1914"/>
      </w:tblGrid>
      <w:tr w:rsidR="009819A2" w:rsidRPr="00DF2C86" w:rsidTr="00904B2D">
        <w:trPr>
          <w:trHeight w:val="383"/>
          <w:jc w:val="center"/>
        </w:trPr>
        <w:tc>
          <w:tcPr>
            <w:tcW w:w="817" w:type="dxa"/>
          </w:tcPr>
          <w:p w:rsidR="009819A2" w:rsidRPr="00DF2C86" w:rsidRDefault="009819A2" w:rsidP="00824FE6">
            <w:pPr>
              <w:tabs>
                <w:tab w:val="left" w:pos="1178"/>
                <w:tab w:val="left" w:pos="9053"/>
              </w:tabs>
              <w:jc w:val="center"/>
              <w:rPr>
                <w:rFonts w:ascii="Times New Roman" w:hAnsi="Times New Roman"/>
                <w:b/>
                <w:sz w:val="24"/>
                <w:szCs w:val="24"/>
              </w:rPr>
            </w:pPr>
            <w:r w:rsidRPr="00DF2C86">
              <w:rPr>
                <w:rFonts w:ascii="Times New Roman" w:hAnsi="Times New Roman"/>
                <w:b/>
                <w:sz w:val="24"/>
                <w:szCs w:val="24"/>
              </w:rPr>
              <w:t>№</w:t>
            </w:r>
            <w:proofErr w:type="gramStart"/>
            <w:r w:rsidRPr="00DF2C86">
              <w:rPr>
                <w:rFonts w:ascii="Times New Roman" w:hAnsi="Times New Roman"/>
                <w:b/>
                <w:sz w:val="24"/>
                <w:szCs w:val="24"/>
              </w:rPr>
              <w:t>п</w:t>
            </w:r>
            <w:proofErr w:type="gramEnd"/>
            <w:r w:rsidRPr="00DF2C86">
              <w:rPr>
                <w:rFonts w:ascii="Times New Roman" w:hAnsi="Times New Roman"/>
                <w:b/>
                <w:sz w:val="24"/>
                <w:szCs w:val="24"/>
              </w:rPr>
              <w:t>/п</w:t>
            </w:r>
          </w:p>
        </w:tc>
        <w:tc>
          <w:tcPr>
            <w:tcW w:w="3011" w:type="dxa"/>
          </w:tcPr>
          <w:p w:rsidR="009819A2" w:rsidRPr="00DF2C86" w:rsidRDefault="009819A2" w:rsidP="00824FE6">
            <w:pPr>
              <w:tabs>
                <w:tab w:val="left" w:pos="1178"/>
                <w:tab w:val="left" w:pos="9053"/>
              </w:tabs>
              <w:jc w:val="center"/>
              <w:rPr>
                <w:rFonts w:ascii="Times New Roman" w:hAnsi="Times New Roman"/>
                <w:b/>
                <w:sz w:val="24"/>
                <w:szCs w:val="24"/>
              </w:rPr>
            </w:pPr>
            <w:r w:rsidRPr="00DF2C86">
              <w:rPr>
                <w:rFonts w:ascii="Times New Roman" w:hAnsi="Times New Roman"/>
                <w:b/>
                <w:sz w:val="24"/>
                <w:szCs w:val="24"/>
              </w:rPr>
              <w:t>Показатель</w:t>
            </w:r>
          </w:p>
        </w:tc>
        <w:tc>
          <w:tcPr>
            <w:tcW w:w="1914" w:type="dxa"/>
          </w:tcPr>
          <w:p w:rsidR="009819A2" w:rsidRPr="00DF2C86" w:rsidRDefault="009819A2" w:rsidP="00824FE6">
            <w:pPr>
              <w:tabs>
                <w:tab w:val="left" w:pos="1178"/>
                <w:tab w:val="left" w:pos="9053"/>
              </w:tabs>
              <w:jc w:val="center"/>
              <w:rPr>
                <w:rFonts w:ascii="Times New Roman" w:hAnsi="Times New Roman"/>
                <w:b/>
                <w:sz w:val="24"/>
                <w:szCs w:val="24"/>
              </w:rPr>
            </w:pPr>
            <w:r>
              <w:rPr>
                <w:rFonts w:ascii="Times New Roman" w:hAnsi="Times New Roman"/>
                <w:b/>
                <w:sz w:val="24"/>
                <w:szCs w:val="24"/>
              </w:rPr>
              <w:t xml:space="preserve">За 2 квартал </w:t>
            </w:r>
            <w:r w:rsidRPr="00DF2C86">
              <w:rPr>
                <w:rFonts w:ascii="Times New Roman" w:hAnsi="Times New Roman"/>
                <w:b/>
                <w:sz w:val="24"/>
                <w:szCs w:val="24"/>
              </w:rPr>
              <w:t>201</w:t>
            </w:r>
            <w:r>
              <w:rPr>
                <w:rFonts w:ascii="Times New Roman" w:hAnsi="Times New Roman"/>
                <w:b/>
                <w:sz w:val="24"/>
                <w:szCs w:val="24"/>
              </w:rPr>
              <w:t>6</w:t>
            </w:r>
            <w:r w:rsidRPr="00DF2C86">
              <w:rPr>
                <w:rFonts w:ascii="Times New Roman" w:hAnsi="Times New Roman"/>
                <w:b/>
                <w:sz w:val="24"/>
                <w:szCs w:val="24"/>
              </w:rPr>
              <w:t>год</w:t>
            </w:r>
          </w:p>
        </w:tc>
        <w:tc>
          <w:tcPr>
            <w:tcW w:w="1914" w:type="dxa"/>
          </w:tcPr>
          <w:p w:rsidR="009819A2" w:rsidRPr="00DF2C86" w:rsidRDefault="009819A2" w:rsidP="00824FE6">
            <w:pPr>
              <w:tabs>
                <w:tab w:val="left" w:pos="1178"/>
                <w:tab w:val="left" w:pos="9053"/>
              </w:tabs>
              <w:jc w:val="center"/>
              <w:rPr>
                <w:rFonts w:ascii="Times New Roman" w:hAnsi="Times New Roman"/>
                <w:b/>
                <w:sz w:val="24"/>
                <w:szCs w:val="24"/>
              </w:rPr>
            </w:pPr>
            <w:r>
              <w:rPr>
                <w:rFonts w:ascii="Times New Roman" w:hAnsi="Times New Roman"/>
                <w:b/>
                <w:sz w:val="24"/>
                <w:szCs w:val="24"/>
              </w:rPr>
              <w:t xml:space="preserve">За 2 квартал </w:t>
            </w:r>
            <w:r w:rsidRPr="00DF2C86">
              <w:rPr>
                <w:rFonts w:ascii="Times New Roman" w:hAnsi="Times New Roman"/>
                <w:b/>
                <w:sz w:val="24"/>
                <w:szCs w:val="24"/>
              </w:rPr>
              <w:t>201</w:t>
            </w:r>
            <w:r>
              <w:rPr>
                <w:rFonts w:ascii="Times New Roman" w:hAnsi="Times New Roman"/>
                <w:b/>
                <w:sz w:val="24"/>
                <w:szCs w:val="24"/>
              </w:rPr>
              <w:t>7</w:t>
            </w:r>
            <w:r w:rsidRPr="00DF2C86">
              <w:rPr>
                <w:rFonts w:ascii="Times New Roman" w:hAnsi="Times New Roman"/>
                <w:b/>
                <w:sz w:val="24"/>
                <w:szCs w:val="24"/>
              </w:rPr>
              <w:t>год</w:t>
            </w:r>
          </w:p>
        </w:tc>
        <w:tc>
          <w:tcPr>
            <w:tcW w:w="1914" w:type="dxa"/>
          </w:tcPr>
          <w:p w:rsidR="009819A2" w:rsidRPr="00DF2C86" w:rsidRDefault="009819A2" w:rsidP="00824FE6">
            <w:pPr>
              <w:tabs>
                <w:tab w:val="left" w:pos="1178"/>
                <w:tab w:val="left" w:pos="9053"/>
              </w:tabs>
              <w:jc w:val="center"/>
              <w:rPr>
                <w:rFonts w:ascii="Times New Roman" w:hAnsi="Times New Roman"/>
                <w:b/>
                <w:sz w:val="24"/>
                <w:szCs w:val="24"/>
              </w:rPr>
            </w:pPr>
            <w:r w:rsidRPr="00DF2C86">
              <w:rPr>
                <w:rFonts w:ascii="Times New Roman" w:hAnsi="Times New Roman"/>
                <w:b/>
                <w:sz w:val="24"/>
                <w:szCs w:val="24"/>
              </w:rPr>
              <w:t>Примечания</w:t>
            </w:r>
          </w:p>
        </w:tc>
      </w:tr>
      <w:tr w:rsidR="009819A2" w:rsidRPr="00DF2C86" w:rsidTr="00904B2D">
        <w:trPr>
          <w:jc w:val="center"/>
        </w:trPr>
        <w:tc>
          <w:tcPr>
            <w:tcW w:w="817" w:type="dxa"/>
          </w:tcPr>
          <w:p w:rsidR="009819A2" w:rsidRPr="00DF2C86" w:rsidRDefault="009819A2" w:rsidP="00824FE6">
            <w:pPr>
              <w:tabs>
                <w:tab w:val="left" w:pos="1178"/>
                <w:tab w:val="left" w:pos="9053"/>
              </w:tabs>
              <w:jc w:val="both"/>
              <w:rPr>
                <w:rFonts w:ascii="Times New Roman" w:hAnsi="Times New Roman"/>
                <w:sz w:val="24"/>
                <w:szCs w:val="24"/>
              </w:rPr>
            </w:pPr>
            <w:r w:rsidRPr="00DF2C86">
              <w:rPr>
                <w:rFonts w:ascii="Times New Roman" w:hAnsi="Times New Roman"/>
                <w:sz w:val="24"/>
                <w:szCs w:val="24"/>
              </w:rPr>
              <w:t>1</w:t>
            </w:r>
          </w:p>
        </w:tc>
        <w:tc>
          <w:tcPr>
            <w:tcW w:w="3011" w:type="dxa"/>
          </w:tcPr>
          <w:p w:rsidR="009819A2" w:rsidRPr="00DF2C86" w:rsidRDefault="009819A2" w:rsidP="00824FE6">
            <w:pPr>
              <w:tabs>
                <w:tab w:val="left" w:pos="1178"/>
                <w:tab w:val="left" w:pos="9053"/>
              </w:tabs>
              <w:spacing w:after="0" w:line="240" w:lineRule="auto"/>
              <w:rPr>
                <w:rFonts w:ascii="Times New Roman" w:hAnsi="Times New Roman"/>
                <w:sz w:val="24"/>
                <w:szCs w:val="24"/>
              </w:rPr>
            </w:pPr>
            <w:r w:rsidRPr="00DF2C86">
              <w:rPr>
                <w:rFonts w:ascii="Times New Roman" w:hAnsi="Times New Roman"/>
                <w:sz w:val="24"/>
                <w:szCs w:val="24"/>
              </w:rPr>
              <w:t>Количество объектов, в отношении которых исполняется полномочие</w:t>
            </w:r>
          </w:p>
        </w:tc>
        <w:tc>
          <w:tcPr>
            <w:tcW w:w="1914" w:type="dxa"/>
          </w:tcPr>
          <w:p w:rsidR="009819A2" w:rsidRPr="00DF2C86" w:rsidRDefault="009819A2" w:rsidP="00824FE6">
            <w:pPr>
              <w:tabs>
                <w:tab w:val="left" w:pos="1178"/>
                <w:tab w:val="left" w:pos="9053"/>
              </w:tabs>
              <w:jc w:val="center"/>
              <w:rPr>
                <w:rFonts w:ascii="Times New Roman" w:hAnsi="Times New Roman"/>
                <w:sz w:val="24"/>
                <w:szCs w:val="24"/>
              </w:rPr>
            </w:pPr>
            <w:r>
              <w:rPr>
                <w:rFonts w:ascii="Times New Roman" w:hAnsi="Times New Roman"/>
                <w:sz w:val="24"/>
                <w:szCs w:val="24"/>
              </w:rPr>
              <w:t>4013</w:t>
            </w:r>
          </w:p>
        </w:tc>
        <w:tc>
          <w:tcPr>
            <w:tcW w:w="1914" w:type="dxa"/>
          </w:tcPr>
          <w:p w:rsidR="009819A2" w:rsidRPr="00AB70E8" w:rsidRDefault="009819A2" w:rsidP="00824FE6">
            <w:pPr>
              <w:tabs>
                <w:tab w:val="left" w:pos="1178"/>
                <w:tab w:val="left" w:pos="9053"/>
              </w:tabs>
              <w:jc w:val="center"/>
              <w:rPr>
                <w:rFonts w:ascii="Times New Roman" w:hAnsi="Times New Roman"/>
                <w:sz w:val="24"/>
                <w:szCs w:val="24"/>
              </w:rPr>
            </w:pPr>
            <w:r>
              <w:rPr>
                <w:rFonts w:ascii="Times New Roman" w:hAnsi="Times New Roman"/>
                <w:sz w:val="24"/>
                <w:szCs w:val="24"/>
              </w:rPr>
              <w:t>4414</w:t>
            </w:r>
          </w:p>
        </w:tc>
        <w:tc>
          <w:tcPr>
            <w:tcW w:w="1914" w:type="dxa"/>
          </w:tcPr>
          <w:p w:rsidR="009819A2" w:rsidRPr="00FE36DA" w:rsidRDefault="009819A2" w:rsidP="00824FE6">
            <w:pPr>
              <w:tabs>
                <w:tab w:val="left" w:pos="1178"/>
                <w:tab w:val="left" w:pos="9053"/>
              </w:tabs>
              <w:jc w:val="both"/>
              <w:rPr>
                <w:rFonts w:ascii="Times New Roman" w:hAnsi="Times New Roman"/>
                <w:color w:val="FF0000"/>
                <w:sz w:val="24"/>
                <w:szCs w:val="24"/>
              </w:rPr>
            </w:pPr>
          </w:p>
        </w:tc>
      </w:tr>
      <w:tr w:rsidR="009819A2" w:rsidRPr="00DF2C86" w:rsidTr="00904B2D">
        <w:trPr>
          <w:trHeight w:val="1376"/>
          <w:jc w:val="center"/>
        </w:trPr>
        <w:tc>
          <w:tcPr>
            <w:tcW w:w="817" w:type="dxa"/>
          </w:tcPr>
          <w:p w:rsidR="009819A2" w:rsidRPr="00DF2C86" w:rsidRDefault="009819A2" w:rsidP="00824FE6">
            <w:pPr>
              <w:tabs>
                <w:tab w:val="left" w:pos="1178"/>
                <w:tab w:val="left" w:pos="9053"/>
              </w:tabs>
              <w:jc w:val="both"/>
              <w:rPr>
                <w:rFonts w:ascii="Times New Roman" w:hAnsi="Times New Roman"/>
                <w:sz w:val="24"/>
                <w:szCs w:val="24"/>
              </w:rPr>
            </w:pPr>
            <w:r w:rsidRPr="00DF2C86">
              <w:rPr>
                <w:rFonts w:ascii="Times New Roman" w:hAnsi="Times New Roman"/>
                <w:sz w:val="24"/>
                <w:szCs w:val="24"/>
              </w:rPr>
              <w:t>2</w:t>
            </w:r>
          </w:p>
        </w:tc>
        <w:tc>
          <w:tcPr>
            <w:tcW w:w="3011" w:type="dxa"/>
          </w:tcPr>
          <w:p w:rsidR="009819A2" w:rsidRPr="00DF2C86" w:rsidRDefault="009819A2" w:rsidP="00824FE6">
            <w:pPr>
              <w:tabs>
                <w:tab w:val="left" w:pos="1178"/>
                <w:tab w:val="left" w:pos="9053"/>
              </w:tabs>
              <w:spacing w:after="0" w:line="240" w:lineRule="auto"/>
              <w:rPr>
                <w:rFonts w:ascii="Times New Roman" w:hAnsi="Times New Roman"/>
                <w:sz w:val="24"/>
                <w:szCs w:val="24"/>
              </w:rPr>
            </w:pPr>
            <w:r w:rsidRPr="00DF2C86">
              <w:rPr>
                <w:rFonts w:ascii="Times New Roman" w:hAnsi="Times New Roman"/>
                <w:sz w:val="24"/>
                <w:szCs w:val="24"/>
              </w:rPr>
              <w:t>Количество сотрудников, в должностных регламентах которых установлено исполнение полномочия</w:t>
            </w:r>
          </w:p>
        </w:tc>
        <w:tc>
          <w:tcPr>
            <w:tcW w:w="1914" w:type="dxa"/>
          </w:tcPr>
          <w:p w:rsidR="009819A2" w:rsidRPr="00DF2C86" w:rsidRDefault="009819A2" w:rsidP="00824FE6">
            <w:pPr>
              <w:tabs>
                <w:tab w:val="left" w:pos="1178"/>
                <w:tab w:val="left" w:pos="9053"/>
              </w:tabs>
              <w:jc w:val="center"/>
              <w:rPr>
                <w:rFonts w:ascii="Times New Roman" w:hAnsi="Times New Roman"/>
                <w:sz w:val="24"/>
                <w:szCs w:val="24"/>
              </w:rPr>
            </w:pPr>
            <w:r w:rsidRPr="00DF2C86">
              <w:rPr>
                <w:rFonts w:ascii="Times New Roman" w:hAnsi="Times New Roman"/>
                <w:sz w:val="24"/>
                <w:szCs w:val="24"/>
              </w:rPr>
              <w:t>1</w:t>
            </w:r>
          </w:p>
        </w:tc>
        <w:tc>
          <w:tcPr>
            <w:tcW w:w="1914" w:type="dxa"/>
          </w:tcPr>
          <w:p w:rsidR="009819A2" w:rsidRPr="005D6F35" w:rsidRDefault="009819A2" w:rsidP="00824FE6">
            <w:pPr>
              <w:tabs>
                <w:tab w:val="left" w:pos="1178"/>
                <w:tab w:val="left" w:pos="9053"/>
              </w:tabs>
              <w:jc w:val="center"/>
              <w:rPr>
                <w:rFonts w:ascii="Times New Roman" w:hAnsi="Times New Roman"/>
                <w:sz w:val="24"/>
                <w:szCs w:val="24"/>
              </w:rPr>
            </w:pPr>
            <w:r w:rsidRPr="005D6F35">
              <w:rPr>
                <w:rFonts w:ascii="Times New Roman" w:hAnsi="Times New Roman"/>
                <w:sz w:val="24"/>
                <w:szCs w:val="24"/>
              </w:rPr>
              <w:t>1</w:t>
            </w:r>
          </w:p>
        </w:tc>
        <w:tc>
          <w:tcPr>
            <w:tcW w:w="1914" w:type="dxa"/>
          </w:tcPr>
          <w:p w:rsidR="009819A2" w:rsidRPr="00FE36DA" w:rsidRDefault="009819A2" w:rsidP="00824FE6">
            <w:pPr>
              <w:tabs>
                <w:tab w:val="left" w:pos="1178"/>
                <w:tab w:val="left" w:pos="9053"/>
              </w:tabs>
              <w:jc w:val="both"/>
              <w:rPr>
                <w:rFonts w:ascii="Times New Roman" w:hAnsi="Times New Roman"/>
                <w:color w:val="FF0000"/>
                <w:sz w:val="24"/>
                <w:szCs w:val="24"/>
              </w:rPr>
            </w:pPr>
          </w:p>
        </w:tc>
      </w:tr>
      <w:tr w:rsidR="009819A2" w:rsidRPr="00DF2C86" w:rsidTr="00904B2D">
        <w:trPr>
          <w:jc w:val="center"/>
        </w:trPr>
        <w:tc>
          <w:tcPr>
            <w:tcW w:w="817" w:type="dxa"/>
          </w:tcPr>
          <w:p w:rsidR="009819A2" w:rsidRPr="00DF2C86" w:rsidRDefault="009819A2" w:rsidP="00824FE6">
            <w:pPr>
              <w:tabs>
                <w:tab w:val="left" w:pos="1178"/>
                <w:tab w:val="left" w:pos="9053"/>
              </w:tabs>
              <w:jc w:val="both"/>
              <w:rPr>
                <w:rFonts w:ascii="Times New Roman" w:hAnsi="Times New Roman"/>
                <w:sz w:val="24"/>
                <w:szCs w:val="24"/>
              </w:rPr>
            </w:pPr>
            <w:r w:rsidRPr="00DF2C86">
              <w:rPr>
                <w:rFonts w:ascii="Times New Roman" w:hAnsi="Times New Roman"/>
                <w:sz w:val="24"/>
                <w:szCs w:val="24"/>
              </w:rPr>
              <w:t>3</w:t>
            </w:r>
          </w:p>
        </w:tc>
        <w:tc>
          <w:tcPr>
            <w:tcW w:w="3011" w:type="dxa"/>
          </w:tcPr>
          <w:p w:rsidR="009819A2" w:rsidRPr="00DF2C86" w:rsidRDefault="009819A2" w:rsidP="00824FE6">
            <w:pPr>
              <w:tabs>
                <w:tab w:val="left" w:pos="1178"/>
                <w:tab w:val="left" w:pos="9053"/>
              </w:tabs>
              <w:spacing w:after="0" w:line="240" w:lineRule="auto"/>
              <w:rPr>
                <w:rFonts w:ascii="Times New Roman" w:hAnsi="Times New Roman"/>
                <w:sz w:val="24"/>
                <w:szCs w:val="24"/>
              </w:rPr>
            </w:pPr>
            <w:r w:rsidRPr="00DF2C86">
              <w:rPr>
                <w:rFonts w:ascii="Times New Roman" w:hAnsi="Times New Roman"/>
                <w:sz w:val="24"/>
                <w:szCs w:val="24"/>
              </w:rPr>
              <w:t>Сведения о количестве уведомлений об обработке ПД</w:t>
            </w:r>
          </w:p>
        </w:tc>
        <w:tc>
          <w:tcPr>
            <w:tcW w:w="1914" w:type="dxa"/>
          </w:tcPr>
          <w:p w:rsidR="009819A2" w:rsidRPr="00DF2C86" w:rsidRDefault="009819A2" w:rsidP="00824FE6">
            <w:pPr>
              <w:tabs>
                <w:tab w:val="left" w:pos="1178"/>
                <w:tab w:val="left" w:pos="9053"/>
              </w:tabs>
              <w:jc w:val="center"/>
              <w:rPr>
                <w:rFonts w:ascii="Times New Roman" w:hAnsi="Times New Roman"/>
                <w:sz w:val="24"/>
                <w:szCs w:val="24"/>
              </w:rPr>
            </w:pPr>
            <w:r>
              <w:rPr>
                <w:rFonts w:ascii="Times New Roman" w:hAnsi="Times New Roman"/>
                <w:sz w:val="24"/>
                <w:szCs w:val="24"/>
              </w:rPr>
              <w:t>86</w:t>
            </w:r>
          </w:p>
        </w:tc>
        <w:tc>
          <w:tcPr>
            <w:tcW w:w="1914" w:type="dxa"/>
          </w:tcPr>
          <w:p w:rsidR="009819A2" w:rsidRPr="006263D0" w:rsidRDefault="009819A2" w:rsidP="00824FE6">
            <w:pPr>
              <w:tabs>
                <w:tab w:val="left" w:pos="1178"/>
                <w:tab w:val="left" w:pos="9053"/>
              </w:tabs>
              <w:jc w:val="center"/>
              <w:rPr>
                <w:rFonts w:ascii="Times New Roman" w:hAnsi="Times New Roman"/>
                <w:sz w:val="24"/>
                <w:szCs w:val="24"/>
              </w:rPr>
            </w:pPr>
            <w:r>
              <w:rPr>
                <w:rFonts w:ascii="Times New Roman" w:hAnsi="Times New Roman"/>
                <w:sz w:val="24"/>
                <w:szCs w:val="24"/>
              </w:rPr>
              <w:t>93</w:t>
            </w:r>
          </w:p>
        </w:tc>
        <w:tc>
          <w:tcPr>
            <w:tcW w:w="1914" w:type="dxa"/>
          </w:tcPr>
          <w:p w:rsidR="009819A2" w:rsidRPr="00FE36DA" w:rsidRDefault="009819A2" w:rsidP="00824FE6">
            <w:pPr>
              <w:tabs>
                <w:tab w:val="left" w:pos="1178"/>
                <w:tab w:val="left" w:pos="9053"/>
              </w:tabs>
              <w:jc w:val="both"/>
              <w:rPr>
                <w:rFonts w:ascii="Times New Roman" w:hAnsi="Times New Roman"/>
                <w:color w:val="FF0000"/>
                <w:sz w:val="24"/>
                <w:szCs w:val="24"/>
              </w:rPr>
            </w:pPr>
          </w:p>
        </w:tc>
      </w:tr>
      <w:tr w:rsidR="009819A2" w:rsidRPr="00DF2C86" w:rsidTr="00904B2D">
        <w:trPr>
          <w:jc w:val="center"/>
        </w:trPr>
        <w:tc>
          <w:tcPr>
            <w:tcW w:w="817" w:type="dxa"/>
          </w:tcPr>
          <w:p w:rsidR="009819A2" w:rsidRPr="00DF2C86" w:rsidRDefault="009819A2" w:rsidP="00824FE6">
            <w:pPr>
              <w:tabs>
                <w:tab w:val="left" w:pos="1178"/>
                <w:tab w:val="left" w:pos="9053"/>
              </w:tabs>
              <w:jc w:val="both"/>
              <w:rPr>
                <w:rFonts w:ascii="Times New Roman" w:hAnsi="Times New Roman"/>
                <w:sz w:val="24"/>
                <w:szCs w:val="24"/>
              </w:rPr>
            </w:pPr>
            <w:r w:rsidRPr="00DF2C86">
              <w:rPr>
                <w:rFonts w:ascii="Times New Roman" w:hAnsi="Times New Roman"/>
                <w:sz w:val="24"/>
                <w:szCs w:val="24"/>
              </w:rPr>
              <w:t>4</w:t>
            </w:r>
          </w:p>
        </w:tc>
        <w:tc>
          <w:tcPr>
            <w:tcW w:w="3011" w:type="dxa"/>
          </w:tcPr>
          <w:p w:rsidR="009819A2" w:rsidRPr="00DF2C86" w:rsidRDefault="009819A2" w:rsidP="00824FE6">
            <w:pPr>
              <w:tabs>
                <w:tab w:val="left" w:pos="1178"/>
                <w:tab w:val="left" w:pos="9053"/>
              </w:tabs>
              <w:spacing w:after="0" w:line="240" w:lineRule="auto"/>
              <w:rPr>
                <w:rFonts w:ascii="Times New Roman" w:hAnsi="Times New Roman"/>
                <w:sz w:val="24"/>
                <w:szCs w:val="24"/>
              </w:rPr>
            </w:pPr>
            <w:r w:rsidRPr="00DF2C86">
              <w:rPr>
                <w:rFonts w:ascii="Times New Roman" w:hAnsi="Times New Roman"/>
                <w:sz w:val="24"/>
                <w:szCs w:val="24"/>
              </w:rPr>
              <w:t>Сведения о количестве поступивших информационных писем</w:t>
            </w:r>
          </w:p>
        </w:tc>
        <w:tc>
          <w:tcPr>
            <w:tcW w:w="1914" w:type="dxa"/>
          </w:tcPr>
          <w:p w:rsidR="009819A2" w:rsidRPr="00DF2C86" w:rsidRDefault="009819A2" w:rsidP="00824FE6">
            <w:pPr>
              <w:tabs>
                <w:tab w:val="left" w:pos="1178"/>
                <w:tab w:val="left" w:pos="9053"/>
              </w:tabs>
              <w:jc w:val="center"/>
              <w:rPr>
                <w:rFonts w:ascii="Times New Roman" w:hAnsi="Times New Roman"/>
                <w:sz w:val="24"/>
                <w:szCs w:val="24"/>
              </w:rPr>
            </w:pPr>
            <w:r>
              <w:rPr>
                <w:rFonts w:ascii="Times New Roman" w:hAnsi="Times New Roman"/>
                <w:sz w:val="24"/>
                <w:szCs w:val="24"/>
              </w:rPr>
              <w:t>78</w:t>
            </w:r>
          </w:p>
        </w:tc>
        <w:tc>
          <w:tcPr>
            <w:tcW w:w="1914" w:type="dxa"/>
          </w:tcPr>
          <w:p w:rsidR="009819A2" w:rsidRPr="006263D0" w:rsidRDefault="009819A2" w:rsidP="00824FE6">
            <w:pPr>
              <w:tabs>
                <w:tab w:val="left" w:pos="1178"/>
                <w:tab w:val="left" w:pos="9053"/>
              </w:tabs>
              <w:jc w:val="center"/>
              <w:rPr>
                <w:rFonts w:ascii="Times New Roman" w:hAnsi="Times New Roman"/>
                <w:sz w:val="24"/>
                <w:szCs w:val="24"/>
              </w:rPr>
            </w:pPr>
            <w:r>
              <w:rPr>
                <w:rFonts w:ascii="Times New Roman" w:hAnsi="Times New Roman"/>
                <w:sz w:val="24"/>
                <w:szCs w:val="24"/>
              </w:rPr>
              <w:t>115</w:t>
            </w:r>
          </w:p>
        </w:tc>
        <w:tc>
          <w:tcPr>
            <w:tcW w:w="1914" w:type="dxa"/>
          </w:tcPr>
          <w:p w:rsidR="009819A2" w:rsidRPr="00FE36DA" w:rsidRDefault="009819A2" w:rsidP="00824FE6">
            <w:pPr>
              <w:tabs>
                <w:tab w:val="left" w:pos="1178"/>
                <w:tab w:val="left" w:pos="9053"/>
              </w:tabs>
              <w:jc w:val="both"/>
              <w:rPr>
                <w:rFonts w:ascii="Times New Roman" w:hAnsi="Times New Roman"/>
                <w:color w:val="FF0000"/>
                <w:sz w:val="24"/>
                <w:szCs w:val="24"/>
              </w:rPr>
            </w:pPr>
          </w:p>
        </w:tc>
      </w:tr>
      <w:tr w:rsidR="009819A2" w:rsidRPr="00DF2C86" w:rsidTr="00904B2D">
        <w:trPr>
          <w:jc w:val="center"/>
        </w:trPr>
        <w:tc>
          <w:tcPr>
            <w:tcW w:w="817" w:type="dxa"/>
          </w:tcPr>
          <w:p w:rsidR="009819A2" w:rsidRPr="00DF2C86" w:rsidRDefault="009819A2" w:rsidP="00824FE6">
            <w:pPr>
              <w:tabs>
                <w:tab w:val="left" w:pos="1178"/>
                <w:tab w:val="left" w:pos="9053"/>
              </w:tabs>
              <w:jc w:val="both"/>
              <w:rPr>
                <w:rFonts w:ascii="Times New Roman" w:hAnsi="Times New Roman"/>
                <w:sz w:val="24"/>
                <w:szCs w:val="24"/>
              </w:rPr>
            </w:pPr>
            <w:r w:rsidRPr="00DF2C86">
              <w:rPr>
                <w:rFonts w:ascii="Times New Roman" w:hAnsi="Times New Roman"/>
                <w:sz w:val="24"/>
                <w:szCs w:val="24"/>
              </w:rPr>
              <w:t>5</w:t>
            </w:r>
          </w:p>
        </w:tc>
        <w:tc>
          <w:tcPr>
            <w:tcW w:w="3011" w:type="dxa"/>
          </w:tcPr>
          <w:p w:rsidR="009819A2" w:rsidRPr="00DF2C86" w:rsidRDefault="009819A2" w:rsidP="00824FE6">
            <w:pPr>
              <w:tabs>
                <w:tab w:val="left" w:pos="1178"/>
                <w:tab w:val="left" w:pos="9053"/>
              </w:tabs>
              <w:spacing w:after="0" w:line="240" w:lineRule="auto"/>
              <w:rPr>
                <w:rFonts w:ascii="Times New Roman" w:hAnsi="Times New Roman"/>
                <w:sz w:val="24"/>
                <w:szCs w:val="24"/>
              </w:rPr>
            </w:pPr>
            <w:r w:rsidRPr="00DF2C86">
              <w:rPr>
                <w:rFonts w:ascii="Times New Roman" w:hAnsi="Times New Roman"/>
                <w:sz w:val="24"/>
                <w:szCs w:val="24"/>
              </w:rPr>
              <w:t>Сведения о соблюдении сроков административных процедур (соблюдались – ДА, не соблюдались – НЕТ, в примечаниях указать причины несоблюдения сроков и принятые меры)</w:t>
            </w:r>
          </w:p>
        </w:tc>
        <w:tc>
          <w:tcPr>
            <w:tcW w:w="1914" w:type="dxa"/>
          </w:tcPr>
          <w:p w:rsidR="009819A2" w:rsidRPr="00DF2C86" w:rsidRDefault="009819A2" w:rsidP="00824FE6">
            <w:pPr>
              <w:tabs>
                <w:tab w:val="left" w:pos="1178"/>
                <w:tab w:val="left" w:pos="9053"/>
              </w:tabs>
              <w:jc w:val="center"/>
              <w:rPr>
                <w:rFonts w:ascii="Times New Roman" w:hAnsi="Times New Roman"/>
                <w:sz w:val="24"/>
                <w:szCs w:val="24"/>
              </w:rPr>
            </w:pPr>
            <w:r w:rsidRPr="00DF2C86">
              <w:rPr>
                <w:rFonts w:ascii="Times New Roman" w:hAnsi="Times New Roman"/>
                <w:sz w:val="24"/>
                <w:szCs w:val="24"/>
              </w:rPr>
              <w:t>ДА</w:t>
            </w:r>
          </w:p>
        </w:tc>
        <w:tc>
          <w:tcPr>
            <w:tcW w:w="1914" w:type="dxa"/>
          </w:tcPr>
          <w:p w:rsidR="009819A2" w:rsidRPr="006263D0" w:rsidRDefault="009819A2" w:rsidP="00824FE6">
            <w:pPr>
              <w:tabs>
                <w:tab w:val="left" w:pos="1178"/>
                <w:tab w:val="left" w:pos="9053"/>
              </w:tabs>
              <w:jc w:val="center"/>
              <w:rPr>
                <w:rFonts w:ascii="Times New Roman" w:hAnsi="Times New Roman"/>
                <w:sz w:val="24"/>
                <w:szCs w:val="24"/>
              </w:rPr>
            </w:pPr>
            <w:r w:rsidRPr="006263D0">
              <w:rPr>
                <w:rFonts w:ascii="Times New Roman" w:hAnsi="Times New Roman"/>
                <w:sz w:val="24"/>
                <w:szCs w:val="24"/>
              </w:rPr>
              <w:t>ДА</w:t>
            </w:r>
          </w:p>
        </w:tc>
        <w:tc>
          <w:tcPr>
            <w:tcW w:w="1914" w:type="dxa"/>
          </w:tcPr>
          <w:p w:rsidR="009819A2" w:rsidRPr="00FE36DA" w:rsidRDefault="009819A2" w:rsidP="00824FE6">
            <w:pPr>
              <w:tabs>
                <w:tab w:val="left" w:pos="1178"/>
                <w:tab w:val="left" w:pos="9053"/>
              </w:tabs>
              <w:jc w:val="both"/>
              <w:rPr>
                <w:rFonts w:ascii="Times New Roman" w:hAnsi="Times New Roman"/>
                <w:color w:val="FF0000"/>
                <w:sz w:val="24"/>
                <w:szCs w:val="24"/>
              </w:rPr>
            </w:pPr>
          </w:p>
        </w:tc>
      </w:tr>
      <w:tr w:rsidR="009819A2" w:rsidRPr="00DF2C86" w:rsidTr="00904B2D">
        <w:trPr>
          <w:jc w:val="center"/>
        </w:trPr>
        <w:tc>
          <w:tcPr>
            <w:tcW w:w="817" w:type="dxa"/>
          </w:tcPr>
          <w:p w:rsidR="009819A2" w:rsidRPr="00DF2C86" w:rsidRDefault="009819A2" w:rsidP="00824FE6">
            <w:pPr>
              <w:tabs>
                <w:tab w:val="left" w:pos="1178"/>
                <w:tab w:val="left" w:pos="9053"/>
              </w:tabs>
              <w:jc w:val="both"/>
              <w:rPr>
                <w:rFonts w:ascii="Times New Roman" w:hAnsi="Times New Roman"/>
                <w:sz w:val="24"/>
                <w:szCs w:val="24"/>
              </w:rPr>
            </w:pPr>
            <w:r w:rsidRPr="00DF2C86">
              <w:rPr>
                <w:rFonts w:ascii="Times New Roman" w:hAnsi="Times New Roman"/>
                <w:sz w:val="24"/>
                <w:szCs w:val="24"/>
              </w:rPr>
              <w:t>6</w:t>
            </w:r>
          </w:p>
        </w:tc>
        <w:tc>
          <w:tcPr>
            <w:tcW w:w="3011" w:type="dxa"/>
          </w:tcPr>
          <w:p w:rsidR="009819A2" w:rsidRPr="00DF2C86" w:rsidRDefault="009819A2" w:rsidP="00824FE6">
            <w:pPr>
              <w:tabs>
                <w:tab w:val="left" w:pos="1178"/>
                <w:tab w:val="left" w:pos="9053"/>
              </w:tabs>
              <w:spacing w:after="0" w:line="240" w:lineRule="auto"/>
              <w:rPr>
                <w:rFonts w:ascii="Times New Roman" w:hAnsi="Times New Roman"/>
                <w:sz w:val="24"/>
                <w:szCs w:val="24"/>
              </w:rPr>
            </w:pPr>
            <w:r w:rsidRPr="00DF2C86">
              <w:rPr>
                <w:rFonts w:ascii="Times New Roman" w:hAnsi="Times New Roman"/>
                <w:sz w:val="24"/>
                <w:szCs w:val="24"/>
              </w:rPr>
              <w:t>Средняя нагрузка на сотрудника</w:t>
            </w:r>
          </w:p>
        </w:tc>
        <w:tc>
          <w:tcPr>
            <w:tcW w:w="1914" w:type="dxa"/>
          </w:tcPr>
          <w:p w:rsidR="009819A2" w:rsidRPr="00DF2C86" w:rsidRDefault="009819A2" w:rsidP="00824FE6">
            <w:pPr>
              <w:tabs>
                <w:tab w:val="left" w:pos="1178"/>
                <w:tab w:val="left" w:pos="9053"/>
              </w:tabs>
              <w:jc w:val="center"/>
              <w:rPr>
                <w:rFonts w:ascii="Times New Roman" w:hAnsi="Times New Roman"/>
                <w:sz w:val="24"/>
                <w:szCs w:val="24"/>
              </w:rPr>
            </w:pPr>
            <w:r w:rsidRPr="00DF2C86">
              <w:rPr>
                <w:rFonts w:ascii="Times New Roman" w:hAnsi="Times New Roman"/>
                <w:sz w:val="24"/>
                <w:szCs w:val="24"/>
              </w:rPr>
              <w:t>1</w:t>
            </w:r>
            <w:r>
              <w:rPr>
                <w:rFonts w:ascii="Times New Roman" w:hAnsi="Times New Roman"/>
                <w:sz w:val="24"/>
                <w:szCs w:val="24"/>
              </w:rPr>
              <w:t>64</w:t>
            </w:r>
          </w:p>
        </w:tc>
        <w:tc>
          <w:tcPr>
            <w:tcW w:w="1914" w:type="dxa"/>
          </w:tcPr>
          <w:p w:rsidR="009819A2" w:rsidRPr="006263D0" w:rsidRDefault="009819A2" w:rsidP="00824FE6">
            <w:pPr>
              <w:tabs>
                <w:tab w:val="left" w:pos="1178"/>
                <w:tab w:val="left" w:pos="9053"/>
              </w:tabs>
              <w:jc w:val="center"/>
              <w:rPr>
                <w:rFonts w:ascii="Times New Roman" w:hAnsi="Times New Roman"/>
                <w:sz w:val="24"/>
                <w:szCs w:val="24"/>
              </w:rPr>
            </w:pPr>
            <w:r>
              <w:rPr>
                <w:rFonts w:ascii="Times New Roman" w:hAnsi="Times New Roman"/>
                <w:sz w:val="24"/>
                <w:szCs w:val="24"/>
              </w:rPr>
              <w:t>208</w:t>
            </w:r>
          </w:p>
        </w:tc>
        <w:tc>
          <w:tcPr>
            <w:tcW w:w="1914" w:type="dxa"/>
          </w:tcPr>
          <w:p w:rsidR="009819A2" w:rsidRPr="00FE36DA" w:rsidRDefault="009819A2" w:rsidP="00824FE6">
            <w:pPr>
              <w:tabs>
                <w:tab w:val="left" w:pos="1178"/>
                <w:tab w:val="left" w:pos="9053"/>
              </w:tabs>
              <w:jc w:val="both"/>
              <w:rPr>
                <w:rFonts w:ascii="Times New Roman" w:hAnsi="Times New Roman"/>
                <w:color w:val="FF0000"/>
                <w:sz w:val="24"/>
                <w:szCs w:val="24"/>
              </w:rPr>
            </w:pPr>
          </w:p>
        </w:tc>
      </w:tr>
    </w:tbl>
    <w:p w:rsidR="009819A2" w:rsidRPr="00DF2C86" w:rsidRDefault="009819A2" w:rsidP="009819A2">
      <w:pPr>
        <w:tabs>
          <w:tab w:val="left" w:pos="1178"/>
          <w:tab w:val="left" w:pos="9053"/>
        </w:tabs>
        <w:spacing w:after="0" w:line="240" w:lineRule="auto"/>
        <w:ind w:firstLine="709"/>
        <w:jc w:val="both"/>
        <w:rPr>
          <w:rFonts w:ascii="Times New Roman" w:hAnsi="Times New Roman"/>
          <w:b/>
          <w:sz w:val="28"/>
          <w:szCs w:val="28"/>
        </w:rPr>
      </w:pPr>
    </w:p>
    <w:p w:rsidR="009819A2" w:rsidRPr="00B16053" w:rsidRDefault="009819A2" w:rsidP="009819A2">
      <w:pPr>
        <w:tabs>
          <w:tab w:val="left" w:pos="1178"/>
          <w:tab w:val="left" w:pos="9053"/>
        </w:tabs>
        <w:spacing w:after="0" w:line="240" w:lineRule="auto"/>
        <w:ind w:firstLine="709"/>
        <w:jc w:val="both"/>
        <w:rPr>
          <w:rFonts w:ascii="Times New Roman" w:hAnsi="Times New Roman"/>
          <w:sz w:val="28"/>
          <w:szCs w:val="28"/>
        </w:rPr>
      </w:pPr>
      <w:r w:rsidRPr="00B16053">
        <w:rPr>
          <w:rFonts w:ascii="Times New Roman" w:hAnsi="Times New Roman"/>
          <w:sz w:val="28"/>
          <w:szCs w:val="28"/>
        </w:rPr>
        <w:t xml:space="preserve">7. Выводы по результатам исполнения полномочия за </w:t>
      </w:r>
      <w:r>
        <w:rPr>
          <w:rFonts w:ascii="Times New Roman" w:hAnsi="Times New Roman"/>
          <w:sz w:val="28"/>
          <w:szCs w:val="28"/>
        </w:rPr>
        <w:t>2 квартал</w:t>
      </w:r>
      <w:r w:rsidRPr="00B16053">
        <w:rPr>
          <w:rFonts w:ascii="Times New Roman" w:hAnsi="Times New Roman"/>
          <w:sz w:val="28"/>
          <w:szCs w:val="28"/>
        </w:rPr>
        <w:t xml:space="preserve"> 201</w:t>
      </w:r>
      <w:r>
        <w:rPr>
          <w:rFonts w:ascii="Times New Roman" w:hAnsi="Times New Roman"/>
          <w:sz w:val="28"/>
          <w:szCs w:val="28"/>
        </w:rPr>
        <w:t>7</w:t>
      </w:r>
      <w:r w:rsidRPr="00B16053">
        <w:rPr>
          <w:rFonts w:ascii="Times New Roman" w:hAnsi="Times New Roman"/>
          <w:sz w:val="28"/>
          <w:szCs w:val="28"/>
        </w:rPr>
        <w:t xml:space="preserve"> год</w:t>
      </w:r>
      <w:r>
        <w:rPr>
          <w:rFonts w:ascii="Times New Roman" w:hAnsi="Times New Roman"/>
          <w:sz w:val="28"/>
          <w:szCs w:val="28"/>
        </w:rPr>
        <w:t>а</w:t>
      </w:r>
      <w:r w:rsidRPr="00B16053">
        <w:rPr>
          <w:rFonts w:ascii="Times New Roman" w:hAnsi="Times New Roman"/>
          <w:sz w:val="28"/>
          <w:szCs w:val="28"/>
        </w:rPr>
        <w:t>:</w:t>
      </w:r>
    </w:p>
    <w:p w:rsidR="009819A2" w:rsidRPr="0063014E" w:rsidRDefault="009819A2" w:rsidP="009819A2">
      <w:pPr>
        <w:tabs>
          <w:tab w:val="left" w:pos="1178"/>
          <w:tab w:val="left" w:pos="9053"/>
        </w:tabs>
        <w:spacing w:after="0" w:line="240" w:lineRule="auto"/>
        <w:ind w:firstLine="709"/>
        <w:jc w:val="both"/>
        <w:rPr>
          <w:rFonts w:ascii="Times New Roman" w:hAnsi="Times New Roman"/>
          <w:sz w:val="28"/>
          <w:szCs w:val="28"/>
        </w:rPr>
      </w:pPr>
      <w:r w:rsidRPr="00885BC1">
        <w:rPr>
          <w:rFonts w:ascii="Times New Roman" w:hAnsi="Times New Roman"/>
          <w:sz w:val="28"/>
          <w:szCs w:val="28"/>
        </w:rPr>
        <w:t xml:space="preserve">За </w:t>
      </w:r>
      <w:r>
        <w:rPr>
          <w:rFonts w:ascii="Times New Roman" w:hAnsi="Times New Roman"/>
          <w:sz w:val="28"/>
          <w:szCs w:val="28"/>
        </w:rPr>
        <w:t>2 квартал</w:t>
      </w:r>
      <w:r w:rsidRPr="00885BC1">
        <w:rPr>
          <w:rFonts w:ascii="Times New Roman" w:hAnsi="Times New Roman"/>
          <w:sz w:val="28"/>
          <w:szCs w:val="28"/>
        </w:rPr>
        <w:t xml:space="preserve"> 201</w:t>
      </w:r>
      <w:r>
        <w:rPr>
          <w:rFonts w:ascii="Times New Roman" w:hAnsi="Times New Roman"/>
          <w:sz w:val="28"/>
          <w:szCs w:val="28"/>
        </w:rPr>
        <w:t>7</w:t>
      </w:r>
      <w:r w:rsidRPr="00885BC1">
        <w:rPr>
          <w:rFonts w:ascii="Times New Roman" w:hAnsi="Times New Roman"/>
          <w:sz w:val="28"/>
          <w:szCs w:val="28"/>
        </w:rPr>
        <w:t xml:space="preserve"> года</w:t>
      </w:r>
      <w:r w:rsidRPr="0063014E">
        <w:rPr>
          <w:rFonts w:ascii="Times New Roman" w:hAnsi="Times New Roman"/>
          <w:sz w:val="28"/>
          <w:szCs w:val="28"/>
        </w:rPr>
        <w:t xml:space="preserve"> направлено </w:t>
      </w:r>
      <w:r>
        <w:rPr>
          <w:rFonts w:ascii="Times New Roman" w:hAnsi="Times New Roman"/>
          <w:sz w:val="28"/>
          <w:szCs w:val="28"/>
        </w:rPr>
        <w:t>201</w:t>
      </w:r>
      <w:r w:rsidR="00904B2D">
        <w:rPr>
          <w:rFonts w:ascii="Times New Roman" w:hAnsi="Times New Roman"/>
          <w:sz w:val="28"/>
          <w:szCs w:val="28"/>
        </w:rPr>
        <w:t xml:space="preserve"> запрос</w:t>
      </w:r>
      <w:r w:rsidRPr="0063014E">
        <w:rPr>
          <w:rFonts w:ascii="Times New Roman" w:hAnsi="Times New Roman"/>
          <w:sz w:val="28"/>
          <w:szCs w:val="28"/>
        </w:rPr>
        <w:t xml:space="preserve"> операторам персональных данных. Из них: </w:t>
      </w:r>
    </w:p>
    <w:p w:rsidR="009819A2" w:rsidRPr="0063014E" w:rsidRDefault="009819A2" w:rsidP="009819A2">
      <w:pPr>
        <w:tabs>
          <w:tab w:val="left" w:pos="1178"/>
          <w:tab w:val="left" w:pos="9053"/>
        </w:tabs>
        <w:spacing w:after="0" w:line="240" w:lineRule="auto"/>
        <w:ind w:firstLine="709"/>
        <w:jc w:val="both"/>
        <w:rPr>
          <w:rFonts w:ascii="Times New Roman" w:hAnsi="Times New Roman"/>
          <w:sz w:val="28"/>
          <w:szCs w:val="28"/>
        </w:rPr>
      </w:pPr>
      <w:r w:rsidRPr="0063014E">
        <w:rPr>
          <w:rFonts w:ascii="Times New Roman" w:hAnsi="Times New Roman"/>
          <w:sz w:val="28"/>
          <w:szCs w:val="28"/>
        </w:rPr>
        <w:t xml:space="preserve">- </w:t>
      </w:r>
      <w:r>
        <w:rPr>
          <w:rFonts w:ascii="Times New Roman" w:hAnsi="Times New Roman"/>
          <w:sz w:val="28"/>
          <w:szCs w:val="28"/>
        </w:rPr>
        <w:t>136</w:t>
      </w:r>
      <w:r w:rsidRPr="0063014E">
        <w:rPr>
          <w:rFonts w:ascii="Times New Roman" w:hAnsi="Times New Roman"/>
          <w:sz w:val="28"/>
          <w:szCs w:val="28"/>
        </w:rPr>
        <w:t xml:space="preserve"> запросов о предоставлении уведомлений об обработке персональных данных;</w:t>
      </w:r>
    </w:p>
    <w:p w:rsidR="009819A2" w:rsidRPr="0063014E" w:rsidRDefault="009819A2" w:rsidP="009819A2">
      <w:pPr>
        <w:tabs>
          <w:tab w:val="left" w:pos="1178"/>
          <w:tab w:val="left" w:pos="9053"/>
        </w:tabs>
        <w:spacing w:after="0" w:line="240" w:lineRule="auto"/>
        <w:ind w:firstLine="709"/>
        <w:jc w:val="both"/>
        <w:rPr>
          <w:rFonts w:ascii="Times New Roman" w:hAnsi="Times New Roman"/>
          <w:sz w:val="28"/>
          <w:szCs w:val="28"/>
        </w:rPr>
      </w:pPr>
      <w:r w:rsidRPr="0063014E">
        <w:rPr>
          <w:rFonts w:ascii="Times New Roman" w:hAnsi="Times New Roman"/>
          <w:sz w:val="28"/>
          <w:szCs w:val="28"/>
        </w:rPr>
        <w:t xml:space="preserve">- </w:t>
      </w:r>
      <w:r>
        <w:rPr>
          <w:rFonts w:ascii="Times New Roman" w:hAnsi="Times New Roman"/>
          <w:sz w:val="28"/>
          <w:szCs w:val="28"/>
        </w:rPr>
        <w:t>65</w:t>
      </w:r>
      <w:r w:rsidRPr="0063014E">
        <w:rPr>
          <w:rFonts w:ascii="Times New Roman" w:hAnsi="Times New Roman"/>
          <w:sz w:val="28"/>
          <w:szCs w:val="28"/>
        </w:rPr>
        <w:t xml:space="preserve"> запрос</w:t>
      </w:r>
      <w:r>
        <w:rPr>
          <w:rFonts w:ascii="Times New Roman" w:hAnsi="Times New Roman"/>
          <w:sz w:val="28"/>
          <w:szCs w:val="28"/>
        </w:rPr>
        <w:t>ов</w:t>
      </w:r>
      <w:r w:rsidRPr="0063014E">
        <w:rPr>
          <w:rFonts w:ascii="Times New Roman" w:hAnsi="Times New Roman"/>
          <w:sz w:val="28"/>
          <w:szCs w:val="28"/>
        </w:rPr>
        <w:t xml:space="preserve"> о предоставлении сведений, предусмотренных ч. 2.1 ст. 25 Федерального закона от 27.07.2006 №152-ФЗ «О персональных данных» (далее – Федеральный закон). </w:t>
      </w:r>
    </w:p>
    <w:p w:rsidR="009819A2" w:rsidRPr="00AB4F9B" w:rsidRDefault="009819A2" w:rsidP="009819A2">
      <w:pPr>
        <w:tabs>
          <w:tab w:val="left" w:pos="1178"/>
          <w:tab w:val="left" w:pos="9053"/>
        </w:tabs>
        <w:spacing w:after="0" w:line="240" w:lineRule="auto"/>
        <w:ind w:firstLine="709"/>
        <w:jc w:val="both"/>
        <w:rPr>
          <w:rFonts w:ascii="Times New Roman" w:hAnsi="Times New Roman"/>
          <w:sz w:val="28"/>
          <w:szCs w:val="28"/>
        </w:rPr>
      </w:pPr>
      <w:r w:rsidRPr="00AB70E8">
        <w:rPr>
          <w:rFonts w:ascii="Times New Roman" w:hAnsi="Times New Roman"/>
          <w:sz w:val="28"/>
          <w:szCs w:val="28"/>
        </w:rPr>
        <w:t xml:space="preserve">От операторов поступило </w:t>
      </w:r>
      <w:r>
        <w:rPr>
          <w:rFonts w:ascii="Times New Roman" w:hAnsi="Times New Roman"/>
          <w:sz w:val="28"/>
          <w:szCs w:val="28"/>
        </w:rPr>
        <w:t>93</w:t>
      </w:r>
      <w:r w:rsidRPr="00AB70E8">
        <w:rPr>
          <w:rFonts w:ascii="Times New Roman" w:hAnsi="Times New Roman"/>
          <w:sz w:val="28"/>
          <w:szCs w:val="28"/>
        </w:rPr>
        <w:t xml:space="preserve"> уведомлени</w:t>
      </w:r>
      <w:r>
        <w:rPr>
          <w:rFonts w:ascii="Times New Roman" w:hAnsi="Times New Roman"/>
          <w:sz w:val="28"/>
          <w:szCs w:val="28"/>
        </w:rPr>
        <w:t>я</w:t>
      </w:r>
      <w:r w:rsidRPr="00AB70E8">
        <w:rPr>
          <w:rFonts w:ascii="Times New Roman" w:hAnsi="Times New Roman"/>
          <w:sz w:val="28"/>
          <w:szCs w:val="28"/>
        </w:rPr>
        <w:t xml:space="preserve"> об обработке (намерении осуществлять обработку) персональных данных (далее – уведомление), в том числе </w:t>
      </w:r>
      <w:r>
        <w:rPr>
          <w:rFonts w:ascii="Times New Roman" w:hAnsi="Times New Roman"/>
          <w:sz w:val="28"/>
          <w:szCs w:val="28"/>
        </w:rPr>
        <w:t>60</w:t>
      </w:r>
      <w:r w:rsidRPr="00AB70E8">
        <w:rPr>
          <w:rFonts w:ascii="Times New Roman" w:hAnsi="Times New Roman"/>
          <w:sz w:val="28"/>
          <w:szCs w:val="28"/>
        </w:rPr>
        <w:t xml:space="preserve"> уведомлени</w:t>
      </w:r>
      <w:r>
        <w:rPr>
          <w:rFonts w:ascii="Times New Roman" w:hAnsi="Times New Roman"/>
          <w:sz w:val="28"/>
          <w:szCs w:val="28"/>
        </w:rPr>
        <w:t>й</w:t>
      </w:r>
      <w:r w:rsidRPr="00AB70E8">
        <w:rPr>
          <w:rFonts w:ascii="Times New Roman" w:hAnsi="Times New Roman"/>
          <w:sz w:val="28"/>
          <w:szCs w:val="28"/>
        </w:rPr>
        <w:t xml:space="preserve"> поступили в связи с ранее направленными </w:t>
      </w:r>
      <w:r>
        <w:rPr>
          <w:rFonts w:ascii="Times New Roman" w:hAnsi="Times New Roman"/>
          <w:sz w:val="28"/>
          <w:szCs w:val="28"/>
        </w:rPr>
        <w:t>запросами</w:t>
      </w:r>
      <w:r w:rsidRPr="00AB70E8">
        <w:rPr>
          <w:rFonts w:ascii="Times New Roman" w:hAnsi="Times New Roman"/>
          <w:sz w:val="28"/>
          <w:szCs w:val="28"/>
        </w:rPr>
        <w:t xml:space="preserve"> в адрес операторов о необходимости представления уведомлений согласно ч. 3 ст. 22 Федерального закона.</w:t>
      </w:r>
    </w:p>
    <w:p w:rsidR="009819A2" w:rsidRPr="00AB70E8" w:rsidRDefault="009819A2" w:rsidP="009819A2">
      <w:pPr>
        <w:tabs>
          <w:tab w:val="left" w:pos="1178"/>
          <w:tab w:val="left" w:pos="9053"/>
        </w:tabs>
        <w:spacing w:after="0" w:line="240" w:lineRule="auto"/>
        <w:ind w:firstLine="709"/>
        <w:jc w:val="both"/>
        <w:rPr>
          <w:rFonts w:ascii="Times New Roman" w:hAnsi="Times New Roman"/>
          <w:sz w:val="28"/>
          <w:szCs w:val="28"/>
        </w:rPr>
      </w:pPr>
      <w:r w:rsidRPr="00AB70E8">
        <w:rPr>
          <w:rFonts w:ascii="Times New Roman" w:hAnsi="Times New Roman"/>
          <w:sz w:val="28"/>
          <w:szCs w:val="28"/>
        </w:rPr>
        <w:t xml:space="preserve">Количество поступивших информационных писем о внесении изменений в сведения об операторе в реестре (далее – информационное письмо) – </w:t>
      </w:r>
      <w:r>
        <w:rPr>
          <w:rFonts w:ascii="Times New Roman" w:hAnsi="Times New Roman"/>
          <w:sz w:val="28"/>
          <w:szCs w:val="28"/>
        </w:rPr>
        <w:t>115</w:t>
      </w:r>
      <w:r w:rsidRPr="00AB70E8">
        <w:rPr>
          <w:rFonts w:ascii="Times New Roman" w:hAnsi="Times New Roman"/>
          <w:sz w:val="28"/>
          <w:szCs w:val="28"/>
        </w:rPr>
        <w:t xml:space="preserve">, в том числе </w:t>
      </w:r>
      <w:r>
        <w:rPr>
          <w:rFonts w:ascii="Times New Roman" w:hAnsi="Times New Roman"/>
          <w:sz w:val="28"/>
          <w:szCs w:val="28"/>
        </w:rPr>
        <w:lastRenderedPageBreak/>
        <w:t>56</w:t>
      </w:r>
      <w:r w:rsidRPr="00AB70E8">
        <w:rPr>
          <w:rFonts w:ascii="Times New Roman" w:hAnsi="Times New Roman"/>
          <w:sz w:val="28"/>
          <w:szCs w:val="28"/>
        </w:rPr>
        <w:t xml:space="preserve"> поступило на основании направленных писем в адрес операторов согласно ч. 2.1. ст. 25 Федерального закона.</w:t>
      </w:r>
    </w:p>
    <w:p w:rsidR="009819A2" w:rsidRDefault="009819A2" w:rsidP="009819A2">
      <w:pPr>
        <w:tabs>
          <w:tab w:val="left" w:pos="1178"/>
          <w:tab w:val="left" w:pos="9053"/>
        </w:tabs>
        <w:spacing w:after="0" w:line="240" w:lineRule="auto"/>
        <w:ind w:firstLine="709"/>
        <w:jc w:val="both"/>
        <w:rPr>
          <w:rFonts w:ascii="Times New Roman" w:hAnsi="Times New Roman"/>
          <w:sz w:val="28"/>
          <w:szCs w:val="28"/>
        </w:rPr>
      </w:pPr>
      <w:r w:rsidRPr="00A54B77">
        <w:rPr>
          <w:rFonts w:ascii="Times New Roman" w:hAnsi="Times New Roman"/>
          <w:sz w:val="28"/>
          <w:szCs w:val="28"/>
        </w:rPr>
        <w:t xml:space="preserve">Количество подготовленных и направленных выписок из реестра операторов, осуществляющих обработку персональных данных – </w:t>
      </w:r>
      <w:r>
        <w:rPr>
          <w:rFonts w:ascii="Times New Roman" w:hAnsi="Times New Roman"/>
          <w:sz w:val="28"/>
          <w:szCs w:val="28"/>
        </w:rPr>
        <w:t>4</w:t>
      </w:r>
      <w:r w:rsidRPr="00A54B77">
        <w:rPr>
          <w:rFonts w:ascii="Times New Roman" w:hAnsi="Times New Roman"/>
          <w:sz w:val="28"/>
          <w:szCs w:val="28"/>
        </w:rPr>
        <w:t>.</w:t>
      </w:r>
    </w:p>
    <w:p w:rsidR="009819A2" w:rsidRPr="00A54B77" w:rsidRDefault="009819A2" w:rsidP="009819A2">
      <w:pPr>
        <w:tabs>
          <w:tab w:val="left" w:pos="1178"/>
          <w:tab w:val="left" w:pos="9053"/>
        </w:tabs>
        <w:spacing w:after="0" w:line="240" w:lineRule="auto"/>
        <w:ind w:firstLine="709"/>
        <w:jc w:val="both"/>
        <w:rPr>
          <w:rFonts w:ascii="Times New Roman" w:hAnsi="Times New Roman"/>
          <w:sz w:val="28"/>
          <w:szCs w:val="28"/>
        </w:rPr>
      </w:pPr>
      <w:r>
        <w:rPr>
          <w:rFonts w:ascii="Times New Roman" w:hAnsi="Times New Roman"/>
          <w:sz w:val="28"/>
          <w:szCs w:val="28"/>
        </w:rPr>
        <w:t>Количество исключенных их реестра операторов персональных данных– 1.</w:t>
      </w:r>
    </w:p>
    <w:p w:rsidR="009819A2" w:rsidRDefault="009819A2" w:rsidP="009819A2">
      <w:pPr>
        <w:tabs>
          <w:tab w:val="left" w:pos="1178"/>
          <w:tab w:val="left" w:pos="9053"/>
        </w:tabs>
        <w:spacing w:after="0" w:line="240" w:lineRule="auto"/>
        <w:ind w:firstLine="709"/>
        <w:jc w:val="both"/>
        <w:rPr>
          <w:rFonts w:ascii="Times New Roman" w:hAnsi="Times New Roman"/>
          <w:sz w:val="28"/>
          <w:szCs w:val="28"/>
        </w:rPr>
      </w:pPr>
      <w:r w:rsidRPr="0063014E">
        <w:rPr>
          <w:rFonts w:ascii="Times New Roman" w:hAnsi="Times New Roman"/>
          <w:sz w:val="28"/>
          <w:szCs w:val="28"/>
        </w:rPr>
        <w:t xml:space="preserve">За </w:t>
      </w:r>
      <w:r>
        <w:rPr>
          <w:rFonts w:ascii="Times New Roman" w:hAnsi="Times New Roman"/>
          <w:sz w:val="28"/>
          <w:szCs w:val="28"/>
        </w:rPr>
        <w:t>2 квартал</w:t>
      </w:r>
      <w:r w:rsidRPr="0063014E">
        <w:rPr>
          <w:rFonts w:ascii="Times New Roman" w:hAnsi="Times New Roman"/>
          <w:sz w:val="28"/>
          <w:szCs w:val="28"/>
        </w:rPr>
        <w:t xml:space="preserve"> 201</w:t>
      </w:r>
      <w:r>
        <w:rPr>
          <w:rFonts w:ascii="Times New Roman" w:hAnsi="Times New Roman"/>
          <w:sz w:val="28"/>
          <w:szCs w:val="28"/>
        </w:rPr>
        <w:t>7</w:t>
      </w:r>
      <w:r w:rsidRPr="0063014E">
        <w:rPr>
          <w:rFonts w:ascii="Times New Roman" w:hAnsi="Times New Roman"/>
          <w:sz w:val="28"/>
          <w:szCs w:val="28"/>
        </w:rPr>
        <w:t xml:space="preserve"> года составлен </w:t>
      </w:r>
      <w:r>
        <w:rPr>
          <w:rFonts w:ascii="Times New Roman" w:hAnsi="Times New Roman"/>
          <w:sz w:val="28"/>
          <w:szCs w:val="28"/>
        </w:rPr>
        <w:t>1</w:t>
      </w:r>
      <w:r w:rsidRPr="0063014E">
        <w:rPr>
          <w:rFonts w:ascii="Times New Roman" w:hAnsi="Times New Roman"/>
          <w:sz w:val="28"/>
          <w:szCs w:val="28"/>
        </w:rPr>
        <w:t xml:space="preserve"> административны</w:t>
      </w:r>
      <w:r>
        <w:rPr>
          <w:rFonts w:ascii="Times New Roman" w:hAnsi="Times New Roman"/>
          <w:sz w:val="28"/>
          <w:szCs w:val="28"/>
        </w:rPr>
        <w:t>й</w:t>
      </w:r>
      <w:r w:rsidRPr="0063014E">
        <w:rPr>
          <w:rFonts w:ascii="Times New Roman" w:hAnsi="Times New Roman"/>
          <w:sz w:val="28"/>
          <w:szCs w:val="28"/>
        </w:rPr>
        <w:t xml:space="preserve"> протокол по ст. 19.7 КоАП РФ за непредставление сведений по запросам, направленным операторам о представлении информации об обработке персональных данных. </w:t>
      </w:r>
      <w:r>
        <w:rPr>
          <w:rFonts w:ascii="Times New Roman" w:hAnsi="Times New Roman"/>
          <w:sz w:val="28"/>
          <w:szCs w:val="28"/>
        </w:rPr>
        <w:t>Находится на рассмотрении в мировом судебном участке.</w:t>
      </w:r>
    </w:p>
    <w:p w:rsidR="009819A2" w:rsidRPr="0063014E" w:rsidRDefault="009819A2" w:rsidP="009819A2">
      <w:pPr>
        <w:tabs>
          <w:tab w:val="left" w:pos="1178"/>
          <w:tab w:val="left" w:pos="9053"/>
        </w:tabs>
        <w:spacing w:after="0" w:line="240" w:lineRule="auto"/>
        <w:ind w:firstLine="709"/>
        <w:jc w:val="both"/>
        <w:rPr>
          <w:rFonts w:ascii="Times New Roman" w:hAnsi="Times New Roman"/>
          <w:sz w:val="28"/>
          <w:szCs w:val="28"/>
        </w:rPr>
      </w:pPr>
      <w:r w:rsidRPr="0063014E">
        <w:rPr>
          <w:rFonts w:ascii="Times New Roman" w:hAnsi="Times New Roman"/>
          <w:sz w:val="28"/>
          <w:szCs w:val="28"/>
        </w:rPr>
        <w:t>Анализ выполнения сотрудниками Управления положений Административного регламента Федеральной службы по надзору в сфере связи, информационных технологий и массовых коммуникаций по предоставлению государственной услуги «Ведение реестра операторов, осуществляющих обработку персональных данных» показал следующее:</w:t>
      </w:r>
    </w:p>
    <w:p w:rsidR="009819A2" w:rsidRPr="00A54B77" w:rsidRDefault="009819A2" w:rsidP="009819A2">
      <w:pPr>
        <w:tabs>
          <w:tab w:val="left" w:pos="1178"/>
          <w:tab w:val="left" w:pos="9053"/>
        </w:tabs>
        <w:spacing w:after="0" w:line="240" w:lineRule="auto"/>
        <w:ind w:firstLine="709"/>
        <w:jc w:val="both"/>
        <w:rPr>
          <w:rFonts w:ascii="Times New Roman" w:hAnsi="Times New Roman"/>
          <w:sz w:val="28"/>
          <w:szCs w:val="28"/>
        </w:rPr>
      </w:pPr>
      <w:r w:rsidRPr="00A54B77">
        <w:rPr>
          <w:rFonts w:ascii="Times New Roman" w:hAnsi="Times New Roman"/>
          <w:sz w:val="28"/>
          <w:szCs w:val="28"/>
        </w:rPr>
        <w:t>- внесение сведений об операторах в реестр осуществляется в течение 1–5 дней;</w:t>
      </w:r>
    </w:p>
    <w:p w:rsidR="009819A2" w:rsidRPr="00A54B77" w:rsidRDefault="009819A2" w:rsidP="009819A2">
      <w:pPr>
        <w:tabs>
          <w:tab w:val="left" w:pos="1178"/>
          <w:tab w:val="left" w:pos="9053"/>
        </w:tabs>
        <w:spacing w:after="0" w:line="240" w:lineRule="auto"/>
        <w:ind w:firstLine="709"/>
        <w:jc w:val="both"/>
        <w:rPr>
          <w:rFonts w:ascii="Times New Roman" w:hAnsi="Times New Roman"/>
          <w:sz w:val="28"/>
          <w:szCs w:val="28"/>
        </w:rPr>
      </w:pPr>
      <w:r w:rsidRPr="00A54B77">
        <w:rPr>
          <w:rFonts w:ascii="Times New Roman" w:hAnsi="Times New Roman"/>
          <w:sz w:val="28"/>
          <w:szCs w:val="28"/>
        </w:rPr>
        <w:t>- внесение изменений в сведения об операторах в реестре осуществляется в течение 1–5 дней;</w:t>
      </w:r>
    </w:p>
    <w:p w:rsidR="009819A2" w:rsidRPr="00A54B77" w:rsidRDefault="009819A2" w:rsidP="009819A2">
      <w:pPr>
        <w:tabs>
          <w:tab w:val="left" w:pos="1178"/>
          <w:tab w:val="left" w:pos="9053"/>
        </w:tabs>
        <w:spacing w:after="0" w:line="240" w:lineRule="auto"/>
        <w:ind w:firstLine="709"/>
        <w:jc w:val="both"/>
        <w:rPr>
          <w:rFonts w:ascii="Times New Roman" w:hAnsi="Times New Roman"/>
          <w:sz w:val="28"/>
          <w:szCs w:val="28"/>
        </w:rPr>
      </w:pPr>
      <w:r w:rsidRPr="00A54B77">
        <w:rPr>
          <w:rFonts w:ascii="Times New Roman" w:hAnsi="Times New Roman"/>
          <w:sz w:val="28"/>
          <w:szCs w:val="28"/>
        </w:rPr>
        <w:t>- исключение сведений из реестра по условию осуществляется в течение 1– 5 дней;</w:t>
      </w:r>
    </w:p>
    <w:p w:rsidR="009819A2" w:rsidRPr="00A54B77" w:rsidRDefault="009819A2" w:rsidP="009819A2">
      <w:pPr>
        <w:tabs>
          <w:tab w:val="left" w:pos="1178"/>
          <w:tab w:val="left" w:pos="9053"/>
        </w:tabs>
        <w:spacing w:after="0" w:line="240" w:lineRule="auto"/>
        <w:ind w:firstLine="709"/>
        <w:jc w:val="both"/>
        <w:rPr>
          <w:rFonts w:ascii="Times New Roman" w:hAnsi="Times New Roman"/>
          <w:sz w:val="28"/>
          <w:szCs w:val="28"/>
        </w:rPr>
      </w:pPr>
      <w:r w:rsidRPr="00A54B77">
        <w:rPr>
          <w:rFonts w:ascii="Times New Roman" w:hAnsi="Times New Roman"/>
          <w:sz w:val="28"/>
          <w:szCs w:val="28"/>
        </w:rPr>
        <w:t>- предоставление выписки из реестра осуществляется в течение 1 дня;</w:t>
      </w:r>
    </w:p>
    <w:p w:rsidR="009819A2" w:rsidRPr="00A54B77" w:rsidRDefault="009819A2" w:rsidP="009819A2">
      <w:pPr>
        <w:tabs>
          <w:tab w:val="left" w:pos="1178"/>
          <w:tab w:val="left" w:pos="9053"/>
        </w:tabs>
        <w:spacing w:after="0" w:line="240" w:lineRule="auto"/>
        <w:ind w:firstLine="709"/>
        <w:jc w:val="both"/>
        <w:rPr>
          <w:rFonts w:ascii="Times New Roman" w:hAnsi="Times New Roman"/>
          <w:sz w:val="28"/>
          <w:szCs w:val="28"/>
        </w:rPr>
      </w:pPr>
      <w:r w:rsidRPr="00A54B77">
        <w:rPr>
          <w:rFonts w:ascii="Times New Roman" w:hAnsi="Times New Roman"/>
          <w:sz w:val="28"/>
          <w:szCs w:val="28"/>
        </w:rPr>
        <w:t>- размещение общедоступных сведений, содержащихся в реестре, на официальном сайте Роскомнадзора осуществляется в течение 1 дня.</w:t>
      </w:r>
    </w:p>
    <w:p w:rsidR="009819A2" w:rsidRPr="00A54B77" w:rsidRDefault="009819A2" w:rsidP="009819A2">
      <w:pPr>
        <w:tabs>
          <w:tab w:val="left" w:pos="1178"/>
          <w:tab w:val="left" w:pos="9053"/>
        </w:tabs>
        <w:spacing w:after="0" w:line="240" w:lineRule="auto"/>
        <w:ind w:firstLine="709"/>
        <w:jc w:val="both"/>
        <w:rPr>
          <w:rFonts w:ascii="Times New Roman" w:hAnsi="Times New Roman"/>
          <w:sz w:val="28"/>
          <w:szCs w:val="28"/>
        </w:rPr>
      </w:pPr>
      <w:r w:rsidRPr="00A54B77">
        <w:rPr>
          <w:rFonts w:ascii="Times New Roman" w:hAnsi="Times New Roman"/>
          <w:sz w:val="28"/>
          <w:szCs w:val="28"/>
        </w:rPr>
        <w:t>Анализ выполнения сотрудниками Управления положений «Методических рекомендаций для территориальных органов Роскомнадзора по ведению реестра операторов, осуществляющих обработку персональных данных» по порядку работы с уведомлениями (информационными письмами), подготовке и утверждению приказов показал</w:t>
      </w:r>
      <w:r w:rsidR="00904B2D">
        <w:rPr>
          <w:rFonts w:ascii="Times New Roman" w:hAnsi="Times New Roman"/>
          <w:sz w:val="28"/>
          <w:szCs w:val="28"/>
        </w:rPr>
        <w:t xml:space="preserve"> </w:t>
      </w:r>
      <w:r w:rsidRPr="00A54B77">
        <w:rPr>
          <w:rFonts w:ascii="Times New Roman" w:hAnsi="Times New Roman"/>
          <w:sz w:val="28"/>
          <w:szCs w:val="28"/>
        </w:rPr>
        <w:t>следующее:</w:t>
      </w:r>
    </w:p>
    <w:p w:rsidR="009819A2" w:rsidRPr="00A54B77" w:rsidRDefault="009819A2" w:rsidP="009819A2">
      <w:pPr>
        <w:tabs>
          <w:tab w:val="left" w:pos="1178"/>
          <w:tab w:val="left" w:pos="9053"/>
        </w:tabs>
        <w:spacing w:after="0" w:line="240" w:lineRule="auto"/>
        <w:ind w:firstLine="709"/>
        <w:jc w:val="both"/>
        <w:rPr>
          <w:rFonts w:ascii="Times New Roman" w:hAnsi="Times New Roman"/>
          <w:sz w:val="28"/>
          <w:szCs w:val="28"/>
        </w:rPr>
      </w:pPr>
      <w:r w:rsidRPr="00A54B77">
        <w:rPr>
          <w:rFonts w:ascii="Times New Roman" w:hAnsi="Times New Roman"/>
          <w:sz w:val="28"/>
          <w:szCs w:val="28"/>
        </w:rPr>
        <w:t>- соблюдение сроков нахождения уведомлений (информационных писем, заявлений) в статусах «в процессе создания», «принято», «на включение в приказ»:</w:t>
      </w:r>
    </w:p>
    <w:p w:rsidR="009819A2" w:rsidRPr="00A54B77" w:rsidRDefault="009819A2" w:rsidP="009819A2">
      <w:pPr>
        <w:tabs>
          <w:tab w:val="left" w:pos="1178"/>
          <w:tab w:val="left" w:pos="9053"/>
        </w:tabs>
        <w:spacing w:after="0" w:line="240" w:lineRule="auto"/>
        <w:ind w:firstLine="709"/>
        <w:jc w:val="both"/>
        <w:rPr>
          <w:rFonts w:ascii="Times New Roman" w:hAnsi="Times New Roman"/>
          <w:sz w:val="28"/>
          <w:szCs w:val="28"/>
        </w:rPr>
      </w:pPr>
      <w:r w:rsidRPr="00A54B77">
        <w:rPr>
          <w:rFonts w:ascii="Times New Roman" w:hAnsi="Times New Roman"/>
          <w:sz w:val="28"/>
          <w:szCs w:val="28"/>
        </w:rPr>
        <w:t>в процессе создания: 1 день;</w:t>
      </w:r>
    </w:p>
    <w:p w:rsidR="009819A2" w:rsidRPr="00A54B77" w:rsidRDefault="009819A2" w:rsidP="009819A2">
      <w:pPr>
        <w:tabs>
          <w:tab w:val="left" w:pos="1178"/>
          <w:tab w:val="left" w:pos="9053"/>
        </w:tabs>
        <w:spacing w:after="0" w:line="240" w:lineRule="auto"/>
        <w:ind w:firstLine="709"/>
        <w:jc w:val="both"/>
        <w:rPr>
          <w:rFonts w:ascii="Times New Roman" w:hAnsi="Times New Roman"/>
          <w:sz w:val="28"/>
          <w:szCs w:val="28"/>
        </w:rPr>
      </w:pPr>
      <w:r w:rsidRPr="00A54B77">
        <w:rPr>
          <w:rFonts w:ascii="Times New Roman" w:hAnsi="Times New Roman"/>
          <w:sz w:val="28"/>
          <w:szCs w:val="28"/>
        </w:rPr>
        <w:t>принято: 1 – 4 дня;</w:t>
      </w:r>
    </w:p>
    <w:p w:rsidR="009819A2" w:rsidRPr="00A54B77" w:rsidRDefault="009819A2" w:rsidP="009819A2">
      <w:pPr>
        <w:tabs>
          <w:tab w:val="left" w:pos="1178"/>
          <w:tab w:val="left" w:pos="9053"/>
        </w:tabs>
        <w:spacing w:after="0" w:line="240" w:lineRule="auto"/>
        <w:ind w:firstLine="709"/>
        <w:jc w:val="both"/>
        <w:rPr>
          <w:rFonts w:ascii="Times New Roman" w:hAnsi="Times New Roman"/>
          <w:sz w:val="28"/>
          <w:szCs w:val="28"/>
        </w:rPr>
      </w:pPr>
      <w:r w:rsidRPr="00A54B77">
        <w:rPr>
          <w:rFonts w:ascii="Times New Roman" w:hAnsi="Times New Roman"/>
          <w:sz w:val="28"/>
          <w:szCs w:val="28"/>
        </w:rPr>
        <w:t>на включение в приказ: 1 – 4 дня.</w:t>
      </w:r>
    </w:p>
    <w:p w:rsidR="009819A2" w:rsidRPr="00A54B77" w:rsidRDefault="009819A2" w:rsidP="009819A2">
      <w:pPr>
        <w:tabs>
          <w:tab w:val="left" w:pos="1178"/>
          <w:tab w:val="left" w:pos="9053"/>
        </w:tabs>
        <w:spacing w:after="0" w:line="240" w:lineRule="auto"/>
        <w:ind w:firstLine="709"/>
        <w:jc w:val="both"/>
        <w:rPr>
          <w:rFonts w:ascii="Times New Roman" w:hAnsi="Times New Roman"/>
          <w:sz w:val="28"/>
          <w:szCs w:val="28"/>
        </w:rPr>
      </w:pPr>
      <w:r w:rsidRPr="00A54B77">
        <w:rPr>
          <w:rFonts w:ascii="Times New Roman" w:hAnsi="Times New Roman"/>
          <w:sz w:val="28"/>
          <w:szCs w:val="28"/>
        </w:rPr>
        <w:t>- соблюдение сроков согласования приказов на внесение (изменение, исключение) сведений в реестр –1 день;</w:t>
      </w:r>
    </w:p>
    <w:p w:rsidR="009819A2" w:rsidRPr="00A54B77" w:rsidRDefault="009819A2" w:rsidP="009819A2">
      <w:pPr>
        <w:tabs>
          <w:tab w:val="left" w:pos="1178"/>
          <w:tab w:val="left" w:pos="9053"/>
        </w:tabs>
        <w:spacing w:after="0" w:line="240" w:lineRule="auto"/>
        <w:ind w:firstLine="709"/>
        <w:jc w:val="both"/>
        <w:rPr>
          <w:rFonts w:ascii="Times New Roman" w:hAnsi="Times New Roman"/>
          <w:sz w:val="28"/>
          <w:szCs w:val="28"/>
        </w:rPr>
      </w:pPr>
      <w:r w:rsidRPr="00A54B77">
        <w:rPr>
          <w:rFonts w:ascii="Times New Roman" w:hAnsi="Times New Roman"/>
          <w:sz w:val="28"/>
          <w:szCs w:val="28"/>
        </w:rPr>
        <w:t>- соблюдение сроков утверждения приказов на внесение (изменение, исключение) сведений в реестр в подсистеме ЕИС Роскомнадзора «Реестр операторов персональных данных» – 1 день.</w:t>
      </w:r>
    </w:p>
    <w:p w:rsidR="009819A2" w:rsidRPr="004F4510" w:rsidRDefault="009819A2" w:rsidP="009819A2">
      <w:pPr>
        <w:tabs>
          <w:tab w:val="left" w:pos="1178"/>
          <w:tab w:val="left" w:pos="9053"/>
        </w:tabs>
        <w:spacing w:after="0" w:line="240" w:lineRule="auto"/>
        <w:ind w:firstLine="709"/>
        <w:jc w:val="both"/>
        <w:rPr>
          <w:rFonts w:ascii="Times New Roman" w:hAnsi="Times New Roman"/>
          <w:sz w:val="28"/>
          <w:szCs w:val="28"/>
        </w:rPr>
      </w:pPr>
      <w:r w:rsidRPr="004F4510">
        <w:rPr>
          <w:rFonts w:ascii="Times New Roman" w:hAnsi="Times New Roman"/>
          <w:sz w:val="28"/>
          <w:szCs w:val="28"/>
        </w:rPr>
        <w:t>За аналогичный отчетный период 2016 года внесено в реестр 86 уведомлений и 78 информационных писем.</w:t>
      </w:r>
    </w:p>
    <w:p w:rsidR="009819A2" w:rsidRPr="00114CF2" w:rsidRDefault="009819A2" w:rsidP="009819A2">
      <w:pPr>
        <w:tabs>
          <w:tab w:val="left" w:pos="1178"/>
          <w:tab w:val="left" w:pos="9053"/>
        </w:tabs>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По</w:t>
      </w:r>
      <w:r w:rsidRPr="00114CF2">
        <w:rPr>
          <w:rFonts w:ascii="Times New Roman" w:hAnsi="Times New Roman"/>
          <w:sz w:val="28"/>
          <w:szCs w:val="28"/>
        </w:rPr>
        <w:t xml:space="preserve"> сравн</w:t>
      </w:r>
      <w:r>
        <w:rPr>
          <w:rFonts w:ascii="Times New Roman" w:hAnsi="Times New Roman"/>
          <w:sz w:val="28"/>
          <w:szCs w:val="28"/>
        </w:rPr>
        <w:t xml:space="preserve">ению с </w:t>
      </w:r>
      <w:r w:rsidRPr="00114CF2">
        <w:rPr>
          <w:rFonts w:ascii="Times New Roman" w:hAnsi="Times New Roman"/>
          <w:sz w:val="28"/>
          <w:szCs w:val="28"/>
        </w:rPr>
        <w:t>итог</w:t>
      </w:r>
      <w:r>
        <w:rPr>
          <w:rFonts w:ascii="Times New Roman" w:hAnsi="Times New Roman"/>
          <w:sz w:val="28"/>
          <w:szCs w:val="28"/>
        </w:rPr>
        <w:t>ами</w:t>
      </w:r>
      <w:r w:rsidRPr="00114CF2">
        <w:rPr>
          <w:rFonts w:ascii="Times New Roman" w:hAnsi="Times New Roman"/>
          <w:sz w:val="28"/>
          <w:szCs w:val="28"/>
        </w:rPr>
        <w:t xml:space="preserve"> работы за </w:t>
      </w:r>
      <w:r>
        <w:rPr>
          <w:rFonts w:ascii="Times New Roman" w:hAnsi="Times New Roman"/>
          <w:sz w:val="28"/>
          <w:szCs w:val="28"/>
        </w:rPr>
        <w:t>аналогичный квартал 2016 года в</w:t>
      </w:r>
      <w:r w:rsidR="00904B2D">
        <w:rPr>
          <w:rFonts w:ascii="Times New Roman" w:hAnsi="Times New Roman"/>
          <w:sz w:val="28"/>
          <w:szCs w:val="28"/>
        </w:rPr>
        <w:t xml:space="preserve"> </w:t>
      </w:r>
      <w:r w:rsidRPr="00114CF2">
        <w:rPr>
          <w:rFonts w:ascii="Times New Roman" w:hAnsi="Times New Roman"/>
          <w:sz w:val="28"/>
          <w:szCs w:val="28"/>
        </w:rPr>
        <w:t>2017 год</w:t>
      </w:r>
      <w:r>
        <w:rPr>
          <w:rFonts w:ascii="Times New Roman" w:hAnsi="Times New Roman"/>
          <w:sz w:val="28"/>
          <w:szCs w:val="28"/>
        </w:rPr>
        <w:t>у</w:t>
      </w:r>
      <w:r w:rsidR="00904B2D">
        <w:rPr>
          <w:rFonts w:ascii="Times New Roman" w:hAnsi="Times New Roman"/>
          <w:sz w:val="28"/>
          <w:szCs w:val="28"/>
        </w:rPr>
        <w:t xml:space="preserve"> отмечается</w:t>
      </w:r>
      <w:r w:rsidRPr="00114CF2">
        <w:rPr>
          <w:rFonts w:ascii="Times New Roman" w:hAnsi="Times New Roman"/>
          <w:sz w:val="28"/>
          <w:szCs w:val="28"/>
        </w:rPr>
        <w:t xml:space="preserve"> увеличение </w:t>
      </w:r>
      <w:r>
        <w:rPr>
          <w:rFonts w:ascii="Times New Roman" w:hAnsi="Times New Roman"/>
          <w:sz w:val="28"/>
          <w:szCs w:val="28"/>
        </w:rPr>
        <w:t>внесенных операторов в Реестр, а также изменений</w:t>
      </w:r>
      <w:r w:rsidR="00904B2D">
        <w:rPr>
          <w:rFonts w:ascii="Times New Roman" w:hAnsi="Times New Roman"/>
          <w:sz w:val="28"/>
          <w:szCs w:val="28"/>
        </w:rPr>
        <w:t xml:space="preserve"> в нём</w:t>
      </w:r>
      <w:r>
        <w:rPr>
          <w:rFonts w:ascii="Times New Roman" w:hAnsi="Times New Roman"/>
          <w:sz w:val="28"/>
          <w:szCs w:val="28"/>
        </w:rPr>
        <w:t>.</w:t>
      </w:r>
      <w:r w:rsidR="00904B2D">
        <w:rPr>
          <w:rFonts w:ascii="Times New Roman" w:hAnsi="Times New Roman"/>
          <w:sz w:val="28"/>
          <w:szCs w:val="28"/>
        </w:rPr>
        <w:t xml:space="preserve"> </w:t>
      </w:r>
      <w:r>
        <w:rPr>
          <w:rFonts w:ascii="Times New Roman" w:hAnsi="Times New Roman"/>
          <w:sz w:val="28"/>
          <w:szCs w:val="28"/>
        </w:rPr>
        <w:t xml:space="preserve">Интерес операторского сообщества к подаче уведомлений и </w:t>
      </w:r>
      <w:r w:rsidR="00904B2D">
        <w:rPr>
          <w:rFonts w:ascii="Times New Roman" w:hAnsi="Times New Roman"/>
          <w:sz w:val="28"/>
          <w:szCs w:val="28"/>
        </w:rPr>
        <w:t xml:space="preserve">внесении </w:t>
      </w:r>
      <w:r>
        <w:rPr>
          <w:rFonts w:ascii="Times New Roman" w:hAnsi="Times New Roman"/>
          <w:sz w:val="28"/>
          <w:szCs w:val="28"/>
        </w:rPr>
        <w:t xml:space="preserve">изменений в Реестр вызван </w:t>
      </w:r>
      <w:r w:rsidRPr="00114CF2">
        <w:rPr>
          <w:rFonts w:ascii="Times New Roman" w:hAnsi="Times New Roman"/>
          <w:sz w:val="28"/>
          <w:szCs w:val="28"/>
        </w:rPr>
        <w:t>профилактическ</w:t>
      </w:r>
      <w:r>
        <w:rPr>
          <w:rFonts w:ascii="Times New Roman" w:hAnsi="Times New Roman"/>
          <w:sz w:val="28"/>
          <w:szCs w:val="28"/>
        </w:rPr>
        <w:t>ой</w:t>
      </w:r>
      <w:r w:rsidRPr="00114CF2">
        <w:rPr>
          <w:rFonts w:ascii="Times New Roman" w:hAnsi="Times New Roman"/>
          <w:sz w:val="28"/>
          <w:szCs w:val="28"/>
        </w:rPr>
        <w:t xml:space="preserve"> работ</w:t>
      </w:r>
      <w:r>
        <w:rPr>
          <w:rFonts w:ascii="Times New Roman" w:hAnsi="Times New Roman"/>
          <w:sz w:val="28"/>
          <w:szCs w:val="28"/>
        </w:rPr>
        <w:t>ой</w:t>
      </w:r>
      <w:r w:rsidRPr="00114CF2">
        <w:rPr>
          <w:rFonts w:ascii="Times New Roman" w:hAnsi="Times New Roman"/>
          <w:sz w:val="28"/>
          <w:szCs w:val="28"/>
        </w:rPr>
        <w:t xml:space="preserve">, </w:t>
      </w:r>
      <w:r>
        <w:rPr>
          <w:rFonts w:ascii="Times New Roman" w:hAnsi="Times New Roman"/>
          <w:sz w:val="28"/>
          <w:szCs w:val="28"/>
        </w:rPr>
        <w:t xml:space="preserve">проведенной </w:t>
      </w:r>
      <w:r w:rsidRPr="00114CF2">
        <w:rPr>
          <w:rFonts w:ascii="Times New Roman" w:hAnsi="Times New Roman"/>
          <w:sz w:val="28"/>
          <w:szCs w:val="28"/>
        </w:rPr>
        <w:t>Управлением</w:t>
      </w:r>
      <w:r>
        <w:rPr>
          <w:rFonts w:ascii="Times New Roman" w:hAnsi="Times New Roman"/>
          <w:sz w:val="28"/>
          <w:szCs w:val="28"/>
        </w:rPr>
        <w:t>, а также привлечением интереса граждан к процессам обработки их данных в ходе предоставления услуг</w:t>
      </w:r>
      <w:r w:rsidRPr="00114CF2">
        <w:rPr>
          <w:rFonts w:ascii="Times New Roman" w:hAnsi="Times New Roman"/>
          <w:sz w:val="28"/>
          <w:szCs w:val="28"/>
        </w:rPr>
        <w:t>.</w:t>
      </w:r>
      <w:proofErr w:type="gramEnd"/>
      <w:r w:rsidRPr="00114CF2">
        <w:rPr>
          <w:rFonts w:ascii="Times New Roman" w:hAnsi="Times New Roman"/>
          <w:sz w:val="28"/>
          <w:szCs w:val="28"/>
        </w:rPr>
        <w:t xml:space="preserve"> </w:t>
      </w:r>
      <w:r>
        <w:rPr>
          <w:rFonts w:ascii="Times New Roman" w:hAnsi="Times New Roman"/>
          <w:sz w:val="28"/>
          <w:szCs w:val="28"/>
        </w:rPr>
        <w:t xml:space="preserve">Особо значимым направлением для профилактики Управление </w:t>
      </w:r>
      <w:r>
        <w:rPr>
          <w:rFonts w:ascii="Times New Roman" w:hAnsi="Times New Roman"/>
          <w:sz w:val="28"/>
          <w:szCs w:val="28"/>
        </w:rPr>
        <w:lastRenderedPageBreak/>
        <w:t xml:space="preserve">выделяет </w:t>
      </w:r>
      <w:r w:rsidR="00904B2D">
        <w:rPr>
          <w:rFonts w:ascii="Times New Roman" w:hAnsi="Times New Roman"/>
          <w:sz w:val="28"/>
          <w:szCs w:val="28"/>
        </w:rPr>
        <w:t xml:space="preserve">такую </w:t>
      </w:r>
      <w:r>
        <w:rPr>
          <w:rFonts w:ascii="Times New Roman" w:hAnsi="Times New Roman"/>
          <w:sz w:val="28"/>
          <w:szCs w:val="28"/>
        </w:rPr>
        <w:t xml:space="preserve">категорию операторов, как владельцы </w:t>
      </w:r>
      <w:proofErr w:type="gramStart"/>
      <w:r>
        <w:rPr>
          <w:rFonts w:ascii="Times New Roman" w:hAnsi="Times New Roman"/>
          <w:sz w:val="28"/>
          <w:szCs w:val="28"/>
        </w:rPr>
        <w:t>интернет-магазинов</w:t>
      </w:r>
      <w:proofErr w:type="gramEnd"/>
      <w:r>
        <w:rPr>
          <w:rFonts w:ascii="Times New Roman" w:hAnsi="Times New Roman"/>
          <w:sz w:val="28"/>
          <w:szCs w:val="28"/>
        </w:rPr>
        <w:t>. Для дальнейшей профилактики и внесения данной категории операторов в Реестр Управлением проведен семинар для владельцев доменных имен, в ходе которого удалось привлечь физических лиц и ИП к подаче уведомлений. В то же время, на наш взгляд, эффективным способом привлечения операторов в Реестр сохраняется способ направления запросов в адрес оператора.</w:t>
      </w:r>
    </w:p>
    <w:p w:rsidR="009819A2" w:rsidRDefault="009819A2" w:rsidP="009819A2">
      <w:pPr>
        <w:spacing w:after="0"/>
        <w:ind w:firstLine="709"/>
        <w:jc w:val="both"/>
        <w:rPr>
          <w:rFonts w:ascii="Times New Roman" w:hAnsi="Times New Roman"/>
          <w:b/>
          <w:color w:val="000000"/>
          <w:sz w:val="28"/>
          <w:szCs w:val="28"/>
        </w:rPr>
      </w:pPr>
    </w:p>
    <w:p w:rsidR="009819A2" w:rsidRPr="007D31A4" w:rsidRDefault="009819A2" w:rsidP="00904B2D">
      <w:pPr>
        <w:spacing w:after="0"/>
        <w:ind w:firstLine="709"/>
        <w:jc w:val="center"/>
        <w:rPr>
          <w:rFonts w:ascii="Times New Roman" w:hAnsi="Times New Roman"/>
          <w:b/>
          <w:color w:val="000000"/>
          <w:sz w:val="28"/>
          <w:szCs w:val="28"/>
        </w:rPr>
      </w:pPr>
      <w:r w:rsidRPr="007D31A4">
        <w:rPr>
          <w:rFonts w:ascii="Times New Roman" w:hAnsi="Times New Roman"/>
          <w:b/>
          <w:color w:val="000000"/>
          <w:sz w:val="28"/>
          <w:szCs w:val="28"/>
        </w:rPr>
        <w:t xml:space="preserve">Сведения </w:t>
      </w:r>
      <w:r>
        <w:rPr>
          <w:rFonts w:ascii="Times New Roman" w:hAnsi="Times New Roman"/>
          <w:b/>
          <w:color w:val="000000"/>
          <w:sz w:val="28"/>
          <w:szCs w:val="28"/>
        </w:rPr>
        <w:t>п</w:t>
      </w:r>
      <w:r w:rsidRPr="007D31A4">
        <w:rPr>
          <w:rFonts w:ascii="Times New Roman" w:hAnsi="Times New Roman"/>
          <w:b/>
          <w:color w:val="000000"/>
          <w:sz w:val="28"/>
          <w:szCs w:val="28"/>
        </w:rPr>
        <w:t xml:space="preserve">о </w:t>
      </w:r>
      <w:r>
        <w:rPr>
          <w:rFonts w:ascii="Times New Roman" w:hAnsi="Times New Roman"/>
          <w:b/>
          <w:color w:val="000000"/>
          <w:sz w:val="28"/>
          <w:szCs w:val="28"/>
        </w:rPr>
        <w:t>активизации операторов персональных данных для включения в реестр.</w:t>
      </w:r>
    </w:p>
    <w:p w:rsidR="009819A2" w:rsidRPr="0049235A" w:rsidRDefault="009819A2" w:rsidP="009819A2">
      <w:pPr>
        <w:spacing w:line="240" w:lineRule="auto"/>
        <w:ind w:firstLine="720"/>
        <w:jc w:val="both"/>
        <w:rPr>
          <w:rFonts w:ascii="Times New Roman" w:hAnsi="Times New Roman"/>
          <w:sz w:val="28"/>
          <w:szCs w:val="28"/>
        </w:rPr>
      </w:pPr>
      <w:r>
        <w:rPr>
          <w:rFonts w:ascii="Times New Roman" w:hAnsi="Times New Roman"/>
          <w:sz w:val="28"/>
          <w:szCs w:val="28"/>
        </w:rPr>
        <w:t>Для привлечения внимания операторского сообщества</w:t>
      </w:r>
      <w:r w:rsidR="00904B2D">
        <w:rPr>
          <w:rFonts w:ascii="Times New Roman" w:hAnsi="Times New Roman"/>
          <w:sz w:val="28"/>
          <w:szCs w:val="28"/>
        </w:rPr>
        <w:t xml:space="preserve"> </w:t>
      </w:r>
      <w:r>
        <w:rPr>
          <w:rFonts w:ascii="Times New Roman" w:hAnsi="Times New Roman"/>
          <w:sz w:val="28"/>
          <w:szCs w:val="28"/>
        </w:rPr>
        <w:t xml:space="preserve">к подачи уведомлений </w:t>
      </w:r>
      <w:r w:rsidRPr="006C671F">
        <w:rPr>
          <w:rFonts w:ascii="Times New Roman" w:hAnsi="Times New Roman"/>
          <w:sz w:val="28"/>
          <w:szCs w:val="28"/>
        </w:rPr>
        <w:t>Управлением было использовано два Интернет-сайта</w:t>
      </w:r>
      <w:r>
        <w:rPr>
          <w:rFonts w:ascii="Times New Roman" w:hAnsi="Times New Roman"/>
          <w:sz w:val="28"/>
          <w:szCs w:val="28"/>
        </w:rPr>
        <w:t>, на которых</w:t>
      </w:r>
      <w:r w:rsidR="00904B2D">
        <w:rPr>
          <w:rFonts w:ascii="Times New Roman" w:hAnsi="Times New Roman"/>
          <w:sz w:val="28"/>
          <w:szCs w:val="28"/>
        </w:rPr>
        <w:t xml:space="preserve"> </w:t>
      </w:r>
      <w:proofErr w:type="gramStart"/>
      <w:r w:rsidRPr="006C671F">
        <w:rPr>
          <w:rFonts w:ascii="Times New Roman" w:hAnsi="Times New Roman"/>
          <w:sz w:val="28"/>
          <w:szCs w:val="28"/>
        </w:rPr>
        <w:t>размещен</w:t>
      </w:r>
      <w:r>
        <w:rPr>
          <w:rFonts w:ascii="Times New Roman" w:hAnsi="Times New Roman"/>
          <w:sz w:val="28"/>
          <w:szCs w:val="28"/>
        </w:rPr>
        <w:t>а</w:t>
      </w:r>
      <w:proofErr w:type="gramEnd"/>
      <w:r w:rsidRPr="006C671F">
        <w:rPr>
          <w:rFonts w:ascii="Times New Roman" w:hAnsi="Times New Roman"/>
          <w:sz w:val="28"/>
          <w:szCs w:val="28"/>
        </w:rPr>
        <w:t xml:space="preserve"> информации о необходимости направления в уполномоченный орган уведомлений об обработке персональных данных и информационных писем о внесении изменений в сведения в реестре операторов, осуществляющих обработку персональных данных. </w:t>
      </w:r>
      <w:r w:rsidRPr="0049235A">
        <w:rPr>
          <w:rFonts w:ascii="Times New Roman" w:hAnsi="Times New Roman"/>
          <w:sz w:val="28"/>
          <w:szCs w:val="28"/>
        </w:rPr>
        <w:t xml:space="preserve">Информация размещена на сайтах АНО «ФСК «Варяг» (http://sportpark.varyag.net/) и ГБУ «Редакция газеты «Унечская газета» </w:t>
      </w:r>
      <w:proofErr w:type="gramStart"/>
      <w:r w:rsidRPr="0049235A">
        <w:rPr>
          <w:rFonts w:ascii="Times New Roman" w:hAnsi="Times New Roman"/>
          <w:sz w:val="28"/>
          <w:szCs w:val="28"/>
        </w:rPr>
        <w:t xml:space="preserve">( </w:t>
      </w:r>
      <w:proofErr w:type="gramEnd"/>
      <w:r w:rsidRPr="0049235A">
        <w:rPr>
          <w:rFonts w:ascii="Times New Roman" w:hAnsi="Times New Roman"/>
          <w:sz w:val="28"/>
          <w:szCs w:val="28"/>
        </w:rPr>
        <w:t>http://unecha-gazeta.ru//).</w:t>
      </w:r>
    </w:p>
    <w:p w:rsidR="009819A2" w:rsidRPr="0049235A" w:rsidRDefault="00904B2D" w:rsidP="009819A2">
      <w:pPr>
        <w:spacing w:after="0" w:line="240" w:lineRule="auto"/>
        <w:ind w:firstLine="720"/>
        <w:jc w:val="both"/>
        <w:rPr>
          <w:rFonts w:ascii="Times New Roman" w:hAnsi="Times New Roman"/>
          <w:color w:val="000000" w:themeColor="text1"/>
          <w:sz w:val="28"/>
          <w:szCs w:val="28"/>
        </w:rPr>
      </w:pPr>
      <w:r>
        <w:rPr>
          <w:rFonts w:ascii="Times New Roman" w:hAnsi="Times New Roman"/>
          <w:sz w:val="28"/>
          <w:szCs w:val="28"/>
        </w:rPr>
        <w:t>В</w:t>
      </w:r>
      <w:r w:rsidR="009819A2" w:rsidRPr="00B9573F">
        <w:rPr>
          <w:rFonts w:ascii="Times New Roman" w:hAnsi="Times New Roman"/>
          <w:sz w:val="28"/>
          <w:szCs w:val="28"/>
        </w:rPr>
        <w:t xml:space="preserve"> 2</w:t>
      </w:r>
      <w:r>
        <w:rPr>
          <w:rFonts w:ascii="Times New Roman" w:hAnsi="Times New Roman"/>
          <w:sz w:val="28"/>
          <w:szCs w:val="28"/>
        </w:rPr>
        <w:t>-х</w:t>
      </w:r>
      <w:r w:rsidR="009819A2" w:rsidRPr="00B9573F">
        <w:rPr>
          <w:rFonts w:ascii="Times New Roman" w:hAnsi="Times New Roman"/>
          <w:sz w:val="28"/>
          <w:szCs w:val="28"/>
        </w:rPr>
        <w:t xml:space="preserve"> СМИ </w:t>
      </w:r>
      <w:r>
        <w:rPr>
          <w:rFonts w:ascii="Times New Roman" w:hAnsi="Times New Roman"/>
          <w:sz w:val="28"/>
          <w:szCs w:val="28"/>
        </w:rPr>
        <w:t xml:space="preserve">размещено </w:t>
      </w:r>
      <w:r w:rsidR="009819A2" w:rsidRPr="00B9573F">
        <w:rPr>
          <w:rFonts w:ascii="Times New Roman" w:hAnsi="Times New Roman"/>
          <w:sz w:val="28"/>
          <w:szCs w:val="28"/>
        </w:rPr>
        <w:t xml:space="preserve">информационное сообщение о необходимости подачи в уполномоченный орган уведомлений, а также сведений, предусмотренных ч. 2.1 ст. 25 Федерального закона от 27.07.2006 №152-ФЗ «О персональных данных» (далее – Федеральный закон): </w:t>
      </w:r>
      <w:r w:rsidR="009819A2" w:rsidRPr="0049235A">
        <w:rPr>
          <w:rFonts w:ascii="Times New Roman" w:hAnsi="Times New Roman"/>
          <w:sz w:val="28"/>
          <w:szCs w:val="28"/>
        </w:rPr>
        <w:t>Информационное сообщение размещено в «Унечской газете» №16 от 11.05.2017 и газете «Почепское слово</w:t>
      </w:r>
      <w:r w:rsidR="009819A2" w:rsidRPr="0049235A">
        <w:rPr>
          <w:rFonts w:ascii="Times New Roman" w:hAnsi="Times New Roman"/>
          <w:color w:val="000000" w:themeColor="text1"/>
          <w:sz w:val="28"/>
          <w:szCs w:val="28"/>
        </w:rPr>
        <w:t>» №14 от 17.05.2017.</w:t>
      </w:r>
    </w:p>
    <w:p w:rsidR="009819A2" w:rsidRPr="0049235A" w:rsidRDefault="009819A2" w:rsidP="009819A2">
      <w:pPr>
        <w:spacing w:after="0" w:line="240" w:lineRule="auto"/>
        <w:ind w:firstLine="720"/>
        <w:jc w:val="both"/>
        <w:rPr>
          <w:rFonts w:ascii="Times New Roman" w:hAnsi="Times New Roman"/>
          <w:color w:val="000000" w:themeColor="text1"/>
          <w:sz w:val="28"/>
          <w:szCs w:val="28"/>
        </w:rPr>
      </w:pPr>
      <w:proofErr w:type="gramStart"/>
      <w:r w:rsidRPr="00522CE4">
        <w:rPr>
          <w:rFonts w:ascii="Times New Roman" w:hAnsi="Times New Roman"/>
          <w:color w:val="000000" w:themeColor="text1"/>
          <w:sz w:val="28"/>
          <w:szCs w:val="28"/>
        </w:rPr>
        <w:t xml:space="preserve">В </w:t>
      </w:r>
      <w:r>
        <w:rPr>
          <w:rFonts w:ascii="Times New Roman" w:hAnsi="Times New Roman"/>
          <w:color w:val="000000" w:themeColor="text1"/>
          <w:sz w:val="28"/>
          <w:szCs w:val="28"/>
        </w:rPr>
        <w:t>отчетном периоде</w:t>
      </w:r>
      <w:r w:rsidRPr="0022448B">
        <w:rPr>
          <w:rFonts w:ascii="Times New Roman" w:hAnsi="Times New Roman"/>
          <w:color w:val="000000" w:themeColor="text1"/>
          <w:sz w:val="28"/>
          <w:szCs w:val="28"/>
        </w:rPr>
        <w:t xml:space="preserve"> сотрудники Управления приняли участие в 4 совещаниях с представителями </w:t>
      </w:r>
      <w:r>
        <w:rPr>
          <w:rFonts w:ascii="Times New Roman" w:hAnsi="Times New Roman"/>
          <w:color w:val="000000" w:themeColor="text1"/>
          <w:sz w:val="28"/>
          <w:szCs w:val="28"/>
        </w:rPr>
        <w:t xml:space="preserve">дошкольных </w:t>
      </w:r>
      <w:r w:rsidRPr="0022448B">
        <w:rPr>
          <w:rFonts w:ascii="Times New Roman" w:hAnsi="Times New Roman"/>
          <w:color w:val="000000" w:themeColor="text1"/>
          <w:sz w:val="28"/>
          <w:szCs w:val="28"/>
        </w:rPr>
        <w:t xml:space="preserve">образовательных учреждений г. Брянска,  </w:t>
      </w:r>
      <w:r w:rsidR="00904B2D">
        <w:rPr>
          <w:rFonts w:ascii="Times New Roman" w:hAnsi="Times New Roman"/>
          <w:color w:val="000000" w:themeColor="text1"/>
          <w:sz w:val="28"/>
          <w:szCs w:val="28"/>
        </w:rPr>
        <w:t>туристических организаций, м</w:t>
      </w:r>
      <w:r>
        <w:rPr>
          <w:rFonts w:ascii="Times New Roman" w:hAnsi="Times New Roman"/>
          <w:color w:val="000000" w:themeColor="text1"/>
          <w:sz w:val="28"/>
          <w:szCs w:val="28"/>
        </w:rPr>
        <w:t xml:space="preserve">едицинских учреждений Брянской области и </w:t>
      </w:r>
      <w:r w:rsidRPr="0049235A">
        <w:rPr>
          <w:rFonts w:ascii="Times New Roman" w:hAnsi="Times New Roman"/>
          <w:color w:val="000000" w:themeColor="text1"/>
          <w:sz w:val="28"/>
          <w:szCs w:val="28"/>
        </w:rPr>
        <w:t>с представителями организаций Брянской области, оказывающих услуги продажи товаров дистанционным способом</w:t>
      </w:r>
      <w:r w:rsidR="00904B2D">
        <w:rPr>
          <w:rFonts w:ascii="Times New Roman" w:hAnsi="Times New Roman"/>
          <w:color w:val="000000" w:themeColor="text1"/>
          <w:sz w:val="28"/>
          <w:szCs w:val="28"/>
        </w:rPr>
        <w:t>,</w:t>
      </w:r>
      <w:r w:rsidRPr="0022448B">
        <w:rPr>
          <w:rFonts w:ascii="Times New Roman" w:hAnsi="Times New Roman"/>
          <w:color w:val="000000" w:themeColor="text1"/>
          <w:sz w:val="28"/>
          <w:szCs w:val="28"/>
        </w:rPr>
        <w:t xml:space="preserve"> с разъяснениями</w:t>
      </w:r>
      <w:r w:rsidRPr="00522CE4">
        <w:rPr>
          <w:rFonts w:ascii="Times New Roman" w:hAnsi="Times New Roman"/>
          <w:color w:val="000000" w:themeColor="text1"/>
          <w:sz w:val="28"/>
          <w:szCs w:val="28"/>
        </w:rPr>
        <w:t xml:space="preserve"> о необходимости представления уведомлений </w:t>
      </w:r>
      <w:r w:rsidR="00904B2D">
        <w:rPr>
          <w:rFonts w:ascii="Times New Roman" w:hAnsi="Times New Roman"/>
          <w:color w:val="000000" w:themeColor="text1"/>
          <w:sz w:val="28"/>
          <w:szCs w:val="28"/>
        </w:rPr>
        <w:t xml:space="preserve">и </w:t>
      </w:r>
      <w:r w:rsidRPr="00522CE4">
        <w:rPr>
          <w:rFonts w:ascii="Times New Roman" w:hAnsi="Times New Roman"/>
          <w:color w:val="000000" w:themeColor="text1"/>
          <w:sz w:val="28"/>
          <w:szCs w:val="28"/>
        </w:rPr>
        <w:t>информационных</w:t>
      </w:r>
      <w:r w:rsidRPr="0049235A">
        <w:rPr>
          <w:rFonts w:ascii="Times New Roman" w:hAnsi="Times New Roman"/>
          <w:color w:val="000000" w:themeColor="text1"/>
          <w:sz w:val="28"/>
          <w:szCs w:val="28"/>
        </w:rPr>
        <w:t xml:space="preserve"> писем о внесении сведений в реестре операторов персональных данных с учетом реализации требований подпункта 10.1 ч. 3</w:t>
      </w:r>
      <w:proofErr w:type="gramEnd"/>
      <w:r w:rsidRPr="0049235A">
        <w:rPr>
          <w:rFonts w:ascii="Times New Roman" w:hAnsi="Times New Roman"/>
          <w:color w:val="000000" w:themeColor="text1"/>
          <w:sz w:val="28"/>
          <w:szCs w:val="28"/>
        </w:rPr>
        <w:t xml:space="preserve"> ст. 22 и ч. 2.1 ст. 25 Федерального закона, а также порядку их оформления и направления в уполномоченный орган по защите прав субъектов персональных данных</w:t>
      </w:r>
      <w:r>
        <w:rPr>
          <w:rFonts w:ascii="Times New Roman" w:hAnsi="Times New Roman"/>
          <w:color w:val="000000" w:themeColor="text1"/>
          <w:sz w:val="28"/>
          <w:szCs w:val="28"/>
        </w:rPr>
        <w:t>.</w:t>
      </w:r>
    </w:p>
    <w:p w:rsidR="009819A2" w:rsidRDefault="009819A2" w:rsidP="009819A2">
      <w:pPr>
        <w:tabs>
          <w:tab w:val="left" w:pos="1178"/>
          <w:tab w:val="left" w:pos="9053"/>
        </w:tabs>
        <w:spacing w:after="0" w:line="240" w:lineRule="auto"/>
        <w:ind w:firstLine="709"/>
        <w:jc w:val="both"/>
        <w:rPr>
          <w:rFonts w:ascii="Times New Roman" w:hAnsi="Times New Roman"/>
          <w:sz w:val="28"/>
          <w:szCs w:val="28"/>
        </w:rPr>
      </w:pPr>
    </w:p>
    <w:p w:rsidR="009819A2" w:rsidRPr="00576E72" w:rsidRDefault="009819A2" w:rsidP="00904B2D">
      <w:pPr>
        <w:pStyle w:val="a3"/>
        <w:tabs>
          <w:tab w:val="left" w:pos="1276"/>
        </w:tabs>
        <w:spacing w:after="0" w:line="240" w:lineRule="auto"/>
        <w:ind w:left="0" w:firstLine="709"/>
        <w:jc w:val="center"/>
        <w:rPr>
          <w:rFonts w:ascii="Times New Roman" w:hAnsi="Times New Roman"/>
          <w:b/>
          <w:sz w:val="28"/>
          <w:szCs w:val="28"/>
        </w:rPr>
      </w:pPr>
      <w:r w:rsidRPr="00576E72">
        <w:rPr>
          <w:rFonts w:ascii="Times New Roman" w:hAnsi="Times New Roman"/>
          <w:b/>
          <w:sz w:val="28"/>
          <w:szCs w:val="28"/>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p w:rsidR="009819A2" w:rsidRDefault="009819A2" w:rsidP="009819A2">
      <w:pPr>
        <w:pStyle w:val="a3"/>
        <w:tabs>
          <w:tab w:val="left" w:pos="1276"/>
        </w:tabs>
        <w:spacing w:after="0" w:line="240" w:lineRule="auto"/>
        <w:ind w:left="709"/>
        <w:jc w:val="both"/>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011"/>
        <w:gridCol w:w="1914"/>
        <w:gridCol w:w="1914"/>
        <w:gridCol w:w="1914"/>
      </w:tblGrid>
      <w:tr w:rsidR="009819A2" w:rsidRPr="00503EA9" w:rsidTr="00904B2D">
        <w:trPr>
          <w:jc w:val="center"/>
        </w:trPr>
        <w:tc>
          <w:tcPr>
            <w:tcW w:w="817" w:type="dxa"/>
          </w:tcPr>
          <w:p w:rsidR="009819A2" w:rsidRPr="00503EA9" w:rsidRDefault="009819A2" w:rsidP="00824FE6">
            <w:pPr>
              <w:tabs>
                <w:tab w:val="left" w:pos="1178"/>
                <w:tab w:val="left" w:pos="9053"/>
              </w:tabs>
              <w:spacing w:after="0" w:line="240" w:lineRule="auto"/>
              <w:jc w:val="center"/>
              <w:rPr>
                <w:rFonts w:ascii="Times New Roman" w:eastAsia="Times New Roman" w:hAnsi="Times New Roman"/>
                <w:b/>
                <w:sz w:val="24"/>
                <w:szCs w:val="24"/>
              </w:rPr>
            </w:pPr>
            <w:r w:rsidRPr="00503EA9">
              <w:rPr>
                <w:rFonts w:ascii="Times New Roman" w:eastAsia="Times New Roman" w:hAnsi="Times New Roman"/>
                <w:b/>
                <w:sz w:val="24"/>
                <w:szCs w:val="24"/>
              </w:rPr>
              <w:t>№</w:t>
            </w:r>
            <w:proofErr w:type="gramStart"/>
            <w:r w:rsidRPr="00503EA9">
              <w:rPr>
                <w:rFonts w:ascii="Times New Roman" w:eastAsia="Times New Roman" w:hAnsi="Times New Roman"/>
                <w:b/>
                <w:sz w:val="24"/>
                <w:szCs w:val="24"/>
              </w:rPr>
              <w:t>п</w:t>
            </w:r>
            <w:proofErr w:type="gramEnd"/>
            <w:r w:rsidRPr="00503EA9">
              <w:rPr>
                <w:rFonts w:ascii="Times New Roman" w:eastAsia="Times New Roman" w:hAnsi="Times New Roman"/>
                <w:b/>
                <w:sz w:val="24"/>
                <w:szCs w:val="24"/>
              </w:rPr>
              <w:t>/п</w:t>
            </w:r>
          </w:p>
        </w:tc>
        <w:tc>
          <w:tcPr>
            <w:tcW w:w="3011" w:type="dxa"/>
          </w:tcPr>
          <w:p w:rsidR="009819A2" w:rsidRPr="00503EA9" w:rsidRDefault="009819A2" w:rsidP="00824FE6">
            <w:pPr>
              <w:tabs>
                <w:tab w:val="left" w:pos="1178"/>
                <w:tab w:val="left" w:pos="9053"/>
              </w:tabs>
              <w:spacing w:after="0" w:line="240" w:lineRule="auto"/>
              <w:jc w:val="center"/>
              <w:rPr>
                <w:rFonts w:ascii="Times New Roman" w:eastAsia="Times New Roman" w:hAnsi="Times New Roman"/>
                <w:b/>
                <w:sz w:val="24"/>
                <w:szCs w:val="24"/>
              </w:rPr>
            </w:pPr>
            <w:r w:rsidRPr="00503EA9">
              <w:rPr>
                <w:rFonts w:ascii="Times New Roman" w:eastAsia="Times New Roman" w:hAnsi="Times New Roman"/>
                <w:b/>
                <w:sz w:val="24"/>
                <w:szCs w:val="24"/>
              </w:rPr>
              <w:t>Показатель</w:t>
            </w:r>
          </w:p>
        </w:tc>
        <w:tc>
          <w:tcPr>
            <w:tcW w:w="1914" w:type="dxa"/>
          </w:tcPr>
          <w:p w:rsidR="009819A2" w:rsidRDefault="009819A2" w:rsidP="00824FE6">
            <w:pPr>
              <w:tabs>
                <w:tab w:val="left" w:pos="1178"/>
                <w:tab w:val="left" w:pos="9053"/>
              </w:tabs>
              <w:jc w:val="center"/>
              <w:rPr>
                <w:rFonts w:ascii="Times New Roman" w:hAnsi="Times New Roman"/>
                <w:b/>
                <w:sz w:val="24"/>
                <w:szCs w:val="24"/>
              </w:rPr>
            </w:pPr>
            <w:r>
              <w:rPr>
                <w:rFonts w:ascii="Times New Roman" w:hAnsi="Times New Roman"/>
                <w:b/>
                <w:sz w:val="24"/>
                <w:szCs w:val="24"/>
              </w:rPr>
              <w:t xml:space="preserve">2 квартал </w:t>
            </w:r>
          </w:p>
          <w:p w:rsidR="009819A2" w:rsidRPr="00DF2C86" w:rsidRDefault="009819A2" w:rsidP="00824FE6">
            <w:pPr>
              <w:tabs>
                <w:tab w:val="left" w:pos="1178"/>
                <w:tab w:val="left" w:pos="9053"/>
              </w:tabs>
              <w:jc w:val="center"/>
              <w:rPr>
                <w:rFonts w:ascii="Times New Roman" w:hAnsi="Times New Roman"/>
                <w:b/>
                <w:sz w:val="24"/>
                <w:szCs w:val="24"/>
              </w:rPr>
            </w:pPr>
            <w:r w:rsidRPr="00DF2C86">
              <w:rPr>
                <w:rFonts w:ascii="Times New Roman" w:hAnsi="Times New Roman"/>
                <w:b/>
                <w:sz w:val="24"/>
                <w:szCs w:val="24"/>
              </w:rPr>
              <w:t>201</w:t>
            </w:r>
            <w:r>
              <w:rPr>
                <w:rFonts w:ascii="Times New Roman" w:hAnsi="Times New Roman"/>
                <w:b/>
                <w:sz w:val="24"/>
                <w:szCs w:val="24"/>
              </w:rPr>
              <w:t>6</w:t>
            </w:r>
            <w:r w:rsidRPr="00DF2C86">
              <w:rPr>
                <w:rFonts w:ascii="Times New Roman" w:hAnsi="Times New Roman"/>
                <w:b/>
                <w:sz w:val="24"/>
                <w:szCs w:val="24"/>
              </w:rPr>
              <w:t>год</w:t>
            </w:r>
          </w:p>
        </w:tc>
        <w:tc>
          <w:tcPr>
            <w:tcW w:w="1914" w:type="dxa"/>
          </w:tcPr>
          <w:p w:rsidR="009819A2" w:rsidRDefault="009819A2" w:rsidP="00824FE6">
            <w:pPr>
              <w:tabs>
                <w:tab w:val="left" w:pos="1178"/>
                <w:tab w:val="left" w:pos="9053"/>
              </w:tabs>
              <w:jc w:val="center"/>
              <w:rPr>
                <w:rFonts w:ascii="Times New Roman" w:hAnsi="Times New Roman"/>
                <w:b/>
                <w:sz w:val="24"/>
                <w:szCs w:val="24"/>
              </w:rPr>
            </w:pPr>
            <w:r>
              <w:rPr>
                <w:rFonts w:ascii="Times New Roman" w:hAnsi="Times New Roman"/>
                <w:b/>
                <w:sz w:val="24"/>
                <w:szCs w:val="24"/>
              </w:rPr>
              <w:t>2 квартал</w:t>
            </w:r>
          </w:p>
          <w:p w:rsidR="009819A2" w:rsidRPr="00DF2C86" w:rsidRDefault="009819A2" w:rsidP="00824FE6">
            <w:pPr>
              <w:tabs>
                <w:tab w:val="left" w:pos="1178"/>
                <w:tab w:val="left" w:pos="9053"/>
              </w:tabs>
              <w:jc w:val="center"/>
              <w:rPr>
                <w:rFonts w:ascii="Times New Roman" w:hAnsi="Times New Roman"/>
                <w:b/>
                <w:sz w:val="24"/>
                <w:szCs w:val="24"/>
              </w:rPr>
            </w:pPr>
            <w:r w:rsidRPr="00DF2C86">
              <w:rPr>
                <w:rFonts w:ascii="Times New Roman" w:hAnsi="Times New Roman"/>
                <w:b/>
                <w:sz w:val="24"/>
                <w:szCs w:val="24"/>
              </w:rPr>
              <w:t>201</w:t>
            </w:r>
            <w:r>
              <w:rPr>
                <w:rFonts w:ascii="Times New Roman" w:hAnsi="Times New Roman"/>
                <w:b/>
                <w:sz w:val="24"/>
                <w:szCs w:val="24"/>
              </w:rPr>
              <w:t>7</w:t>
            </w:r>
            <w:r w:rsidRPr="00DF2C86">
              <w:rPr>
                <w:rFonts w:ascii="Times New Roman" w:hAnsi="Times New Roman"/>
                <w:b/>
                <w:sz w:val="24"/>
                <w:szCs w:val="24"/>
              </w:rPr>
              <w:t>год</w:t>
            </w:r>
          </w:p>
        </w:tc>
        <w:tc>
          <w:tcPr>
            <w:tcW w:w="1914" w:type="dxa"/>
          </w:tcPr>
          <w:p w:rsidR="009819A2" w:rsidRPr="00503EA9" w:rsidRDefault="009819A2" w:rsidP="00824FE6">
            <w:pPr>
              <w:tabs>
                <w:tab w:val="left" w:pos="1178"/>
                <w:tab w:val="left" w:pos="9053"/>
              </w:tabs>
              <w:spacing w:after="0" w:line="240" w:lineRule="auto"/>
              <w:jc w:val="center"/>
              <w:rPr>
                <w:rFonts w:ascii="Times New Roman" w:eastAsia="Times New Roman" w:hAnsi="Times New Roman"/>
                <w:b/>
                <w:sz w:val="24"/>
                <w:szCs w:val="24"/>
              </w:rPr>
            </w:pPr>
            <w:r w:rsidRPr="00503EA9">
              <w:rPr>
                <w:rFonts w:ascii="Times New Roman" w:eastAsia="Times New Roman" w:hAnsi="Times New Roman"/>
                <w:b/>
                <w:sz w:val="24"/>
                <w:szCs w:val="24"/>
              </w:rPr>
              <w:t>Примечания</w:t>
            </w:r>
          </w:p>
        </w:tc>
      </w:tr>
      <w:tr w:rsidR="009819A2" w:rsidRPr="00503EA9" w:rsidTr="00904B2D">
        <w:trPr>
          <w:jc w:val="center"/>
        </w:trPr>
        <w:tc>
          <w:tcPr>
            <w:tcW w:w="817" w:type="dxa"/>
          </w:tcPr>
          <w:p w:rsidR="009819A2" w:rsidRPr="00503EA9" w:rsidRDefault="009819A2" w:rsidP="00824FE6">
            <w:pPr>
              <w:tabs>
                <w:tab w:val="left" w:pos="1178"/>
                <w:tab w:val="left" w:pos="9053"/>
              </w:tabs>
              <w:spacing w:after="0" w:line="240" w:lineRule="auto"/>
              <w:jc w:val="both"/>
              <w:rPr>
                <w:rFonts w:ascii="Times New Roman" w:eastAsia="Times New Roman" w:hAnsi="Times New Roman"/>
                <w:sz w:val="24"/>
                <w:szCs w:val="24"/>
              </w:rPr>
            </w:pPr>
            <w:r w:rsidRPr="00503EA9">
              <w:rPr>
                <w:rFonts w:ascii="Times New Roman" w:eastAsia="Times New Roman" w:hAnsi="Times New Roman"/>
                <w:sz w:val="24"/>
                <w:szCs w:val="24"/>
              </w:rPr>
              <w:t>1</w:t>
            </w:r>
          </w:p>
        </w:tc>
        <w:tc>
          <w:tcPr>
            <w:tcW w:w="3011" w:type="dxa"/>
          </w:tcPr>
          <w:p w:rsidR="009819A2" w:rsidRPr="00503EA9" w:rsidRDefault="009819A2" w:rsidP="00824FE6">
            <w:pPr>
              <w:tabs>
                <w:tab w:val="left" w:pos="1178"/>
                <w:tab w:val="left" w:pos="9053"/>
              </w:tabs>
              <w:spacing w:after="0" w:line="240" w:lineRule="auto"/>
              <w:rPr>
                <w:rFonts w:ascii="Times New Roman" w:eastAsia="Times New Roman" w:hAnsi="Times New Roman"/>
                <w:sz w:val="24"/>
                <w:szCs w:val="24"/>
              </w:rPr>
            </w:pPr>
            <w:r w:rsidRPr="00503EA9">
              <w:rPr>
                <w:rFonts w:ascii="Times New Roman" w:eastAsia="Times New Roman" w:hAnsi="Times New Roman"/>
                <w:sz w:val="24"/>
                <w:szCs w:val="24"/>
              </w:rPr>
              <w:t>Количество объектов, в отношении которых исполняется полномочие</w:t>
            </w:r>
          </w:p>
        </w:tc>
        <w:tc>
          <w:tcPr>
            <w:tcW w:w="1914" w:type="dxa"/>
          </w:tcPr>
          <w:p w:rsidR="009819A2" w:rsidRPr="00DF2C86" w:rsidRDefault="009819A2" w:rsidP="00824FE6">
            <w:pPr>
              <w:tabs>
                <w:tab w:val="left" w:pos="1178"/>
                <w:tab w:val="left" w:pos="9053"/>
              </w:tabs>
              <w:jc w:val="center"/>
              <w:rPr>
                <w:rFonts w:ascii="Times New Roman" w:hAnsi="Times New Roman"/>
                <w:sz w:val="24"/>
                <w:szCs w:val="24"/>
              </w:rPr>
            </w:pPr>
            <w:r>
              <w:rPr>
                <w:rFonts w:ascii="Times New Roman" w:hAnsi="Times New Roman"/>
                <w:sz w:val="24"/>
                <w:szCs w:val="24"/>
              </w:rPr>
              <w:t>4013</w:t>
            </w:r>
          </w:p>
        </w:tc>
        <w:tc>
          <w:tcPr>
            <w:tcW w:w="1914" w:type="dxa"/>
          </w:tcPr>
          <w:p w:rsidR="009819A2" w:rsidRPr="00AB70E8" w:rsidRDefault="009819A2" w:rsidP="00824FE6">
            <w:pPr>
              <w:tabs>
                <w:tab w:val="left" w:pos="1178"/>
                <w:tab w:val="left" w:pos="9053"/>
              </w:tabs>
              <w:jc w:val="center"/>
              <w:rPr>
                <w:rFonts w:ascii="Times New Roman" w:hAnsi="Times New Roman"/>
                <w:sz w:val="24"/>
                <w:szCs w:val="24"/>
              </w:rPr>
            </w:pPr>
            <w:r>
              <w:rPr>
                <w:rFonts w:ascii="Times New Roman" w:hAnsi="Times New Roman"/>
                <w:sz w:val="24"/>
                <w:szCs w:val="24"/>
              </w:rPr>
              <w:t>4414</w:t>
            </w:r>
          </w:p>
        </w:tc>
        <w:tc>
          <w:tcPr>
            <w:tcW w:w="1914" w:type="dxa"/>
          </w:tcPr>
          <w:p w:rsidR="009819A2" w:rsidRPr="00FE36DA" w:rsidRDefault="009819A2" w:rsidP="00824FE6">
            <w:pPr>
              <w:tabs>
                <w:tab w:val="left" w:pos="1178"/>
                <w:tab w:val="left" w:pos="9053"/>
              </w:tabs>
              <w:spacing w:after="0" w:line="240" w:lineRule="auto"/>
              <w:jc w:val="both"/>
              <w:rPr>
                <w:rFonts w:ascii="Times New Roman" w:eastAsia="Times New Roman" w:hAnsi="Times New Roman"/>
                <w:color w:val="FF0000"/>
                <w:sz w:val="24"/>
                <w:szCs w:val="24"/>
              </w:rPr>
            </w:pPr>
          </w:p>
        </w:tc>
      </w:tr>
      <w:tr w:rsidR="009819A2" w:rsidRPr="00503EA9" w:rsidTr="00904B2D">
        <w:trPr>
          <w:jc w:val="center"/>
        </w:trPr>
        <w:tc>
          <w:tcPr>
            <w:tcW w:w="817" w:type="dxa"/>
          </w:tcPr>
          <w:p w:rsidR="009819A2" w:rsidRPr="00503EA9" w:rsidRDefault="009819A2" w:rsidP="00824FE6">
            <w:pPr>
              <w:tabs>
                <w:tab w:val="left" w:pos="1178"/>
                <w:tab w:val="left" w:pos="9053"/>
              </w:tabs>
              <w:spacing w:after="0" w:line="240" w:lineRule="auto"/>
              <w:jc w:val="both"/>
              <w:rPr>
                <w:rFonts w:ascii="Times New Roman" w:eastAsia="Times New Roman" w:hAnsi="Times New Roman"/>
                <w:sz w:val="24"/>
                <w:szCs w:val="24"/>
              </w:rPr>
            </w:pPr>
            <w:r w:rsidRPr="00503EA9">
              <w:rPr>
                <w:rFonts w:ascii="Times New Roman" w:eastAsia="Times New Roman" w:hAnsi="Times New Roman"/>
                <w:sz w:val="24"/>
                <w:szCs w:val="24"/>
              </w:rPr>
              <w:t>2</w:t>
            </w:r>
          </w:p>
        </w:tc>
        <w:tc>
          <w:tcPr>
            <w:tcW w:w="3011" w:type="dxa"/>
          </w:tcPr>
          <w:p w:rsidR="009819A2" w:rsidRPr="00503EA9" w:rsidRDefault="009819A2" w:rsidP="00824FE6">
            <w:pPr>
              <w:tabs>
                <w:tab w:val="left" w:pos="1178"/>
                <w:tab w:val="left" w:pos="9053"/>
              </w:tabs>
              <w:spacing w:after="0" w:line="240" w:lineRule="auto"/>
              <w:rPr>
                <w:rFonts w:ascii="Times New Roman" w:eastAsia="Times New Roman" w:hAnsi="Times New Roman"/>
                <w:sz w:val="24"/>
                <w:szCs w:val="24"/>
              </w:rPr>
            </w:pPr>
            <w:r w:rsidRPr="00503EA9">
              <w:rPr>
                <w:rFonts w:ascii="Times New Roman" w:eastAsia="Times New Roman" w:hAnsi="Times New Roman"/>
                <w:sz w:val="24"/>
                <w:szCs w:val="24"/>
              </w:rPr>
              <w:t xml:space="preserve">Количество сотрудников, в должностных регламентах которых установлено </w:t>
            </w:r>
            <w:r w:rsidRPr="00503EA9">
              <w:rPr>
                <w:rFonts w:ascii="Times New Roman" w:eastAsia="Times New Roman" w:hAnsi="Times New Roman"/>
                <w:sz w:val="24"/>
                <w:szCs w:val="24"/>
              </w:rPr>
              <w:lastRenderedPageBreak/>
              <w:t>исполнение полномочия</w:t>
            </w:r>
          </w:p>
        </w:tc>
        <w:tc>
          <w:tcPr>
            <w:tcW w:w="1914" w:type="dxa"/>
          </w:tcPr>
          <w:p w:rsidR="009819A2" w:rsidRPr="00D23259" w:rsidRDefault="009819A2" w:rsidP="00824FE6">
            <w:pPr>
              <w:tabs>
                <w:tab w:val="left" w:pos="1178"/>
                <w:tab w:val="left" w:pos="9053"/>
              </w:tabs>
              <w:spacing w:after="0" w:line="240" w:lineRule="auto"/>
              <w:jc w:val="center"/>
              <w:rPr>
                <w:rFonts w:ascii="Times New Roman" w:eastAsia="Times New Roman" w:hAnsi="Times New Roman"/>
                <w:sz w:val="24"/>
                <w:szCs w:val="24"/>
              </w:rPr>
            </w:pPr>
            <w:r w:rsidRPr="00D23259">
              <w:rPr>
                <w:rFonts w:ascii="Times New Roman" w:eastAsia="Times New Roman" w:hAnsi="Times New Roman"/>
                <w:sz w:val="24"/>
                <w:szCs w:val="24"/>
              </w:rPr>
              <w:lastRenderedPageBreak/>
              <w:t>3</w:t>
            </w:r>
          </w:p>
        </w:tc>
        <w:tc>
          <w:tcPr>
            <w:tcW w:w="1914" w:type="dxa"/>
          </w:tcPr>
          <w:p w:rsidR="009819A2" w:rsidRPr="001A7759" w:rsidRDefault="009819A2" w:rsidP="00824FE6">
            <w:pPr>
              <w:tabs>
                <w:tab w:val="left" w:pos="1178"/>
                <w:tab w:val="left" w:pos="9053"/>
              </w:tabs>
              <w:spacing w:after="0" w:line="240" w:lineRule="auto"/>
              <w:jc w:val="center"/>
              <w:rPr>
                <w:rFonts w:ascii="Times New Roman" w:eastAsia="Times New Roman" w:hAnsi="Times New Roman"/>
                <w:sz w:val="24"/>
                <w:szCs w:val="24"/>
              </w:rPr>
            </w:pPr>
            <w:r w:rsidRPr="001A7759">
              <w:rPr>
                <w:rFonts w:ascii="Times New Roman" w:eastAsia="Times New Roman" w:hAnsi="Times New Roman"/>
                <w:sz w:val="24"/>
                <w:szCs w:val="24"/>
              </w:rPr>
              <w:t>3</w:t>
            </w:r>
          </w:p>
        </w:tc>
        <w:tc>
          <w:tcPr>
            <w:tcW w:w="1914" w:type="dxa"/>
          </w:tcPr>
          <w:p w:rsidR="009819A2" w:rsidRPr="00FE36DA" w:rsidRDefault="009819A2" w:rsidP="00824FE6">
            <w:pPr>
              <w:tabs>
                <w:tab w:val="left" w:pos="1178"/>
                <w:tab w:val="left" w:pos="9053"/>
              </w:tabs>
              <w:spacing w:after="0" w:line="240" w:lineRule="auto"/>
              <w:jc w:val="both"/>
              <w:rPr>
                <w:rFonts w:ascii="Times New Roman" w:eastAsia="Times New Roman" w:hAnsi="Times New Roman"/>
                <w:color w:val="FF0000"/>
                <w:sz w:val="24"/>
                <w:szCs w:val="24"/>
              </w:rPr>
            </w:pPr>
          </w:p>
        </w:tc>
      </w:tr>
      <w:tr w:rsidR="009819A2" w:rsidRPr="00503EA9" w:rsidTr="00904B2D">
        <w:trPr>
          <w:jc w:val="center"/>
        </w:trPr>
        <w:tc>
          <w:tcPr>
            <w:tcW w:w="817" w:type="dxa"/>
          </w:tcPr>
          <w:p w:rsidR="009819A2" w:rsidRPr="00503EA9" w:rsidRDefault="009819A2" w:rsidP="00824FE6">
            <w:pPr>
              <w:tabs>
                <w:tab w:val="left" w:pos="1178"/>
                <w:tab w:val="left" w:pos="9053"/>
              </w:tabs>
              <w:spacing w:after="0" w:line="240" w:lineRule="auto"/>
              <w:jc w:val="both"/>
              <w:rPr>
                <w:rFonts w:ascii="Times New Roman" w:eastAsia="Times New Roman" w:hAnsi="Times New Roman"/>
                <w:sz w:val="24"/>
                <w:szCs w:val="24"/>
              </w:rPr>
            </w:pPr>
            <w:r w:rsidRPr="00503EA9">
              <w:rPr>
                <w:rFonts w:ascii="Times New Roman" w:eastAsia="Times New Roman" w:hAnsi="Times New Roman"/>
                <w:sz w:val="24"/>
                <w:szCs w:val="24"/>
              </w:rPr>
              <w:lastRenderedPageBreak/>
              <w:t>3</w:t>
            </w:r>
          </w:p>
        </w:tc>
        <w:tc>
          <w:tcPr>
            <w:tcW w:w="3011" w:type="dxa"/>
          </w:tcPr>
          <w:p w:rsidR="009819A2" w:rsidRPr="00503EA9" w:rsidRDefault="009819A2" w:rsidP="00824FE6">
            <w:pPr>
              <w:tabs>
                <w:tab w:val="left" w:pos="1178"/>
                <w:tab w:val="left" w:pos="9053"/>
              </w:tabs>
              <w:spacing w:after="0" w:line="240" w:lineRule="auto"/>
              <w:rPr>
                <w:rFonts w:ascii="Times New Roman" w:eastAsia="Times New Roman" w:hAnsi="Times New Roman"/>
                <w:sz w:val="24"/>
                <w:szCs w:val="24"/>
              </w:rPr>
            </w:pPr>
            <w:r w:rsidRPr="00503EA9">
              <w:rPr>
                <w:rFonts w:ascii="Times New Roman" w:eastAsia="Times New Roman" w:hAnsi="Times New Roman"/>
                <w:sz w:val="24"/>
                <w:szCs w:val="24"/>
              </w:rPr>
              <w:t>Количество запланированных мероприятий</w:t>
            </w:r>
          </w:p>
        </w:tc>
        <w:tc>
          <w:tcPr>
            <w:tcW w:w="1914" w:type="dxa"/>
          </w:tcPr>
          <w:p w:rsidR="009819A2" w:rsidRPr="00503EA9" w:rsidRDefault="009819A2" w:rsidP="00824FE6">
            <w:pPr>
              <w:tabs>
                <w:tab w:val="left" w:pos="1178"/>
                <w:tab w:val="left" w:pos="9053"/>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914" w:type="dxa"/>
          </w:tcPr>
          <w:p w:rsidR="009819A2" w:rsidRPr="00C344B2" w:rsidRDefault="009819A2" w:rsidP="00824FE6">
            <w:pPr>
              <w:tabs>
                <w:tab w:val="left" w:pos="1178"/>
                <w:tab w:val="left" w:pos="9053"/>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914" w:type="dxa"/>
          </w:tcPr>
          <w:p w:rsidR="009819A2" w:rsidRPr="00FE36DA" w:rsidRDefault="009819A2" w:rsidP="00824FE6">
            <w:pPr>
              <w:tabs>
                <w:tab w:val="left" w:pos="1178"/>
                <w:tab w:val="left" w:pos="9053"/>
              </w:tabs>
              <w:spacing w:after="0" w:line="240" w:lineRule="auto"/>
              <w:jc w:val="both"/>
              <w:rPr>
                <w:rFonts w:ascii="Times New Roman" w:eastAsia="Times New Roman" w:hAnsi="Times New Roman"/>
                <w:color w:val="FF0000"/>
                <w:sz w:val="24"/>
                <w:szCs w:val="24"/>
              </w:rPr>
            </w:pPr>
          </w:p>
        </w:tc>
      </w:tr>
      <w:tr w:rsidR="009819A2" w:rsidRPr="00503EA9" w:rsidTr="00904B2D">
        <w:trPr>
          <w:jc w:val="center"/>
        </w:trPr>
        <w:tc>
          <w:tcPr>
            <w:tcW w:w="817" w:type="dxa"/>
          </w:tcPr>
          <w:p w:rsidR="009819A2" w:rsidRPr="00503EA9" w:rsidRDefault="009819A2" w:rsidP="00824FE6">
            <w:pPr>
              <w:tabs>
                <w:tab w:val="left" w:pos="1178"/>
                <w:tab w:val="left" w:pos="9053"/>
              </w:tabs>
              <w:spacing w:after="0" w:line="240" w:lineRule="auto"/>
              <w:jc w:val="both"/>
              <w:rPr>
                <w:rFonts w:ascii="Times New Roman" w:eastAsia="Times New Roman" w:hAnsi="Times New Roman"/>
                <w:sz w:val="24"/>
                <w:szCs w:val="24"/>
              </w:rPr>
            </w:pPr>
            <w:r w:rsidRPr="00503EA9">
              <w:rPr>
                <w:rFonts w:ascii="Times New Roman" w:eastAsia="Times New Roman" w:hAnsi="Times New Roman"/>
                <w:sz w:val="24"/>
                <w:szCs w:val="24"/>
              </w:rPr>
              <w:t>4</w:t>
            </w:r>
          </w:p>
        </w:tc>
        <w:tc>
          <w:tcPr>
            <w:tcW w:w="3011" w:type="dxa"/>
          </w:tcPr>
          <w:p w:rsidR="009819A2" w:rsidRPr="00503EA9" w:rsidRDefault="009819A2" w:rsidP="00824FE6">
            <w:pPr>
              <w:tabs>
                <w:tab w:val="left" w:pos="1178"/>
                <w:tab w:val="left" w:pos="9053"/>
              </w:tabs>
              <w:spacing w:after="0" w:line="240" w:lineRule="auto"/>
              <w:rPr>
                <w:rFonts w:ascii="Times New Roman" w:eastAsia="Times New Roman" w:hAnsi="Times New Roman"/>
                <w:sz w:val="24"/>
                <w:szCs w:val="24"/>
              </w:rPr>
            </w:pPr>
            <w:r w:rsidRPr="00503EA9">
              <w:rPr>
                <w:rFonts w:ascii="Times New Roman" w:eastAsia="Times New Roman" w:hAnsi="Times New Roman"/>
                <w:sz w:val="24"/>
                <w:szCs w:val="24"/>
              </w:rPr>
              <w:t xml:space="preserve">Количество проведенных плановых мероприятий </w:t>
            </w:r>
          </w:p>
        </w:tc>
        <w:tc>
          <w:tcPr>
            <w:tcW w:w="1914" w:type="dxa"/>
          </w:tcPr>
          <w:p w:rsidR="009819A2" w:rsidRPr="00503EA9" w:rsidRDefault="009819A2" w:rsidP="00824FE6">
            <w:pPr>
              <w:tabs>
                <w:tab w:val="left" w:pos="1178"/>
                <w:tab w:val="left" w:pos="9053"/>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p w:rsidR="009819A2" w:rsidRPr="00503EA9" w:rsidRDefault="009819A2" w:rsidP="00824FE6">
            <w:pPr>
              <w:tabs>
                <w:tab w:val="left" w:pos="1178"/>
                <w:tab w:val="left" w:pos="9053"/>
              </w:tabs>
              <w:spacing w:after="0" w:line="240" w:lineRule="auto"/>
              <w:jc w:val="center"/>
              <w:rPr>
                <w:rFonts w:ascii="Times New Roman" w:eastAsia="Times New Roman" w:hAnsi="Times New Roman"/>
                <w:sz w:val="24"/>
                <w:szCs w:val="24"/>
              </w:rPr>
            </w:pPr>
          </w:p>
        </w:tc>
        <w:tc>
          <w:tcPr>
            <w:tcW w:w="1914" w:type="dxa"/>
          </w:tcPr>
          <w:p w:rsidR="009819A2" w:rsidRPr="00C344B2" w:rsidRDefault="009819A2" w:rsidP="00824FE6">
            <w:pPr>
              <w:tabs>
                <w:tab w:val="left" w:pos="1178"/>
                <w:tab w:val="left" w:pos="9053"/>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p w:rsidR="009819A2" w:rsidRPr="00C344B2" w:rsidRDefault="009819A2" w:rsidP="00824FE6">
            <w:pPr>
              <w:tabs>
                <w:tab w:val="left" w:pos="1178"/>
                <w:tab w:val="left" w:pos="9053"/>
              </w:tabs>
              <w:spacing w:after="0" w:line="240" w:lineRule="auto"/>
              <w:jc w:val="center"/>
              <w:rPr>
                <w:rFonts w:ascii="Times New Roman" w:eastAsia="Times New Roman" w:hAnsi="Times New Roman"/>
                <w:sz w:val="24"/>
                <w:szCs w:val="24"/>
              </w:rPr>
            </w:pPr>
          </w:p>
        </w:tc>
        <w:tc>
          <w:tcPr>
            <w:tcW w:w="1914" w:type="dxa"/>
          </w:tcPr>
          <w:p w:rsidR="009819A2" w:rsidRPr="00FE36DA" w:rsidRDefault="009819A2" w:rsidP="00824FE6">
            <w:pPr>
              <w:tabs>
                <w:tab w:val="left" w:pos="1178"/>
                <w:tab w:val="left" w:pos="9053"/>
              </w:tabs>
              <w:spacing w:after="0" w:line="240" w:lineRule="auto"/>
              <w:rPr>
                <w:rFonts w:ascii="Times New Roman" w:eastAsia="Times New Roman" w:hAnsi="Times New Roman"/>
                <w:color w:val="FF0000"/>
                <w:sz w:val="24"/>
                <w:szCs w:val="24"/>
              </w:rPr>
            </w:pPr>
          </w:p>
        </w:tc>
      </w:tr>
      <w:tr w:rsidR="009819A2" w:rsidRPr="00503EA9" w:rsidTr="00904B2D">
        <w:trPr>
          <w:jc w:val="center"/>
        </w:trPr>
        <w:tc>
          <w:tcPr>
            <w:tcW w:w="817" w:type="dxa"/>
          </w:tcPr>
          <w:p w:rsidR="009819A2" w:rsidRPr="00503EA9" w:rsidRDefault="009819A2" w:rsidP="00824FE6">
            <w:pPr>
              <w:tabs>
                <w:tab w:val="left" w:pos="1178"/>
                <w:tab w:val="left" w:pos="9053"/>
              </w:tabs>
              <w:spacing w:after="0" w:line="240" w:lineRule="auto"/>
              <w:jc w:val="both"/>
              <w:rPr>
                <w:rFonts w:ascii="Times New Roman" w:eastAsia="Times New Roman" w:hAnsi="Times New Roman"/>
                <w:sz w:val="24"/>
                <w:szCs w:val="24"/>
              </w:rPr>
            </w:pPr>
            <w:r w:rsidRPr="00503EA9">
              <w:rPr>
                <w:rFonts w:ascii="Times New Roman" w:eastAsia="Times New Roman" w:hAnsi="Times New Roman"/>
                <w:sz w:val="24"/>
                <w:szCs w:val="24"/>
              </w:rPr>
              <w:t>5</w:t>
            </w:r>
          </w:p>
        </w:tc>
        <w:tc>
          <w:tcPr>
            <w:tcW w:w="3011" w:type="dxa"/>
          </w:tcPr>
          <w:p w:rsidR="009819A2" w:rsidRPr="00503EA9" w:rsidRDefault="009819A2" w:rsidP="00824FE6">
            <w:pPr>
              <w:tabs>
                <w:tab w:val="left" w:pos="1178"/>
                <w:tab w:val="left" w:pos="9053"/>
              </w:tabs>
              <w:spacing w:after="0" w:line="240" w:lineRule="auto"/>
              <w:rPr>
                <w:rFonts w:ascii="Times New Roman" w:eastAsia="Times New Roman" w:hAnsi="Times New Roman"/>
                <w:sz w:val="24"/>
                <w:szCs w:val="24"/>
              </w:rPr>
            </w:pPr>
            <w:r w:rsidRPr="00503EA9">
              <w:rPr>
                <w:rFonts w:ascii="Times New Roman" w:eastAsia="Times New Roman" w:hAnsi="Times New Roman"/>
                <w:sz w:val="24"/>
                <w:szCs w:val="24"/>
              </w:rPr>
              <w:t xml:space="preserve">Количество </w:t>
            </w:r>
            <w:r>
              <w:rPr>
                <w:rFonts w:ascii="Times New Roman" w:eastAsia="Times New Roman" w:hAnsi="Times New Roman"/>
                <w:sz w:val="24"/>
                <w:szCs w:val="24"/>
              </w:rPr>
              <w:t>не проведённых</w:t>
            </w:r>
            <w:r w:rsidRPr="00503EA9">
              <w:rPr>
                <w:rFonts w:ascii="Times New Roman" w:eastAsia="Times New Roman" w:hAnsi="Times New Roman"/>
                <w:sz w:val="24"/>
                <w:szCs w:val="24"/>
              </w:rPr>
              <w:t xml:space="preserve"> плановых мероприятий (с указанием причин отмены)</w:t>
            </w:r>
          </w:p>
        </w:tc>
        <w:tc>
          <w:tcPr>
            <w:tcW w:w="1914" w:type="dxa"/>
          </w:tcPr>
          <w:p w:rsidR="009819A2" w:rsidRPr="00D23259" w:rsidRDefault="009819A2" w:rsidP="00824FE6">
            <w:pPr>
              <w:tabs>
                <w:tab w:val="left" w:pos="1178"/>
                <w:tab w:val="left" w:pos="9053"/>
              </w:tabs>
              <w:spacing w:after="0" w:line="240" w:lineRule="auto"/>
              <w:jc w:val="center"/>
              <w:rPr>
                <w:rFonts w:ascii="Times New Roman" w:eastAsia="Times New Roman" w:hAnsi="Times New Roman"/>
                <w:sz w:val="24"/>
                <w:szCs w:val="24"/>
              </w:rPr>
            </w:pPr>
            <w:r w:rsidRPr="00D23259">
              <w:rPr>
                <w:rFonts w:ascii="Times New Roman" w:eastAsia="Times New Roman" w:hAnsi="Times New Roman"/>
                <w:sz w:val="24"/>
                <w:szCs w:val="24"/>
              </w:rPr>
              <w:t>0</w:t>
            </w:r>
          </w:p>
        </w:tc>
        <w:tc>
          <w:tcPr>
            <w:tcW w:w="1914" w:type="dxa"/>
          </w:tcPr>
          <w:p w:rsidR="009819A2" w:rsidRPr="00C344B2" w:rsidRDefault="009819A2" w:rsidP="00824FE6">
            <w:pPr>
              <w:tabs>
                <w:tab w:val="left" w:pos="1178"/>
                <w:tab w:val="left" w:pos="9053"/>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914" w:type="dxa"/>
          </w:tcPr>
          <w:p w:rsidR="009819A2" w:rsidRPr="00501F24" w:rsidRDefault="009819A2" w:rsidP="00824FE6">
            <w:pPr>
              <w:jc w:val="both"/>
              <w:rPr>
                <w:rFonts w:ascii="Times New Roman" w:eastAsia="Times New Roman" w:hAnsi="Times New Roman"/>
                <w:color w:val="FF0000"/>
                <w:sz w:val="16"/>
                <w:szCs w:val="16"/>
              </w:rPr>
            </w:pPr>
            <w:proofErr w:type="gramStart"/>
            <w:r w:rsidRPr="00501F24">
              <w:rPr>
                <w:rFonts w:ascii="Times New Roman" w:eastAsia="Times New Roman" w:hAnsi="Times New Roman"/>
                <w:sz w:val="16"/>
                <w:szCs w:val="16"/>
              </w:rPr>
              <w:t>Отсутствие оператора по указанному адресу, Проинформированы в ИФНС, УМВД по Брянской области</w:t>
            </w:r>
            <w:proofErr w:type="gramEnd"/>
          </w:p>
        </w:tc>
      </w:tr>
      <w:tr w:rsidR="009819A2" w:rsidRPr="00503EA9" w:rsidTr="00904B2D">
        <w:trPr>
          <w:jc w:val="center"/>
        </w:trPr>
        <w:tc>
          <w:tcPr>
            <w:tcW w:w="817" w:type="dxa"/>
          </w:tcPr>
          <w:p w:rsidR="009819A2" w:rsidRPr="00503EA9" w:rsidRDefault="009819A2" w:rsidP="00824FE6">
            <w:pPr>
              <w:tabs>
                <w:tab w:val="left" w:pos="1178"/>
                <w:tab w:val="left" w:pos="9053"/>
              </w:tabs>
              <w:spacing w:after="0" w:line="240" w:lineRule="auto"/>
              <w:jc w:val="both"/>
              <w:rPr>
                <w:rFonts w:ascii="Times New Roman" w:eastAsia="Times New Roman" w:hAnsi="Times New Roman"/>
                <w:sz w:val="24"/>
                <w:szCs w:val="24"/>
              </w:rPr>
            </w:pPr>
            <w:r w:rsidRPr="00503EA9">
              <w:rPr>
                <w:rFonts w:ascii="Times New Roman" w:eastAsia="Times New Roman" w:hAnsi="Times New Roman"/>
                <w:sz w:val="24"/>
                <w:szCs w:val="24"/>
              </w:rPr>
              <w:t>6</w:t>
            </w:r>
          </w:p>
        </w:tc>
        <w:tc>
          <w:tcPr>
            <w:tcW w:w="3011" w:type="dxa"/>
          </w:tcPr>
          <w:p w:rsidR="009819A2" w:rsidRPr="00503EA9" w:rsidRDefault="009819A2" w:rsidP="00824FE6">
            <w:pPr>
              <w:tabs>
                <w:tab w:val="left" w:pos="1178"/>
                <w:tab w:val="left" w:pos="9053"/>
              </w:tabs>
              <w:spacing w:after="0" w:line="240" w:lineRule="auto"/>
              <w:rPr>
                <w:rFonts w:ascii="Times New Roman" w:eastAsia="Times New Roman" w:hAnsi="Times New Roman"/>
                <w:sz w:val="24"/>
                <w:szCs w:val="24"/>
              </w:rPr>
            </w:pPr>
            <w:r w:rsidRPr="00503EA9">
              <w:rPr>
                <w:rFonts w:ascii="Times New Roman" w:eastAsia="Times New Roman" w:hAnsi="Times New Roman"/>
                <w:sz w:val="24"/>
                <w:szCs w:val="24"/>
              </w:rPr>
              <w:t xml:space="preserve">Количество проведенных внеплановых мероприятий </w:t>
            </w:r>
          </w:p>
        </w:tc>
        <w:tc>
          <w:tcPr>
            <w:tcW w:w="1914" w:type="dxa"/>
          </w:tcPr>
          <w:p w:rsidR="009819A2" w:rsidRPr="00D23259" w:rsidRDefault="009819A2" w:rsidP="00824FE6">
            <w:pPr>
              <w:tabs>
                <w:tab w:val="left" w:pos="1178"/>
                <w:tab w:val="left" w:pos="9053"/>
              </w:tabs>
              <w:spacing w:after="0" w:line="240" w:lineRule="auto"/>
              <w:jc w:val="center"/>
              <w:rPr>
                <w:rFonts w:ascii="Times New Roman" w:eastAsia="Times New Roman" w:hAnsi="Times New Roman"/>
                <w:sz w:val="24"/>
                <w:szCs w:val="24"/>
              </w:rPr>
            </w:pPr>
            <w:r w:rsidRPr="00D23259">
              <w:rPr>
                <w:rFonts w:ascii="Times New Roman" w:eastAsia="Times New Roman" w:hAnsi="Times New Roman"/>
                <w:sz w:val="24"/>
                <w:szCs w:val="24"/>
              </w:rPr>
              <w:t>0</w:t>
            </w:r>
          </w:p>
        </w:tc>
        <w:tc>
          <w:tcPr>
            <w:tcW w:w="1914" w:type="dxa"/>
          </w:tcPr>
          <w:p w:rsidR="009819A2" w:rsidRPr="00C344B2" w:rsidRDefault="009819A2" w:rsidP="00824FE6">
            <w:pPr>
              <w:tabs>
                <w:tab w:val="left" w:pos="1178"/>
                <w:tab w:val="left" w:pos="9053"/>
              </w:tabs>
              <w:spacing w:after="0" w:line="240" w:lineRule="auto"/>
              <w:jc w:val="center"/>
              <w:rPr>
                <w:rFonts w:ascii="Times New Roman" w:eastAsia="Times New Roman" w:hAnsi="Times New Roman"/>
                <w:sz w:val="24"/>
                <w:szCs w:val="24"/>
              </w:rPr>
            </w:pPr>
            <w:r w:rsidRPr="00C344B2">
              <w:rPr>
                <w:rFonts w:ascii="Times New Roman" w:eastAsia="Times New Roman" w:hAnsi="Times New Roman"/>
                <w:sz w:val="24"/>
                <w:szCs w:val="24"/>
              </w:rPr>
              <w:t>0</w:t>
            </w:r>
          </w:p>
        </w:tc>
        <w:tc>
          <w:tcPr>
            <w:tcW w:w="1914" w:type="dxa"/>
          </w:tcPr>
          <w:p w:rsidR="009819A2" w:rsidRPr="00FE36DA" w:rsidRDefault="009819A2" w:rsidP="00824FE6">
            <w:pPr>
              <w:tabs>
                <w:tab w:val="left" w:pos="1178"/>
                <w:tab w:val="left" w:pos="9053"/>
              </w:tabs>
              <w:spacing w:after="0" w:line="240" w:lineRule="auto"/>
              <w:jc w:val="both"/>
              <w:rPr>
                <w:rFonts w:ascii="Times New Roman" w:eastAsia="Times New Roman" w:hAnsi="Times New Roman"/>
                <w:color w:val="FF0000"/>
                <w:sz w:val="24"/>
                <w:szCs w:val="24"/>
              </w:rPr>
            </w:pPr>
          </w:p>
        </w:tc>
      </w:tr>
      <w:tr w:rsidR="009819A2" w:rsidRPr="009D379A" w:rsidTr="00904B2D">
        <w:trPr>
          <w:jc w:val="center"/>
        </w:trPr>
        <w:tc>
          <w:tcPr>
            <w:tcW w:w="817" w:type="dxa"/>
          </w:tcPr>
          <w:p w:rsidR="009819A2" w:rsidRPr="009D379A" w:rsidRDefault="009819A2" w:rsidP="00824FE6">
            <w:pPr>
              <w:tabs>
                <w:tab w:val="left" w:pos="1178"/>
                <w:tab w:val="left" w:pos="9053"/>
              </w:tabs>
              <w:spacing w:after="0" w:line="240" w:lineRule="auto"/>
              <w:jc w:val="both"/>
              <w:rPr>
                <w:rFonts w:ascii="Times New Roman" w:eastAsia="Times New Roman" w:hAnsi="Times New Roman"/>
                <w:sz w:val="24"/>
                <w:szCs w:val="24"/>
              </w:rPr>
            </w:pPr>
            <w:r w:rsidRPr="009D379A">
              <w:rPr>
                <w:rFonts w:ascii="Times New Roman" w:eastAsia="Times New Roman" w:hAnsi="Times New Roman"/>
                <w:sz w:val="24"/>
                <w:szCs w:val="24"/>
              </w:rPr>
              <w:t>7</w:t>
            </w:r>
          </w:p>
        </w:tc>
        <w:tc>
          <w:tcPr>
            <w:tcW w:w="3011" w:type="dxa"/>
          </w:tcPr>
          <w:p w:rsidR="009819A2" w:rsidRPr="009D379A" w:rsidRDefault="009819A2" w:rsidP="00824FE6">
            <w:pPr>
              <w:tabs>
                <w:tab w:val="left" w:pos="1178"/>
                <w:tab w:val="left" w:pos="9053"/>
              </w:tabs>
              <w:spacing w:after="0" w:line="240" w:lineRule="auto"/>
              <w:rPr>
                <w:rFonts w:ascii="Times New Roman" w:eastAsia="Times New Roman" w:hAnsi="Times New Roman"/>
                <w:sz w:val="24"/>
                <w:szCs w:val="24"/>
              </w:rPr>
            </w:pPr>
            <w:r w:rsidRPr="009D379A">
              <w:rPr>
                <w:rFonts w:ascii="Times New Roman" w:eastAsia="Times New Roman" w:hAnsi="Times New Roman"/>
                <w:sz w:val="24"/>
                <w:szCs w:val="24"/>
              </w:rPr>
              <w:t>Количество направленных в органы прокуратуры заявлений о согласовании проведения проверок</w:t>
            </w:r>
          </w:p>
        </w:tc>
        <w:tc>
          <w:tcPr>
            <w:tcW w:w="1914" w:type="dxa"/>
          </w:tcPr>
          <w:p w:rsidR="009819A2" w:rsidRPr="009D379A" w:rsidRDefault="009819A2" w:rsidP="00824FE6">
            <w:pPr>
              <w:tabs>
                <w:tab w:val="left" w:pos="1178"/>
                <w:tab w:val="left" w:pos="9053"/>
              </w:tabs>
              <w:spacing w:after="0" w:line="240" w:lineRule="auto"/>
              <w:jc w:val="center"/>
              <w:rPr>
                <w:rFonts w:ascii="Times New Roman" w:eastAsia="Times New Roman" w:hAnsi="Times New Roman"/>
                <w:sz w:val="24"/>
                <w:szCs w:val="24"/>
              </w:rPr>
            </w:pPr>
            <w:r w:rsidRPr="009D379A">
              <w:rPr>
                <w:rFonts w:ascii="Times New Roman" w:eastAsia="Times New Roman" w:hAnsi="Times New Roman"/>
                <w:sz w:val="24"/>
                <w:szCs w:val="24"/>
              </w:rPr>
              <w:t>0</w:t>
            </w:r>
          </w:p>
        </w:tc>
        <w:tc>
          <w:tcPr>
            <w:tcW w:w="1914" w:type="dxa"/>
          </w:tcPr>
          <w:p w:rsidR="009819A2" w:rsidRPr="009D379A" w:rsidRDefault="009819A2" w:rsidP="00824FE6">
            <w:pPr>
              <w:tabs>
                <w:tab w:val="left" w:pos="1178"/>
                <w:tab w:val="left" w:pos="9053"/>
              </w:tabs>
              <w:spacing w:after="0" w:line="240" w:lineRule="auto"/>
              <w:jc w:val="center"/>
              <w:rPr>
                <w:rFonts w:ascii="Times New Roman" w:eastAsia="Times New Roman" w:hAnsi="Times New Roman"/>
                <w:sz w:val="24"/>
                <w:szCs w:val="24"/>
              </w:rPr>
            </w:pPr>
            <w:r w:rsidRPr="009D379A">
              <w:rPr>
                <w:rFonts w:ascii="Times New Roman" w:eastAsia="Times New Roman" w:hAnsi="Times New Roman"/>
                <w:sz w:val="24"/>
                <w:szCs w:val="24"/>
              </w:rPr>
              <w:t>0</w:t>
            </w:r>
          </w:p>
        </w:tc>
        <w:tc>
          <w:tcPr>
            <w:tcW w:w="1914" w:type="dxa"/>
          </w:tcPr>
          <w:p w:rsidR="009819A2" w:rsidRPr="009D379A" w:rsidRDefault="009819A2" w:rsidP="00824FE6">
            <w:pPr>
              <w:tabs>
                <w:tab w:val="left" w:pos="1178"/>
                <w:tab w:val="left" w:pos="9053"/>
              </w:tabs>
              <w:spacing w:after="0" w:line="240" w:lineRule="auto"/>
              <w:jc w:val="both"/>
              <w:rPr>
                <w:rFonts w:ascii="Times New Roman" w:eastAsia="Times New Roman" w:hAnsi="Times New Roman"/>
                <w:sz w:val="24"/>
                <w:szCs w:val="24"/>
              </w:rPr>
            </w:pPr>
          </w:p>
        </w:tc>
      </w:tr>
      <w:tr w:rsidR="009819A2" w:rsidRPr="00503EA9" w:rsidTr="00904B2D">
        <w:trPr>
          <w:jc w:val="center"/>
        </w:trPr>
        <w:tc>
          <w:tcPr>
            <w:tcW w:w="817" w:type="dxa"/>
          </w:tcPr>
          <w:p w:rsidR="009819A2" w:rsidRPr="00503EA9" w:rsidRDefault="009819A2" w:rsidP="00824FE6">
            <w:pPr>
              <w:tabs>
                <w:tab w:val="left" w:pos="1178"/>
                <w:tab w:val="left" w:pos="9053"/>
              </w:tabs>
              <w:spacing w:after="0" w:line="240" w:lineRule="auto"/>
              <w:jc w:val="both"/>
              <w:rPr>
                <w:rFonts w:ascii="Times New Roman" w:eastAsia="Times New Roman" w:hAnsi="Times New Roman"/>
                <w:sz w:val="24"/>
                <w:szCs w:val="24"/>
              </w:rPr>
            </w:pPr>
            <w:r w:rsidRPr="00503EA9">
              <w:rPr>
                <w:rFonts w:ascii="Times New Roman" w:eastAsia="Times New Roman" w:hAnsi="Times New Roman"/>
                <w:sz w:val="24"/>
                <w:szCs w:val="24"/>
              </w:rPr>
              <w:t>8</w:t>
            </w:r>
          </w:p>
        </w:tc>
        <w:tc>
          <w:tcPr>
            <w:tcW w:w="3011" w:type="dxa"/>
          </w:tcPr>
          <w:p w:rsidR="009819A2" w:rsidRPr="00503EA9" w:rsidRDefault="009819A2" w:rsidP="00824FE6">
            <w:pPr>
              <w:tabs>
                <w:tab w:val="left" w:pos="1178"/>
                <w:tab w:val="left" w:pos="9053"/>
              </w:tabs>
              <w:spacing w:after="0" w:line="240" w:lineRule="auto"/>
              <w:rPr>
                <w:rFonts w:ascii="Times New Roman" w:eastAsia="Times New Roman" w:hAnsi="Times New Roman"/>
                <w:sz w:val="24"/>
                <w:szCs w:val="24"/>
              </w:rPr>
            </w:pPr>
            <w:r w:rsidRPr="00503EA9">
              <w:rPr>
                <w:rFonts w:ascii="Times New Roman" w:eastAsia="Times New Roman" w:hAnsi="Times New Roman"/>
                <w:sz w:val="24"/>
                <w:szCs w:val="24"/>
              </w:rPr>
              <w:t>Количество отказов органов прокуратуры в согласовании проведения проверок</w:t>
            </w:r>
          </w:p>
        </w:tc>
        <w:tc>
          <w:tcPr>
            <w:tcW w:w="1914" w:type="dxa"/>
          </w:tcPr>
          <w:p w:rsidR="009819A2" w:rsidRPr="00D23259" w:rsidRDefault="009819A2" w:rsidP="00824FE6">
            <w:pPr>
              <w:tabs>
                <w:tab w:val="left" w:pos="1178"/>
                <w:tab w:val="left" w:pos="9053"/>
              </w:tabs>
              <w:spacing w:after="0" w:line="240" w:lineRule="auto"/>
              <w:jc w:val="center"/>
              <w:rPr>
                <w:rFonts w:ascii="Times New Roman" w:eastAsia="Times New Roman" w:hAnsi="Times New Roman"/>
                <w:sz w:val="24"/>
                <w:szCs w:val="24"/>
              </w:rPr>
            </w:pPr>
            <w:r w:rsidRPr="00D23259">
              <w:rPr>
                <w:rFonts w:ascii="Times New Roman" w:eastAsia="Times New Roman" w:hAnsi="Times New Roman"/>
                <w:sz w:val="24"/>
                <w:szCs w:val="24"/>
              </w:rPr>
              <w:t>0</w:t>
            </w:r>
          </w:p>
        </w:tc>
        <w:tc>
          <w:tcPr>
            <w:tcW w:w="1914" w:type="dxa"/>
          </w:tcPr>
          <w:p w:rsidR="009819A2" w:rsidRPr="00C344B2" w:rsidRDefault="009819A2" w:rsidP="00824FE6">
            <w:pPr>
              <w:tabs>
                <w:tab w:val="left" w:pos="1178"/>
                <w:tab w:val="left" w:pos="9053"/>
              </w:tabs>
              <w:spacing w:after="0" w:line="240" w:lineRule="auto"/>
              <w:jc w:val="center"/>
              <w:rPr>
                <w:rFonts w:ascii="Times New Roman" w:eastAsia="Times New Roman" w:hAnsi="Times New Roman"/>
                <w:sz w:val="24"/>
                <w:szCs w:val="24"/>
              </w:rPr>
            </w:pPr>
            <w:r w:rsidRPr="00C344B2">
              <w:rPr>
                <w:rFonts w:ascii="Times New Roman" w:eastAsia="Times New Roman" w:hAnsi="Times New Roman"/>
                <w:sz w:val="24"/>
                <w:szCs w:val="24"/>
              </w:rPr>
              <w:t>0</w:t>
            </w:r>
          </w:p>
        </w:tc>
        <w:tc>
          <w:tcPr>
            <w:tcW w:w="1914" w:type="dxa"/>
          </w:tcPr>
          <w:p w:rsidR="009819A2" w:rsidRPr="00FE36DA" w:rsidRDefault="009819A2" w:rsidP="00824FE6">
            <w:pPr>
              <w:tabs>
                <w:tab w:val="left" w:pos="1178"/>
                <w:tab w:val="left" w:pos="9053"/>
              </w:tabs>
              <w:spacing w:after="0" w:line="240" w:lineRule="auto"/>
              <w:jc w:val="both"/>
              <w:rPr>
                <w:rFonts w:ascii="Times New Roman" w:eastAsia="Times New Roman" w:hAnsi="Times New Roman"/>
                <w:color w:val="FF0000"/>
                <w:sz w:val="24"/>
                <w:szCs w:val="24"/>
              </w:rPr>
            </w:pPr>
          </w:p>
        </w:tc>
      </w:tr>
      <w:tr w:rsidR="009819A2" w:rsidRPr="00503EA9" w:rsidTr="00904B2D">
        <w:trPr>
          <w:jc w:val="center"/>
        </w:trPr>
        <w:tc>
          <w:tcPr>
            <w:tcW w:w="817" w:type="dxa"/>
          </w:tcPr>
          <w:p w:rsidR="009819A2" w:rsidRPr="00503EA9" w:rsidRDefault="009819A2" w:rsidP="00824FE6">
            <w:pPr>
              <w:tabs>
                <w:tab w:val="left" w:pos="1178"/>
                <w:tab w:val="left" w:pos="9053"/>
              </w:tabs>
              <w:spacing w:after="0" w:line="240" w:lineRule="auto"/>
              <w:jc w:val="both"/>
              <w:rPr>
                <w:rFonts w:ascii="Times New Roman" w:eastAsia="Times New Roman" w:hAnsi="Times New Roman"/>
                <w:sz w:val="24"/>
                <w:szCs w:val="24"/>
              </w:rPr>
            </w:pPr>
            <w:r w:rsidRPr="00503EA9">
              <w:rPr>
                <w:rFonts w:ascii="Times New Roman" w:eastAsia="Times New Roman" w:hAnsi="Times New Roman"/>
                <w:sz w:val="24"/>
                <w:szCs w:val="24"/>
              </w:rPr>
              <w:t>9</w:t>
            </w:r>
          </w:p>
        </w:tc>
        <w:tc>
          <w:tcPr>
            <w:tcW w:w="3011" w:type="dxa"/>
          </w:tcPr>
          <w:p w:rsidR="009819A2" w:rsidRPr="00503EA9" w:rsidRDefault="009819A2" w:rsidP="00824FE6">
            <w:pPr>
              <w:tabs>
                <w:tab w:val="left" w:pos="1178"/>
                <w:tab w:val="left" w:pos="9053"/>
              </w:tabs>
              <w:spacing w:after="0" w:line="240" w:lineRule="auto"/>
              <w:rPr>
                <w:rFonts w:ascii="Times New Roman" w:eastAsia="Times New Roman" w:hAnsi="Times New Roman"/>
                <w:sz w:val="24"/>
                <w:szCs w:val="24"/>
              </w:rPr>
            </w:pPr>
            <w:r w:rsidRPr="00503EA9">
              <w:rPr>
                <w:rFonts w:ascii="Times New Roman" w:eastAsia="Times New Roman" w:hAnsi="Times New Roman"/>
                <w:sz w:val="24"/>
                <w:szCs w:val="24"/>
              </w:rPr>
              <w:t xml:space="preserve">Количество выявленных нарушений обязательных требований </w:t>
            </w:r>
          </w:p>
        </w:tc>
        <w:tc>
          <w:tcPr>
            <w:tcW w:w="1914" w:type="dxa"/>
          </w:tcPr>
          <w:p w:rsidR="009819A2" w:rsidRPr="009F6790" w:rsidRDefault="009819A2" w:rsidP="00824FE6">
            <w:pPr>
              <w:tabs>
                <w:tab w:val="left" w:pos="1178"/>
                <w:tab w:val="left" w:pos="9053"/>
              </w:tabs>
              <w:spacing w:after="0" w:line="240" w:lineRule="auto"/>
              <w:jc w:val="center"/>
              <w:rPr>
                <w:rFonts w:ascii="Times New Roman" w:eastAsia="Times New Roman" w:hAnsi="Times New Roman"/>
                <w:sz w:val="24"/>
                <w:szCs w:val="24"/>
              </w:rPr>
            </w:pPr>
            <w:r w:rsidRPr="009F6790">
              <w:rPr>
                <w:rFonts w:ascii="Times New Roman" w:eastAsia="Times New Roman" w:hAnsi="Times New Roman"/>
                <w:sz w:val="24"/>
                <w:szCs w:val="24"/>
              </w:rPr>
              <w:t>8</w:t>
            </w:r>
          </w:p>
        </w:tc>
        <w:tc>
          <w:tcPr>
            <w:tcW w:w="1914" w:type="dxa"/>
          </w:tcPr>
          <w:p w:rsidR="009819A2" w:rsidRPr="009F6790" w:rsidRDefault="009819A2" w:rsidP="00824FE6">
            <w:pPr>
              <w:tabs>
                <w:tab w:val="left" w:pos="1178"/>
                <w:tab w:val="left" w:pos="9053"/>
              </w:tabs>
              <w:spacing w:after="0" w:line="240" w:lineRule="auto"/>
              <w:jc w:val="center"/>
              <w:rPr>
                <w:rFonts w:ascii="Times New Roman" w:eastAsia="Times New Roman" w:hAnsi="Times New Roman"/>
                <w:sz w:val="24"/>
                <w:szCs w:val="24"/>
              </w:rPr>
            </w:pPr>
            <w:r w:rsidRPr="009F6790">
              <w:rPr>
                <w:rFonts w:ascii="Times New Roman" w:eastAsia="Times New Roman" w:hAnsi="Times New Roman"/>
                <w:sz w:val="24"/>
                <w:szCs w:val="24"/>
              </w:rPr>
              <w:t>4</w:t>
            </w:r>
          </w:p>
        </w:tc>
        <w:tc>
          <w:tcPr>
            <w:tcW w:w="1914" w:type="dxa"/>
          </w:tcPr>
          <w:p w:rsidR="009819A2" w:rsidRPr="00FE36DA" w:rsidRDefault="009819A2" w:rsidP="00824FE6">
            <w:pPr>
              <w:tabs>
                <w:tab w:val="left" w:pos="1178"/>
                <w:tab w:val="left" w:pos="9053"/>
              </w:tabs>
              <w:spacing w:after="0" w:line="240" w:lineRule="auto"/>
              <w:jc w:val="both"/>
              <w:rPr>
                <w:rFonts w:ascii="Times New Roman" w:eastAsia="Times New Roman" w:hAnsi="Times New Roman"/>
                <w:color w:val="FF0000"/>
                <w:sz w:val="24"/>
                <w:szCs w:val="24"/>
              </w:rPr>
            </w:pPr>
          </w:p>
        </w:tc>
      </w:tr>
      <w:tr w:rsidR="009819A2" w:rsidRPr="00503EA9" w:rsidTr="00904B2D">
        <w:trPr>
          <w:jc w:val="center"/>
        </w:trPr>
        <w:tc>
          <w:tcPr>
            <w:tcW w:w="817" w:type="dxa"/>
          </w:tcPr>
          <w:p w:rsidR="009819A2" w:rsidRPr="00503EA9" w:rsidRDefault="009819A2" w:rsidP="00824FE6">
            <w:pPr>
              <w:tabs>
                <w:tab w:val="left" w:pos="1178"/>
                <w:tab w:val="left" w:pos="9053"/>
              </w:tabs>
              <w:spacing w:after="0" w:line="240" w:lineRule="auto"/>
              <w:jc w:val="both"/>
              <w:rPr>
                <w:rFonts w:ascii="Times New Roman" w:eastAsia="Times New Roman" w:hAnsi="Times New Roman"/>
                <w:sz w:val="24"/>
                <w:szCs w:val="24"/>
              </w:rPr>
            </w:pPr>
            <w:r w:rsidRPr="00503EA9">
              <w:rPr>
                <w:rFonts w:ascii="Times New Roman" w:eastAsia="Times New Roman" w:hAnsi="Times New Roman"/>
                <w:sz w:val="24"/>
                <w:szCs w:val="24"/>
              </w:rPr>
              <w:t>10</w:t>
            </w:r>
          </w:p>
        </w:tc>
        <w:tc>
          <w:tcPr>
            <w:tcW w:w="3011" w:type="dxa"/>
          </w:tcPr>
          <w:p w:rsidR="009819A2" w:rsidRPr="00503EA9" w:rsidRDefault="009819A2" w:rsidP="00824FE6">
            <w:pPr>
              <w:tabs>
                <w:tab w:val="left" w:pos="1178"/>
                <w:tab w:val="left" w:pos="9053"/>
              </w:tabs>
              <w:spacing w:after="0" w:line="240" w:lineRule="auto"/>
              <w:rPr>
                <w:rFonts w:ascii="Times New Roman" w:eastAsia="Times New Roman" w:hAnsi="Times New Roman"/>
                <w:sz w:val="24"/>
                <w:szCs w:val="24"/>
              </w:rPr>
            </w:pPr>
            <w:r w:rsidRPr="00503EA9">
              <w:rPr>
                <w:rFonts w:ascii="Times New Roman" w:eastAsia="Times New Roman" w:hAnsi="Times New Roman"/>
                <w:sz w:val="24"/>
                <w:szCs w:val="24"/>
              </w:rPr>
              <w:t xml:space="preserve">Количество выявленных нарушений обязательных требований и из расчёта на 1 проверку </w:t>
            </w:r>
          </w:p>
        </w:tc>
        <w:tc>
          <w:tcPr>
            <w:tcW w:w="1914" w:type="dxa"/>
          </w:tcPr>
          <w:p w:rsidR="009819A2" w:rsidRPr="00503EA9" w:rsidRDefault="009819A2" w:rsidP="00824FE6">
            <w:pPr>
              <w:tabs>
                <w:tab w:val="left" w:pos="1178"/>
                <w:tab w:val="left" w:pos="9053"/>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2, 7</w:t>
            </w:r>
          </w:p>
        </w:tc>
        <w:tc>
          <w:tcPr>
            <w:tcW w:w="1914" w:type="dxa"/>
          </w:tcPr>
          <w:p w:rsidR="009819A2" w:rsidRPr="003F02A5" w:rsidRDefault="009819A2" w:rsidP="00824FE6">
            <w:pPr>
              <w:tabs>
                <w:tab w:val="left" w:pos="1178"/>
                <w:tab w:val="left" w:pos="9053"/>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914" w:type="dxa"/>
          </w:tcPr>
          <w:p w:rsidR="009819A2" w:rsidRPr="00FE36DA" w:rsidRDefault="009819A2" w:rsidP="00824FE6">
            <w:pPr>
              <w:tabs>
                <w:tab w:val="left" w:pos="1178"/>
                <w:tab w:val="left" w:pos="9053"/>
              </w:tabs>
              <w:spacing w:after="0" w:line="240" w:lineRule="auto"/>
              <w:jc w:val="both"/>
              <w:rPr>
                <w:rFonts w:ascii="Times New Roman" w:eastAsia="Times New Roman" w:hAnsi="Times New Roman"/>
                <w:color w:val="FF0000"/>
                <w:sz w:val="24"/>
                <w:szCs w:val="24"/>
              </w:rPr>
            </w:pPr>
          </w:p>
        </w:tc>
      </w:tr>
      <w:tr w:rsidR="009819A2" w:rsidRPr="00503EA9" w:rsidTr="00904B2D">
        <w:trPr>
          <w:jc w:val="center"/>
        </w:trPr>
        <w:tc>
          <w:tcPr>
            <w:tcW w:w="817" w:type="dxa"/>
          </w:tcPr>
          <w:p w:rsidR="009819A2" w:rsidRPr="00503EA9" w:rsidRDefault="009819A2" w:rsidP="00824FE6">
            <w:pPr>
              <w:tabs>
                <w:tab w:val="left" w:pos="1178"/>
                <w:tab w:val="left" w:pos="9053"/>
              </w:tabs>
              <w:spacing w:after="0" w:line="240" w:lineRule="auto"/>
              <w:jc w:val="both"/>
              <w:rPr>
                <w:rFonts w:ascii="Times New Roman" w:eastAsia="Times New Roman" w:hAnsi="Times New Roman"/>
                <w:sz w:val="24"/>
                <w:szCs w:val="24"/>
              </w:rPr>
            </w:pPr>
            <w:r w:rsidRPr="00503EA9">
              <w:rPr>
                <w:rFonts w:ascii="Times New Roman" w:eastAsia="Times New Roman" w:hAnsi="Times New Roman"/>
                <w:sz w:val="24"/>
                <w:szCs w:val="24"/>
              </w:rPr>
              <w:t>11</w:t>
            </w:r>
          </w:p>
        </w:tc>
        <w:tc>
          <w:tcPr>
            <w:tcW w:w="3011" w:type="dxa"/>
          </w:tcPr>
          <w:p w:rsidR="009819A2" w:rsidRPr="00503EA9" w:rsidRDefault="009819A2" w:rsidP="00824FE6">
            <w:pPr>
              <w:tabs>
                <w:tab w:val="left" w:pos="1178"/>
                <w:tab w:val="left" w:pos="9053"/>
              </w:tabs>
              <w:spacing w:after="0" w:line="240" w:lineRule="auto"/>
              <w:rPr>
                <w:rFonts w:ascii="Times New Roman" w:eastAsia="Times New Roman" w:hAnsi="Times New Roman"/>
                <w:sz w:val="24"/>
                <w:szCs w:val="24"/>
              </w:rPr>
            </w:pPr>
            <w:r w:rsidRPr="00503EA9">
              <w:rPr>
                <w:rFonts w:ascii="Times New Roman" w:eastAsia="Times New Roman" w:hAnsi="Times New Roman"/>
                <w:sz w:val="24"/>
                <w:szCs w:val="24"/>
              </w:rPr>
              <w:t>Количество выданных предписаний</w:t>
            </w:r>
          </w:p>
        </w:tc>
        <w:tc>
          <w:tcPr>
            <w:tcW w:w="1914" w:type="dxa"/>
          </w:tcPr>
          <w:p w:rsidR="009819A2" w:rsidRPr="00503EA9" w:rsidRDefault="009819A2" w:rsidP="00824FE6">
            <w:pPr>
              <w:tabs>
                <w:tab w:val="left" w:pos="1178"/>
                <w:tab w:val="left" w:pos="9053"/>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914" w:type="dxa"/>
          </w:tcPr>
          <w:p w:rsidR="009819A2" w:rsidRPr="003F02A5" w:rsidRDefault="009819A2" w:rsidP="00824FE6">
            <w:pPr>
              <w:tabs>
                <w:tab w:val="left" w:pos="1178"/>
                <w:tab w:val="left" w:pos="9053"/>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914" w:type="dxa"/>
          </w:tcPr>
          <w:p w:rsidR="009819A2" w:rsidRPr="00FE36DA" w:rsidRDefault="009819A2" w:rsidP="00824FE6">
            <w:pPr>
              <w:tabs>
                <w:tab w:val="left" w:pos="1178"/>
                <w:tab w:val="left" w:pos="9053"/>
              </w:tabs>
              <w:spacing w:after="0" w:line="240" w:lineRule="auto"/>
              <w:jc w:val="both"/>
              <w:rPr>
                <w:rFonts w:ascii="Times New Roman" w:eastAsia="Times New Roman" w:hAnsi="Times New Roman"/>
                <w:color w:val="FF0000"/>
                <w:sz w:val="24"/>
                <w:szCs w:val="24"/>
              </w:rPr>
            </w:pPr>
          </w:p>
        </w:tc>
      </w:tr>
      <w:tr w:rsidR="009819A2" w:rsidRPr="00503EA9" w:rsidTr="00904B2D">
        <w:trPr>
          <w:jc w:val="center"/>
        </w:trPr>
        <w:tc>
          <w:tcPr>
            <w:tcW w:w="817" w:type="dxa"/>
          </w:tcPr>
          <w:p w:rsidR="009819A2" w:rsidRPr="00503EA9" w:rsidRDefault="009819A2" w:rsidP="00824FE6">
            <w:pPr>
              <w:tabs>
                <w:tab w:val="left" w:pos="1178"/>
                <w:tab w:val="left" w:pos="9053"/>
              </w:tabs>
              <w:spacing w:after="0" w:line="240" w:lineRule="auto"/>
              <w:jc w:val="both"/>
              <w:rPr>
                <w:rFonts w:ascii="Times New Roman" w:eastAsia="Times New Roman" w:hAnsi="Times New Roman"/>
                <w:sz w:val="24"/>
                <w:szCs w:val="24"/>
              </w:rPr>
            </w:pPr>
            <w:r w:rsidRPr="00503EA9">
              <w:rPr>
                <w:rFonts w:ascii="Times New Roman" w:eastAsia="Times New Roman" w:hAnsi="Times New Roman"/>
                <w:sz w:val="24"/>
                <w:szCs w:val="24"/>
              </w:rPr>
              <w:t>1</w:t>
            </w:r>
            <w:r>
              <w:rPr>
                <w:rFonts w:ascii="Times New Roman" w:eastAsia="Times New Roman" w:hAnsi="Times New Roman"/>
                <w:sz w:val="24"/>
                <w:szCs w:val="24"/>
              </w:rPr>
              <w:t>2</w:t>
            </w:r>
          </w:p>
        </w:tc>
        <w:tc>
          <w:tcPr>
            <w:tcW w:w="3011" w:type="dxa"/>
          </w:tcPr>
          <w:p w:rsidR="009819A2" w:rsidRPr="00503EA9" w:rsidRDefault="009819A2" w:rsidP="00824FE6">
            <w:pPr>
              <w:tabs>
                <w:tab w:val="left" w:pos="1178"/>
                <w:tab w:val="left" w:pos="9053"/>
              </w:tabs>
              <w:spacing w:after="0" w:line="240" w:lineRule="auto"/>
              <w:rPr>
                <w:rFonts w:ascii="Times New Roman" w:eastAsia="Times New Roman" w:hAnsi="Times New Roman"/>
                <w:sz w:val="24"/>
                <w:szCs w:val="24"/>
              </w:rPr>
            </w:pPr>
            <w:r w:rsidRPr="00503EA9">
              <w:rPr>
                <w:rFonts w:ascii="Times New Roman" w:eastAsia="Times New Roman" w:hAnsi="Times New Roman"/>
                <w:sz w:val="24"/>
                <w:szCs w:val="24"/>
              </w:rPr>
              <w:t>Количество составленных протоколов АП</w:t>
            </w:r>
          </w:p>
        </w:tc>
        <w:tc>
          <w:tcPr>
            <w:tcW w:w="1914" w:type="dxa"/>
          </w:tcPr>
          <w:p w:rsidR="009819A2" w:rsidRPr="00503EA9" w:rsidRDefault="009819A2" w:rsidP="00824FE6">
            <w:pPr>
              <w:tabs>
                <w:tab w:val="left" w:pos="1178"/>
                <w:tab w:val="left" w:pos="9053"/>
              </w:tabs>
              <w:spacing w:after="0" w:line="240" w:lineRule="auto"/>
              <w:jc w:val="center"/>
              <w:rPr>
                <w:rFonts w:ascii="Times New Roman" w:eastAsia="Times New Roman" w:hAnsi="Times New Roman"/>
                <w:sz w:val="24"/>
                <w:szCs w:val="24"/>
              </w:rPr>
            </w:pPr>
            <w:r w:rsidRPr="00503EA9">
              <w:rPr>
                <w:rFonts w:ascii="Times New Roman" w:eastAsia="Times New Roman" w:hAnsi="Times New Roman"/>
                <w:sz w:val="24"/>
                <w:szCs w:val="24"/>
              </w:rPr>
              <w:t>0</w:t>
            </w:r>
          </w:p>
        </w:tc>
        <w:tc>
          <w:tcPr>
            <w:tcW w:w="1914" w:type="dxa"/>
          </w:tcPr>
          <w:p w:rsidR="009819A2" w:rsidRPr="00C344B2" w:rsidRDefault="009819A2" w:rsidP="00824FE6">
            <w:pPr>
              <w:tabs>
                <w:tab w:val="left" w:pos="1178"/>
                <w:tab w:val="left" w:pos="9053"/>
              </w:tabs>
              <w:spacing w:after="0" w:line="240" w:lineRule="auto"/>
              <w:jc w:val="center"/>
              <w:rPr>
                <w:rFonts w:ascii="Times New Roman" w:eastAsia="Times New Roman" w:hAnsi="Times New Roman"/>
                <w:sz w:val="24"/>
                <w:szCs w:val="24"/>
              </w:rPr>
            </w:pPr>
            <w:r w:rsidRPr="00C344B2">
              <w:rPr>
                <w:rFonts w:ascii="Times New Roman" w:eastAsia="Times New Roman" w:hAnsi="Times New Roman"/>
                <w:sz w:val="24"/>
                <w:szCs w:val="24"/>
              </w:rPr>
              <w:t>0</w:t>
            </w:r>
          </w:p>
        </w:tc>
        <w:tc>
          <w:tcPr>
            <w:tcW w:w="1914" w:type="dxa"/>
          </w:tcPr>
          <w:p w:rsidR="009819A2" w:rsidRPr="00FE36DA" w:rsidRDefault="009819A2" w:rsidP="00824FE6">
            <w:pPr>
              <w:tabs>
                <w:tab w:val="left" w:pos="1178"/>
                <w:tab w:val="left" w:pos="9053"/>
              </w:tabs>
              <w:spacing w:after="0" w:line="240" w:lineRule="auto"/>
              <w:jc w:val="both"/>
              <w:rPr>
                <w:rFonts w:ascii="Times New Roman" w:eastAsia="Times New Roman" w:hAnsi="Times New Roman"/>
                <w:color w:val="FF0000"/>
                <w:sz w:val="24"/>
                <w:szCs w:val="24"/>
              </w:rPr>
            </w:pPr>
          </w:p>
        </w:tc>
      </w:tr>
      <w:tr w:rsidR="009819A2" w:rsidRPr="00503EA9" w:rsidTr="00904B2D">
        <w:trPr>
          <w:jc w:val="center"/>
        </w:trPr>
        <w:tc>
          <w:tcPr>
            <w:tcW w:w="817" w:type="dxa"/>
          </w:tcPr>
          <w:p w:rsidR="009819A2" w:rsidRPr="00503EA9" w:rsidRDefault="009819A2" w:rsidP="00824FE6">
            <w:pPr>
              <w:tabs>
                <w:tab w:val="left" w:pos="1178"/>
                <w:tab w:val="left" w:pos="9053"/>
              </w:tabs>
              <w:spacing w:after="0" w:line="240" w:lineRule="auto"/>
              <w:jc w:val="both"/>
              <w:rPr>
                <w:rFonts w:ascii="Times New Roman" w:eastAsia="Times New Roman" w:hAnsi="Times New Roman"/>
                <w:sz w:val="24"/>
                <w:szCs w:val="24"/>
              </w:rPr>
            </w:pPr>
            <w:r w:rsidRPr="00503EA9">
              <w:rPr>
                <w:rFonts w:ascii="Times New Roman" w:eastAsia="Times New Roman" w:hAnsi="Times New Roman"/>
                <w:sz w:val="24"/>
                <w:szCs w:val="24"/>
              </w:rPr>
              <w:t>1</w:t>
            </w:r>
            <w:r>
              <w:rPr>
                <w:rFonts w:ascii="Times New Roman" w:eastAsia="Times New Roman" w:hAnsi="Times New Roman"/>
                <w:sz w:val="24"/>
                <w:szCs w:val="24"/>
              </w:rPr>
              <w:t>3</w:t>
            </w:r>
          </w:p>
        </w:tc>
        <w:tc>
          <w:tcPr>
            <w:tcW w:w="3011" w:type="dxa"/>
          </w:tcPr>
          <w:p w:rsidR="009819A2" w:rsidRPr="00503EA9" w:rsidRDefault="009819A2" w:rsidP="00824FE6">
            <w:pPr>
              <w:tabs>
                <w:tab w:val="left" w:pos="1178"/>
                <w:tab w:val="left" w:pos="9053"/>
              </w:tabs>
              <w:spacing w:after="0" w:line="240" w:lineRule="auto"/>
              <w:rPr>
                <w:rFonts w:ascii="Times New Roman" w:eastAsia="Times New Roman" w:hAnsi="Times New Roman"/>
                <w:sz w:val="24"/>
                <w:szCs w:val="24"/>
              </w:rPr>
            </w:pPr>
            <w:r w:rsidRPr="00503EA9">
              <w:rPr>
                <w:rFonts w:ascii="Times New Roman" w:eastAsia="Times New Roman" w:hAnsi="Times New Roman"/>
                <w:sz w:val="24"/>
                <w:szCs w:val="24"/>
              </w:rPr>
              <w:t>Доля административных штрафов в общем количестве назначенных административных наказаний</w:t>
            </w:r>
          </w:p>
        </w:tc>
        <w:tc>
          <w:tcPr>
            <w:tcW w:w="1914" w:type="dxa"/>
          </w:tcPr>
          <w:p w:rsidR="009819A2" w:rsidRPr="00503EA9" w:rsidRDefault="009819A2" w:rsidP="00824FE6">
            <w:pPr>
              <w:tabs>
                <w:tab w:val="left" w:pos="1178"/>
                <w:tab w:val="left" w:pos="9053"/>
              </w:tabs>
              <w:spacing w:after="0" w:line="240" w:lineRule="auto"/>
              <w:jc w:val="center"/>
              <w:rPr>
                <w:rFonts w:ascii="Times New Roman" w:eastAsia="Times New Roman" w:hAnsi="Times New Roman"/>
                <w:sz w:val="24"/>
                <w:szCs w:val="24"/>
              </w:rPr>
            </w:pPr>
            <w:r w:rsidRPr="00503EA9">
              <w:rPr>
                <w:rFonts w:ascii="Times New Roman" w:eastAsia="Times New Roman" w:hAnsi="Times New Roman"/>
                <w:sz w:val="24"/>
                <w:szCs w:val="24"/>
              </w:rPr>
              <w:t>0</w:t>
            </w:r>
          </w:p>
        </w:tc>
        <w:tc>
          <w:tcPr>
            <w:tcW w:w="1914" w:type="dxa"/>
          </w:tcPr>
          <w:p w:rsidR="009819A2" w:rsidRPr="00C344B2" w:rsidRDefault="009819A2" w:rsidP="00824FE6">
            <w:pPr>
              <w:tabs>
                <w:tab w:val="left" w:pos="1178"/>
                <w:tab w:val="left" w:pos="9053"/>
              </w:tabs>
              <w:spacing w:after="0" w:line="240" w:lineRule="auto"/>
              <w:jc w:val="center"/>
              <w:rPr>
                <w:rFonts w:ascii="Times New Roman" w:eastAsia="Times New Roman" w:hAnsi="Times New Roman"/>
                <w:sz w:val="24"/>
                <w:szCs w:val="24"/>
              </w:rPr>
            </w:pPr>
            <w:r w:rsidRPr="00C344B2">
              <w:rPr>
                <w:rFonts w:ascii="Times New Roman" w:eastAsia="Times New Roman" w:hAnsi="Times New Roman"/>
                <w:sz w:val="24"/>
                <w:szCs w:val="24"/>
              </w:rPr>
              <w:t>0</w:t>
            </w:r>
          </w:p>
        </w:tc>
        <w:tc>
          <w:tcPr>
            <w:tcW w:w="1914" w:type="dxa"/>
          </w:tcPr>
          <w:p w:rsidR="009819A2" w:rsidRPr="00FE36DA" w:rsidRDefault="009819A2" w:rsidP="00824FE6">
            <w:pPr>
              <w:tabs>
                <w:tab w:val="left" w:pos="1178"/>
                <w:tab w:val="left" w:pos="9053"/>
              </w:tabs>
              <w:spacing w:after="0" w:line="240" w:lineRule="auto"/>
              <w:jc w:val="both"/>
              <w:rPr>
                <w:rFonts w:ascii="Times New Roman" w:eastAsia="Times New Roman" w:hAnsi="Times New Roman"/>
                <w:color w:val="FF0000"/>
                <w:sz w:val="24"/>
                <w:szCs w:val="24"/>
              </w:rPr>
            </w:pPr>
          </w:p>
        </w:tc>
      </w:tr>
      <w:tr w:rsidR="009819A2" w:rsidRPr="00503EA9" w:rsidTr="00904B2D">
        <w:trPr>
          <w:jc w:val="center"/>
        </w:trPr>
        <w:tc>
          <w:tcPr>
            <w:tcW w:w="817" w:type="dxa"/>
          </w:tcPr>
          <w:p w:rsidR="009819A2" w:rsidRPr="00503EA9" w:rsidRDefault="009819A2" w:rsidP="00824FE6">
            <w:pPr>
              <w:tabs>
                <w:tab w:val="left" w:pos="1178"/>
                <w:tab w:val="left" w:pos="9053"/>
              </w:tabs>
              <w:spacing w:after="0" w:line="240" w:lineRule="auto"/>
              <w:jc w:val="both"/>
              <w:rPr>
                <w:rFonts w:ascii="Times New Roman" w:eastAsia="Times New Roman" w:hAnsi="Times New Roman"/>
                <w:sz w:val="24"/>
                <w:szCs w:val="24"/>
              </w:rPr>
            </w:pPr>
            <w:r w:rsidRPr="00503EA9">
              <w:rPr>
                <w:rFonts w:ascii="Times New Roman" w:eastAsia="Times New Roman" w:hAnsi="Times New Roman"/>
                <w:sz w:val="24"/>
                <w:szCs w:val="24"/>
              </w:rPr>
              <w:t>1</w:t>
            </w:r>
            <w:r>
              <w:rPr>
                <w:rFonts w:ascii="Times New Roman" w:eastAsia="Times New Roman" w:hAnsi="Times New Roman"/>
                <w:sz w:val="24"/>
                <w:szCs w:val="24"/>
              </w:rPr>
              <w:t>4</w:t>
            </w:r>
          </w:p>
        </w:tc>
        <w:tc>
          <w:tcPr>
            <w:tcW w:w="3011" w:type="dxa"/>
          </w:tcPr>
          <w:p w:rsidR="009819A2" w:rsidRPr="00503EA9" w:rsidRDefault="009819A2" w:rsidP="00824FE6">
            <w:pPr>
              <w:tabs>
                <w:tab w:val="left" w:pos="1178"/>
                <w:tab w:val="left" w:pos="9053"/>
              </w:tabs>
              <w:spacing w:after="0" w:line="240" w:lineRule="auto"/>
              <w:rPr>
                <w:rFonts w:ascii="Times New Roman" w:eastAsia="Times New Roman" w:hAnsi="Times New Roman"/>
                <w:sz w:val="24"/>
                <w:szCs w:val="24"/>
              </w:rPr>
            </w:pPr>
            <w:r w:rsidRPr="00503EA9">
              <w:rPr>
                <w:rFonts w:ascii="Times New Roman" w:eastAsia="Times New Roman" w:hAnsi="Times New Roman"/>
                <w:sz w:val="24"/>
                <w:szCs w:val="24"/>
              </w:rPr>
              <w:t>Средняя сумма штрафов на одно мероприятие</w:t>
            </w:r>
          </w:p>
        </w:tc>
        <w:tc>
          <w:tcPr>
            <w:tcW w:w="1914" w:type="dxa"/>
          </w:tcPr>
          <w:p w:rsidR="009819A2" w:rsidRPr="00503EA9" w:rsidRDefault="009819A2" w:rsidP="00824FE6">
            <w:pPr>
              <w:tabs>
                <w:tab w:val="left" w:pos="1178"/>
                <w:tab w:val="left" w:pos="9053"/>
              </w:tabs>
              <w:spacing w:after="0" w:line="240" w:lineRule="auto"/>
              <w:jc w:val="center"/>
              <w:rPr>
                <w:rFonts w:ascii="Times New Roman" w:eastAsia="Times New Roman" w:hAnsi="Times New Roman"/>
                <w:sz w:val="24"/>
                <w:szCs w:val="24"/>
              </w:rPr>
            </w:pPr>
            <w:r w:rsidRPr="00503EA9">
              <w:rPr>
                <w:rFonts w:ascii="Times New Roman" w:eastAsia="Times New Roman" w:hAnsi="Times New Roman"/>
                <w:sz w:val="24"/>
                <w:szCs w:val="24"/>
              </w:rPr>
              <w:t>0</w:t>
            </w:r>
          </w:p>
        </w:tc>
        <w:tc>
          <w:tcPr>
            <w:tcW w:w="1914" w:type="dxa"/>
          </w:tcPr>
          <w:p w:rsidR="009819A2" w:rsidRPr="00C344B2" w:rsidRDefault="009819A2" w:rsidP="00824FE6">
            <w:pPr>
              <w:tabs>
                <w:tab w:val="left" w:pos="1178"/>
                <w:tab w:val="left" w:pos="9053"/>
              </w:tabs>
              <w:spacing w:after="0" w:line="240" w:lineRule="auto"/>
              <w:jc w:val="center"/>
              <w:rPr>
                <w:rFonts w:ascii="Times New Roman" w:eastAsia="Times New Roman" w:hAnsi="Times New Roman"/>
                <w:sz w:val="24"/>
                <w:szCs w:val="24"/>
              </w:rPr>
            </w:pPr>
            <w:r w:rsidRPr="00C344B2">
              <w:rPr>
                <w:rFonts w:ascii="Times New Roman" w:eastAsia="Times New Roman" w:hAnsi="Times New Roman"/>
                <w:sz w:val="24"/>
                <w:szCs w:val="24"/>
              </w:rPr>
              <w:t>0</w:t>
            </w:r>
          </w:p>
        </w:tc>
        <w:tc>
          <w:tcPr>
            <w:tcW w:w="1914" w:type="dxa"/>
          </w:tcPr>
          <w:p w:rsidR="009819A2" w:rsidRPr="00FE36DA" w:rsidRDefault="009819A2" w:rsidP="00824FE6">
            <w:pPr>
              <w:tabs>
                <w:tab w:val="left" w:pos="1178"/>
                <w:tab w:val="left" w:pos="9053"/>
              </w:tabs>
              <w:spacing w:after="0" w:line="240" w:lineRule="auto"/>
              <w:jc w:val="both"/>
              <w:rPr>
                <w:rFonts w:ascii="Times New Roman" w:eastAsia="Times New Roman" w:hAnsi="Times New Roman"/>
                <w:color w:val="FF0000"/>
                <w:sz w:val="24"/>
                <w:szCs w:val="24"/>
              </w:rPr>
            </w:pPr>
          </w:p>
        </w:tc>
      </w:tr>
      <w:tr w:rsidR="009819A2" w:rsidRPr="00503EA9" w:rsidTr="00904B2D">
        <w:trPr>
          <w:jc w:val="center"/>
        </w:trPr>
        <w:tc>
          <w:tcPr>
            <w:tcW w:w="817" w:type="dxa"/>
          </w:tcPr>
          <w:p w:rsidR="009819A2" w:rsidRPr="00503EA9" w:rsidRDefault="009819A2" w:rsidP="00824FE6">
            <w:pPr>
              <w:tabs>
                <w:tab w:val="left" w:pos="1178"/>
                <w:tab w:val="left" w:pos="9053"/>
              </w:tabs>
              <w:spacing w:after="0" w:line="240" w:lineRule="auto"/>
              <w:jc w:val="both"/>
              <w:rPr>
                <w:rFonts w:ascii="Times New Roman" w:eastAsia="Times New Roman" w:hAnsi="Times New Roman"/>
                <w:sz w:val="24"/>
                <w:szCs w:val="24"/>
              </w:rPr>
            </w:pPr>
            <w:r w:rsidRPr="00503EA9">
              <w:rPr>
                <w:rFonts w:ascii="Times New Roman" w:eastAsia="Times New Roman" w:hAnsi="Times New Roman"/>
                <w:sz w:val="24"/>
                <w:szCs w:val="24"/>
              </w:rPr>
              <w:t>1</w:t>
            </w:r>
            <w:r>
              <w:rPr>
                <w:rFonts w:ascii="Times New Roman" w:eastAsia="Times New Roman" w:hAnsi="Times New Roman"/>
                <w:sz w:val="24"/>
                <w:szCs w:val="24"/>
              </w:rPr>
              <w:t>5</w:t>
            </w:r>
          </w:p>
        </w:tc>
        <w:tc>
          <w:tcPr>
            <w:tcW w:w="3011" w:type="dxa"/>
          </w:tcPr>
          <w:p w:rsidR="009819A2" w:rsidRPr="00503EA9" w:rsidRDefault="009819A2" w:rsidP="00824FE6">
            <w:pPr>
              <w:tabs>
                <w:tab w:val="left" w:pos="1178"/>
                <w:tab w:val="left" w:pos="9053"/>
              </w:tabs>
              <w:spacing w:after="0" w:line="240" w:lineRule="auto"/>
              <w:rPr>
                <w:rFonts w:ascii="Times New Roman" w:eastAsia="Times New Roman" w:hAnsi="Times New Roman"/>
                <w:sz w:val="24"/>
                <w:szCs w:val="24"/>
              </w:rPr>
            </w:pPr>
            <w:r w:rsidRPr="00503EA9">
              <w:rPr>
                <w:rFonts w:ascii="Times New Roman" w:eastAsia="Times New Roman" w:hAnsi="Times New Roman"/>
                <w:sz w:val="24"/>
                <w:szCs w:val="24"/>
              </w:rPr>
              <w:t>Сведения о соблюдении сроков административных процедур (соблюдались – ДА, не соблюдались – НЕТ, в примечаниях указать причины несоблюдения сроков и принятые меры)</w:t>
            </w:r>
          </w:p>
        </w:tc>
        <w:tc>
          <w:tcPr>
            <w:tcW w:w="1914" w:type="dxa"/>
          </w:tcPr>
          <w:p w:rsidR="009819A2" w:rsidRPr="00503EA9" w:rsidRDefault="009819A2" w:rsidP="00824FE6">
            <w:pPr>
              <w:tabs>
                <w:tab w:val="left" w:pos="1178"/>
                <w:tab w:val="left" w:pos="9053"/>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да</w:t>
            </w:r>
          </w:p>
        </w:tc>
        <w:tc>
          <w:tcPr>
            <w:tcW w:w="1914" w:type="dxa"/>
          </w:tcPr>
          <w:p w:rsidR="009819A2" w:rsidRPr="00C344B2" w:rsidRDefault="009819A2" w:rsidP="00824FE6">
            <w:pPr>
              <w:tabs>
                <w:tab w:val="left" w:pos="1178"/>
                <w:tab w:val="left" w:pos="9053"/>
              </w:tabs>
              <w:spacing w:after="0" w:line="240" w:lineRule="auto"/>
              <w:jc w:val="center"/>
              <w:rPr>
                <w:rFonts w:ascii="Times New Roman" w:eastAsia="Times New Roman" w:hAnsi="Times New Roman"/>
                <w:sz w:val="24"/>
                <w:szCs w:val="24"/>
              </w:rPr>
            </w:pPr>
            <w:r w:rsidRPr="00C344B2">
              <w:rPr>
                <w:rFonts w:ascii="Times New Roman" w:eastAsia="Times New Roman" w:hAnsi="Times New Roman"/>
                <w:sz w:val="24"/>
                <w:szCs w:val="24"/>
              </w:rPr>
              <w:t>ДА</w:t>
            </w:r>
          </w:p>
        </w:tc>
        <w:tc>
          <w:tcPr>
            <w:tcW w:w="1914" w:type="dxa"/>
          </w:tcPr>
          <w:p w:rsidR="009819A2" w:rsidRPr="00FE36DA" w:rsidRDefault="009819A2" w:rsidP="00824FE6">
            <w:pPr>
              <w:tabs>
                <w:tab w:val="left" w:pos="1178"/>
                <w:tab w:val="left" w:pos="9053"/>
              </w:tabs>
              <w:spacing w:after="0" w:line="240" w:lineRule="auto"/>
              <w:jc w:val="both"/>
              <w:rPr>
                <w:rFonts w:ascii="Times New Roman" w:eastAsia="Times New Roman" w:hAnsi="Times New Roman"/>
                <w:color w:val="FF0000"/>
                <w:sz w:val="24"/>
                <w:szCs w:val="24"/>
              </w:rPr>
            </w:pPr>
          </w:p>
        </w:tc>
      </w:tr>
      <w:tr w:rsidR="009819A2" w:rsidRPr="00503EA9" w:rsidTr="00904B2D">
        <w:trPr>
          <w:jc w:val="center"/>
        </w:trPr>
        <w:tc>
          <w:tcPr>
            <w:tcW w:w="817" w:type="dxa"/>
          </w:tcPr>
          <w:p w:rsidR="009819A2" w:rsidRPr="00503EA9" w:rsidRDefault="009819A2" w:rsidP="00824FE6">
            <w:pPr>
              <w:tabs>
                <w:tab w:val="left" w:pos="1178"/>
                <w:tab w:val="left" w:pos="9053"/>
              </w:tabs>
              <w:spacing w:after="0" w:line="240" w:lineRule="auto"/>
              <w:jc w:val="both"/>
              <w:rPr>
                <w:rFonts w:ascii="Times New Roman" w:eastAsia="Times New Roman" w:hAnsi="Times New Roman"/>
                <w:sz w:val="24"/>
                <w:szCs w:val="24"/>
              </w:rPr>
            </w:pPr>
            <w:r w:rsidRPr="00503EA9">
              <w:rPr>
                <w:rFonts w:ascii="Times New Roman" w:eastAsia="Times New Roman" w:hAnsi="Times New Roman"/>
                <w:sz w:val="24"/>
                <w:szCs w:val="24"/>
              </w:rPr>
              <w:t>1</w:t>
            </w:r>
            <w:r>
              <w:rPr>
                <w:rFonts w:ascii="Times New Roman" w:eastAsia="Times New Roman" w:hAnsi="Times New Roman"/>
                <w:sz w:val="24"/>
                <w:szCs w:val="24"/>
              </w:rPr>
              <w:t>6</w:t>
            </w:r>
          </w:p>
        </w:tc>
        <w:tc>
          <w:tcPr>
            <w:tcW w:w="3011" w:type="dxa"/>
          </w:tcPr>
          <w:p w:rsidR="009819A2" w:rsidRPr="00503EA9" w:rsidRDefault="009819A2" w:rsidP="00824FE6">
            <w:pPr>
              <w:tabs>
                <w:tab w:val="left" w:pos="1178"/>
                <w:tab w:val="left" w:pos="9053"/>
              </w:tabs>
              <w:spacing w:after="0" w:line="240" w:lineRule="auto"/>
              <w:rPr>
                <w:rFonts w:ascii="Times New Roman" w:eastAsia="Times New Roman" w:hAnsi="Times New Roman"/>
                <w:sz w:val="24"/>
                <w:szCs w:val="24"/>
              </w:rPr>
            </w:pPr>
            <w:r w:rsidRPr="00503EA9">
              <w:rPr>
                <w:rFonts w:ascii="Times New Roman" w:eastAsia="Times New Roman" w:hAnsi="Times New Roman"/>
                <w:sz w:val="24"/>
                <w:szCs w:val="24"/>
              </w:rPr>
              <w:t>Средняя нагрузка на сотрудника</w:t>
            </w:r>
          </w:p>
        </w:tc>
        <w:tc>
          <w:tcPr>
            <w:tcW w:w="1914" w:type="dxa"/>
          </w:tcPr>
          <w:p w:rsidR="009819A2" w:rsidRPr="00503EA9" w:rsidRDefault="009819A2" w:rsidP="00824FE6">
            <w:pPr>
              <w:tabs>
                <w:tab w:val="left" w:pos="1178"/>
                <w:tab w:val="left" w:pos="9053"/>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914" w:type="dxa"/>
          </w:tcPr>
          <w:p w:rsidR="009819A2" w:rsidRPr="001A7759" w:rsidRDefault="009819A2" w:rsidP="00824FE6">
            <w:pPr>
              <w:tabs>
                <w:tab w:val="left" w:pos="1178"/>
                <w:tab w:val="left" w:pos="9053"/>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0, 7</w:t>
            </w:r>
          </w:p>
        </w:tc>
        <w:tc>
          <w:tcPr>
            <w:tcW w:w="1914" w:type="dxa"/>
          </w:tcPr>
          <w:p w:rsidR="009819A2" w:rsidRPr="00FE36DA" w:rsidRDefault="009819A2" w:rsidP="00824FE6">
            <w:pPr>
              <w:tabs>
                <w:tab w:val="left" w:pos="1178"/>
                <w:tab w:val="left" w:pos="9053"/>
              </w:tabs>
              <w:spacing w:after="0" w:line="240" w:lineRule="auto"/>
              <w:jc w:val="both"/>
              <w:rPr>
                <w:rFonts w:ascii="Times New Roman" w:eastAsia="Times New Roman" w:hAnsi="Times New Roman"/>
                <w:color w:val="FF0000"/>
                <w:sz w:val="24"/>
                <w:szCs w:val="24"/>
              </w:rPr>
            </w:pPr>
          </w:p>
        </w:tc>
      </w:tr>
    </w:tbl>
    <w:p w:rsidR="009819A2" w:rsidRDefault="009819A2" w:rsidP="009819A2">
      <w:pPr>
        <w:tabs>
          <w:tab w:val="left" w:pos="1178"/>
          <w:tab w:val="left" w:pos="9053"/>
        </w:tabs>
        <w:spacing w:after="0" w:line="240" w:lineRule="auto"/>
        <w:ind w:firstLine="709"/>
        <w:jc w:val="both"/>
        <w:rPr>
          <w:rFonts w:ascii="Times New Roman" w:hAnsi="Times New Roman"/>
          <w:b/>
          <w:sz w:val="28"/>
          <w:szCs w:val="28"/>
        </w:rPr>
      </w:pPr>
    </w:p>
    <w:p w:rsidR="00904B2D" w:rsidRDefault="00904B2D" w:rsidP="009819A2">
      <w:pPr>
        <w:tabs>
          <w:tab w:val="left" w:pos="1178"/>
          <w:tab w:val="left" w:pos="9053"/>
        </w:tabs>
        <w:spacing w:after="0" w:line="240" w:lineRule="auto"/>
        <w:ind w:firstLine="709"/>
        <w:jc w:val="both"/>
        <w:rPr>
          <w:rFonts w:ascii="Times New Roman" w:hAnsi="Times New Roman"/>
          <w:b/>
          <w:sz w:val="28"/>
          <w:szCs w:val="28"/>
        </w:rPr>
      </w:pPr>
    </w:p>
    <w:p w:rsidR="00904B2D" w:rsidRDefault="00904B2D" w:rsidP="009819A2">
      <w:pPr>
        <w:tabs>
          <w:tab w:val="left" w:pos="1178"/>
          <w:tab w:val="left" w:pos="9053"/>
        </w:tabs>
        <w:spacing w:after="0" w:line="240" w:lineRule="auto"/>
        <w:ind w:firstLine="709"/>
        <w:jc w:val="both"/>
        <w:rPr>
          <w:rFonts w:ascii="Times New Roman" w:hAnsi="Times New Roman"/>
          <w:b/>
          <w:sz w:val="28"/>
          <w:szCs w:val="28"/>
        </w:rPr>
      </w:pPr>
    </w:p>
    <w:p w:rsidR="00904B2D" w:rsidRDefault="00904B2D" w:rsidP="009819A2">
      <w:pPr>
        <w:tabs>
          <w:tab w:val="left" w:pos="1178"/>
          <w:tab w:val="left" w:pos="9053"/>
        </w:tabs>
        <w:spacing w:after="0" w:line="240" w:lineRule="auto"/>
        <w:ind w:firstLine="709"/>
        <w:jc w:val="both"/>
        <w:rPr>
          <w:rFonts w:ascii="Times New Roman" w:hAnsi="Times New Roman"/>
          <w:b/>
          <w:sz w:val="28"/>
          <w:szCs w:val="28"/>
        </w:rPr>
      </w:pPr>
    </w:p>
    <w:p w:rsidR="00904B2D" w:rsidRDefault="00904B2D" w:rsidP="009819A2">
      <w:pPr>
        <w:tabs>
          <w:tab w:val="left" w:pos="1178"/>
          <w:tab w:val="left" w:pos="9053"/>
        </w:tabs>
        <w:spacing w:after="0" w:line="240" w:lineRule="auto"/>
        <w:ind w:firstLine="709"/>
        <w:jc w:val="both"/>
        <w:rPr>
          <w:rFonts w:ascii="Times New Roman" w:hAnsi="Times New Roman"/>
          <w:b/>
          <w:sz w:val="28"/>
          <w:szCs w:val="28"/>
        </w:rPr>
      </w:pPr>
    </w:p>
    <w:p w:rsidR="00904B2D" w:rsidRDefault="00904B2D" w:rsidP="009819A2">
      <w:pPr>
        <w:tabs>
          <w:tab w:val="left" w:pos="1178"/>
          <w:tab w:val="left" w:pos="9053"/>
        </w:tabs>
        <w:spacing w:after="0" w:line="240" w:lineRule="auto"/>
        <w:ind w:firstLine="709"/>
        <w:jc w:val="both"/>
        <w:rPr>
          <w:rFonts w:ascii="Times New Roman" w:hAnsi="Times New Roman"/>
          <w:b/>
          <w:sz w:val="28"/>
          <w:szCs w:val="28"/>
        </w:rPr>
      </w:pPr>
    </w:p>
    <w:p w:rsidR="00904B2D" w:rsidRDefault="00904B2D" w:rsidP="009819A2">
      <w:pPr>
        <w:tabs>
          <w:tab w:val="left" w:pos="1178"/>
          <w:tab w:val="left" w:pos="9053"/>
        </w:tabs>
        <w:spacing w:after="0" w:line="240" w:lineRule="auto"/>
        <w:ind w:firstLine="709"/>
        <w:jc w:val="both"/>
        <w:rPr>
          <w:rFonts w:ascii="Times New Roman" w:hAnsi="Times New Roman"/>
          <w:b/>
          <w:sz w:val="28"/>
          <w:szCs w:val="28"/>
        </w:rPr>
      </w:pPr>
    </w:p>
    <w:p w:rsidR="009819A2" w:rsidRPr="00E55CEC" w:rsidRDefault="00904B2D" w:rsidP="009819A2">
      <w:pPr>
        <w:tabs>
          <w:tab w:val="left" w:pos="1178"/>
          <w:tab w:val="left" w:pos="9053"/>
        </w:tabs>
        <w:spacing w:after="0" w:line="240" w:lineRule="auto"/>
        <w:ind w:firstLine="709"/>
        <w:jc w:val="both"/>
        <w:rPr>
          <w:rFonts w:ascii="Times New Roman" w:hAnsi="Times New Roman"/>
          <w:i/>
          <w:sz w:val="28"/>
          <w:szCs w:val="28"/>
        </w:rPr>
      </w:pPr>
      <w:r>
        <w:rPr>
          <w:rFonts w:ascii="Times New Roman" w:hAnsi="Times New Roman"/>
          <w:sz w:val="28"/>
          <w:szCs w:val="28"/>
        </w:rPr>
        <w:t>17</w:t>
      </w:r>
      <w:r w:rsidR="009819A2" w:rsidRPr="00E55CEC">
        <w:rPr>
          <w:rFonts w:ascii="Times New Roman" w:hAnsi="Times New Roman"/>
          <w:sz w:val="28"/>
          <w:szCs w:val="28"/>
        </w:rPr>
        <w:t xml:space="preserve">. Анализ и определение возможных последствий выявленных нарушений </w:t>
      </w:r>
    </w:p>
    <w:p w:rsidR="009819A2" w:rsidRPr="00AC10D5" w:rsidRDefault="009819A2" w:rsidP="009819A2">
      <w:pPr>
        <w:pStyle w:val="ConsPlusNonformat"/>
        <w:widowContro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З</w:t>
      </w:r>
      <w:r w:rsidRPr="00AC10D5">
        <w:rPr>
          <w:rFonts w:ascii="Times New Roman" w:hAnsi="Times New Roman" w:cs="Times New Roman"/>
          <w:sz w:val="28"/>
          <w:szCs w:val="28"/>
        </w:rPr>
        <w:t xml:space="preserve">а </w:t>
      </w:r>
      <w:r>
        <w:rPr>
          <w:rFonts w:ascii="Times New Roman" w:hAnsi="Times New Roman" w:cs="Times New Roman"/>
          <w:sz w:val="28"/>
          <w:szCs w:val="28"/>
        </w:rPr>
        <w:t xml:space="preserve">2 квартал </w:t>
      </w:r>
      <w:r w:rsidRPr="00AC10D5">
        <w:rPr>
          <w:rFonts w:ascii="Times New Roman" w:hAnsi="Times New Roman" w:cs="Times New Roman"/>
          <w:sz w:val="28"/>
          <w:szCs w:val="28"/>
        </w:rPr>
        <w:t>201</w:t>
      </w:r>
      <w:r>
        <w:rPr>
          <w:rFonts w:ascii="Times New Roman" w:hAnsi="Times New Roman" w:cs="Times New Roman"/>
          <w:sz w:val="28"/>
          <w:szCs w:val="28"/>
        </w:rPr>
        <w:t>7</w:t>
      </w:r>
      <w:r w:rsidRPr="00AC10D5">
        <w:rPr>
          <w:rFonts w:ascii="Times New Roman" w:hAnsi="Times New Roman" w:cs="Times New Roman"/>
          <w:sz w:val="28"/>
          <w:szCs w:val="28"/>
        </w:rPr>
        <w:t xml:space="preserve"> год</w:t>
      </w:r>
      <w:r>
        <w:rPr>
          <w:rFonts w:ascii="Times New Roman" w:hAnsi="Times New Roman" w:cs="Times New Roman"/>
          <w:sz w:val="28"/>
          <w:szCs w:val="28"/>
        </w:rPr>
        <w:t>а</w:t>
      </w:r>
      <w:r w:rsidRPr="00AC10D5">
        <w:rPr>
          <w:rFonts w:ascii="Times New Roman" w:hAnsi="Times New Roman" w:cs="Times New Roman"/>
          <w:sz w:val="28"/>
          <w:szCs w:val="28"/>
        </w:rPr>
        <w:t xml:space="preserve"> в отношении операторов персональных данных </w:t>
      </w:r>
      <w:r>
        <w:rPr>
          <w:rFonts w:ascii="Times New Roman" w:hAnsi="Times New Roman" w:cs="Times New Roman"/>
          <w:sz w:val="28"/>
          <w:szCs w:val="28"/>
        </w:rPr>
        <w:t xml:space="preserve">Управлением </w:t>
      </w:r>
      <w:r w:rsidRPr="00AC10D5">
        <w:rPr>
          <w:rFonts w:ascii="Times New Roman" w:hAnsi="Times New Roman" w:cs="Times New Roman"/>
          <w:sz w:val="28"/>
          <w:szCs w:val="28"/>
        </w:rPr>
        <w:t xml:space="preserve">проведено </w:t>
      </w:r>
      <w:r>
        <w:rPr>
          <w:rFonts w:ascii="Times New Roman" w:hAnsi="Times New Roman" w:cs="Times New Roman"/>
          <w:sz w:val="28"/>
          <w:szCs w:val="28"/>
        </w:rPr>
        <w:t>2</w:t>
      </w:r>
      <w:r w:rsidR="00904B2D">
        <w:rPr>
          <w:rFonts w:ascii="Times New Roman" w:hAnsi="Times New Roman" w:cs="Times New Roman"/>
          <w:sz w:val="28"/>
          <w:szCs w:val="28"/>
        </w:rPr>
        <w:t xml:space="preserve"> </w:t>
      </w:r>
      <w:r w:rsidRPr="00AC10D5">
        <w:rPr>
          <w:rFonts w:ascii="Times New Roman" w:hAnsi="Times New Roman" w:cs="Times New Roman"/>
          <w:sz w:val="28"/>
          <w:szCs w:val="28"/>
        </w:rPr>
        <w:t xml:space="preserve">плановых </w:t>
      </w:r>
      <w:r>
        <w:rPr>
          <w:rFonts w:ascii="Times New Roman" w:hAnsi="Times New Roman" w:cs="Times New Roman"/>
          <w:sz w:val="28"/>
          <w:szCs w:val="28"/>
        </w:rPr>
        <w:t>выездных проверки, из них:</w:t>
      </w:r>
    </w:p>
    <w:p w:rsidR="009819A2" w:rsidRPr="00AC10D5" w:rsidRDefault="009819A2" w:rsidP="009819A2">
      <w:pPr>
        <w:pStyle w:val="ConsPlusNonformat"/>
        <w:widowContro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C10D5">
        <w:rPr>
          <w:rFonts w:ascii="Times New Roman" w:hAnsi="Times New Roman" w:cs="Times New Roman"/>
          <w:sz w:val="28"/>
          <w:szCs w:val="28"/>
        </w:rPr>
        <w:t xml:space="preserve">в отношении государственных и муниципальных органов – </w:t>
      </w:r>
      <w:r>
        <w:rPr>
          <w:rFonts w:ascii="Times New Roman" w:hAnsi="Times New Roman" w:cs="Times New Roman"/>
          <w:sz w:val="28"/>
          <w:szCs w:val="28"/>
        </w:rPr>
        <w:t xml:space="preserve">0 и </w:t>
      </w:r>
      <w:r w:rsidRPr="00AC10D5">
        <w:rPr>
          <w:rFonts w:ascii="Times New Roman" w:hAnsi="Times New Roman" w:cs="Times New Roman"/>
          <w:sz w:val="28"/>
          <w:szCs w:val="28"/>
        </w:rPr>
        <w:t xml:space="preserve">в отношении юридических лиц – </w:t>
      </w:r>
      <w:r>
        <w:rPr>
          <w:rFonts w:ascii="Times New Roman" w:hAnsi="Times New Roman" w:cs="Times New Roman"/>
          <w:sz w:val="28"/>
          <w:szCs w:val="28"/>
        </w:rPr>
        <w:t>2</w:t>
      </w:r>
      <w:r w:rsidRPr="00AC10D5">
        <w:rPr>
          <w:rFonts w:ascii="Times New Roman" w:hAnsi="Times New Roman" w:cs="Times New Roman"/>
          <w:sz w:val="28"/>
          <w:szCs w:val="28"/>
        </w:rPr>
        <w:t>.</w:t>
      </w:r>
    </w:p>
    <w:p w:rsidR="009819A2" w:rsidRPr="003F02A5" w:rsidRDefault="009819A2" w:rsidP="009819A2">
      <w:pPr>
        <w:spacing w:after="0" w:line="240" w:lineRule="auto"/>
        <w:ind w:firstLine="709"/>
        <w:jc w:val="both"/>
        <w:rPr>
          <w:rFonts w:ascii="Times New Roman" w:hAnsi="Times New Roman"/>
          <w:sz w:val="28"/>
          <w:szCs w:val="28"/>
        </w:rPr>
      </w:pPr>
      <w:r w:rsidRPr="00F5392B">
        <w:rPr>
          <w:rFonts w:ascii="Times New Roman" w:hAnsi="Times New Roman"/>
          <w:sz w:val="28"/>
          <w:szCs w:val="28"/>
        </w:rPr>
        <w:t xml:space="preserve">По результатам </w:t>
      </w:r>
      <w:r>
        <w:rPr>
          <w:rFonts w:ascii="Times New Roman" w:hAnsi="Times New Roman"/>
          <w:sz w:val="28"/>
          <w:szCs w:val="28"/>
        </w:rPr>
        <w:t>2</w:t>
      </w:r>
      <w:r w:rsidRPr="00F5392B">
        <w:rPr>
          <w:rFonts w:ascii="Times New Roman" w:hAnsi="Times New Roman"/>
          <w:sz w:val="28"/>
          <w:szCs w:val="28"/>
        </w:rPr>
        <w:t xml:space="preserve"> плановых выездных проверок за </w:t>
      </w:r>
      <w:r>
        <w:rPr>
          <w:rFonts w:ascii="Times New Roman" w:hAnsi="Times New Roman"/>
          <w:sz w:val="28"/>
          <w:szCs w:val="28"/>
        </w:rPr>
        <w:t xml:space="preserve">2 квартал </w:t>
      </w:r>
      <w:r w:rsidRPr="00F5392B">
        <w:rPr>
          <w:rFonts w:ascii="Times New Roman" w:hAnsi="Times New Roman"/>
          <w:sz w:val="28"/>
          <w:szCs w:val="28"/>
        </w:rPr>
        <w:t>201</w:t>
      </w:r>
      <w:r>
        <w:rPr>
          <w:rFonts w:ascii="Times New Roman" w:hAnsi="Times New Roman"/>
          <w:sz w:val="28"/>
          <w:szCs w:val="28"/>
        </w:rPr>
        <w:t>7</w:t>
      </w:r>
      <w:r w:rsidRPr="00F5392B">
        <w:rPr>
          <w:rFonts w:ascii="Times New Roman" w:hAnsi="Times New Roman"/>
          <w:sz w:val="28"/>
          <w:szCs w:val="28"/>
        </w:rPr>
        <w:t xml:space="preserve"> года выявлено </w:t>
      </w:r>
      <w:r>
        <w:rPr>
          <w:rFonts w:ascii="Times New Roman" w:hAnsi="Times New Roman"/>
          <w:sz w:val="28"/>
          <w:szCs w:val="28"/>
        </w:rPr>
        <w:t>4</w:t>
      </w:r>
      <w:r w:rsidRPr="00F5392B">
        <w:rPr>
          <w:rFonts w:ascii="Times New Roman" w:hAnsi="Times New Roman"/>
          <w:sz w:val="28"/>
          <w:szCs w:val="28"/>
        </w:rPr>
        <w:t xml:space="preserve"> нарушени</w:t>
      </w:r>
      <w:r>
        <w:rPr>
          <w:rFonts w:ascii="Times New Roman" w:hAnsi="Times New Roman"/>
          <w:sz w:val="28"/>
          <w:szCs w:val="28"/>
        </w:rPr>
        <w:t>я</w:t>
      </w:r>
      <w:r w:rsidRPr="00F5392B">
        <w:rPr>
          <w:rFonts w:ascii="Times New Roman" w:hAnsi="Times New Roman"/>
          <w:sz w:val="28"/>
          <w:szCs w:val="28"/>
        </w:rPr>
        <w:t xml:space="preserve"> требований законодательства в сфере персональных данных, выдано </w:t>
      </w:r>
      <w:r>
        <w:rPr>
          <w:rFonts w:ascii="Times New Roman" w:hAnsi="Times New Roman"/>
          <w:sz w:val="28"/>
          <w:szCs w:val="28"/>
        </w:rPr>
        <w:t>2</w:t>
      </w:r>
      <w:r w:rsidRPr="00F5392B">
        <w:rPr>
          <w:rFonts w:ascii="Times New Roman" w:hAnsi="Times New Roman"/>
          <w:sz w:val="28"/>
          <w:szCs w:val="28"/>
        </w:rPr>
        <w:t xml:space="preserve"> предписани</w:t>
      </w:r>
      <w:r>
        <w:rPr>
          <w:rFonts w:ascii="Times New Roman" w:hAnsi="Times New Roman"/>
          <w:sz w:val="28"/>
          <w:szCs w:val="28"/>
        </w:rPr>
        <w:t>я</w:t>
      </w:r>
      <w:r w:rsidRPr="00F5392B">
        <w:rPr>
          <w:rFonts w:ascii="Times New Roman" w:hAnsi="Times New Roman"/>
          <w:sz w:val="28"/>
          <w:szCs w:val="28"/>
        </w:rPr>
        <w:t xml:space="preserve"> об устранении выявленных нарушений. </w:t>
      </w:r>
      <w:r>
        <w:rPr>
          <w:rFonts w:ascii="Times New Roman" w:hAnsi="Times New Roman"/>
          <w:sz w:val="28"/>
          <w:szCs w:val="28"/>
        </w:rPr>
        <w:t>В</w:t>
      </w:r>
      <w:r w:rsidRPr="00F5392B">
        <w:rPr>
          <w:rFonts w:ascii="Times New Roman" w:hAnsi="Times New Roman"/>
          <w:sz w:val="28"/>
          <w:szCs w:val="28"/>
        </w:rPr>
        <w:t xml:space="preserve"> органы прокуратуры </w:t>
      </w:r>
      <w:r>
        <w:rPr>
          <w:rFonts w:ascii="Times New Roman" w:hAnsi="Times New Roman"/>
          <w:sz w:val="28"/>
          <w:szCs w:val="28"/>
        </w:rPr>
        <w:t>направлено</w:t>
      </w:r>
      <w:proofErr w:type="gramStart"/>
      <w:r>
        <w:rPr>
          <w:rFonts w:ascii="Times New Roman" w:hAnsi="Times New Roman"/>
          <w:sz w:val="28"/>
          <w:szCs w:val="28"/>
        </w:rPr>
        <w:t>1</w:t>
      </w:r>
      <w:proofErr w:type="gramEnd"/>
      <w:r>
        <w:rPr>
          <w:rFonts w:ascii="Times New Roman" w:hAnsi="Times New Roman"/>
          <w:sz w:val="28"/>
          <w:szCs w:val="28"/>
        </w:rPr>
        <w:t xml:space="preserve"> </w:t>
      </w:r>
      <w:r w:rsidRPr="00F5392B">
        <w:rPr>
          <w:rFonts w:ascii="Times New Roman" w:hAnsi="Times New Roman"/>
          <w:sz w:val="28"/>
          <w:szCs w:val="28"/>
        </w:rPr>
        <w:t>материал</w:t>
      </w:r>
      <w:r w:rsidR="00904B2D">
        <w:rPr>
          <w:rFonts w:ascii="Times New Roman" w:hAnsi="Times New Roman"/>
          <w:sz w:val="28"/>
          <w:szCs w:val="28"/>
        </w:rPr>
        <w:t xml:space="preserve"> </w:t>
      </w:r>
      <w:r>
        <w:rPr>
          <w:rFonts w:ascii="Times New Roman" w:hAnsi="Times New Roman"/>
          <w:sz w:val="28"/>
          <w:szCs w:val="28"/>
        </w:rPr>
        <w:t>для принятия решений о возбуждении административных производств по ст. 13.11 КоАП РФ</w:t>
      </w:r>
      <w:r w:rsidRPr="00F5392B">
        <w:rPr>
          <w:rFonts w:ascii="Times New Roman" w:hAnsi="Times New Roman"/>
          <w:sz w:val="28"/>
          <w:szCs w:val="28"/>
        </w:rPr>
        <w:t>.</w:t>
      </w:r>
      <w:r w:rsidR="00904B2D">
        <w:rPr>
          <w:rFonts w:ascii="Times New Roman" w:hAnsi="Times New Roman"/>
          <w:sz w:val="28"/>
          <w:szCs w:val="28"/>
        </w:rPr>
        <w:t xml:space="preserve"> </w:t>
      </w:r>
      <w:r>
        <w:rPr>
          <w:rFonts w:ascii="Times New Roman" w:hAnsi="Times New Roman"/>
          <w:sz w:val="28"/>
          <w:szCs w:val="28"/>
        </w:rPr>
        <w:t xml:space="preserve">По 1 проверке оператором были нарушены требования ст. 18.1 «О персональных данных», в связи с чем, материалы в органы прокуратуры не </w:t>
      </w:r>
      <w:proofErr w:type="gramStart"/>
      <w:r>
        <w:rPr>
          <w:rFonts w:ascii="Times New Roman" w:hAnsi="Times New Roman"/>
          <w:sz w:val="28"/>
          <w:szCs w:val="28"/>
        </w:rPr>
        <w:t xml:space="preserve">направлялись и согласно рекомендациям ЦА </w:t>
      </w:r>
      <w:r w:rsidRPr="003F02A5">
        <w:rPr>
          <w:rFonts w:ascii="Times New Roman" w:hAnsi="Times New Roman"/>
          <w:sz w:val="28"/>
          <w:szCs w:val="28"/>
        </w:rPr>
        <w:t xml:space="preserve">оператору </w:t>
      </w:r>
      <w:r>
        <w:rPr>
          <w:rFonts w:ascii="Times New Roman" w:hAnsi="Times New Roman"/>
          <w:sz w:val="28"/>
          <w:szCs w:val="28"/>
        </w:rPr>
        <w:t>было</w:t>
      </w:r>
      <w:proofErr w:type="gramEnd"/>
      <w:r w:rsidR="00904B2D">
        <w:rPr>
          <w:rFonts w:ascii="Times New Roman" w:hAnsi="Times New Roman"/>
          <w:sz w:val="28"/>
          <w:szCs w:val="28"/>
        </w:rPr>
        <w:t xml:space="preserve"> </w:t>
      </w:r>
      <w:r w:rsidRPr="003F02A5">
        <w:rPr>
          <w:rFonts w:ascii="Times New Roman" w:hAnsi="Times New Roman"/>
          <w:sz w:val="28"/>
          <w:szCs w:val="28"/>
        </w:rPr>
        <w:t xml:space="preserve">рекомендовано разработать локальные акты, регламентирующие порядок обработки персональных данных работников, граждан пользующихся услугами Общества, а также посетителей сайта </w:t>
      </w:r>
      <w:hyperlink r:id="rId11" w:history="1">
        <w:r w:rsidRPr="00B4111F">
          <w:rPr>
            <w:rFonts w:ascii="Times New Roman" w:hAnsi="Times New Roman"/>
            <w:sz w:val="28"/>
            <w:szCs w:val="28"/>
          </w:rPr>
          <w:t>http://www.bryansk-vw.ru</w:t>
        </w:r>
      </w:hyperlink>
      <w:r w:rsidRPr="003F02A5">
        <w:rPr>
          <w:rFonts w:ascii="Times New Roman" w:hAnsi="Times New Roman"/>
          <w:sz w:val="28"/>
          <w:szCs w:val="28"/>
        </w:rPr>
        <w:t xml:space="preserve">. </w:t>
      </w:r>
    </w:p>
    <w:p w:rsidR="009819A2" w:rsidRPr="00E03720" w:rsidRDefault="009819A2" w:rsidP="009819A2">
      <w:pPr>
        <w:pStyle w:val="ConsPlusNonformat"/>
        <w:widowControl/>
        <w:tabs>
          <w:tab w:val="left" w:pos="1276"/>
        </w:tabs>
        <w:ind w:firstLine="709"/>
        <w:jc w:val="both"/>
        <w:rPr>
          <w:rFonts w:ascii="Times New Roman" w:hAnsi="Times New Roman"/>
          <w:sz w:val="28"/>
          <w:szCs w:val="28"/>
        </w:rPr>
      </w:pPr>
      <w:r>
        <w:rPr>
          <w:rFonts w:ascii="Times New Roman" w:hAnsi="Times New Roman" w:cs="Times New Roman"/>
          <w:sz w:val="28"/>
          <w:szCs w:val="28"/>
        </w:rPr>
        <w:t>Сравнивая показатели с</w:t>
      </w:r>
      <w:r w:rsidRPr="005A5C8A">
        <w:rPr>
          <w:rFonts w:ascii="Times New Roman" w:hAnsi="Times New Roman" w:cs="Times New Roman"/>
          <w:sz w:val="28"/>
          <w:szCs w:val="28"/>
        </w:rPr>
        <w:t xml:space="preserve"> аналогичн</w:t>
      </w:r>
      <w:r>
        <w:rPr>
          <w:rFonts w:ascii="Times New Roman" w:hAnsi="Times New Roman" w:cs="Times New Roman"/>
          <w:sz w:val="28"/>
          <w:szCs w:val="28"/>
        </w:rPr>
        <w:t>ы</w:t>
      </w:r>
      <w:r w:rsidRPr="005A5C8A">
        <w:rPr>
          <w:rFonts w:ascii="Times New Roman" w:hAnsi="Times New Roman" w:cs="Times New Roman"/>
          <w:sz w:val="28"/>
          <w:szCs w:val="28"/>
        </w:rPr>
        <w:t>м период</w:t>
      </w:r>
      <w:r>
        <w:rPr>
          <w:rFonts w:ascii="Times New Roman" w:hAnsi="Times New Roman" w:cs="Times New Roman"/>
          <w:sz w:val="28"/>
          <w:szCs w:val="28"/>
        </w:rPr>
        <w:t>ом</w:t>
      </w:r>
      <w:r w:rsidRPr="005A5C8A">
        <w:rPr>
          <w:rFonts w:ascii="Times New Roman" w:hAnsi="Times New Roman" w:cs="Times New Roman"/>
          <w:sz w:val="28"/>
          <w:szCs w:val="28"/>
        </w:rPr>
        <w:t xml:space="preserve"> 2016 года</w:t>
      </w:r>
      <w:r>
        <w:rPr>
          <w:rFonts w:ascii="Times New Roman" w:hAnsi="Times New Roman" w:cs="Times New Roman"/>
          <w:sz w:val="28"/>
          <w:szCs w:val="28"/>
        </w:rPr>
        <w:t>,</w:t>
      </w:r>
      <w:r w:rsidR="00904B2D">
        <w:rPr>
          <w:rFonts w:ascii="Times New Roman" w:hAnsi="Times New Roman" w:cs="Times New Roman"/>
          <w:sz w:val="28"/>
          <w:szCs w:val="28"/>
        </w:rPr>
        <w:t xml:space="preserve"> </w:t>
      </w:r>
      <w:r>
        <w:rPr>
          <w:rFonts w:ascii="Times New Roman" w:hAnsi="Times New Roman" w:cs="Times New Roman"/>
          <w:sz w:val="28"/>
          <w:szCs w:val="28"/>
        </w:rPr>
        <w:t xml:space="preserve">отмечается </w:t>
      </w:r>
      <w:r>
        <w:rPr>
          <w:rFonts w:ascii="Times New Roman" w:hAnsi="Times New Roman"/>
          <w:sz w:val="28"/>
          <w:szCs w:val="28"/>
        </w:rPr>
        <w:t>снижение</w:t>
      </w:r>
      <w:r w:rsidR="00904B2D">
        <w:rPr>
          <w:rFonts w:ascii="Times New Roman" w:hAnsi="Times New Roman"/>
          <w:sz w:val="28"/>
          <w:szCs w:val="28"/>
        </w:rPr>
        <w:t xml:space="preserve"> </w:t>
      </w:r>
      <w:r w:rsidRPr="00E03720">
        <w:rPr>
          <w:rFonts w:ascii="Times New Roman" w:hAnsi="Times New Roman"/>
          <w:sz w:val="28"/>
          <w:szCs w:val="28"/>
        </w:rPr>
        <w:t>нарушений в 2 раза. Снижение нарушений связано с активной работой по профилактике (проведение семинаров, рабочих встреч, индивидуальных бесед, рабочих совещаний по завершению планового мероприятия) нарушений в сфере ПД с операторами разных категорий, информирование вышестоящего руководства о выявляемых нарушениях для принятия иных мер реагирования. Значительная часть операторов, таких как: органы государственной и муниципальной власти, учреждений образования присутствуя на профилактических мероприятиях, обращают внимание на свои информационные ресурсы, приводя их в соответствие с требованиями законодательства</w:t>
      </w:r>
      <w:r>
        <w:rPr>
          <w:rFonts w:ascii="Times New Roman" w:hAnsi="Times New Roman"/>
          <w:sz w:val="28"/>
          <w:szCs w:val="28"/>
        </w:rPr>
        <w:t xml:space="preserve"> в сфере персональных данных</w:t>
      </w:r>
      <w:r w:rsidRPr="00E03720">
        <w:rPr>
          <w:rFonts w:ascii="Times New Roman" w:hAnsi="Times New Roman"/>
          <w:sz w:val="28"/>
          <w:szCs w:val="28"/>
        </w:rPr>
        <w:t xml:space="preserve">. </w:t>
      </w:r>
    </w:p>
    <w:p w:rsidR="009819A2" w:rsidRDefault="009819A2" w:rsidP="009819A2">
      <w:pPr>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 xml:space="preserve">В </w:t>
      </w:r>
      <w:r w:rsidR="00904B2D">
        <w:rPr>
          <w:rFonts w:ascii="Times New Roman" w:hAnsi="Times New Roman"/>
          <w:sz w:val="28"/>
          <w:szCs w:val="28"/>
        </w:rPr>
        <w:t xml:space="preserve">приведённой ниже </w:t>
      </w:r>
      <w:r>
        <w:rPr>
          <w:rFonts w:ascii="Times New Roman" w:hAnsi="Times New Roman"/>
          <w:sz w:val="28"/>
          <w:szCs w:val="28"/>
        </w:rPr>
        <w:t>таблице представлены основные нарушения в сфере персональных данных, которые были выявлены Управлением во</w:t>
      </w:r>
      <w:r w:rsidR="00904B2D">
        <w:rPr>
          <w:rFonts w:ascii="Times New Roman" w:hAnsi="Times New Roman"/>
          <w:sz w:val="28"/>
          <w:szCs w:val="28"/>
        </w:rPr>
        <w:t xml:space="preserve"> </w:t>
      </w:r>
      <w:r>
        <w:rPr>
          <w:rFonts w:ascii="Times New Roman" w:hAnsi="Times New Roman"/>
          <w:sz w:val="28"/>
          <w:szCs w:val="28"/>
        </w:rPr>
        <w:t>2 квартале 2017 года по результатам плановых проверок:</w:t>
      </w:r>
    </w:p>
    <w:p w:rsidR="009819A2" w:rsidRDefault="009819A2" w:rsidP="009819A2">
      <w:pPr>
        <w:autoSpaceDE w:val="0"/>
        <w:autoSpaceDN w:val="0"/>
        <w:adjustRightInd w:val="0"/>
        <w:spacing w:after="0" w:line="240" w:lineRule="auto"/>
        <w:ind w:firstLine="709"/>
        <w:jc w:val="both"/>
        <w:outlineLvl w:val="2"/>
        <w:rPr>
          <w:rFonts w:ascii="Times New Roman" w:hAnsi="Times New Roman"/>
          <w:sz w:val="28"/>
          <w:szCs w:val="28"/>
        </w:rPr>
      </w:pPr>
    </w:p>
    <w:tbl>
      <w:tblPr>
        <w:tblW w:w="9477" w:type="dxa"/>
        <w:jc w:val="center"/>
        <w:tblInd w:w="93" w:type="dxa"/>
        <w:tblLook w:val="04A0" w:firstRow="1" w:lastRow="0" w:firstColumn="1" w:lastColumn="0" w:noHBand="0" w:noVBand="1"/>
      </w:tblPr>
      <w:tblGrid>
        <w:gridCol w:w="711"/>
        <w:gridCol w:w="5905"/>
        <w:gridCol w:w="1585"/>
        <w:gridCol w:w="1276"/>
      </w:tblGrid>
      <w:tr w:rsidR="009819A2" w:rsidRPr="004B4944" w:rsidTr="00904B2D">
        <w:trPr>
          <w:trHeight w:val="688"/>
          <w:jc w:val="center"/>
        </w:trPr>
        <w:tc>
          <w:tcPr>
            <w:tcW w:w="711" w:type="dxa"/>
            <w:tcBorders>
              <w:top w:val="single" w:sz="4" w:space="0" w:color="auto"/>
              <w:left w:val="single" w:sz="4" w:space="0" w:color="auto"/>
              <w:bottom w:val="single" w:sz="4" w:space="0" w:color="auto"/>
              <w:right w:val="single" w:sz="4" w:space="0" w:color="000000"/>
            </w:tcBorders>
          </w:tcPr>
          <w:p w:rsidR="009819A2" w:rsidRPr="004B4944" w:rsidRDefault="009819A2" w:rsidP="00824FE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roofErr w:type="gramStart"/>
            <w:r>
              <w:rPr>
                <w:rFonts w:ascii="Times New Roman" w:eastAsia="Times New Roman" w:hAnsi="Times New Roman"/>
                <w:color w:val="000000"/>
                <w:sz w:val="20"/>
                <w:szCs w:val="20"/>
                <w:lang w:eastAsia="ru-RU"/>
              </w:rPr>
              <w:t>п</w:t>
            </w:r>
            <w:proofErr w:type="gramEnd"/>
            <w:r>
              <w:rPr>
                <w:rFonts w:ascii="Times New Roman" w:eastAsia="Times New Roman" w:hAnsi="Times New Roman"/>
                <w:color w:val="000000"/>
                <w:sz w:val="20"/>
                <w:szCs w:val="20"/>
                <w:lang w:eastAsia="ru-RU"/>
              </w:rPr>
              <w:t>/п</w:t>
            </w:r>
          </w:p>
        </w:tc>
        <w:tc>
          <w:tcPr>
            <w:tcW w:w="5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9A2" w:rsidRPr="004B4944" w:rsidRDefault="009819A2" w:rsidP="00824FE6">
            <w:pPr>
              <w:spacing w:after="0" w:line="240" w:lineRule="auto"/>
              <w:jc w:val="center"/>
              <w:rPr>
                <w:rFonts w:ascii="Times New Roman" w:eastAsia="Times New Roman" w:hAnsi="Times New Roman"/>
                <w:color w:val="000000"/>
                <w:sz w:val="20"/>
                <w:szCs w:val="20"/>
                <w:lang w:eastAsia="ru-RU"/>
              </w:rPr>
            </w:pPr>
            <w:r w:rsidRPr="004B4944">
              <w:rPr>
                <w:rFonts w:ascii="Times New Roman" w:eastAsia="Times New Roman" w:hAnsi="Times New Roman"/>
                <w:color w:val="000000"/>
                <w:sz w:val="20"/>
                <w:szCs w:val="20"/>
                <w:lang w:eastAsia="ru-RU"/>
              </w:rPr>
              <w:t>Наименование типовых нарушений в сфере персональных данных в отчетном периоде</w:t>
            </w:r>
          </w:p>
        </w:tc>
        <w:tc>
          <w:tcPr>
            <w:tcW w:w="1585" w:type="dxa"/>
            <w:tcBorders>
              <w:top w:val="single" w:sz="4" w:space="0" w:color="auto"/>
              <w:left w:val="single" w:sz="4" w:space="0" w:color="auto"/>
              <w:bottom w:val="single" w:sz="4" w:space="0" w:color="auto"/>
              <w:right w:val="single" w:sz="4" w:space="0" w:color="auto"/>
            </w:tcBorders>
          </w:tcPr>
          <w:p w:rsidR="009819A2" w:rsidRPr="004B4944" w:rsidRDefault="009819A2" w:rsidP="00824FE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Нарушенный НПА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9A2" w:rsidRPr="004B4944" w:rsidRDefault="009819A2" w:rsidP="00824FE6">
            <w:pPr>
              <w:spacing w:after="0" w:line="240" w:lineRule="auto"/>
              <w:jc w:val="center"/>
              <w:rPr>
                <w:rFonts w:ascii="Times New Roman" w:eastAsia="Times New Roman" w:hAnsi="Times New Roman"/>
                <w:color w:val="000000"/>
                <w:sz w:val="20"/>
                <w:szCs w:val="20"/>
                <w:lang w:eastAsia="ru-RU"/>
              </w:rPr>
            </w:pPr>
            <w:r w:rsidRPr="004B4944">
              <w:rPr>
                <w:rFonts w:ascii="Times New Roman" w:eastAsia="Times New Roman" w:hAnsi="Times New Roman"/>
                <w:color w:val="000000"/>
                <w:sz w:val="20"/>
                <w:szCs w:val="20"/>
                <w:lang w:eastAsia="ru-RU"/>
              </w:rPr>
              <w:t xml:space="preserve">Количество типовых нарушений </w:t>
            </w:r>
          </w:p>
        </w:tc>
      </w:tr>
      <w:tr w:rsidR="009819A2" w:rsidRPr="004B4944" w:rsidTr="00904B2D">
        <w:trPr>
          <w:trHeight w:val="418"/>
          <w:jc w:val="center"/>
        </w:trPr>
        <w:tc>
          <w:tcPr>
            <w:tcW w:w="711" w:type="dxa"/>
            <w:tcBorders>
              <w:top w:val="single" w:sz="4" w:space="0" w:color="auto"/>
              <w:left w:val="single" w:sz="4" w:space="0" w:color="auto"/>
              <w:bottom w:val="single" w:sz="4" w:space="0" w:color="auto"/>
              <w:right w:val="single" w:sz="4" w:space="0" w:color="000000"/>
            </w:tcBorders>
          </w:tcPr>
          <w:p w:rsidR="009819A2" w:rsidRDefault="009819A2" w:rsidP="00824FE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5905" w:type="dxa"/>
            <w:tcBorders>
              <w:top w:val="single" w:sz="4" w:space="0" w:color="auto"/>
              <w:left w:val="single" w:sz="4" w:space="0" w:color="auto"/>
              <w:bottom w:val="single" w:sz="4" w:space="0" w:color="auto"/>
              <w:right w:val="single" w:sz="4" w:space="0" w:color="auto"/>
            </w:tcBorders>
            <w:shd w:val="clear" w:color="auto" w:fill="auto"/>
            <w:vAlign w:val="center"/>
          </w:tcPr>
          <w:p w:rsidR="009819A2" w:rsidRPr="00CC2D3A" w:rsidRDefault="009819A2" w:rsidP="00824FE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Непредставление в уполномоченный орган сведений об изменении информации, содержащейся в уведомлении об обработке персональных данных</w:t>
            </w:r>
          </w:p>
        </w:tc>
        <w:tc>
          <w:tcPr>
            <w:tcW w:w="1585" w:type="dxa"/>
            <w:tcBorders>
              <w:top w:val="single" w:sz="4" w:space="0" w:color="auto"/>
              <w:left w:val="single" w:sz="4" w:space="0" w:color="auto"/>
              <w:bottom w:val="single" w:sz="4" w:space="0" w:color="auto"/>
              <w:right w:val="single" w:sz="4" w:space="0" w:color="auto"/>
            </w:tcBorders>
          </w:tcPr>
          <w:p w:rsidR="009819A2" w:rsidRPr="006F0F0E" w:rsidRDefault="009819A2" w:rsidP="00824FE6">
            <w:pPr>
              <w:spacing w:after="0" w:line="240" w:lineRule="auto"/>
              <w:jc w:val="center"/>
              <w:rPr>
                <w:rFonts w:ascii="Times New Roman" w:eastAsia="Times New Roman" w:hAnsi="Times New Roman"/>
                <w:sz w:val="20"/>
                <w:szCs w:val="20"/>
                <w:lang w:eastAsia="ru-RU"/>
              </w:rPr>
            </w:pPr>
            <w:r w:rsidRPr="006F0F0E">
              <w:rPr>
                <w:rFonts w:ascii="Times New Roman" w:eastAsia="Times New Roman" w:hAnsi="Times New Roman"/>
                <w:sz w:val="20"/>
                <w:szCs w:val="20"/>
                <w:lang w:eastAsia="ru-RU"/>
              </w:rPr>
              <w:t xml:space="preserve">ч. </w:t>
            </w:r>
            <w:r>
              <w:rPr>
                <w:rFonts w:ascii="Times New Roman" w:eastAsia="Times New Roman" w:hAnsi="Times New Roman"/>
                <w:sz w:val="20"/>
                <w:szCs w:val="20"/>
                <w:lang w:eastAsia="ru-RU"/>
              </w:rPr>
              <w:t>7</w:t>
            </w:r>
            <w:r w:rsidRPr="006F0F0E">
              <w:rPr>
                <w:rFonts w:ascii="Times New Roman" w:eastAsia="Times New Roman" w:hAnsi="Times New Roman"/>
                <w:sz w:val="20"/>
                <w:szCs w:val="20"/>
                <w:lang w:eastAsia="ru-RU"/>
              </w:rPr>
              <w:t xml:space="preserve"> ст. 22 Федерального закона от 27.07.2006 г. № 152-ФЗ "О персональных данных"</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9819A2" w:rsidRPr="000D0E8E" w:rsidRDefault="009819A2" w:rsidP="00824FE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r>
      <w:tr w:rsidR="009819A2" w:rsidRPr="004B4944" w:rsidTr="00904B2D">
        <w:trPr>
          <w:trHeight w:val="368"/>
          <w:jc w:val="center"/>
        </w:trPr>
        <w:tc>
          <w:tcPr>
            <w:tcW w:w="711" w:type="dxa"/>
            <w:tcBorders>
              <w:top w:val="single" w:sz="4" w:space="0" w:color="auto"/>
              <w:left w:val="single" w:sz="4" w:space="0" w:color="auto"/>
              <w:bottom w:val="single" w:sz="4" w:space="0" w:color="auto"/>
              <w:right w:val="single" w:sz="4" w:space="0" w:color="000000"/>
            </w:tcBorders>
          </w:tcPr>
          <w:p w:rsidR="009819A2" w:rsidRPr="004B4944" w:rsidRDefault="009819A2" w:rsidP="00824FE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5905" w:type="dxa"/>
            <w:tcBorders>
              <w:top w:val="single" w:sz="4" w:space="0" w:color="auto"/>
              <w:left w:val="single" w:sz="4" w:space="0" w:color="auto"/>
              <w:bottom w:val="single" w:sz="4" w:space="0" w:color="auto"/>
              <w:right w:val="single" w:sz="4" w:space="0" w:color="auto"/>
            </w:tcBorders>
            <w:shd w:val="clear" w:color="auto" w:fill="auto"/>
            <w:vAlign w:val="center"/>
          </w:tcPr>
          <w:p w:rsidR="009819A2" w:rsidRPr="00CC2D3A" w:rsidRDefault="009819A2" w:rsidP="00824FE6">
            <w:pPr>
              <w:spacing w:after="0" w:line="240" w:lineRule="auto"/>
              <w:jc w:val="center"/>
              <w:rPr>
                <w:rFonts w:ascii="Times New Roman" w:eastAsia="Times New Roman" w:hAnsi="Times New Roman"/>
                <w:sz w:val="20"/>
                <w:szCs w:val="20"/>
                <w:lang w:eastAsia="ru-RU"/>
              </w:rPr>
            </w:pPr>
            <w:r w:rsidRPr="00CC2D3A">
              <w:rPr>
                <w:rFonts w:ascii="Times New Roman" w:eastAsia="Times New Roman" w:hAnsi="Times New Roman"/>
                <w:sz w:val="20"/>
                <w:szCs w:val="20"/>
                <w:lang w:eastAsia="ru-RU"/>
              </w:rPr>
              <w:t>Несоответствие содержания письменного согласия субъекта персональных данных на обработку персональных данных требованиям законодательства Российской Федерации</w:t>
            </w:r>
          </w:p>
        </w:tc>
        <w:tc>
          <w:tcPr>
            <w:tcW w:w="1585" w:type="dxa"/>
            <w:tcBorders>
              <w:top w:val="single" w:sz="4" w:space="0" w:color="auto"/>
              <w:left w:val="single" w:sz="4" w:space="0" w:color="auto"/>
              <w:bottom w:val="single" w:sz="4" w:space="0" w:color="auto"/>
              <w:right w:val="single" w:sz="4" w:space="0" w:color="auto"/>
            </w:tcBorders>
          </w:tcPr>
          <w:p w:rsidR="009819A2" w:rsidRPr="0089781A" w:rsidRDefault="009819A2" w:rsidP="00824FE6">
            <w:pPr>
              <w:spacing w:after="0" w:line="240" w:lineRule="auto"/>
              <w:jc w:val="center"/>
              <w:rPr>
                <w:rFonts w:ascii="Times New Roman" w:eastAsia="Times New Roman" w:hAnsi="Times New Roman"/>
                <w:sz w:val="20"/>
                <w:szCs w:val="20"/>
                <w:lang w:eastAsia="ru-RU"/>
              </w:rPr>
            </w:pPr>
            <w:r w:rsidRPr="006F0F0E">
              <w:rPr>
                <w:rFonts w:ascii="Times New Roman" w:eastAsia="Times New Roman" w:hAnsi="Times New Roman"/>
                <w:sz w:val="20"/>
                <w:szCs w:val="20"/>
                <w:lang w:eastAsia="ru-RU"/>
              </w:rPr>
              <w:t xml:space="preserve">ч. 4 ст. 9 Федерального закона от 27.07.2006 г. № 152-ФЗ "О персональных </w:t>
            </w:r>
            <w:r w:rsidRPr="006F0F0E">
              <w:rPr>
                <w:rFonts w:ascii="Times New Roman" w:eastAsia="Times New Roman" w:hAnsi="Times New Roman"/>
                <w:sz w:val="20"/>
                <w:szCs w:val="20"/>
                <w:lang w:eastAsia="ru-RU"/>
              </w:rPr>
              <w:lastRenderedPageBreak/>
              <w:t>данных"</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9819A2" w:rsidRPr="000D0E8E" w:rsidRDefault="009819A2" w:rsidP="00824FE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1</w:t>
            </w:r>
          </w:p>
        </w:tc>
      </w:tr>
      <w:tr w:rsidR="009819A2" w:rsidRPr="004B4944" w:rsidTr="00904B2D">
        <w:trPr>
          <w:trHeight w:val="568"/>
          <w:jc w:val="center"/>
        </w:trPr>
        <w:tc>
          <w:tcPr>
            <w:tcW w:w="711" w:type="dxa"/>
            <w:tcBorders>
              <w:top w:val="single" w:sz="4" w:space="0" w:color="auto"/>
              <w:left w:val="single" w:sz="4" w:space="0" w:color="auto"/>
              <w:bottom w:val="single" w:sz="4" w:space="0" w:color="auto"/>
              <w:right w:val="single" w:sz="4" w:space="0" w:color="000000"/>
            </w:tcBorders>
          </w:tcPr>
          <w:p w:rsidR="009819A2" w:rsidRPr="004B4944" w:rsidRDefault="009819A2" w:rsidP="00824FE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3</w:t>
            </w:r>
          </w:p>
        </w:tc>
        <w:tc>
          <w:tcPr>
            <w:tcW w:w="5905" w:type="dxa"/>
            <w:tcBorders>
              <w:top w:val="single" w:sz="4" w:space="0" w:color="auto"/>
              <w:left w:val="single" w:sz="4" w:space="0" w:color="auto"/>
              <w:bottom w:val="single" w:sz="4" w:space="0" w:color="auto"/>
              <w:right w:val="single" w:sz="4" w:space="0" w:color="auto"/>
            </w:tcBorders>
            <w:shd w:val="clear" w:color="auto" w:fill="auto"/>
            <w:vAlign w:val="center"/>
          </w:tcPr>
          <w:p w:rsidR="009819A2" w:rsidRPr="00CC2D3A" w:rsidRDefault="009819A2" w:rsidP="00824FE6">
            <w:pPr>
              <w:spacing w:after="0" w:line="240" w:lineRule="auto"/>
              <w:jc w:val="center"/>
              <w:rPr>
                <w:rFonts w:ascii="Times New Roman" w:eastAsia="Times New Roman" w:hAnsi="Times New Roman"/>
                <w:sz w:val="20"/>
                <w:szCs w:val="20"/>
                <w:lang w:eastAsia="ru-RU"/>
              </w:rPr>
            </w:pPr>
            <w:r w:rsidRPr="00320BA0">
              <w:rPr>
                <w:rFonts w:ascii="Times New Roman" w:eastAsia="Times New Roman" w:hAnsi="Times New Roman"/>
                <w:sz w:val="20"/>
                <w:szCs w:val="20"/>
                <w:lang w:eastAsia="ru-RU"/>
              </w:rPr>
              <w:t>Непринятие оператором мер, необходимых и достаточных для обеспечения выполнения обязанностей, предусмотренных Федеральным законом от 27 июля 2006 г. № 152-ФЗ "О персональных данных" и принятыми в соответствии с ним нормативными правовыми актами</w:t>
            </w:r>
          </w:p>
        </w:tc>
        <w:tc>
          <w:tcPr>
            <w:tcW w:w="1585" w:type="dxa"/>
            <w:tcBorders>
              <w:top w:val="single" w:sz="4" w:space="0" w:color="auto"/>
              <w:left w:val="single" w:sz="4" w:space="0" w:color="auto"/>
              <w:bottom w:val="single" w:sz="4" w:space="0" w:color="auto"/>
              <w:right w:val="single" w:sz="4" w:space="0" w:color="auto"/>
            </w:tcBorders>
          </w:tcPr>
          <w:p w:rsidR="009819A2" w:rsidRPr="0089781A" w:rsidRDefault="009819A2" w:rsidP="00824FE6">
            <w:pPr>
              <w:spacing w:after="0" w:line="240" w:lineRule="auto"/>
              <w:jc w:val="center"/>
              <w:rPr>
                <w:rFonts w:ascii="Times New Roman" w:eastAsia="Times New Roman" w:hAnsi="Times New Roman"/>
                <w:sz w:val="20"/>
                <w:szCs w:val="20"/>
                <w:lang w:eastAsia="ru-RU"/>
              </w:rPr>
            </w:pPr>
            <w:r w:rsidRPr="00320BA0">
              <w:rPr>
                <w:rFonts w:ascii="Times New Roman" w:eastAsia="Times New Roman" w:hAnsi="Times New Roman"/>
                <w:sz w:val="20"/>
                <w:szCs w:val="20"/>
                <w:lang w:eastAsia="ru-RU"/>
              </w:rPr>
              <w:t>ч. 1 ст.18.1 Федерального закона от 27.07.2006 г. № 152-ФЗ "О персональных данных"</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9819A2" w:rsidRPr="0089781A" w:rsidRDefault="009819A2" w:rsidP="00824FE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bl>
    <w:p w:rsidR="009819A2" w:rsidRDefault="009819A2" w:rsidP="009819A2">
      <w:pPr>
        <w:tabs>
          <w:tab w:val="left" w:pos="1178"/>
          <w:tab w:val="left" w:pos="9053"/>
        </w:tabs>
        <w:spacing w:after="0" w:line="240" w:lineRule="auto"/>
        <w:ind w:firstLine="709"/>
        <w:jc w:val="both"/>
        <w:rPr>
          <w:rFonts w:ascii="Times New Roman" w:hAnsi="Times New Roman"/>
          <w:color w:val="C00000"/>
          <w:sz w:val="28"/>
          <w:szCs w:val="28"/>
          <w:highlight w:val="yellow"/>
        </w:rPr>
      </w:pPr>
    </w:p>
    <w:p w:rsidR="009819A2" w:rsidRPr="00355324" w:rsidRDefault="00904B2D" w:rsidP="009819A2">
      <w:pPr>
        <w:tabs>
          <w:tab w:val="left" w:pos="1178"/>
          <w:tab w:val="left" w:pos="9053"/>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18</w:t>
      </w:r>
      <w:r w:rsidR="009819A2" w:rsidRPr="00C1028A">
        <w:rPr>
          <w:rFonts w:ascii="Times New Roman" w:hAnsi="Times New Roman"/>
          <w:color w:val="000000" w:themeColor="text1"/>
          <w:sz w:val="28"/>
          <w:szCs w:val="28"/>
        </w:rPr>
        <w:t>. Результаты взаимодействия с органами прокуратуры, исполнительной власти, внутренних дел, общественными организациями</w:t>
      </w:r>
    </w:p>
    <w:p w:rsidR="009819A2" w:rsidRPr="00487F13" w:rsidRDefault="009819A2" w:rsidP="009819A2">
      <w:pPr>
        <w:tabs>
          <w:tab w:val="left" w:pos="1276"/>
        </w:tabs>
        <w:adjustRightInd w:val="0"/>
        <w:spacing w:after="0" w:line="240" w:lineRule="auto"/>
        <w:ind w:firstLine="709"/>
        <w:jc w:val="both"/>
        <w:outlineLvl w:val="1"/>
        <w:rPr>
          <w:rFonts w:ascii="Times New Roman" w:eastAsia="Times New Roman" w:hAnsi="Times New Roman"/>
          <w:color w:val="FF0000"/>
          <w:sz w:val="28"/>
          <w:szCs w:val="28"/>
        </w:rPr>
      </w:pPr>
      <w:r>
        <w:rPr>
          <w:rFonts w:ascii="Times New Roman" w:hAnsi="Times New Roman"/>
          <w:color w:val="000000" w:themeColor="text1"/>
          <w:sz w:val="28"/>
          <w:szCs w:val="28"/>
        </w:rPr>
        <w:t>П</w:t>
      </w:r>
      <w:r w:rsidRPr="00C1028A">
        <w:rPr>
          <w:rFonts w:ascii="Times New Roman" w:hAnsi="Times New Roman"/>
          <w:color w:val="000000" w:themeColor="text1"/>
          <w:sz w:val="28"/>
          <w:szCs w:val="28"/>
        </w:rPr>
        <w:t>о результатам 2 плановых выездных</w:t>
      </w:r>
      <w:r w:rsidR="00904B2D">
        <w:rPr>
          <w:rFonts w:ascii="Times New Roman" w:hAnsi="Times New Roman"/>
          <w:color w:val="000000" w:themeColor="text1"/>
          <w:sz w:val="28"/>
          <w:szCs w:val="28"/>
        </w:rPr>
        <w:t xml:space="preserve"> </w:t>
      </w:r>
      <w:r w:rsidRPr="00C1028A">
        <w:rPr>
          <w:rFonts w:ascii="Times New Roman" w:hAnsi="Times New Roman"/>
          <w:sz w:val="28"/>
          <w:szCs w:val="28"/>
        </w:rPr>
        <w:t>проверок в органы прокуратуры направлен 1 материал для принятия решений о возбуждении административных дел по ст. 13.11 КОАП РФ. В настоящее</w:t>
      </w:r>
      <w:r>
        <w:rPr>
          <w:rFonts w:ascii="Times New Roman" w:hAnsi="Times New Roman"/>
          <w:sz w:val="28"/>
          <w:szCs w:val="28"/>
        </w:rPr>
        <w:t xml:space="preserve"> время материалы находятся на рассмотрении в прокуратуре Советского района г. Брянска. Одно мероприятие не проведено из-за </w:t>
      </w:r>
      <w:r>
        <w:rPr>
          <w:rFonts w:ascii="Times New Roman" w:eastAsia="Times New Roman" w:hAnsi="Times New Roman"/>
          <w:sz w:val="28"/>
          <w:szCs w:val="28"/>
        </w:rPr>
        <w:t>о</w:t>
      </w:r>
      <w:r w:rsidRPr="00487F13">
        <w:rPr>
          <w:rFonts w:ascii="Times New Roman" w:eastAsia="Times New Roman" w:hAnsi="Times New Roman"/>
          <w:sz w:val="28"/>
          <w:szCs w:val="28"/>
        </w:rPr>
        <w:t>тсутстви</w:t>
      </w:r>
      <w:r>
        <w:rPr>
          <w:rFonts w:ascii="Times New Roman" w:eastAsia="Times New Roman" w:hAnsi="Times New Roman"/>
          <w:sz w:val="28"/>
          <w:szCs w:val="28"/>
        </w:rPr>
        <w:t>я</w:t>
      </w:r>
      <w:r w:rsidRPr="00487F13">
        <w:rPr>
          <w:rFonts w:ascii="Times New Roman" w:eastAsia="Times New Roman" w:hAnsi="Times New Roman"/>
          <w:sz w:val="28"/>
          <w:szCs w:val="28"/>
        </w:rPr>
        <w:t xml:space="preserve"> оператора по указанному адресу</w:t>
      </w:r>
      <w:r>
        <w:rPr>
          <w:rFonts w:ascii="Times New Roman" w:eastAsia="Times New Roman" w:hAnsi="Times New Roman"/>
          <w:sz w:val="28"/>
          <w:szCs w:val="28"/>
        </w:rPr>
        <w:t>.</w:t>
      </w:r>
      <w:r w:rsidR="00904B2D">
        <w:rPr>
          <w:rFonts w:ascii="Times New Roman" w:eastAsia="Times New Roman" w:hAnsi="Times New Roman"/>
          <w:sz w:val="28"/>
          <w:szCs w:val="28"/>
        </w:rPr>
        <w:t xml:space="preserve"> Для поиска оператора и</w:t>
      </w:r>
      <w:r>
        <w:rPr>
          <w:rFonts w:ascii="Times New Roman" w:eastAsia="Times New Roman" w:hAnsi="Times New Roman"/>
          <w:sz w:val="28"/>
          <w:szCs w:val="28"/>
        </w:rPr>
        <w:t xml:space="preserve"> дальнейшего принятия мер, материалы направлены </w:t>
      </w:r>
      <w:r w:rsidRPr="00487F13">
        <w:rPr>
          <w:rFonts w:ascii="Times New Roman" w:eastAsia="Times New Roman" w:hAnsi="Times New Roman"/>
          <w:sz w:val="28"/>
          <w:szCs w:val="28"/>
        </w:rPr>
        <w:t>в ИФНС</w:t>
      </w:r>
      <w:r>
        <w:rPr>
          <w:rFonts w:ascii="Times New Roman" w:eastAsia="Times New Roman" w:hAnsi="Times New Roman"/>
          <w:sz w:val="28"/>
          <w:szCs w:val="28"/>
        </w:rPr>
        <w:t xml:space="preserve"> и</w:t>
      </w:r>
      <w:r w:rsidRPr="00487F13">
        <w:rPr>
          <w:rFonts w:ascii="Times New Roman" w:eastAsia="Times New Roman" w:hAnsi="Times New Roman"/>
          <w:sz w:val="28"/>
          <w:szCs w:val="28"/>
        </w:rPr>
        <w:t xml:space="preserve"> УМВД по Брянской области</w:t>
      </w:r>
    </w:p>
    <w:p w:rsidR="009819A2" w:rsidRPr="006A21D7" w:rsidRDefault="009819A2" w:rsidP="009819A2">
      <w:pPr>
        <w:tabs>
          <w:tab w:val="left" w:pos="1276"/>
        </w:tabs>
        <w:adjustRightInd w:val="0"/>
        <w:spacing w:after="0" w:line="240" w:lineRule="auto"/>
        <w:ind w:firstLine="709"/>
        <w:jc w:val="both"/>
        <w:outlineLvl w:val="1"/>
        <w:rPr>
          <w:rFonts w:ascii="Times New Roman" w:hAnsi="Times New Roman"/>
          <w:sz w:val="28"/>
          <w:szCs w:val="28"/>
        </w:rPr>
      </w:pPr>
      <w:r w:rsidRPr="006A21D7">
        <w:rPr>
          <w:rFonts w:ascii="Times New Roman" w:hAnsi="Times New Roman"/>
          <w:sz w:val="28"/>
          <w:szCs w:val="28"/>
        </w:rPr>
        <w:t xml:space="preserve">За аналогичный период 2016 года по результатам </w:t>
      </w:r>
      <w:r>
        <w:rPr>
          <w:rFonts w:ascii="Times New Roman" w:hAnsi="Times New Roman"/>
          <w:sz w:val="28"/>
          <w:szCs w:val="28"/>
        </w:rPr>
        <w:t>3</w:t>
      </w:r>
      <w:r w:rsidRPr="006A21D7">
        <w:rPr>
          <w:rFonts w:ascii="Times New Roman" w:hAnsi="Times New Roman"/>
          <w:sz w:val="28"/>
          <w:szCs w:val="28"/>
        </w:rPr>
        <w:t xml:space="preserve"> плановых выездных проверок </w:t>
      </w:r>
      <w:r>
        <w:rPr>
          <w:rFonts w:ascii="Times New Roman" w:hAnsi="Times New Roman"/>
          <w:sz w:val="28"/>
          <w:szCs w:val="28"/>
        </w:rPr>
        <w:t>1</w:t>
      </w:r>
      <w:r w:rsidRPr="006A21D7">
        <w:rPr>
          <w:rFonts w:ascii="Times New Roman" w:hAnsi="Times New Roman"/>
          <w:sz w:val="28"/>
          <w:szCs w:val="28"/>
        </w:rPr>
        <w:t xml:space="preserve"> материал был направлены в органы прокуратуры.</w:t>
      </w:r>
    </w:p>
    <w:p w:rsidR="009819A2" w:rsidRDefault="009819A2" w:rsidP="009819A2">
      <w:pPr>
        <w:spacing w:after="0" w:line="240" w:lineRule="auto"/>
        <w:ind w:firstLine="709"/>
        <w:jc w:val="both"/>
        <w:rPr>
          <w:rFonts w:ascii="Times New Roman" w:hAnsi="Times New Roman"/>
          <w:color w:val="000000"/>
          <w:sz w:val="28"/>
          <w:szCs w:val="28"/>
        </w:rPr>
      </w:pPr>
      <w:r w:rsidRPr="006A21D7">
        <w:rPr>
          <w:rFonts w:ascii="Times New Roman" w:hAnsi="Times New Roman"/>
          <w:color w:val="000000"/>
          <w:sz w:val="28"/>
          <w:szCs w:val="28"/>
        </w:rPr>
        <w:t>Таким образом, количество направленных материалов в органы прокуратуры в</w:t>
      </w:r>
      <w:r>
        <w:rPr>
          <w:rFonts w:ascii="Times New Roman" w:hAnsi="Times New Roman"/>
          <w:color w:val="000000"/>
          <w:sz w:val="28"/>
          <w:szCs w:val="28"/>
        </w:rPr>
        <w:t>о</w:t>
      </w:r>
      <w:proofErr w:type="gramStart"/>
      <w:r>
        <w:rPr>
          <w:rFonts w:ascii="Times New Roman" w:hAnsi="Times New Roman"/>
          <w:color w:val="000000"/>
          <w:sz w:val="28"/>
          <w:szCs w:val="28"/>
        </w:rPr>
        <w:t>2</w:t>
      </w:r>
      <w:proofErr w:type="gramEnd"/>
      <w:r w:rsidRPr="006A21D7">
        <w:rPr>
          <w:rFonts w:ascii="Times New Roman" w:hAnsi="Times New Roman"/>
          <w:color w:val="000000"/>
          <w:sz w:val="28"/>
          <w:szCs w:val="28"/>
        </w:rPr>
        <w:t xml:space="preserve"> квартале 2017 года по сравнению с аналогичным периодом 201</w:t>
      </w:r>
      <w:r>
        <w:rPr>
          <w:rFonts w:ascii="Times New Roman" w:hAnsi="Times New Roman"/>
          <w:color w:val="000000"/>
          <w:sz w:val="28"/>
          <w:szCs w:val="28"/>
        </w:rPr>
        <w:t>6</w:t>
      </w:r>
      <w:r w:rsidRPr="006A21D7">
        <w:rPr>
          <w:rFonts w:ascii="Times New Roman" w:hAnsi="Times New Roman"/>
          <w:color w:val="000000"/>
          <w:sz w:val="28"/>
          <w:szCs w:val="28"/>
        </w:rPr>
        <w:t xml:space="preserve"> года </w:t>
      </w:r>
      <w:r>
        <w:rPr>
          <w:rFonts w:ascii="Times New Roman" w:hAnsi="Times New Roman"/>
          <w:color w:val="000000"/>
          <w:sz w:val="28"/>
          <w:szCs w:val="28"/>
        </w:rPr>
        <w:t>осталось на прежнем уровне</w:t>
      </w:r>
      <w:r w:rsidRPr="006A21D7">
        <w:rPr>
          <w:rFonts w:ascii="Times New Roman" w:hAnsi="Times New Roman"/>
          <w:color w:val="000000"/>
          <w:sz w:val="28"/>
          <w:szCs w:val="28"/>
        </w:rPr>
        <w:t xml:space="preserve">. </w:t>
      </w:r>
    </w:p>
    <w:p w:rsidR="00CB1765" w:rsidRDefault="00CB1765" w:rsidP="009819A2">
      <w:pPr>
        <w:spacing w:after="0" w:line="240" w:lineRule="auto"/>
        <w:ind w:firstLine="709"/>
        <w:jc w:val="both"/>
        <w:rPr>
          <w:rFonts w:ascii="Times New Roman" w:hAnsi="Times New Roman"/>
          <w:color w:val="000000"/>
          <w:sz w:val="28"/>
          <w:szCs w:val="28"/>
        </w:rPr>
      </w:pPr>
    </w:p>
    <w:p w:rsidR="00CB1765" w:rsidRDefault="00CB1765" w:rsidP="009819A2">
      <w:pPr>
        <w:spacing w:after="0" w:line="240" w:lineRule="auto"/>
        <w:ind w:firstLine="709"/>
        <w:jc w:val="both"/>
        <w:rPr>
          <w:rFonts w:ascii="Times New Roman" w:hAnsi="Times New Roman"/>
          <w:color w:val="FF0000"/>
          <w:sz w:val="28"/>
          <w:szCs w:val="28"/>
        </w:rPr>
      </w:pPr>
    </w:p>
    <w:p w:rsidR="009819A2" w:rsidRPr="00052E37" w:rsidRDefault="009819A2" w:rsidP="00904B2D">
      <w:pPr>
        <w:pStyle w:val="a3"/>
        <w:tabs>
          <w:tab w:val="left" w:pos="1276"/>
        </w:tabs>
        <w:spacing w:after="0" w:line="240" w:lineRule="auto"/>
        <w:ind w:left="0" w:firstLine="709"/>
        <w:jc w:val="center"/>
        <w:rPr>
          <w:rFonts w:ascii="Times New Roman" w:hAnsi="Times New Roman"/>
          <w:b/>
          <w:sz w:val="28"/>
          <w:szCs w:val="28"/>
        </w:rPr>
      </w:pPr>
      <w:r w:rsidRPr="00052E37">
        <w:rPr>
          <w:rFonts w:ascii="Times New Roman" w:hAnsi="Times New Roman"/>
          <w:b/>
          <w:sz w:val="28"/>
          <w:szCs w:val="28"/>
        </w:rPr>
        <w:t>Мероприятия систематического наблюдения за соответствием обработки персональных данных</w:t>
      </w:r>
    </w:p>
    <w:p w:rsidR="009819A2" w:rsidRPr="00627E57" w:rsidRDefault="009819A2" w:rsidP="009819A2">
      <w:pPr>
        <w:pStyle w:val="ConsPlusNonformat"/>
        <w:widowControl/>
        <w:tabs>
          <w:tab w:val="left" w:pos="1276"/>
        </w:tabs>
        <w:ind w:firstLine="709"/>
        <w:jc w:val="both"/>
        <w:rPr>
          <w:rFonts w:ascii="Times New Roman" w:hAnsi="Times New Roman"/>
          <w:sz w:val="28"/>
          <w:szCs w:val="28"/>
        </w:rPr>
      </w:pPr>
      <w:r>
        <w:rPr>
          <w:rFonts w:ascii="Times New Roman" w:hAnsi="Times New Roman"/>
          <w:sz w:val="28"/>
          <w:szCs w:val="28"/>
        </w:rPr>
        <w:t>Управлением</w:t>
      </w:r>
      <w:r w:rsidR="00CB1765">
        <w:rPr>
          <w:rFonts w:ascii="Times New Roman" w:hAnsi="Times New Roman"/>
          <w:sz w:val="28"/>
          <w:szCs w:val="28"/>
        </w:rPr>
        <w:t xml:space="preserve"> </w:t>
      </w:r>
      <w:r w:rsidRPr="00627E57">
        <w:rPr>
          <w:rFonts w:ascii="Times New Roman" w:hAnsi="Times New Roman"/>
          <w:sz w:val="28"/>
          <w:szCs w:val="28"/>
        </w:rPr>
        <w:t xml:space="preserve">проведено </w:t>
      </w:r>
      <w:r>
        <w:rPr>
          <w:rFonts w:ascii="Times New Roman" w:hAnsi="Times New Roman"/>
          <w:sz w:val="28"/>
          <w:szCs w:val="28"/>
        </w:rPr>
        <w:t>7</w:t>
      </w:r>
      <w:r w:rsidRPr="00627E57">
        <w:rPr>
          <w:rFonts w:ascii="Times New Roman" w:hAnsi="Times New Roman"/>
          <w:sz w:val="28"/>
          <w:szCs w:val="28"/>
        </w:rPr>
        <w:t xml:space="preserve"> плановых мероприяти</w:t>
      </w:r>
      <w:r>
        <w:rPr>
          <w:rFonts w:ascii="Times New Roman" w:hAnsi="Times New Roman"/>
          <w:sz w:val="28"/>
          <w:szCs w:val="28"/>
        </w:rPr>
        <w:t>й</w:t>
      </w:r>
      <w:r w:rsidRPr="00627E57">
        <w:rPr>
          <w:rFonts w:ascii="Times New Roman" w:hAnsi="Times New Roman"/>
          <w:sz w:val="28"/>
          <w:szCs w:val="28"/>
        </w:rPr>
        <w:t xml:space="preserve"> систематического наблюдения (далее – СН ПД) за соответствием обработки персональных данных:</w:t>
      </w:r>
    </w:p>
    <w:p w:rsidR="009819A2" w:rsidRPr="00677F55" w:rsidRDefault="009819A2" w:rsidP="009819A2">
      <w:pPr>
        <w:pStyle w:val="ConsPlusNonformat"/>
        <w:widowControl/>
        <w:tabs>
          <w:tab w:val="left" w:pos="1276"/>
        </w:tabs>
        <w:ind w:firstLine="709"/>
        <w:jc w:val="both"/>
        <w:rPr>
          <w:rFonts w:ascii="Times New Roman" w:hAnsi="Times New Roman" w:cs="Times New Roman"/>
          <w:sz w:val="28"/>
          <w:szCs w:val="28"/>
        </w:rPr>
      </w:pPr>
      <w:r w:rsidRPr="00677F55">
        <w:rPr>
          <w:rFonts w:ascii="Times New Roman" w:hAnsi="Times New Roman" w:cs="Times New Roman"/>
          <w:sz w:val="28"/>
          <w:szCs w:val="28"/>
        </w:rPr>
        <w:t xml:space="preserve">- </w:t>
      </w:r>
      <w:r>
        <w:rPr>
          <w:rFonts w:ascii="Times New Roman" w:hAnsi="Times New Roman" w:cs="Times New Roman"/>
          <w:sz w:val="28"/>
          <w:szCs w:val="28"/>
        </w:rPr>
        <w:t>2</w:t>
      </w:r>
      <w:r w:rsidR="00CB1765">
        <w:rPr>
          <w:rFonts w:ascii="Times New Roman" w:hAnsi="Times New Roman" w:cs="Times New Roman"/>
          <w:sz w:val="28"/>
          <w:szCs w:val="28"/>
        </w:rPr>
        <w:t xml:space="preserve"> мероприятия</w:t>
      </w:r>
      <w:r w:rsidRPr="00677F55">
        <w:rPr>
          <w:rFonts w:ascii="Times New Roman" w:hAnsi="Times New Roman" w:cs="Times New Roman"/>
          <w:sz w:val="28"/>
          <w:szCs w:val="28"/>
        </w:rPr>
        <w:t xml:space="preserve"> СН в части оценки соответствия информации, размещаемой в общественных местах, на средствах наружной рекламы и светодиодных экранах. Нарушений не выявлено;</w:t>
      </w:r>
    </w:p>
    <w:p w:rsidR="009819A2" w:rsidRPr="00677F55" w:rsidRDefault="009819A2" w:rsidP="009819A2">
      <w:pPr>
        <w:pStyle w:val="ConsPlusNonformat"/>
        <w:widowControl/>
        <w:tabs>
          <w:tab w:val="left" w:pos="1276"/>
        </w:tabs>
        <w:ind w:firstLine="709"/>
        <w:jc w:val="both"/>
        <w:rPr>
          <w:rFonts w:ascii="Times New Roman" w:hAnsi="Times New Roman" w:cs="Times New Roman"/>
          <w:sz w:val="28"/>
          <w:szCs w:val="28"/>
        </w:rPr>
      </w:pPr>
      <w:r w:rsidRPr="00677F55">
        <w:rPr>
          <w:rFonts w:ascii="Times New Roman" w:hAnsi="Times New Roman" w:cs="Times New Roman"/>
          <w:sz w:val="28"/>
          <w:szCs w:val="28"/>
        </w:rPr>
        <w:t xml:space="preserve">- </w:t>
      </w:r>
      <w:r>
        <w:rPr>
          <w:rFonts w:ascii="Times New Roman" w:hAnsi="Times New Roman" w:cs="Times New Roman"/>
          <w:sz w:val="28"/>
          <w:szCs w:val="28"/>
        </w:rPr>
        <w:t>1</w:t>
      </w:r>
      <w:r w:rsidRPr="00677F55">
        <w:rPr>
          <w:rFonts w:ascii="Times New Roman" w:hAnsi="Times New Roman" w:cs="Times New Roman"/>
          <w:sz w:val="28"/>
          <w:szCs w:val="28"/>
        </w:rPr>
        <w:t xml:space="preserve"> мероприятия СН в местах розничной торговли в целях выявления фактов незаконной реализации на физических носителях баз данных, содержащих </w:t>
      </w:r>
      <w:proofErr w:type="spellStart"/>
      <w:r w:rsidRPr="00677F55">
        <w:rPr>
          <w:rFonts w:ascii="Times New Roman" w:hAnsi="Times New Roman" w:cs="Times New Roman"/>
          <w:sz w:val="28"/>
          <w:szCs w:val="28"/>
        </w:rPr>
        <w:t>ПДн</w:t>
      </w:r>
      <w:proofErr w:type="spellEnd"/>
      <w:r w:rsidRPr="00677F55">
        <w:rPr>
          <w:rFonts w:ascii="Times New Roman" w:hAnsi="Times New Roman" w:cs="Times New Roman"/>
          <w:sz w:val="28"/>
          <w:szCs w:val="28"/>
        </w:rPr>
        <w:t xml:space="preserve"> граждан РФ. Нарушений не выявлено;</w:t>
      </w:r>
    </w:p>
    <w:p w:rsidR="009819A2" w:rsidRPr="00677F55" w:rsidRDefault="009819A2" w:rsidP="009819A2">
      <w:pPr>
        <w:pStyle w:val="ConsPlusNonformat"/>
        <w:widowControl/>
        <w:tabs>
          <w:tab w:val="left" w:pos="1276"/>
        </w:tabs>
        <w:ind w:firstLine="709"/>
        <w:jc w:val="both"/>
        <w:rPr>
          <w:rFonts w:ascii="Times New Roman" w:hAnsi="Times New Roman" w:cs="Times New Roman"/>
          <w:sz w:val="28"/>
          <w:szCs w:val="28"/>
        </w:rPr>
      </w:pPr>
      <w:r w:rsidRPr="00677F55">
        <w:rPr>
          <w:rFonts w:ascii="Times New Roman" w:hAnsi="Times New Roman" w:cs="Times New Roman"/>
          <w:sz w:val="28"/>
          <w:szCs w:val="28"/>
        </w:rPr>
        <w:t xml:space="preserve">- </w:t>
      </w:r>
      <w:r>
        <w:rPr>
          <w:rFonts w:ascii="Times New Roman" w:hAnsi="Times New Roman" w:cs="Times New Roman"/>
          <w:sz w:val="28"/>
          <w:szCs w:val="28"/>
        </w:rPr>
        <w:t>4</w:t>
      </w:r>
      <w:r w:rsidRPr="00677F55">
        <w:rPr>
          <w:rFonts w:ascii="Times New Roman" w:hAnsi="Times New Roman" w:cs="Times New Roman"/>
          <w:sz w:val="28"/>
          <w:szCs w:val="28"/>
        </w:rPr>
        <w:t xml:space="preserve"> мероприяти</w:t>
      </w:r>
      <w:r>
        <w:rPr>
          <w:rFonts w:ascii="Times New Roman" w:hAnsi="Times New Roman" w:cs="Times New Roman"/>
          <w:sz w:val="28"/>
          <w:szCs w:val="28"/>
        </w:rPr>
        <w:t>я</w:t>
      </w:r>
      <w:r w:rsidRPr="00677F55">
        <w:rPr>
          <w:rFonts w:ascii="Times New Roman" w:hAnsi="Times New Roman" w:cs="Times New Roman"/>
          <w:sz w:val="28"/>
          <w:szCs w:val="28"/>
        </w:rPr>
        <w:t xml:space="preserve"> СН в сети Интернет.</w:t>
      </w:r>
    </w:p>
    <w:p w:rsidR="009819A2" w:rsidRDefault="009819A2" w:rsidP="009819A2">
      <w:pPr>
        <w:pStyle w:val="ConsPlusNonformat"/>
        <w:widowControl/>
        <w:tabs>
          <w:tab w:val="left" w:pos="1276"/>
        </w:tabs>
        <w:ind w:firstLine="709"/>
        <w:jc w:val="both"/>
        <w:rPr>
          <w:rFonts w:ascii="Times New Roman" w:hAnsi="Times New Roman"/>
          <w:sz w:val="28"/>
          <w:szCs w:val="28"/>
        </w:rPr>
      </w:pPr>
      <w:r w:rsidRPr="00677F55">
        <w:rPr>
          <w:rFonts w:ascii="Times New Roman" w:hAnsi="Times New Roman" w:cs="Times New Roman"/>
          <w:sz w:val="28"/>
          <w:szCs w:val="28"/>
        </w:rPr>
        <w:t xml:space="preserve">По результатам мониторинга </w:t>
      </w:r>
      <w:r w:rsidRPr="009626DD">
        <w:rPr>
          <w:rFonts w:ascii="Times New Roman" w:hAnsi="Times New Roman" w:cs="Times New Roman"/>
          <w:sz w:val="28"/>
          <w:szCs w:val="28"/>
        </w:rPr>
        <w:t>14</w:t>
      </w:r>
      <w:r w:rsidRPr="00677F55">
        <w:rPr>
          <w:rFonts w:ascii="Times New Roman" w:hAnsi="Times New Roman" w:cs="Times New Roman"/>
          <w:sz w:val="28"/>
          <w:szCs w:val="28"/>
        </w:rPr>
        <w:t xml:space="preserve"> Интернет-</w:t>
      </w:r>
      <w:r>
        <w:rPr>
          <w:rFonts w:ascii="Times New Roman" w:hAnsi="Times New Roman" w:cs="Times New Roman"/>
          <w:sz w:val="28"/>
          <w:szCs w:val="28"/>
        </w:rPr>
        <w:t>ресурсов</w:t>
      </w:r>
      <w:r w:rsidRPr="00677F55">
        <w:rPr>
          <w:rFonts w:ascii="Times New Roman" w:hAnsi="Times New Roman" w:cs="Times New Roman"/>
          <w:sz w:val="28"/>
          <w:szCs w:val="28"/>
        </w:rPr>
        <w:t xml:space="preserve"> выявлено </w:t>
      </w:r>
      <w:r>
        <w:rPr>
          <w:rFonts w:ascii="Times New Roman" w:hAnsi="Times New Roman" w:cs="Times New Roman"/>
          <w:sz w:val="28"/>
          <w:szCs w:val="28"/>
        </w:rPr>
        <w:t>1</w:t>
      </w:r>
      <w:r w:rsidR="00CB1765">
        <w:rPr>
          <w:rFonts w:ascii="Times New Roman" w:hAnsi="Times New Roman" w:cs="Times New Roman"/>
          <w:sz w:val="28"/>
          <w:szCs w:val="28"/>
        </w:rPr>
        <w:t xml:space="preserve"> </w:t>
      </w:r>
      <w:r w:rsidRPr="00677F55">
        <w:rPr>
          <w:rFonts w:ascii="Times New Roman" w:hAnsi="Times New Roman" w:cs="Times New Roman"/>
          <w:sz w:val="28"/>
          <w:szCs w:val="28"/>
        </w:rPr>
        <w:t>нарушени</w:t>
      </w:r>
      <w:r w:rsidR="00CB1765">
        <w:rPr>
          <w:rFonts w:ascii="Times New Roman" w:hAnsi="Times New Roman" w:cs="Times New Roman"/>
          <w:sz w:val="28"/>
          <w:szCs w:val="28"/>
        </w:rPr>
        <w:t>е</w:t>
      </w:r>
      <w:r w:rsidRPr="00677F55">
        <w:rPr>
          <w:rFonts w:ascii="Times New Roman" w:hAnsi="Times New Roman" w:cs="Times New Roman"/>
          <w:sz w:val="28"/>
          <w:szCs w:val="28"/>
        </w:rPr>
        <w:t xml:space="preserve"> требований законодательства</w:t>
      </w:r>
      <w:r w:rsidRPr="00677F55">
        <w:rPr>
          <w:rFonts w:ascii="Times New Roman" w:hAnsi="Times New Roman"/>
          <w:sz w:val="28"/>
          <w:szCs w:val="28"/>
        </w:rPr>
        <w:t xml:space="preserve"> в сфере персональных данных.</w:t>
      </w:r>
      <w:r w:rsidR="00CB1765">
        <w:rPr>
          <w:rFonts w:ascii="Times New Roman" w:hAnsi="Times New Roman"/>
          <w:sz w:val="28"/>
          <w:szCs w:val="28"/>
        </w:rPr>
        <w:t xml:space="preserve"> </w:t>
      </w:r>
      <w:r>
        <w:rPr>
          <w:rFonts w:ascii="Times New Roman" w:hAnsi="Times New Roman"/>
          <w:sz w:val="28"/>
          <w:szCs w:val="28"/>
        </w:rPr>
        <w:t>Операторам персональных данных н</w:t>
      </w:r>
      <w:r w:rsidRPr="00D92CCF">
        <w:rPr>
          <w:rFonts w:ascii="Times New Roman" w:hAnsi="Times New Roman"/>
          <w:sz w:val="28"/>
          <w:szCs w:val="28"/>
        </w:rPr>
        <w:t xml:space="preserve">аправлено </w:t>
      </w:r>
      <w:r w:rsidRPr="009626DD">
        <w:rPr>
          <w:rFonts w:ascii="Times New Roman" w:hAnsi="Times New Roman"/>
          <w:sz w:val="28"/>
          <w:szCs w:val="28"/>
        </w:rPr>
        <w:t>1</w:t>
      </w:r>
      <w:r w:rsidR="00CB1765">
        <w:rPr>
          <w:rFonts w:ascii="Times New Roman" w:hAnsi="Times New Roman"/>
          <w:sz w:val="28"/>
          <w:szCs w:val="28"/>
        </w:rPr>
        <w:t xml:space="preserve"> </w:t>
      </w:r>
      <w:r w:rsidRPr="00D92CCF">
        <w:rPr>
          <w:rFonts w:ascii="Times New Roman" w:hAnsi="Times New Roman"/>
          <w:sz w:val="28"/>
          <w:szCs w:val="28"/>
        </w:rPr>
        <w:t>требовани</w:t>
      </w:r>
      <w:r>
        <w:rPr>
          <w:rFonts w:ascii="Times New Roman" w:hAnsi="Times New Roman"/>
          <w:sz w:val="28"/>
          <w:szCs w:val="28"/>
        </w:rPr>
        <w:t>е</w:t>
      </w:r>
      <w:r w:rsidRPr="00D92CCF">
        <w:rPr>
          <w:rFonts w:ascii="Times New Roman" w:hAnsi="Times New Roman"/>
          <w:sz w:val="28"/>
          <w:szCs w:val="28"/>
        </w:rPr>
        <w:t xml:space="preserve"> об устранении выявленных наруше</w:t>
      </w:r>
      <w:r>
        <w:rPr>
          <w:rFonts w:ascii="Times New Roman" w:hAnsi="Times New Roman"/>
          <w:sz w:val="28"/>
          <w:szCs w:val="28"/>
        </w:rPr>
        <w:t>ний</w:t>
      </w:r>
      <w:r w:rsidRPr="00E5158E">
        <w:rPr>
          <w:rFonts w:ascii="Times New Roman" w:hAnsi="Times New Roman"/>
          <w:sz w:val="28"/>
          <w:szCs w:val="28"/>
        </w:rPr>
        <w:t>.</w:t>
      </w:r>
    </w:p>
    <w:p w:rsidR="009819A2" w:rsidRDefault="009819A2" w:rsidP="009819A2">
      <w:pPr>
        <w:spacing w:after="0" w:line="240" w:lineRule="auto"/>
        <w:ind w:firstLine="709"/>
        <w:jc w:val="both"/>
        <w:rPr>
          <w:rFonts w:ascii="Times New Roman" w:hAnsi="Times New Roman"/>
          <w:sz w:val="28"/>
          <w:szCs w:val="28"/>
        </w:rPr>
      </w:pPr>
      <w:r w:rsidRPr="00E24BFD">
        <w:rPr>
          <w:rFonts w:ascii="Times New Roman" w:hAnsi="Times New Roman"/>
          <w:sz w:val="28"/>
          <w:szCs w:val="28"/>
        </w:rPr>
        <w:t xml:space="preserve">За аналогичный период 2016 года проведен мониторинг </w:t>
      </w:r>
      <w:r>
        <w:rPr>
          <w:rFonts w:ascii="Times New Roman" w:hAnsi="Times New Roman"/>
          <w:sz w:val="28"/>
          <w:szCs w:val="28"/>
        </w:rPr>
        <w:t>11</w:t>
      </w:r>
      <w:r w:rsidRPr="00E24BFD">
        <w:rPr>
          <w:rFonts w:ascii="Times New Roman" w:hAnsi="Times New Roman"/>
          <w:sz w:val="28"/>
          <w:szCs w:val="28"/>
        </w:rPr>
        <w:t xml:space="preserve"> Интернет-ресурсов. Выявлено </w:t>
      </w:r>
      <w:r>
        <w:rPr>
          <w:rFonts w:ascii="Times New Roman" w:hAnsi="Times New Roman"/>
          <w:sz w:val="28"/>
          <w:szCs w:val="28"/>
        </w:rPr>
        <w:t>4</w:t>
      </w:r>
      <w:r w:rsidRPr="00E24BFD">
        <w:rPr>
          <w:rFonts w:ascii="Times New Roman" w:hAnsi="Times New Roman"/>
          <w:sz w:val="28"/>
          <w:szCs w:val="28"/>
        </w:rPr>
        <w:t xml:space="preserve"> нарушени</w:t>
      </w:r>
      <w:r>
        <w:rPr>
          <w:rFonts w:ascii="Times New Roman" w:hAnsi="Times New Roman"/>
          <w:sz w:val="28"/>
          <w:szCs w:val="28"/>
        </w:rPr>
        <w:t>я</w:t>
      </w:r>
      <w:r w:rsidRPr="00E24BFD">
        <w:rPr>
          <w:rFonts w:ascii="Times New Roman" w:hAnsi="Times New Roman"/>
          <w:sz w:val="28"/>
          <w:szCs w:val="28"/>
        </w:rPr>
        <w:t xml:space="preserve"> требований законодательства в сфере персональных данных. Направлено </w:t>
      </w:r>
      <w:r>
        <w:rPr>
          <w:rFonts w:ascii="Times New Roman" w:hAnsi="Times New Roman"/>
          <w:sz w:val="28"/>
          <w:szCs w:val="28"/>
        </w:rPr>
        <w:t>4</w:t>
      </w:r>
      <w:r w:rsidRPr="00E24BFD">
        <w:rPr>
          <w:rFonts w:ascii="Times New Roman" w:hAnsi="Times New Roman"/>
          <w:sz w:val="28"/>
          <w:szCs w:val="28"/>
        </w:rPr>
        <w:t>требования об устранении выявленных нарушений.</w:t>
      </w:r>
    </w:p>
    <w:p w:rsidR="009819A2" w:rsidRPr="00413C69" w:rsidRDefault="009819A2" w:rsidP="009819A2">
      <w:pPr>
        <w:pStyle w:val="ConsPlusNonformat"/>
        <w:widowControl/>
        <w:tabs>
          <w:tab w:val="left" w:pos="1276"/>
        </w:tabs>
        <w:ind w:firstLine="709"/>
        <w:jc w:val="both"/>
        <w:rPr>
          <w:rFonts w:ascii="Times New Roman" w:hAnsi="Times New Roman"/>
          <w:sz w:val="28"/>
          <w:szCs w:val="28"/>
        </w:rPr>
      </w:pPr>
      <w:r>
        <w:rPr>
          <w:rFonts w:ascii="Times New Roman" w:hAnsi="Times New Roman"/>
          <w:sz w:val="28"/>
          <w:szCs w:val="28"/>
        </w:rPr>
        <w:t>Таким образом, п</w:t>
      </w:r>
      <w:r w:rsidRPr="00703E1D">
        <w:rPr>
          <w:rFonts w:ascii="Times New Roman" w:hAnsi="Times New Roman"/>
          <w:sz w:val="28"/>
          <w:szCs w:val="28"/>
        </w:rPr>
        <w:t xml:space="preserve">о результатам СН ПД сети Интернет количество выявленных нарушений по сравнению с аналогичным периодом 2016 года </w:t>
      </w:r>
      <w:r>
        <w:rPr>
          <w:rFonts w:ascii="Times New Roman" w:hAnsi="Times New Roman"/>
          <w:sz w:val="28"/>
          <w:szCs w:val="28"/>
        </w:rPr>
        <w:t>уменьшилось</w:t>
      </w:r>
      <w:r w:rsidRPr="00703E1D">
        <w:rPr>
          <w:rFonts w:ascii="Times New Roman" w:hAnsi="Times New Roman"/>
          <w:sz w:val="28"/>
          <w:szCs w:val="28"/>
        </w:rPr>
        <w:t xml:space="preserve"> в </w:t>
      </w:r>
      <w:r>
        <w:rPr>
          <w:rFonts w:ascii="Times New Roman" w:hAnsi="Times New Roman"/>
          <w:sz w:val="28"/>
          <w:szCs w:val="28"/>
        </w:rPr>
        <w:t>3</w:t>
      </w:r>
      <w:r w:rsidRPr="00703E1D">
        <w:rPr>
          <w:rFonts w:ascii="Times New Roman" w:hAnsi="Times New Roman"/>
          <w:sz w:val="28"/>
          <w:szCs w:val="28"/>
        </w:rPr>
        <w:t xml:space="preserve"> раза.</w:t>
      </w:r>
      <w:r w:rsidR="00CB1765">
        <w:rPr>
          <w:rFonts w:ascii="Times New Roman" w:hAnsi="Times New Roman"/>
          <w:sz w:val="28"/>
          <w:szCs w:val="28"/>
        </w:rPr>
        <w:t xml:space="preserve"> </w:t>
      </w:r>
      <w:r>
        <w:rPr>
          <w:rFonts w:ascii="Times New Roman" w:hAnsi="Times New Roman"/>
          <w:sz w:val="28"/>
          <w:szCs w:val="28"/>
        </w:rPr>
        <w:t xml:space="preserve">Снижение </w:t>
      </w:r>
      <w:r w:rsidR="00CB1765">
        <w:rPr>
          <w:rFonts w:ascii="Times New Roman" w:hAnsi="Times New Roman"/>
          <w:sz w:val="28"/>
          <w:szCs w:val="28"/>
        </w:rPr>
        <w:t xml:space="preserve">количества выявленных </w:t>
      </w:r>
      <w:r>
        <w:rPr>
          <w:rFonts w:ascii="Times New Roman" w:hAnsi="Times New Roman"/>
          <w:sz w:val="28"/>
          <w:szCs w:val="28"/>
        </w:rPr>
        <w:t>нарушений связан</w:t>
      </w:r>
      <w:r w:rsidR="00CB1765">
        <w:rPr>
          <w:rFonts w:ascii="Times New Roman" w:hAnsi="Times New Roman"/>
          <w:sz w:val="28"/>
          <w:szCs w:val="28"/>
        </w:rPr>
        <w:t>о</w:t>
      </w:r>
      <w:r>
        <w:rPr>
          <w:rFonts w:ascii="Times New Roman" w:hAnsi="Times New Roman"/>
          <w:sz w:val="28"/>
          <w:szCs w:val="28"/>
        </w:rPr>
        <w:t xml:space="preserve"> с </w:t>
      </w:r>
      <w:r w:rsidRPr="00413C69">
        <w:rPr>
          <w:rFonts w:ascii="Times New Roman" w:hAnsi="Times New Roman"/>
          <w:sz w:val="28"/>
          <w:szCs w:val="28"/>
        </w:rPr>
        <w:t>прове</w:t>
      </w:r>
      <w:r w:rsidR="00CB1765">
        <w:rPr>
          <w:rFonts w:ascii="Times New Roman" w:hAnsi="Times New Roman"/>
          <w:sz w:val="28"/>
          <w:szCs w:val="28"/>
        </w:rPr>
        <w:t>денной профилактической работой. К примеру, во 2-ом квартале 2017 года</w:t>
      </w:r>
      <w:r w:rsidRPr="00413C69">
        <w:rPr>
          <w:rFonts w:ascii="Times New Roman" w:hAnsi="Times New Roman"/>
          <w:sz w:val="28"/>
          <w:szCs w:val="28"/>
        </w:rPr>
        <w:t xml:space="preserve"> </w:t>
      </w:r>
      <w:r w:rsidR="00CB1765">
        <w:rPr>
          <w:rFonts w:ascii="Times New Roman" w:hAnsi="Times New Roman"/>
          <w:sz w:val="28"/>
          <w:szCs w:val="28"/>
        </w:rPr>
        <w:t xml:space="preserve">Управлением </w:t>
      </w:r>
      <w:r w:rsidRPr="00413C69">
        <w:rPr>
          <w:rFonts w:ascii="Times New Roman" w:hAnsi="Times New Roman"/>
          <w:sz w:val="28"/>
          <w:szCs w:val="28"/>
        </w:rPr>
        <w:t xml:space="preserve">проведен семинар для владельцев доменных имен, осуществляющих оказание услуг и </w:t>
      </w:r>
      <w:r w:rsidRPr="00413C69">
        <w:rPr>
          <w:rFonts w:ascii="Times New Roman" w:hAnsi="Times New Roman"/>
          <w:sz w:val="28"/>
          <w:szCs w:val="28"/>
        </w:rPr>
        <w:lastRenderedPageBreak/>
        <w:t>продажу товаров посредством сети «Интернет».</w:t>
      </w:r>
      <w:r w:rsidR="00CB1765">
        <w:rPr>
          <w:rFonts w:ascii="Times New Roman" w:hAnsi="Times New Roman"/>
          <w:sz w:val="28"/>
          <w:szCs w:val="28"/>
        </w:rPr>
        <w:t xml:space="preserve"> </w:t>
      </w:r>
      <w:r w:rsidRPr="00413C69">
        <w:rPr>
          <w:rFonts w:ascii="Times New Roman" w:hAnsi="Times New Roman"/>
          <w:sz w:val="28"/>
          <w:szCs w:val="28"/>
        </w:rPr>
        <w:t>В то же время</w:t>
      </w:r>
      <w:r w:rsidR="00CB1765">
        <w:rPr>
          <w:rFonts w:ascii="Times New Roman" w:hAnsi="Times New Roman"/>
          <w:sz w:val="28"/>
          <w:szCs w:val="28"/>
        </w:rPr>
        <w:t>,</w:t>
      </w:r>
      <w:r w:rsidRPr="00413C69">
        <w:rPr>
          <w:rFonts w:ascii="Times New Roman" w:hAnsi="Times New Roman"/>
          <w:sz w:val="28"/>
          <w:szCs w:val="28"/>
        </w:rPr>
        <w:t xml:space="preserve"> в качестве профилактической меры Управление использует адресную рассылку информационных пис</w:t>
      </w:r>
      <w:r>
        <w:rPr>
          <w:rFonts w:ascii="Times New Roman" w:hAnsi="Times New Roman"/>
          <w:sz w:val="28"/>
          <w:szCs w:val="28"/>
        </w:rPr>
        <w:t>е</w:t>
      </w:r>
      <w:r w:rsidRPr="00413C69">
        <w:rPr>
          <w:rFonts w:ascii="Times New Roman" w:hAnsi="Times New Roman"/>
          <w:sz w:val="28"/>
          <w:szCs w:val="28"/>
        </w:rPr>
        <w:t>м</w:t>
      </w:r>
      <w:r>
        <w:rPr>
          <w:rFonts w:ascii="Times New Roman" w:hAnsi="Times New Roman"/>
          <w:sz w:val="28"/>
          <w:szCs w:val="28"/>
        </w:rPr>
        <w:t xml:space="preserve"> о</w:t>
      </w:r>
      <w:r w:rsidRPr="00413C69">
        <w:rPr>
          <w:rFonts w:ascii="Times New Roman" w:hAnsi="Times New Roman"/>
          <w:sz w:val="28"/>
          <w:szCs w:val="28"/>
        </w:rPr>
        <w:t xml:space="preserve"> необходимости соблюдения ФЗ «О персональных данных».</w:t>
      </w:r>
      <w:r>
        <w:rPr>
          <w:rFonts w:ascii="Times New Roman" w:hAnsi="Times New Roman"/>
          <w:sz w:val="28"/>
          <w:szCs w:val="28"/>
        </w:rPr>
        <w:t xml:space="preserve"> </w:t>
      </w:r>
    </w:p>
    <w:p w:rsidR="009819A2" w:rsidRPr="00E24BFD" w:rsidRDefault="009819A2" w:rsidP="009819A2">
      <w:pPr>
        <w:spacing w:after="0" w:line="240" w:lineRule="auto"/>
        <w:ind w:firstLine="709"/>
        <w:jc w:val="both"/>
        <w:rPr>
          <w:rFonts w:ascii="Times New Roman" w:hAnsi="Times New Roman"/>
          <w:sz w:val="28"/>
          <w:szCs w:val="28"/>
        </w:rPr>
      </w:pPr>
    </w:p>
    <w:p w:rsidR="009819A2" w:rsidRDefault="009819A2" w:rsidP="009819A2">
      <w:pPr>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 xml:space="preserve">В </w:t>
      </w:r>
      <w:r w:rsidR="00CB1765">
        <w:rPr>
          <w:rFonts w:ascii="Times New Roman" w:hAnsi="Times New Roman"/>
          <w:sz w:val="28"/>
          <w:szCs w:val="28"/>
        </w:rPr>
        <w:t xml:space="preserve">приведённой ниже </w:t>
      </w:r>
      <w:r>
        <w:rPr>
          <w:rFonts w:ascii="Times New Roman" w:hAnsi="Times New Roman"/>
          <w:sz w:val="28"/>
          <w:szCs w:val="28"/>
        </w:rPr>
        <w:t>таблице представлены основные нарушения в сфере персональных данных, которые были выявлены Управлением в</w:t>
      </w:r>
      <w:r w:rsidR="00CB1765">
        <w:rPr>
          <w:rFonts w:ascii="Times New Roman" w:hAnsi="Times New Roman"/>
          <w:sz w:val="28"/>
          <w:szCs w:val="28"/>
        </w:rPr>
        <w:t>о 2</w:t>
      </w:r>
      <w:r>
        <w:rPr>
          <w:rFonts w:ascii="Times New Roman" w:hAnsi="Times New Roman"/>
          <w:sz w:val="28"/>
          <w:szCs w:val="28"/>
        </w:rPr>
        <w:t xml:space="preserve"> квартале 2017 года по мероприятиям СН ПД:</w:t>
      </w:r>
    </w:p>
    <w:p w:rsidR="009819A2" w:rsidRDefault="009819A2" w:rsidP="009819A2">
      <w:pPr>
        <w:autoSpaceDE w:val="0"/>
        <w:autoSpaceDN w:val="0"/>
        <w:adjustRightInd w:val="0"/>
        <w:spacing w:after="0" w:line="240" w:lineRule="auto"/>
        <w:ind w:firstLine="709"/>
        <w:jc w:val="both"/>
        <w:outlineLvl w:val="2"/>
        <w:rPr>
          <w:rFonts w:ascii="Times New Roman" w:hAnsi="Times New Roman"/>
          <w:sz w:val="28"/>
          <w:szCs w:val="28"/>
        </w:rPr>
      </w:pPr>
    </w:p>
    <w:tbl>
      <w:tblPr>
        <w:tblW w:w="9477" w:type="dxa"/>
        <w:jc w:val="center"/>
        <w:tblInd w:w="93" w:type="dxa"/>
        <w:tblLook w:val="04A0" w:firstRow="1" w:lastRow="0" w:firstColumn="1" w:lastColumn="0" w:noHBand="0" w:noVBand="1"/>
      </w:tblPr>
      <w:tblGrid>
        <w:gridCol w:w="711"/>
        <w:gridCol w:w="5905"/>
        <w:gridCol w:w="1585"/>
        <w:gridCol w:w="1276"/>
      </w:tblGrid>
      <w:tr w:rsidR="009819A2" w:rsidRPr="004B4944" w:rsidTr="00CB1765">
        <w:trPr>
          <w:trHeight w:val="688"/>
          <w:jc w:val="center"/>
        </w:trPr>
        <w:tc>
          <w:tcPr>
            <w:tcW w:w="711" w:type="dxa"/>
            <w:tcBorders>
              <w:top w:val="single" w:sz="4" w:space="0" w:color="auto"/>
              <w:left w:val="single" w:sz="4" w:space="0" w:color="auto"/>
              <w:bottom w:val="single" w:sz="4" w:space="0" w:color="auto"/>
              <w:right w:val="single" w:sz="4" w:space="0" w:color="000000"/>
            </w:tcBorders>
          </w:tcPr>
          <w:p w:rsidR="009819A2" w:rsidRPr="004B4944" w:rsidRDefault="009819A2" w:rsidP="00824FE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roofErr w:type="gramStart"/>
            <w:r>
              <w:rPr>
                <w:rFonts w:ascii="Times New Roman" w:eastAsia="Times New Roman" w:hAnsi="Times New Roman"/>
                <w:color w:val="000000"/>
                <w:sz w:val="20"/>
                <w:szCs w:val="20"/>
                <w:lang w:eastAsia="ru-RU"/>
              </w:rPr>
              <w:t>п</w:t>
            </w:r>
            <w:proofErr w:type="gramEnd"/>
            <w:r>
              <w:rPr>
                <w:rFonts w:ascii="Times New Roman" w:eastAsia="Times New Roman" w:hAnsi="Times New Roman"/>
                <w:color w:val="000000"/>
                <w:sz w:val="20"/>
                <w:szCs w:val="20"/>
                <w:lang w:eastAsia="ru-RU"/>
              </w:rPr>
              <w:t>/п</w:t>
            </w:r>
          </w:p>
        </w:tc>
        <w:tc>
          <w:tcPr>
            <w:tcW w:w="5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9A2" w:rsidRPr="004B4944" w:rsidRDefault="009819A2" w:rsidP="00824FE6">
            <w:pPr>
              <w:spacing w:after="0" w:line="240" w:lineRule="auto"/>
              <w:jc w:val="center"/>
              <w:rPr>
                <w:rFonts w:ascii="Times New Roman" w:eastAsia="Times New Roman" w:hAnsi="Times New Roman"/>
                <w:color w:val="000000"/>
                <w:sz w:val="20"/>
                <w:szCs w:val="20"/>
                <w:lang w:eastAsia="ru-RU"/>
              </w:rPr>
            </w:pPr>
            <w:r w:rsidRPr="004B4944">
              <w:rPr>
                <w:rFonts w:ascii="Times New Roman" w:eastAsia="Times New Roman" w:hAnsi="Times New Roman"/>
                <w:color w:val="000000"/>
                <w:sz w:val="20"/>
                <w:szCs w:val="20"/>
                <w:lang w:eastAsia="ru-RU"/>
              </w:rPr>
              <w:t>Наименование типовых нарушений в сфере персональных данных в отчетном периоде</w:t>
            </w:r>
          </w:p>
        </w:tc>
        <w:tc>
          <w:tcPr>
            <w:tcW w:w="1585" w:type="dxa"/>
            <w:tcBorders>
              <w:top w:val="single" w:sz="4" w:space="0" w:color="auto"/>
              <w:left w:val="single" w:sz="4" w:space="0" w:color="auto"/>
              <w:bottom w:val="single" w:sz="4" w:space="0" w:color="auto"/>
              <w:right w:val="single" w:sz="4" w:space="0" w:color="auto"/>
            </w:tcBorders>
          </w:tcPr>
          <w:p w:rsidR="009819A2" w:rsidRPr="004B4944" w:rsidRDefault="009819A2" w:rsidP="00824FE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Нарушенный НПА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9A2" w:rsidRPr="004B4944" w:rsidRDefault="009819A2" w:rsidP="00824FE6">
            <w:pPr>
              <w:spacing w:after="0" w:line="240" w:lineRule="auto"/>
              <w:jc w:val="center"/>
              <w:rPr>
                <w:rFonts w:ascii="Times New Roman" w:eastAsia="Times New Roman" w:hAnsi="Times New Roman"/>
                <w:color w:val="000000"/>
                <w:sz w:val="20"/>
                <w:szCs w:val="20"/>
                <w:lang w:eastAsia="ru-RU"/>
              </w:rPr>
            </w:pPr>
            <w:r w:rsidRPr="004B4944">
              <w:rPr>
                <w:rFonts w:ascii="Times New Roman" w:eastAsia="Times New Roman" w:hAnsi="Times New Roman"/>
                <w:color w:val="000000"/>
                <w:sz w:val="20"/>
                <w:szCs w:val="20"/>
                <w:lang w:eastAsia="ru-RU"/>
              </w:rPr>
              <w:t xml:space="preserve">Количество типовых нарушений </w:t>
            </w:r>
          </w:p>
        </w:tc>
      </w:tr>
      <w:tr w:rsidR="009819A2" w:rsidRPr="004B4944" w:rsidTr="00CB1765">
        <w:trPr>
          <w:trHeight w:val="418"/>
          <w:jc w:val="center"/>
        </w:trPr>
        <w:tc>
          <w:tcPr>
            <w:tcW w:w="711" w:type="dxa"/>
            <w:tcBorders>
              <w:top w:val="single" w:sz="4" w:space="0" w:color="auto"/>
              <w:left w:val="single" w:sz="4" w:space="0" w:color="auto"/>
              <w:bottom w:val="single" w:sz="4" w:space="0" w:color="auto"/>
              <w:right w:val="single" w:sz="4" w:space="0" w:color="000000"/>
            </w:tcBorders>
          </w:tcPr>
          <w:p w:rsidR="009819A2" w:rsidRDefault="009819A2" w:rsidP="00824FE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5905" w:type="dxa"/>
            <w:tcBorders>
              <w:top w:val="single" w:sz="4" w:space="0" w:color="auto"/>
              <w:left w:val="single" w:sz="4" w:space="0" w:color="auto"/>
              <w:bottom w:val="single" w:sz="4" w:space="0" w:color="auto"/>
              <w:right w:val="single" w:sz="4" w:space="0" w:color="auto"/>
            </w:tcBorders>
            <w:shd w:val="clear" w:color="auto" w:fill="auto"/>
            <w:vAlign w:val="center"/>
          </w:tcPr>
          <w:p w:rsidR="009819A2" w:rsidRPr="006F0F0E" w:rsidRDefault="009819A2" w:rsidP="00824FE6">
            <w:pPr>
              <w:spacing w:after="0" w:line="240" w:lineRule="auto"/>
              <w:jc w:val="center"/>
              <w:rPr>
                <w:rFonts w:ascii="Times New Roman" w:eastAsia="Times New Roman" w:hAnsi="Times New Roman"/>
                <w:sz w:val="20"/>
                <w:szCs w:val="20"/>
                <w:lang w:eastAsia="ru-RU"/>
              </w:rPr>
            </w:pPr>
            <w:r w:rsidRPr="00320BA0">
              <w:rPr>
                <w:rFonts w:ascii="Times New Roman" w:eastAsia="Times New Roman" w:hAnsi="Times New Roman"/>
                <w:sz w:val="20"/>
                <w:szCs w:val="20"/>
                <w:lang w:eastAsia="ru-RU"/>
              </w:rPr>
              <w:t>Непринятие оператором мер по опубликованию или обеспечению неограниченного доступа к документу, определяющему его политику в отношении обработки персональных данных, к сведениям о реализуемых требованиях к защите персональных данных</w:t>
            </w:r>
          </w:p>
        </w:tc>
        <w:tc>
          <w:tcPr>
            <w:tcW w:w="1585" w:type="dxa"/>
            <w:tcBorders>
              <w:top w:val="single" w:sz="4" w:space="0" w:color="auto"/>
              <w:left w:val="single" w:sz="4" w:space="0" w:color="auto"/>
              <w:bottom w:val="single" w:sz="4" w:space="0" w:color="auto"/>
              <w:right w:val="single" w:sz="4" w:space="0" w:color="auto"/>
            </w:tcBorders>
          </w:tcPr>
          <w:p w:rsidR="009819A2" w:rsidRPr="006F0F0E" w:rsidRDefault="009819A2" w:rsidP="00824FE6">
            <w:pPr>
              <w:spacing w:after="0" w:line="240" w:lineRule="auto"/>
              <w:jc w:val="center"/>
              <w:rPr>
                <w:rFonts w:ascii="Times New Roman" w:eastAsia="Times New Roman" w:hAnsi="Times New Roman"/>
                <w:sz w:val="20"/>
                <w:szCs w:val="20"/>
                <w:lang w:eastAsia="ru-RU"/>
              </w:rPr>
            </w:pPr>
            <w:r w:rsidRPr="00320BA0">
              <w:rPr>
                <w:rFonts w:ascii="Times New Roman" w:eastAsia="Times New Roman" w:hAnsi="Times New Roman"/>
                <w:sz w:val="20"/>
                <w:szCs w:val="20"/>
                <w:lang w:eastAsia="ru-RU"/>
              </w:rPr>
              <w:t>ч. 2 ст.18.1 Федерального закона от 27.07.2006 г. № 152-ФЗ "О персональных данных"</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9819A2" w:rsidRPr="00E24BFD" w:rsidRDefault="009819A2" w:rsidP="00824FE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r w:rsidR="009819A2" w:rsidRPr="004B4944" w:rsidTr="00CB1765">
        <w:trPr>
          <w:trHeight w:val="368"/>
          <w:jc w:val="center"/>
        </w:trPr>
        <w:tc>
          <w:tcPr>
            <w:tcW w:w="711" w:type="dxa"/>
            <w:tcBorders>
              <w:top w:val="single" w:sz="4" w:space="0" w:color="auto"/>
              <w:left w:val="single" w:sz="4" w:space="0" w:color="auto"/>
              <w:bottom w:val="single" w:sz="4" w:space="0" w:color="auto"/>
              <w:right w:val="single" w:sz="4" w:space="0" w:color="000000"/>
            </w:tcBorders>
          </w:tcPr>
          <w:p w:rsidR="009819A2" w:rsidRPr="004B4944" w:rsidRDefault="009819A2" w:rsidP="00824FE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5905" w:type="dxa"/>
            <w:tcBorders>
              <w:top w:val="single" w:sz="4" w:space="0" w:color="auto"/>
              <w:left w:val="single" w:sz="4" w:space="0" w:color="auto"/>
              <w:bottom w:val="single" w:sz="4" w:space="0" w:color="auto"/>
              <w:right w:val="single" w:sz="4" w:space="0" w:color="auto"/>
            </w:tcBorders>
            <w:shd w:val="clear" w:color="auto" w:fill="auto"/>
            <w:vAlign w:val="center"/>
          </w:tcPr>
          <w:p w:rsidR="009819A2" w:rsidRPr="006F0F0E" w:rsidRDefault="009819A2" w:rsidP="00824FE6">
            <w:pPr>
              <w:spacing w:after="0" w:line="240" w:lineRule="auto"/>
              <w:jc w:val="center"/>
              <w:rPr>
                <w:rFonts w:ascii="Times New Roman" w:eastAsia="Times New Roman" w:hAnsi="Times New Roman"/>
                <w:sz w:val="20"/>
                <w:szCs w:val="20"/>
                <w:lang w:eastAsia="ru-RU"/>
              </w:rPr>
            </w:pPr>
            <w:r w:rsidRPr="00320BA0">
              <w:rPr>
                <w:rFonts w:ascii="Times New Roman" w:eastAsia="Times New Roman" w:hAnsi="Times New Roman"/>
                <w:sz w:val="20"/>
                <w:szCs w:val="20"/>
                <w:lang w:eastAsia="ru-RU"/>
              </w:rPr>
              <w:t>Обработка персональных данных в случаях, непредусмотренных Федеральным законом "О персональных данных"</w:t>
            </w:r>
          </w:p>
        </w:tc>
        <w:tc>
          <w:tcPr>
            <w:tcW w:w="1585" w:type="dxa"/>
            <w:tcBorders>
              <w:top w:val="single" w:sz="4" w:space="0" w:color="auto"/>
              <w:left w:val="single" w:sz="4" w:space="0" w:color="auto"/>
              <w:bottom w:val="single" w:sz="4" w:space="0" w:color="auto"/>
              <w:right w:val="single" w:sz="4" w:space="0" w:color="auto"/>
            </w:tcBorders>
          </w:tcPr>
          <w:p w:rsidR="009819A2" w:rsidRPr="006F0F0E" w:rsidRDefault="009819A2" w:rsidP="00824FE6">
            <w:pPr>
              <w:spacing w:after="0" w:line="240" w:lineRule="auto"/>
              <w:jc w:val="center"/>
              <w:rPr>
                <w:rFonts w:ascii="Times New Roman" w:eastAsia="Times New Roman" w:hAnsi="Times New Roman"/>
                <w:sz w:val="20"/>
                <w:szCs w:val="20"/>
                <w:lang w:eastAsia="ru-RU"/>
              </w:rPr>
            </w:pPr>
            <w:r w:rsidRPr="00320BA0">
              <w:rPr>
                <w:rFonts w:ascii="Times New Roman" w:eastAsia="Times New Roman" w:hAnsi="Times New Roman"/>
                <w:sz w:val="20"/>
                <w:szCs w:val="20"/>
                <w:lang w:eastAsia="ru-RU"/>
              </w:rPr>
              <w:t>ч. 1 ст. 6 Федерального закона от 27.07.2006 г. № 152-ФЗ "О персональных данных"</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9819A2" w:rsidRDefault="009819A2" w:rsidP="00824FE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r w:rsidR="009819A2" w:rsidRPr="004B4944" w:rsidTr="00CB1765">
        <w:trPr>
          <w:trHeight w:val="571"/>
          <w:jc w:val="center"/>
        </w:trPr>
        <w:tc>
          <w:tcPr>
            <w:tcW w:w="711" w:type="dxa"/>
            <w:tcBorders>
              <w:top w:val="single" w:sz="4" w:space="0" w:color="auto"/>
              <w:left w:val="single" w:sz="4" w:space="0" w:color="auto"/>
              <w:bottom w:val="single" w:sz="4" w:space="0" w:color="auto"/>
              <w:right w:val="single" w:sz="4" w:space="0" w:color="000000"/>
            </w:tcBorders>
          </w:tcPr>
          <w:p w:rsidR="009819A2" w:rsidRPr="004B4944" w:rsidRDefault="009819A2" w:rsidP="00824FE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5905" w:type="dxa"/>
            <w:tcBorders>
              <w:top w:val="single" w:sz="4" w:space="0" w:color="auto"/>
              <w:left w:val="single" w:sz="4" w:space="0" w:color="auto"/>
              <w:bottom w:val="single" w:sz="4" w:space="0" w:color="auto"/>
              <w:right w:val="single" w:sz="4" w:space="0" w:color="auto"/>
            </w:tcBorders>
            <w:shd w:val="clear" w:color="auto" w:fill="auto"/>
            <w:vAlign w:val="center"/>
          </w:tcPr>
          <w:p w:rsidR="009819A2" w:rsidRPr="0017693C" w:rsidRDefault="009819A2" w:rsidP="00824FE6">
            <w:pPr>
              <w:spacing w:after="0" w:line="240" w:lineRule="auto"/>
              <w:jc w:val="center"/>
              <w:rPr>
                <w:rFonts w:ascii="Times New Roman" w:eastAsia="Times New Roman" w:hAnsi="Times New Roman"/>
                <w:sz w:val="20"/>
                <w:szCs w:val="20"/>
                <w:lang w:eastAsia="ru-RU"/>
              </w:rPr>
            </w:pPr>
            <w:r w:rsidRPr="0017693C">
              <w:rPr>
                <w:rFonts w:ascii="Times New Roman" w:eastAsia="Times New Roman" w:hAnsi="Times New Roman"/>
                <w:sz w:val="20"/>
                <w:szCs w:val="20"/>
                <w:lang w:eastAsia="ru-RU"/>
              </w:rPr>
              <w:t>Отсутствие у оператора согласия субъекта персональных данных на обработку его персональных данных в целях продвижения товаров, работ, услуг</w:t>
            </w:r>
          </w:p>
        </w:tc>
        <w:tc>
          <w:tcPr>
            <w:tcW w:w="1585" w:type="dxa"/>
            <w:tcBorders>
              <w:top w:val="single" w:sz="4" w:space="0" w:color="auto"/>
              <w:left w:val="single" w:sz="4" w:space="0" w:color="auto"/>
              <w:bottom w:val="single" w:sz="4" w:space="0" w:color="auto"/>
              <w:right w:val="single" w:sz="4" w:space="0" w:color="auto"/>
            </w:tcBorders>
          </w:tcPr>
          <w:p w:rsidR="009819A2" w:rsidRPr="0017693C" w:rsidRDefault="009819A2" w:rsidP="00824FE6">
            <w:pPr>
              <w:spacing w:after="0" w:line="240" w:lineRule="auto"/>
              <w:jc w:val="center"/>
              <w:rPr>
                <w:rFonts w:ascii="Times New Roman" w:eastAsia="Times New Roman" w:hAnsi="Times New Roman"/>
                <w:sz w:val="20"/>
                <w:szCs w:val="20"/>
                <w:lang w:eastAsia="ru-RU"/>
              </w:rPr>
            </w:pPr>
            <w:r w:rsidRPr="0017693C">
              <w:rPr>
                <w:rFonts w:ascii="Times New Roman" w:eastAsia="Times New Roman" w:hAnsi="Times New Roman"/>
                <w:sz w:val="20"/>
                <w:szCs w:val="20"/>
                <w:lang w:eastAsia="ru-RU"/>
              </w:rPr>
              <w:t>ч. 1 ст. 15 Федерального закона от 27.07.2006 г. № 152-ФЗ "О персональных данных"</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819A2" w:rsidRPr="0017693C" w:rsidRDefault="009819A2" w:rsidP="00824FE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bl>
    <w:p w:rsidR="009819A2" w:rsidRDefault="009819A2" w:rsidP="009819A2">
      <w:pPr>
        <w:tabs>
          <w:tab w:val="left" w:pos="1178"/>
          <w:tab w:val="left" w:pos="9053"/>
        </w:tabs>
        <w:spacing w:after="0" w:line="240" w:lineRule="auto"/>
        <w:ind w:firstLine="709"/>
        <w:jc w:val="both"/>
        <w:rPr>
          <w:rFonts w:ascii="Times New Roman" w:hAnsi="Times New Roman"/>
          <w:sz w:val="28"/>
          <w:szCs w:val="28"/>
        </w:rPr>
      </w:pPr>
    </w:p>
    <w:p w:rsidR="009819A2" w:rsidRPr="00E03720" w:rsidRDefault="00CB1765" w:rsidP="009819A2">
      <w:pPr>
        <w:tabs>
          <w:tab w:val="left" w:pos="1178"/>
          <w:tab w:val="left" w:pos="9053"/>
        </w:tabs>
        <w:spacing w:after="0" w:line="240" w:lineRule="auto"/>
        <w:ind w:firstLine="709"/>
        <w:jc w:val="both"/>
        <w:rPr>
          <w:rFonts w:ascii="Times New Roman" w:hAnsi="Times New Roman"/>
          <w:color w:val="C00000"/>
          <w:sz w:val="28"/>
          <w:szCs w:val="28"/>
        </w:rPr>
      </w:pPr>
      <w:r>
        <w:rPr>
          <w:rFonts w:ascii="Times New Roman" w:hAnsi="Times New Roman"/>
          <w:sz w:val="28"/>
          <w:szCs w:val="28"/>
        </w:rPr>
        <w:t>19</w:t>
      </w:r>
      <w:r w:rsidR="009819A2" w:rsidRPr="00355324">
        <w:rPr>
          <w:rFonts w:ascii="Times New Roman" w:hAnsi="Times New Roman"/>
          <w:sz w:val="28"/>
          <w:szCs w:val="28"/>
        </w:rPr>
        <w:t>. Сведения о проведённой методической работе с субъектами надзора</w:t>
      </w:r>
      <w:r w:rsidR="009819A2">
        <w:rPr>
          <w:rFonts w:ascii="Times New Roman" w:hAnsi="Times New Roman"/>
          <w:sz w:val="28"/>
          <w:szCs w:val="28"/>
        </w:rPr>
        <w:t>. Методическая работа с субъектами надзора проводится на постоянной основе путем индивидуальных бесед и кон</w:t>
      </w:r>
      <w:r>
        <w:rPr>
          <w:rFonts w:ascii="Times New Roman" w:hAnsi="Times New Roman"/>
          <w:sz w:val="28"/>
          <w:szCs w:val="28"/>
        </w:rPr>
        <w:t>сультаций посредствам телефонных</w:t>
      </w:r>
      <w:r w:rsidR="009819A2">
        <w:rPr>
          <w:rFonts w:ascii="Times New Roman" w:hAnsi="Times New Roman"/>
          <w:sz w:val="28"/>
          <w:szCs w:val="28"/>
        </w:rPr>
        <w:t xml:space="preserve"> </w:t>
      </w:r>
      <w:r>
        <w:rPr>
          <w:rFonts w:ascii="Times New Roman" w:hAnsi="Times New Roman"/>
          <w:sz w:val="28"/>
          <w:szCs w:val="28"/>
        </w:rPr>
        <w:t>переговоров</w:t>
      </w:r>
      <w:r w:rsidR="009819A2">
        <w:rPr>
          <w:rFonts w:ascii="Times New Roman" w:hAnsi="Times New Roman"/>
          <w:sz w:val="28"/>
          <w:szCs w:val="28"/>
        </w:rPr>
        <w:t xml:space="preserve">, а также организации проведения семинаров и совещаний с представителями операторского сообщества. </w:t>
      </w:r>
    </w:p>
    <w:p w:rsidR="009819A2" w:rsidRDefault="009819A2" w:rsidP="009819A2">
      <w:pPr>
        <w:pStyle w:val="afa"/>
        <w:shd w:val="clear" w:color="auto" w:fill="FFFFFF"/>
        <w:tabs>
          <w:tab w:val="left" w:pos="744"/>
          <w:tab w:val="left" w:pos="3807"/>
          <w:tab w:val="left" w:pos="5295"/>
          <w:tab w:val="left" w:pos="7829"/>
          <w:tab w:val="right" w:pos="9312"/>
        </w:tabs>
        <w:ind w:firstLine="709"/>
        <w:jc w:val="both"/>
        <w:rPr>
          <w:rFonts w:ascii="Times New Roman" w:eastAsia="Calibri" w:hAnsi="Times New Roman" w:cs="Times New Roman"/>
          <w:sz w:val="28"/>
          <w:szCs w:val="28"/>
        </w:rPr>
      </w:pPr>
    </w:p>
    <w:p w:rsidR="009819A2" w:rsidRPr="00391FE5" w:rsidRDefault="00CB1765" w:rsidP="009819A2">
      <w:pPr>
        <w:tabs>
          <w:tab w:val="left" w:pos="1178"/>
          <w:tab w:val="left" w:pos="9053"/>
        </w:tabs>
        <w:spacing w:after="0" w:line="240" w:lineRule="auto"/>
        <w:ind w:firstLine="709"/>
        <w:jc w:val="both"/>
        <w:rPr>
          <w:rFonts w:ascii="Times New Roman" w:hAnsi="Times New Roman"/>
          <w:color w:val="000000" w:themeColor="text1"/>
          <w:sz w:val="28"/>
          <w:szCs w:val="28"/>
        </w:rPr>
      </w:pPr>
      <w:r>
        <w:rPr>
          <w:rFonts w:ascii="Times New Roman" w:hAnsi="Times New Roman"/>
          <w:sz w:val="28"/>
          <w:szCs w:val="28"/>
        </w:rPr>
        <w:t>20</w:t>
      </w:r>
      <w:r w:rsidR="009819A2" w:rsidRPr="00391FE5">
        <w:rPr>
          <w:rFonts w:ascii="Times New Roman" w:hAnsi="Times New Roman"/>
          <w:color w:val="000000" w:themeColor="text1"/>
          <w:sz w:val="28"/>
          <w:szCs w:val="28"/>
        </w:rPr>
        <w:t xml:space="preserve">. Выводы по результатам исполнения полномочия за </w:t>
      </w:r>
      <w:r w:rsidR="009819A2">
        <w:rPr>
          <w:rFonts w:ascii="Times New Roman" w:hAnsi="Times New Roman"/>
          <w:color w:val="000000" w:themeColor="text1"/>
          <w:sz w:val="28"/>
          <w:szCs w:val="28"/>
        </w:rPr>
        <w:t>2</w:t>
      </w:r>
      <w:r w:rsidR="009819A2" w:rsidRPr="00391FE5">
        <w:rPr>
          <w:rFonts w:ascii="Times New Roman" w:hAnsi="Times New Roman"/>
          <w:color w:val="000000" w:themeColor="text1"/>
          <w:sz w:val="28"/>
          <w:szCs w:val="28"/>
        </w:rPr>
        <w:t xml:space="preserve"> квартал 2017 года. </w:t>
      </w:r>
    </w:p>
    <w:p w:rsidR="009819A2" w:rsidRDefault="009819A2" w:rsidP="009819A2">
      <w:pPr>
        <w:autoSpaceDE w:val="0"/>
        <w:autoSpaceDN w:val="0"/>
        <w:adjustRightInd w:val="0"/>
        <w:spacing w:after="0" w:line="240" w:lineRule="auto"/>
        <w:ind w:firstLine="709"/>
        <w:jc w:val="both"/>
        <w:outlineLvl w:val="2"/>
        <w:rPr>
          <w:rFonts w:ascii="Times New Roman" w:hAnsi="Times New Roman"/>
          <w:sz w:val="28"/>
          <w:szCs w:val="28"/>
        </w:rPr>
      </w:pPr>
      <w:r w:rsidRPr="00391FE5">
        <w:rPr>
          <w:rFonts w:ascii="Times New Roman" w:hAnsi="Times New Roman"/>
          <w:color w:val="000000" w:themeColor="text1"/>
          <w:sz w:val="28"/>
          <w:szCs w:val="28"/>
        </w:rPr>
        <w:t xml:space="preserve">По результатам плановых выездных проверок по сравнению с аналогичным периодом 2016 года количество нарушений уменьшилось в 2 раза. Снижение выявляемых </w:t>
      </w:r>
      <w:r w:rsidRPr="00703E1D">
        <w:rPr>
          <w:rFonts w:ascii="Times New Roman" w:hAnsi="Times New Roman"/>
          <w:sz w:val="28"/>
          <w:szCs w:val="28"/>
        </w:rPr>
        <w:t xml:space="preserve">нарушений связано с активной работой по профилактике (проведение семинаров, рабочих встреч, индивидуальных бесед, рабочих совещаний по завершению планового мероприятия) нарушений в сфере ПД с операторами разных категорий, информирование вышестоящего руководства о выявляемых нарушениях для принятия иных мер реагирования. Значительная часть операторов, таких как: органы государственной и муниципальной власти, </w:t>
      </w:r>
      <w:r>
        <w:rPr>
          <w:rFonts w:ascii="Times New Roman" w:hAnsi="Times New Roman"/>
          <w:sz w:val="28"/>
          <w:szCs w:val="28"/>
        </w:rPr>
        <w:t xml:space="preserve">учреждений </w:t>
      </w:r>
      <w:r w:rsidRPr="00703E1D">
        <w:rPr>
          <w:rFonts w:ascii="Times New Roman" w:hAnsi="Times New Roman"/>
          <w:sz w:val="28"/>
          <w:szCs w:val="28"/>
        </w:rPr>
        <w:t xml:space="preserve">образования присутствуя на профилактических мероприятиях, обращают внимание на свои информационные ресурсы, приводя их в соответствие с требованиями законодательства. </w:t>
      </w:r>
    </w:p>
    <w:p w:rsidR="009819A2" w:rsidRPr="00052E37" w:rsidRDefault="009819A2" w:rsidP="009819A2">
      <w:pPr>
        <w:pStyle w:val="ConsPlusNonformat"/>
        <w:widowControl/>
        <w:tabs>
          <w:tab w:val="left" w:pos="1276"/>
        </w:tabs>
        <w:ind w:firstLine="709"/>
        <w:jc w:val="both"/>
        <w:rPr>
          <w:rFonts w:ascii="Times New Roman" w:hAnsi="Times New Roman"/>
          <w:sz w:val="28"/>
          <w:szCs w:val="28"/>
        </w:rPr>
      </w:pPr>
      <w:r w:rsidRPr="00052E37">
        <w:rPr>
          <w:rFonts w:ascii="Times New Roman" w:hAnsi="Times New Roman"/>
          <w:sz w:val="28"/>
          <w:szCs w:val="28"/>
        </w:rPr>
        <w:lastRenderedPageBreak/>
        <w:t>По результатам СН ПД сети Интернет количество выявленных нарушений по сравнению с аналогичным периодом 2016 года</w:t>
      </w:r>
      <w:r w:rsidR="00CB1765">
        <w:rPr>
          <w:rFonts w:ascii="Times New Roman" w:hAnsi="Times New Roman"/>
          <w:sz w:val="28"/>
          <w:szCs w:val="28"/>
        </w:rPr>
        <w:t xml:space="preserve"> </w:t>
      </w:r>
      <w:r w:rsidRPr="00052E37">
        <w:rPr>
          <w:rFonts w:ascii="Times New Roman" w:hAnsi="Times New Roman"/>
          <w:sz w:val="28"/>
          <w:szCs w:val="28"/>
        </w:rPr>
        <w:t>уменьшилось в 3 раза.</w:t>
      </w:r>
    </w:p>
    <w:p w:rsidR="009819A2" w:rsidRPr="00A42AA6" w:rsidRDefault="00CB1765" w:rsidP="009819A2">
      <w:pPr>
        <w:tabs>
          <w:tab w:val="left" w:pos="1178"/>
          <w:tab w:val="left" w:pos="9053"/>
        </w:tabs>
        <w:spacing w:after="0" w:line="240" w:lineRule="auto"/>
        <w:ind w:firstLine="709"/>
        <w:jc w:val="both"/>
        <w:rPr>
          <w:rFonts w:ascii="Times New Roman" w:hAnsi="Times New Roman"/>
          <w:sz w:val="28"/>
          <w:szCs w:val="28"/>
        </w:rPr>
      </w:pPr>
      <w:r>
        <w:rPr>
          <w:rFonts w:ascii="Times New Roman" w:hAnsi="Times New Roman"/>
          <w:sz w:val="28"/>
          <w:szCs w:val="28"/>
        </w:rPr>
        <w:t>21</w:t>
      </w:r>
      <w:r w:rsidR="009819A2" w:rsidRPr="00A42AA6">
        <w:rPr>
          <w:rFonts w:ascii="Times New Roman" w:hAnsi="Times New Roman"/>
          <w:sz w:val="28"/>
          <w:szCs w:val="28"/>
        </w:rPr>
        <w:t xml:space="preserve">. Предложения по итогам исполнения полномочия за </w:t>
      </w:r>
      <w:r w:rsidR="009819A2">
        <w:rPr>
          <w:rFonts w:ascii="Times New Roman" w:hAnsi="Times New Roman"/>
          <w:sz w:val="28"/>
          <w:szCs w:val="28"/>
        </w:rPr>
        <w:t>2 квартал</w:t>
      </w:r>
      <w:r w:rsidR="009819A2" w:rsidRPr="00A42AA6">
        <w:rPr>
          <w:rFonts w:ascii="Times New Roman" w:hAnsi="Times New Roman"/>
          <w:sz w:val="28"/>
          <w:szCs w:val="28"/>
        </w:rPr>
        <w:t xml:space="preserve"> 201</w:t>
      </w:r>
      <w:r w:rsidR="009819A2">
        <w:rPr>
          <w:rFonts w:ascii="Times New Roman" w:hAnsi="Times New Roman"/>
          <w:sz w:val="28"/>
          <w:szCs w:val="28"/>
        </w:rPr>
        <w:t>7</w:t>
      </w:r>
      <w:r w:rsidR="009819A2" w:rsidRPr="00A42AA6">
        <w:rPr>
          <w:rFonts w:ascii="Times New Roman" w:hAnsi="Times New Roman"/>
          <w:sz w:val="28"/>
          <w:szCs w:val="28"/>
        </w:rPr>
        <w:t xml:space="preserve"> года. </w:t>
      </w:r>
    </w:p>
    <w:p w:rsidR="009819A2" w:rsidRPr="00711DAE" w:rsidRDefault="009819A2" w:rsidP="009819A2">
      <w:pPr>
        <w:tabs>
          <w:tab w:val="left" w:pos="1178"/>
          <w:tab w:val="left" w:pos="9053"/>
        </w:tabs>
        <w:spacing w:after="0" w:line="240" w:lineRule="auto"/>
        <w:ind w:firstLine="709"/>
        <w:jc w:val="both"/>
        <w:rPr>
          <w:rFonts w:ascii="Times New Roman" w:hAnsi="Times New Roman"/>
          <w:sz w:val="28"/>
          <w:szCs w:val="28"/>
        </w:rPr>
      </w:pPr>
      <w:r w:rsidRPr="00711DAE">
        <w:rPr>
          <w:rFonts w:ascii="Times New Roman" w:hAnsi="Times New Roman"/>
          <w:sz w:val="28"/>
          <w:szCs w:val="28"/>
        </w:rPr>
        <w:t>Предлагаем организовать в ЕИС 2.0 учет количеств</w:t>
      </w:r>
      <w:r>
        <w:rPr>
          <w:rFonts w:ascii="Times New Roman" w:hAnsi="Times New Roman"/>
          <w:sz w:val="28"/>
          <w:szCs w:val="28"/>
        </w:rPr>
        <w:t xml:space="preserve">а </w:t>
      </w:r>
      <w:r w:rsidRPr="00711DAE">
        <w:rPr>
          <w:rFonts w:ascii="Times New Roman" w:hAnsi="Times New Roman"/>
          <w:sz w:val="28"/>
          <w:szCs w:val="28"/>
        </w:rPr>
        <w:t>выдаваемых требований при проведении мероприятий систематического наблюдения в сфере персональных данных.</w:t>
      </w:r>
    </w:p>
    <w:p w:rsidR="009819A2" w:rsidRDefault="009819A2" w:rsidP="009819A2">
      <w:pPr>
        <w:spacing w:after="0" w:line="240" w:lineRule="auto"/>
        <w:ind w:firstLine="709"/>
        <w:jc w:val="both"/>
        <w:rPr>
          <w:rFonts w:ascii="Times New Roman" w:hAnsi="Times New Roman"/>
          <w:b/>
          <w:sz w:val="28"/>
          <w:szCs w:val="28"/>
        </w:rPr>
      </w:pPr>
    </w:p>
    <w:p w:rsidR="009819A2" w:rsidRPr="006D3B78" w:rsidRDefault="009819A2" w:rsidP="00CB1765">
      <w:pPr>
        <w:pStyle w:val="a3"/>
        <w:tabs>
          <w:tab w:val="left" w:pos="1276"/>
        </w:tabs>
        <w:spacing w:after="0" w:line="240" w:lineRule="auto"/>
        <w:ind w:left="0" w:firstLine="709"/>
        <w:jc w:val="center"/>
        <w:rPr>
          <w:rFonts w:ascii="Times New Roman" w:hAnsi="Times New Roman"/>
          <w:b/>
          <w:sz w:val="28"/>
          <w:szCs w:val="28"/>
        </w:rPr>
      </w:pPr>
      <w:r w:rsidRPr="006D3B78">
        <w:rPr>
          <w:rFonts w:ascii="Times New Roman" w:hAnsi="Times New Roman"/>
          <w:b/>
          <w:sz w:val="28"/>
          <w:szCs w:val="28"/>
        </w:rPr>
        <w:t>Осуществление приема граждан и обеспечение своевременного и полного рассмотрения устных и письменных обращений граждан, принятие по ним решений и направление заявителям ответов в установленный законодатель</w:t>
      </w:r>
      <w:r>
        <w:rPr>
          <w:rFonts w:ascii="Times New Roman" w:hAnsi="Times New Roman"/>
          <w:b/>
          <w:sz w:val="28"/>
          <w:szCs w:val="28"/>
        </w:rPr>
        <w:t>ством Российской Федерации срок</w:t>
      </w:r>
    </w:p>
    <w:p w:rsidR="009819A2" w:rsidRPr="00531EAF" w:rsidRDefault="009819A2" w:rsidP="009819A2">
      <w:pPr>
        <w:tabs>
          <w:tab w:val="left" w:pos="1178"/>
          <w:tab w:val="left" w:pos="9053"/>
        </w:tabs>
        <w:spacing w:after="0" w:line="240" w:lineRule="auto"/>
        <w:ind w:firstLine="709"/>
        <w:jc w:val="both"/>
        <w:rPr>
          <w:rFonts w:ascii="Times New Roman" w:hAnsi="Times New Roman"/>
          <w:b/>
          <w:sz w:val="28"/>
          <w:szCs w:val="28"/>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243"/>
        <w:gridCol w:w="1860"/>
        <w:gridCol w:w="1843"/>
        <w:gridCol w:w="1700"/>
      </w:tblGrid>
      <w:tr w:rsidR="009819A2" w:rsidRPr="00CB1765" w:rsidTr="00824FE6">
        <w:trPr>
          <w:jc w:val="center"/>
        </w:trPr>
        <w:tc>
          <w:tcPr>
            <w:tcW w:w="710" w:type="dxa"/>
          </w:tcPr>
          <w:p w:rsidR="009819A2" w:rsidRPr="00CB1765" w:rsidRDefault="009819A2" w:rsidP="00824FE6">
            <w:pPr>
              <w:tabs>
                <w:tab w:val="left" w:pos="1178"/>
                <w:tab w:val="left" w:pos="9053"/>
              </w:tabs>
              <w:spacing w:after="0"/>
              <w:jc w:val="center"/>
              <w:rPr>
                <w:rFonts w:ascii="Times New Roman" w:eastAsia="Times New Roman" w:hAnsi="Times New Roman"/>
                <w:b/>
                <w:sz w:val="24"/>
                <w:szCs w:val="24"/>
              </w:rPr>
            </w:pPr>
            <w:r w:rsidRPr="00CB1765">
              <w:rPr>
                <w:rFonts w:ascii="Times New Roman" w:eastAsia="Times New Roman" w:hAnsi="Times New Roman"/>
                <w:b/>
                <w:sz w:val="24"/>
                <w:szCs w:val="24"/>
              </w:rPr>
              <w:t>№</w:t>
            </w:r>
          </w:p>
          <w:p w:rsidR="009819A2" w:rsidRPr="00CB1765" w:rsidRDefault="009819A2" w:rsidP="00824FE6">
            <w:pPr>
              <w:tabs>
                <w:tab w:val="left" w:pos="1178"/>
                <w:tab w:val="left" w:pos="9053"/>
              </w:tabs>
              <w:jc w:val="center"/>
              <w:rPr>
                <w:rFonts w:ascii="Times New Roman" w:eastAsia="Times New Roman" w:hAnsi="Times New Roman"/>
                <w:b/>
                <w:sz w:val="24"/>
                <w:szCs w:val="24"/>
              </w:rPr>
            </w:pPr>
            <w:proofErr w:type="gramStart"/>
            <w:r w:rsidRPr="00CB1765">
              <w:rPr>
                <w:rFonts w:ascii="Times New Roman" w:eastAsia="Times New Roman" w:hAnsi="Times New Roman"/>
                <w:b/>
                <w:sz w:val="24"/>
                <w:szCs w:val="24"/>
              </w:rPr>
              <w:t>п</w:t>
            </w:r>
            <w:proofErr w:type="gramEnd"/>
            <w:r w:rsidRPr="00CB1765">
              <w:rPr>
                <w:rFonts w:ascii="Times New Roman" w:eastAsia="Times New Roman" w:hAnsi="Times New Roman"/>
                <w:b/>
                <w:sz w:val="24"/>
                <w:szCs w:val="24"/>
              </w:rPr>
              <w:t>/п</w:t>
            </w:r>
          </w:p>
        </w:tc>
        <w:tc>
          <w:tcPr>
            <w:tcW w:w="3243" w:type="dxa"/>
            <w:vAlign w:val="center"/>
          </w:tcPr>
          <w:p w:rsidR="009819A2" w:rsidRPr="00CB1765" w:rsidRDefault="009819A2" w:rsidP="00824FE6">
            <w:pPr>
              <w:tabs>
                <w:tab w:val="left" w:pos="1178"/>
                <w:tab w:val="left" w:pos="9053"/>
              </w:tabs>
              <w:jc w:val="center"/>
              <w:rPr>
                <w:rFonts w:ascii="Times New Roman" w:eastAsia="Times New Roman" w:hAnsi="Times New Roman"/>
                <w:b/>
                <w:sz w:val="24"/>
                <w:szCs w:val="24"/>
              </w:rPr>
            </w:pPr>
            <w:r w:rsidRPr="00CB1765">
              <w:rPr>
                <w:rFonts w:ascii="Times New Roman" w:eastAsia="Times New Roman" w:hAnsi="Times New Roman"/>
                <w:b/>
                <w:sz w:val="24"/>
                <w:szCs w:val="24"/>
              </w:rPr>
              <w:t>Показатель</w:t>
            </w:r>
          </w:p>
        </w:tc>
        <w:tc>
          <w:tcPr>
            <w:tcW w:w="1860" w:type="dxa"/>
            <w:vAlign w:val="center"/>
          </w:tcPr>
          <w:p w:rsidR="009819A2" w:rsidRPr="00CB1765" w:rsidRDefault="009819A2" w:rsidP="00824FE6">
            <w:pPr>
              <w:jc w:val="center"/>
              <w:rPr>
                <w:rFonts w:ascii="Times New Roman" w:eastAsia="Times New Roman" w:hAnsi="Times New Roman"/>
                <w:b/>
                <w:sz w:val="24"/>
                <w:szCs w:val="24"/>
              </w:rPr>
            </w:pPr>
            <w:r w:rsidRPr="00CB1765">
              <w:rPr>
                <w:rFonts w:ascii="Times New Roman" w:eastAsia="Times New Roman" w:hAnsi="Times New Roman"/>
                <w:b/>
                <w:sz w:val="24"/>
                <w:szCs w:val="24"/>
              </w:rPr>
              <w:t xml:space="preserve">2 квартал </w:t>
            </w:r>
          </w:p>
          <w:p w:rsidR="009819A2" w:rsidRPr="00CB1765" w:rsidRDefault="009819A2" w:rsidP="00824FE6">
            <w:pPr>
              <w:jc w:val="center"/>
              <w:rPr>
                <w:rFonts w:ascii="Times New Roman" w:eastAsia="Times New Roman" w:hAnsi="Times New Roman"/>
                <w:b/>
                <w:sz w:val="24"/>
                <w:szCs w:val="24"/>
              </w:rPr>
            </w:pPr>
            <w:r w:rsidRPr="00CB1765">
              <w:rPr>
                <w:rFonts w:ascii="Times New Roman" w:eastAsia="Times New Roman" w:hAnsi="Times New Roman"/>
                <w:b/>
                <w:sz w:val="24"/>
                <w:szCs w:val="24"/>
              </w:rPr>
              <w:t>2016 год</w:t>
            </w:r>
          </w:p>
        </w:tc>
        <w:tc>
          <w:tcPr>
            <w:tcW w:w="1843" w:type="dxa"/>
            <w:vAlign w:val="center"/>
          </w:tcPr>
          <w:p w:rsidR="009819A2" w:rsidRPr="00CB1765" w:rsidRDefault="009819A2" w:rsidP="00824FE6">
            <w:pPr>
              <w:jc w:val="center"/>
              <w:rPr>
                <w:rFonts w:ascii="Times New Roman" w:eastAsia="Times New Roman" w:hAnsi="Times New Roman"/>
                <w:b/>
                <w:sz w:val="24"/>
                <w:szCs w:val="24"/>
              </w:rPr>
            </w:pPr>
            <w:r w:rsidRPr="00CB1765">
              <w:rPr>
                <w:rFonts w:ascii="Times New Roman" w:eastAsia="Times New Roman" w:hAnsi="Times New Roman"/>
                <w:b/>
                <w:sz w:val="24"/>
                <w:szCs w:val="24"/>
              </w:rPr>
              <w:t>2 квартал</w:t>
            </w:r>
          </w:p>
          <w:p w:rsidR="009819A2" w:rsidRPr="00CB1765" w:rsidRDefault="009819A2" w:rsidP="00824FE6">
            <w:pPr>
              <w:jc w:val="center"/>
              <w:rPr>
                <w:rFonts w:ascii="Times New Roman" w:eastAsia="Times New Roman" w:hAnsi="Times New Roman"/>
                <w:b/>
                <w:sz w:val="24"/>
                <w:szCs w:val="24"/>
              </w:rPr>
            </w:pPr>
            <w:r w:rsidRPr="00CB1765">
              <w:rPr>
                <w:rFonts w:ascii="Times New Roman" w:eastAsia="Times New Roman" w:hAnsi="Times New Roman"/>
                <w:b/>
                <w:sz w:val="24"/>
                <w:szCs w:val="24"/>
              </w:rPr>
              <w:t>2017 год</w:t>
            </w:r>
          </w:p>
        </w:tc>
        <w:tc>
          <w:tcPr>
            <w:tcW w:w="1700" w:type="dxa"/>
          </w:tcPr>
          <w:p w:rsidR="009819A2" w:rsidRPr="00CB1765" w:rsidRDefault="009819A2" w:rsidP="00824FE6">
            <w:pPr>
              <w:tabs>
                <w:tab w:val="left" w:pos="1178"/>
                <w:tab w:val="left" w:pos="9053"/>
              </w:tabs>
              <w:jc w:val="center"/>
              <w:rPr>
                <w:rFonts w:ascii="Times New Roman" w:eastAsia="Times New Roman" w:hAnsi="Times New Roman"/>
                <w:b/>
                <w:sz w:val="24"/>
                <w:szCs w:val="24"/>
              </w:rPr>
            </w:pPr>
            <w:r w:rsidRPr="00CB1765">
              <w:rPr>
                <w:rFonts w:ascii="Times New Roman" w:eastAsia="Times New Roman" w:hAnsi="Times New Roman"/>
                <w:b/>
                <w:sz w:val="24"/>
                <w:szCs w:val="24"/>
              </w:rPr>
              <w:t>Примечания</w:t>
            </w:r>
          </w:p>
        </w:tc>
      </w:tr>
      <w:tr w:rsidR="009819A2" w:rsidRPr="00CB1765" w:rsidTr="00824FE6">
        <w:trPr>
          <w:jc w:val="center"/>
        </w:trPr>
        <w:tc>
          <w:tcPr>
            <w:tcW w:w="710" w:type="dxa"/>
          </w:tcPr>
          <w:p w:rsidR="009819A2" w:rsidRPr="00CB1765" w:rsidRDefault="009819A2" w:rsidP="00824FE6">
            <w:pPr>
              <w:tabs>
                <w:tab w:val="left" w:pos="1178"/>
                <w:tab w:val="left" w:pos="9053"/>
              </w:tabs>
              <w:jc w:val="both"/>
              <w:rPr>
                <w:rFonts w:ascii="Times New Roman" w:eastAsia="Times New Roman" w:hAnsi="Times New Roman"/>
                <w:sz w:val="24"/>
                <w:szCs w:val="24"/>
              </w:rPr>
            </w:pPr>
            <w:r w:rsidRPr="00CB1765">
              <w:rPr>
                <w:rFonts w:ascii="Times New Roman" w:eastAsia="Times New Roman" w:hAnsi="Times New Roman"/>
                <w:sz w:val="24"/>
                <w:szCs w:val="24"/>
              </w:rPr>
              <w:t>1</w:t>
            </w:r>
          </w:p>
        </w:tc>
        <w:tc>
          <w:tcPr>
            <w:tcW w:w="3243" w:type="dxa"/>
          </w:tcPr>
          <w:p w:rsidR="009819A2" w:rsidRPr="00CB1765" w:rsidRDefault="009819A2" w:rsidP="00824FE6">
            <w:pPr>
              <w:tabs>
                <w:tab w:val="left" w:pos="1178"/>
                <w:tab w:val="left" w:pos="9053"/>
              </w:tabs>
              <w:spacing w:after="0"/>
              <w:rPr>
                <w:rFonts w:ascii="Times New Roman" w:eastAsia="Times New Roman" w:hAnsi="Times New Roman"/>
                <w:color w:val="000000"/>
                <w:sz w:val="24"/>
                <w:szCs w:val="24"/>
              </w:rPr>
            </w:pPr>
            <w:r w:rsidRPr="00CB1765">
              <w:rPr>
                <w:rFonts w:ascii="Times New Roman" w:eastAsia="Times New Roman" w:hAnsi="Times New Roman"/>
                <w:color w:val="000000"/>
                <w:sz w:val="24"/>
                <w:szCs w:val="24"/>
              </w:rPr>
              <w:t>Количество сотрудников, в должностных регламентах которых установлено исполнение полномочия</w:t>
            </w:r>
          </w:p>
        </w:tc>
        <w:tc>
          <w:tcPr>
            <w:tcW w:w="1860" w:type="dxa"/>
            <w:vAlign w:val="center"/>
          </w:tcPr>
          <w:p w:rsidR="009819A2" w:rsidRPr="00CB1765" w:rsidRDefault="009819A2" w:rsidP="00824FE6">
            <w:pPr>
              <w:jc w:val="center"/>
              <w:rPr>
                <w:rFonts w:ascii="Times New Roman" w:eastAsia="Times New Roman" w:hAnsi="Times New Roman"/>
                <w:color w:val="000000" w:themeColor="text1"/>
                <w:sz w:val="24"/>
                <w:szCs w:val="24"/>
              </w:rPr>
            </w:pPr>
            <w:r w:rsidRPr="00CB1765">
              <w:rPr>
                <w:rFonts w:ascii="Times New Roman" w:eastAsia="Times New Roman" w:hAnsi="Times New Roman"/>
                <w:color w:val="000000" w:themeColor="text1"/>
                <w:sz w:val="24"/>
                <w:szCs w:val="24"/>
              </w:rPr>
              <w:t>1</w:t>
            </w:r>
          </w:p>
        </w:tc>
        <w:tc>
          <w:tcPr>
            <w:tcW w:w="1843" w:type="dxa"/>
            <w:vAlign w:val="center"/>
          </w:tcPr>
          <w:p w:rsidR="009819A2" w:rsidRPr="00CB1765" w:rsidRDefault="009819A2" w:rsidP="00824FE6">
            <w:pPr>
              <w:jc w:val="center"/>
              <w:rPr>
                <w:rFonts w:ascii="Times New Roman" w:eastAsia="Times New Roman" w:hAnsi="Times New Roman"/>
                <w:color w:val="000000" w:themeColor="text1"/>
                <w:sz w:val="24"/>
                <w:szCs w:val="24"/>
              </w:rPr>
            </w:pPr>
            <w:r w:rsidRPr="00CB1765">
              <w:rPr>
                <w:rFonts w:ascii="Times New Roman" w:eastAsia="Times New Roman" w:hAnsi="Times New Roman"/>
                <w:color w:val="000000" w:themeColor="text1"/>
                <w:sz w:val="24"/>
                <w:szCs w:val="24"/>
              </w:rPr>
              <w:t>1</w:t>
            </w:r>
          </w:p>
        </w:tc>
        <w:tc>
          <w:tcPr>
            <w:tcW w:w="1700" w:type="dxa"/>
          </w:tcPr>
          <w:p w:rsidR="009819A2" w:rsidRPr="00CB1765" w:rsidRDefault="009819A2" w:rsidP="00824FE6">
            <w:pPr>
              <w:tabs>
                <w:tab w:val="left" w:pos="1178"/>
                <w:tab w:val="left" w:pos="9053"/>
              </w:tabs>
              <w:ind w:firstLine="567"/>
              <w:rPr>
                <w:rFonts w:ascii="Times New Roman" w:eastAsia="Times New Roman" w:hAnsi="Times New Roman"/>
                <w:color w:val="000000" w:themeColor="text1"/>
                <w:sz w:val="24"/>
                <w:szCs w:val="24"/>
              </w:rPr>
            </w:pPr>
          </w:p>
        </w:tc>
      </w:tr>
      <w:tr w:rsidR="009819A2" w:rsidRPr="00CB1765" w:rsidTr="00824FE6">
        <w:trPr>
          <w:jc w:val="center"/>
        </w:trPr>
        <w:tc>
          <w:tcPr>
            <w:tcW w:w="710" w:type="dxa"/>
          </w:tcPr>
          <w:p w:rsidR="009819A2" w:rsidRPr="00CB1765" w:rsidRDefault="009819A2" w:rsidP="00824FE6">
            <w:pPr>
              <w:tabs>
                <w:tab w:val="left" w:pos="1178"/>
                <w:tab w:val="left" w:pos="9053"/>
              </w:tabs>
              <w:jc w:val="both"/>
              <w:rPr>
                <w:rFonts w:ascii="Times New Roman" w:eastAsia="Times New Roman" w:hAnsi="Times New Roman"/>
                <w:sz w:val="24"/>
                <w:szCs w:val="24"/>
              </w:rPr>
            </w:pPr>
            <w:r w:rsidRPr="00CB1765">
              <w:rPr>
                <w:rFonts w:ascii="Times New Roman" w:eastAsia="Times New Roman" w:hAnsi="Times New Roman"/>
                <w:sz w:val="24"/>
                <w:szCs w:val="24"/>
              </w:rPr>
              <w:t>2</w:t>
            </w:r>
          </w:p>
        </w:tc>
        <w:tc>
          <w:tcPr>
            <w:tcW w:w="3243" w:type="dxa"/>
          </w:tcPr>
          <w:p w:rsidR="009819A2" w:rsidRPr="00CB1765" w:rsidRDefault="009819A2" w:rsidP="00824FE6">
            <w:pPr>
              <w:tabs>
                <w:tab w:val="left" w:pos="1178"/>
                <w:tab w:val="left" w:pos="9053"/>
              </w:tabs>
              <w:spacing w:after="0"/>
              <w:rPr>
                <w:rFonts w:ascii="Times New Roman" w:eastAsia="Times New Roman" w:hAnsi="Times New Roman"/>
                <w:color w:val="000000"/>
                <w:sz w:val="24"/>
                <w:szCs w:val="24"/>
              </w:rPr>
            </w:pPr>
            <w:r w:rsidRPr="00CB1765">
              <w:rPr>
                <w:rFonts w:ascii="Times New Roman" w:eastAsia="Times New Roman" w:hAnsi="Times New Roman"/>
                <w:color w:val="000000"/>
                <w:sz w:val="24"/>
                <w:szCs w:val="24"/>
              </w:rPr>
              <w:t>Количество поступивших обращений граждан</w:t>
            </w:r>
          </w:p>
        </w:tc>
        <w:tc>
          <w:tcPr>
            <w:tcW w:w="1860" w:type="dxa"/>
            <w:vAlign w:val="center"/>
          </w:tcPr>
          <w:p w:rsidR="009819A2" w:rsidRPr="00CB1765" w:rsidRDefault="009819A2" w:rsidP="00824FE6">
            <w:pPr>
              <w:jc w:val="center"/>
              <w:rPr>
                <w:rFonts w:ascii="Times New Roman" w:eastAsia="Times New Roman" w:hAnsi="Times New Roman"/>
                <w:color w:val="000000" w:themeColor="text1"/>
                <w:sz w:val="24"/>
                <w:szCs w:val="24"/>
              </w:rPr>
            </w:pPr>
            <w:r w:rsidRPr="00CB1765">
              <w:rPr>
                <w:rFonts w:ascii="Times New Roman" w:eastAsia="Times New Roman" w:hAnsi="Times New Roman"/>
                <w:color w:val="000000" w:themeColor="text1"/>
                <w:sz w:val="24"/>
                <w:szCs w:val="24"/>
              </w:rPr>
              <w:t>58</w:t>
            </w:r>
          </w:p>
        </w:tc>
        <w:tc>
          <w:tcPr>
            <w:tcW w:w="1843" w:type="dxa"/>
            <w:vAlign w:val="center"/>
          </w:tcPr>
          <w:p w:rsidR="009819A2" w:rsidRPr="00CB1765" w:rsidRDefault="009819A2" w:rsidP="00824FE6">
            <w:pPr>
              <w:jc w:val="center"/>
              <w:rPr>
                <w:rFonts w:ascii="Times New Roman" w:eastAsia="Times New Roman" w:hAnsi="Times New Roman"/>
                <w:color w:val="000000" w:themeColor="text1"/>
                <w:sz w:val="24"/>
                <w:szCs w:val="24"/>
              </w:rPr>
            </w:pPr>
            <w:r w:rsidRPr="00CB1765">
              <w:rPr>
                <w:rFonts w:ascii="Times New Roman" w:eastAsia="Times New Roman" w:hAnsi="Times New Roman"/>
                <w:color w:val="000000" w:themeColor="text1"/>
                <w:sz w:val="24"/>
                <w:szCs w:val="24"/>
              </w:rPr>
              <w:t>48</w:t>
            </w:r>
          </w:p>
        </w:tc>
        <w:tc>
          <w:tcPr>
            <w:tcW w:w="1700" w:type="dxa"/>
          </w:tcPr>
          <w:p w:rsidR="009819A2" w:rsidRPr="00CB1765" w:rsidRDefault="009819A2" w:rsidP="00824FE6">
            <w:pPr>
              <w:tabs>
                <w:tab w:val="left" w:pos="1178"/>
                <w:tab w:val="left" w:pos="9053"/>
              </w:tabs>
              <w:ind w:firstLine="567"/>
              <w:rPr>
                <w:rFonts w:ascii="Times New Roman" w:eastAsia="Times New Roman" w:hAnsi="Times New Roman"/>
                <w:color w:val="000000" w:themeColor="text1"/>
                <w:sz w:val="24"/>
                <w:szCs w:val="24"/>
              </w:rPr>
            </w:pPr>
          </w:p>
        </w:tc>
      </w:tr>
      <w:tr w:rsidR="009819A2" w:rsidRPr="00CB1765" w:rsidTr="00824FE6">
        <w:trPr>
          <w:jc w:val="center"/>
        </w:trPr>
        <w:tc>
          <w:tcPr>
            <w:tcW w:w="710" w:type="dxa"/>
          </w:tcPr>
          <w:p w:rsidR="009819A2" w:rsidRPr="00CB1765" w:rsidRDefault="009819A2" w:rsidP="00824FE6">
            <w:pPr>
              <w:tabs>
                <w:tab w:val="left" w:pos="1178"/>
                <w:tab w:val="left" w:pos="9053"/>
              </w:tabs>
              <w:jc w:val="both"/>
              <w:rPr>
                <w:rFonts w:ascii="Times New Roman" w:eastAsia="Times New Roman" w:hAnsi="Times New Roman"/>
                <w:sz w:val="24"/>
                <w:szCs w:val="24"/>
              </w:rPr>
            </w:pPr>
            <w:r w:rsidRPr="00CB1765">
              <w:rPr>
                <w:rFonts w:ascii="Times New Roman" w:eastAsia="Times New Roman" w:hAnsi="Times New Roman"/>
                <w:sz w:val="24"/>
                <w:szCs w:val="24"/>
              </w:rPr>
              <w:t>3</w:t>
            </w:r>
          </w:p>
        </w:tc>
        <w:tc>
          <w:tcPr>
            <w:tcW w:w="3243" w:type="dxa"/>
          </w:tcPr>
          <w:p w:rsidR="009819A2" w:rsidRPr="00CB1765" w:rsidRDefault="009819A2" w:rsidP="00824FE6">
            <w:pPr>
              <w:tabs>
                <w:tab w:val="left" w:pos="1178"/>
                <w:tab w:val="left" w:pos="9053"/>
              </w:tabs>
              <w:spacing w:after="0"/>
              <w:rPr>
                <w:rFonts w:ascii="Times New Roman" w:eastAsia="Times New Roman" w:hAnsi="Times New Roman"/>
                <w:color w:val="000000"/>
                <w:sz w:val="24"/>
                <w:szCs w:val="24"/>
              </w:rPr>
            </w:pPr>
            <w:r w:rsidRPr="00CB1765">
              <w:rPr>
                <w:rFonts w:ascii="Times New Roman" w:eastAsia="Times New Roman" w:hAnsi="Times New Roman"/>
                <w:color w:val="000000"/>
                <w:sz w:val="24"/>
                <w:szCs w:val="24"/>
              </w:rPr>
              <w:t>Количество рассмотренных обращений граждан</w:t>
            </w:r>
          </w:p>
        </w:tc>
        <w:tc>
          <w:tcPr>
            <w:tcW w:w="1860" w:type="dxa"/>
            <w:vAlign w:val="center"/>
          </w:tcPr>
          <w:p w:rsidR="009819A2" w:rsidRPr="00CB1765" w:rsidRDefault="009819A2" w:rsidP="00824FE6">
            <w:pPr>
              <w:jc w:val="center"/>
              <w:rPr>
                <w:rFonts w:ascii="Times New Roman" w:eastAsia="Times New Roman" w:hAnsi="Times New Roman"/>
                <w:color w:val="000000" w:themeColor="text1"/>
                <w:sz w:val="24"/>
                <w:szCs w:val="24"/>
                <w:lang w:val="en-US"/>
              </w:rPr>
            </w:pPr>
            <w:r w:rsidRPr="00CB1765">
              <w:rPr>
                <w:rFonts w:ascii="Times New Roman" w:eastAsia="Times New Roman" w:hAnsi="Times New Roman"/>
                <w:color w:val="000000" w:themeColor="text1"/>
                <w:sz w:val="24"/>
                <w:szCs w:val="24"/>
              </w:rPr>
              <w:t>58</w:t>
            </w:r>
          </w:p>
        </w:tc>
        <w:tc>
          <w:tcPr>
            <w:tcW w:w="1843" w:type="dxa"/>
            <w:vAlign w:val="center"/>
          </w:tcPr>
          <w:p w:rsidR="009819A2" w:rsidRPr="00CB1765" w:rsidRDefault="009819A2" w:rsidP="00824FE6">
            <w:pPr>
              <w:jc w:val="center"/>
              <w:rPr>
                <w:rFonts w:ascii="Times New Roman" w:eastAsia="Times New Roman" w:hAnsi="Times New Roman"/>
                <w:color w:val="000000" w:themeColor="text1"/>
                <w:sz w:val="24"/>
                <w:szCs w:val="24"/>
              </w:rPr>
            </w:pPr>
            <w:r w:rsidRPr="00CB1765">
              <w:rPr>
                <w:rFonts w:ascii="Times New Roman" w:eastAsia="Times New Roman" w:hAnsi="Times New Roman"/>
                <w:color w:val="000000" w:themeColor="text1"/>
                <w:sz w:val="24"/>
                <w:szCs w:val="24"/>
              </w:rPr>
              <w:t>42</w:t>
            </w:r>
          </w:p>
        </w:tc>
        <w:tc>
          <w:tcPr>
            <w:tcW w:w="1700" w:type="dxa"/>
          </w:tcPr>
          <w:p w:rsidR="009819A2" w:rsidRPr="00CB1765" w:rsidRDefault="009819A2" w:rsidP="00824FE6">
            <w:pPr>
              <w:tabs>
                <w:tab w:val="left" w:pos="1178"/>
                <w:tab w:val="left" w:pos="9053"/>
              </w:tabs>
              <w:spacing w:after="0"/>
              <w:rPr>
                <w:rFonts w:ascii="Times New Roman" w:eastAsia="Times New Roman" w:hAnsi="Times New Roman"/>
                <w:color w:val="000000" w:themeColor="text1"/>
                <w:sz w:val="24"/>
                <w:szCs w:val="24"/>
              </w:rPr>
            </w:pPr>
            <w:r w:rsidRPr="00CB1765">
              <w:rPr>
                <w:rFonts w:ascii="Times New Roman" w:eastAsia="Times New Roman" w:hAnsi="Times New Roman"/>
                <w:color w:val="000000" w:themeColor="text1"/>
                <w:sz w:val="24"/>
                <w:szCs w:val="24"/>
              </w:rPr>
              <w:t>6 обращений находится на рассмотрении</w:t>
            </w:r>
          </w:p>
        </w:tc>
      </w:tr>
      <w:tr w:rsidR="009819A2" w:rsidRPr="00CB1765" w:rsidTr="00824FE6">
        <w:trPr>
          <w:jc w:val="center"/>
        </w:trPr>
        <w:tc>
          <w:tcPr>
            <w:tcW w:w="710" w:type="dxa"/>
          </w:tcPr>
          <w:p w:rsidR="009819A2" w:rsidRPr="00CB1765" w:rsidRDefault="009819A2" w:rsidP="00824FE6">
            <w:pPr>
              <w:tabs>
                <w:tab w:val="left" w:pos="1178"/>
                <w:tab w:val="left" w:pos="9053"/>
              </w:tabs>
              <w:jc w:val="both"/>
              <w:rPr>
                <w:rFonts w:ascii="Times New Roman" w:eastAsia="Times New Roman" w:hAnsi="Times New Roman"/>
                <w:sz w:val="24"/>
                <w:szCs w:val="24"/>
              </w:rPr>
            </w:pPr>
            <w:r w:rsidRPr="00CB1765">
              <w:rPr>
                <w:rFonts w:ascii="Times New Roman" w:eastAsia="Times New Roman" w:hAnsi="Times New Roman"/>
                <w:sz w:val="24"/>
                <w:szCs w:val="24"/>
              </w:rPr>
              <w:t>4</w:t>
            </w:r>
          </w:p>
        </w:tc>
        <w:tc>
          <w:tcPr>
            <w:tcW w:w="3243" w:type="dxa"/>
          </w:tcPr>
          <w:p w:rsidR="009819A2" w:rsidRPr="00CB1765" w:rsidRDefault="009819A2" w:rsidP="00824FE6">
            <w:pPr>
              <w:tabs>
                <w:tab w:val="left" w:pos="1178"/>
                <w:tab w:val="left" w:pos="9053"/>
              </w:tabs>
              <w:spacing w:after="0"/>
              <w:rPr>
                <w:rFonts w:ascii="Times New Roman" w:eastAsia="Times New Roman" w:hAnsi="Times New Roman"/>
                <w:color w:val="000000"/>
                <w:sz w:val="24"/>
                <w:szCs w:val="24"/>
              </w:rPr>
            </w:pPr>
            <w:r w:rsidRPr="00CB1765">
              <w:rPr>
                <w:rFonts w:ascii="Times New Roman" w:eastAsia="Times New Roman" w:hAnsi="Times New Roman"/>
                <w:color w:val="000000"/>
                <w:sz w:val="24"/>
                <w:szCs w:val="24"/>
              </w:rPr>
              <w:t>Количество рассмотренных обращений граждан с нарушением требований законодательства</w:t>
            </w:r>
          </w:p>
        </w:tc>
        <w:tc>
          <w:tcPr>
            <w:tcW w:w="1860" w:type="dxa"/>
            <w:vAlign w:val="center"/>
          </w:tcPr>
          <w:p w:rsidR="009819A2" w:rsidRPr="00CB1765" w:rsidRDefault="009819A2" w:rsidP="00824FE6">
            <w:pPr>
              <w:jc w:val="center"/>
              <w:rPr>
                <w:rFonts w:ascii="Times New Roman" w:eastAsia="Times New Roman" w:hAnsi="Times New Roman"/>
                <w:color w:val="000000" w:themeColor="text1"/>
                <w:sz w:val="24"/>
                <w:szCs w:val="24"/>
              </w:rPr>
            </w:pPr>
            <w:r w:rsidRPr="00CB1765">
              <w:rPr>
                <w:rFonts w:ascii="Times New Roman" w:eastAsia="Times New Roman" w:hAnsi="Times New Roman"/>
                <w:color w:val="000000" w:themeColor="text1"/>
                <w:sz w:val="24"/>
                <w:szCs w:val="24"/>
              </w:rPr>
              <w:t>0</w:t>
            </w:r>
          </w:p>
        </w:tc>
        <w:tc>
          <w:tcPr>
            <w:tcW w:w="1843" w:type="dxa"/>
            <w:vAlign w:val="center"/>
          </w:tcPr>
          <w:p w:rsidR="009819A2" w:rsidRPr="00CB1765" w:rsidRDefault="009819A2" w:rsidP="00824FE6">
            <w:pPr>
              <w:jc w:val="center"/>
              <w:rPr>
                <w:rFonts w:ascii="Times New Roman" w:eastAsia="Times New Roman" w:hAnsi="Times New Roman"/>
                <w:color w:val="000000" w:themeColor="text1"/>
                <w:sz w:val="24"/>
                <w:szCs w:val="24"/>
              </w:rPr>
            </w:pPr>
            <w:r w:rsidRPr="00CB1765">
              <w:rPr>
                <w:rFonts w:ascii="Times New Roman" w:eastAsia="Times New Roman" w:hAnsi="Times New Roman"/>
                <w:color w:val="000000" w:themeColor="text1"/>
                <w:sz w:val="24"/>
                <w:szCs w:val="24"/>
              </w:rPr>
              <w:t>0</w:t>
            </w:r>
          </w:p>
        </w:tc>
        <w:tc>
          <w:tcPr>
            <w:tcW w:w="1700" w:type="dxa"/>
          </w:tcPr>
          <w:p w:rsidR="009819A2" w:rsidRPr="00CB1765" w:rsidRDefault="009819A2" w:rsidP="00824FE6">
            <w:pPr>
              <w:tabs>
                <w:tab w:val="left" w:pos="1178"/>
                <w:tab w:val="left" w:pos="9053"/>
              </w:tabs>
              <w:ind w:firstLine="567"/>
              <w:rPr>
                <w:rFonts w:ascii="Times New Roman" w:eastAsia="Times New Roman" w:hAnsi="Times New Roman"/>
                <w:color w:val="000000" w:themeColor="text1"/>
                <w:sz w:val="24"/>
                <w:szCs w:val="24"/>
              </w:rPr>
            </w:pPr>
          </w:p>
        </w:tc>
      </w:tr>
      <w:tr w:rsidR="009819A2" w:rsidRPr="00CB1765" w:rsidTr="00824FE6">
        <w:trPr>
          <w:jc w:val="center"/>
        </w:trPr>
        <w:tc>
          <w:tcPr>
            <w:tcW w:w="710" w:type="dxa"/>
          </w:tcPr>
          <w:p w:rsidR="009819A2" w:rsidRPr="00CB1765" w:rsidRDefault="009819A2" w:rsidP="00824FE6">
            <w:pPr>
              <w:tabs>
                <w:tab w:val="left" w:pos="1178"/>
                <w:tab w:val="left" w:pos="9053"/>
              </w:tabs>
              <w:jc w:val="both"/>
              <w:rPr>
                <w:rFonts w:ascii="Times New Roman" w:eastAsia="Times New Roman" w:hAnsi="Times New Roman"/>
                <w:sz w:val="24"/>
                <w:szCs w:val="24"/>
              </w:rPr>
            </w:pPr>
            <w:r w:rsidRPr="00CB1765">
              <w:rPr>
                <w:rFonts w:ascii="Times New Roman" w:eastAsia="Times New Roman" w:hAnsi="Times New Roman"/>
                <w:sz w:val="24"/>
                <w:szCs w:val="24"/>
              </w:rPr>
              <w:t>5</w:t>
            </w:r>
          </w:p>
        </w:tc>
        <w:tc>
          <w:tcPr>
            <w:tcW w:w="3243" w:type="dxa"/>
          </w:tcPr>
          <w:p w:rsidR="009819A2" w:rsidRPr="00CB1765" w:rsidRDefault="009819A2" w:rsidP="00824FE6">
            <w:pPr>
              <w:tabs>
                <w:tab w:val="left" w:pos="1178"/>
                <w:tab w:val="left" w:pos="9053"/>
              </w:tabs>
              <w:spacing w:after="0"/>
              <w:rPr>
                <w:rFonts w:ascii="Times New Roman" w:eastAsia="Times New Roman" w:hAnsi="Times New Roman"/>
                <w:color w:val="000000"/>
                <w:sz w:val="24"/>
                <w:szCs w:val="24"/>
              </w:rPr>
            </w:pPr>
            <w:r w:rsidRPr="00CB1765">
              <w:rPr>
                <w:rFonts w:ascii="Times New Roman" w:eastAsia="Times New Roman" w:hAnsi="Times New Roman"/>
                <w:color w:val="000000"/>
                <w:sz w:val="24"/>
                <w:szCs w:val="24"/>
              </w:rPr>
              <w:t>Количество проверок, связанных с исполнением полномочия</w:t>
            </w:r>
          </w:p>
        </w:tc>
        <w:tc>
          <w:tcPr>
            <w:tcW w:w="1860" w:type="dxa"/>
          </w:tcPr>
          <w:p w:rsidR="009819A2" w:rsidRPr="00CB1765" w:rsidRDefault="009819A2" w:rsidP="00824FE6">
            <w:pPr>
              <w:jc w:val="center"/>
              <w:rPr>
                <w:rFonts w:ascii="Times New Roman" w:eastAsia="Times New Roman" w:hAnsi="Times New Roman"/>
                <w:color w:val="000000" w:themeColor="text1"/>
                <w:sz w:val="24"/>
                <w:szCs w:val="24"/>
              </w:rPr>
            </w:pPr>
            <w:r w:rsidRPr="00CB1765">
              <w:rPr>
                <w:rFonts w:ascii="Times New Roman" w:eastAsia="Times New Roman" w:hAnsi="Times New Roman"/>
                <w:color w:val="000000" w:themeColor="text1"/>
                <w:sz w:val="24"/>
                <w:szCs w:val="24"/>
              </w:rPr>
              <w:t>0</w:t>
            </w:r>
          </w:p>
        </w:tc>
        <w:tc>
          <w:tcPr>
            <w:tcW w:w="1843" w:type="dxa"/>
          </w:tcPr>
          <w:p w:rsidR="009819A2" w:rsidRPr="00CB1765" w:rsidRDefault="009819A2" w:rsidP="00824FE6">
            <w:pPr>
              <w:jc w:val="center"/>
              <w:rPr>
                <w:rFonts w:ascii="Times New Roman" w:eastAsia="Times New Roman" w:hAnsi="Times New Roman"/>
                <w:color w:val="000000" w:themeColor="text1"/>
                <w:sz w:val="24"/>
                <w:szCs w:val="24"/>
              </w:rPr>
            </w:pPr>
            <w:r w:rsidRPr="00CB1765">
              <w:rPr>
                <w:rFonts w:ascii="Times New Roman" w:eastAsia="Times New Roman" w:hAnsi="Times New Roman"/>
                <w:color w:val="000000" w:themeColor="text1"/>
                <w:sz w:val="24"/>
                <w:szCs w:val="24"/>
              </w:rPr>
              <w:t>0</w:t>
            </w:r>
          </w:p>
        </w:tc>
        <w:tc>
          <w:tcPr>
            <w:tcW w:w="1700" w:type="dxa"/>
          </w:tcPr>
          <w:p w:rsidR="009819A2" w:rsidRPr="00CB1765" w:rsidRDefault="009819A2" w:rsidP="00824FE6">
            <w:pPr>
              <w:tabs>
                <w:tab w:val="left" w:pos="1178"/>
                <w:tab w:val="left" w:pos="9053"/>
              </w:tabs>
              <w:ind w:firstLine="567"/>
              <w:rPr>
                <w:rFonts w:ascii="Times New Roman" w:eastAsia="Times New Roman" w:hAnsi="Times New Roman"/>
                <w:color w:val="000000" w:themeColor="text1"/>
                <w:sz w:val="24"/>
                <w:szCs w:val="24"/>
              </w:rPr>
            </w:pPr>
          </w:p>
        </w:tc>
      </w:tr>
      <w:tr w:rsidR="009819A2" w:rsidRPr="00CB1765" w:rsidTr="00824FE6">
        <w:trPr>
          <w:jc w:val="center"/>
        </w:trPr>
        <w:tc>
          <w:tcPr>
            <w:tcW w:w="710" w:type="dxa"/>
          </w:tcPr>
          <w:p w:rsidR="009819A2" w:rsidRPr="00CB1765" w:rsidRDefault="009819A2" w:rsidP="00824FE6">
            <w:pPr>
              <w:tabs>
                <w:tab w:val="left" w:pos="1178"/>
                <w:tab w:val="left" w:pos="9053"/>
              </w:tabs>
              <w:jc w:val="both"/>
              <w:rPr>
                <w:rFonts w:ascii="Times New Roman" w:eastAsia="Times New Roman" w:hAnsi="Times New Roman"/>
                <w:sz w:val="24"/>
                <w:szCs w:val="24"/>
              </w:rPr>
            </w:pPr>
            <w:r w:rsidRPr="00CB1765">
              <w:rPr>
                <w:rFonts w:ascii="Times New Roman" w:eastAsia="Times New Roman" w:hAnsi="Times New Roman"/>
                <w:sz w:val="24"/>
                <w:szCs w:val="24"/>
              </w:rPr>
              <w:t>6</w:t>
            </w:r>
          </w:p>
        </w:tc>
        <w:tc>
          <w:tcPr>
            <w:tcW w:w="3243" w:type="dxa"/>
          </w:tcPr>
          <w:p w:rsidR="009819A2" w:rsidRPr="00CB1765" w:rsidRDefault="009819A2" w:rsidP="00824FE6">
            <w:pPr>
              <w:tabs>
                <w:tab w:val="left" w:pos="1178"/>
                <w:tab w:val="left" w:pos="9053"/>
              </w:tabs>
              <w:spacing w:after="0"/>
              <w:rPr>
                <w:rFonts w:ascii="Times New Roman" w:eastAsia="Times New Roman" w:hAnsi="Times New Roman"/>
                <w:color w:val="000000"/>
                <w:sz w:val="24"/>
                <w:szCs w:val="24"/>
              </w:rPr>
            </w:pPr>
            <w:r w:rsidRPr="00CB1765">
              <w:rPr>
                <w:rFonts w:ascii="Times New Roman" w:eastAsia="Times New Roman" w:hAnsi="Times New Roman"/>
                <w:color w:val="000000"/>
                <w:sz w:val="24"/>
                <w:szCs w:val="24"/>
              </w:rPr>
              <w:t>Количество мероприятий систематического наблюдения, связанных с исполнением полномочия</w:t>
            </w:r>
          </w:p>
        </w:tc>
        <w:tc>
          <w:tcPr>
            <w:tcW w:w="1860" w:type="dxa"/>
          </w:tcPr>
          <w:p w:rsidR="009819A2" w:rsidRPr="00CB1765" w:rsidRDefault="009819A2" w:rsidP="00824FE6">
            <w:pPr>
              <w:jc w:val="center"/>
              <w:rPr>
                <w:rFonts w:ascii="Times New Roman" w:eastAsia="Times New Roman" w:hAnsi="Times New Roman"/>
                <w:color w:val="000000" w:themeColor="text1"/>
                <w:sz w:val="24"/>
                <w:szCs w:val="24"/>
              </w:rPr>
            </w:pPr>
            <w:r w:rsidRPr="00CB1765">
              <w:rPr>
                <w:rFonts w:ascii="Times New Roman" w:eastAsia="Times New Roman" w:hAnsi="Times New Roman"/>
                <w:color w:val="000000" w:themeColor="text1"/>
                <w:sz w:val="24"/>
                <w:szCs w:val="24"/>
              </w:rPr>
              <w:t>0</w:t>
            </w:r>
          </w:p>
        </w:tc>
        <w:tc>
          <w:tcPr>
            <w:tcW w:w="1843" w:type="dxa"/>
          </w:tcPr>
          <w:p w:rsidR="009819A2" w:rsidRPr="00CB1765" w:rsidRDefault="009819A2" w:rsidP="00824FE6">
            <w:pPr>
              <w:jc w:val="center"/>
              <w:rPr>
                <w:rFonts w:ascii="Times New Roman" w:eastAsia="Times New Roman" w:hAnsi="Times New Roman"/>
                <w:color w:val="000000" w:themeColor="text1"/>
                <w:sz w:val="24"/>
                <w:szCs w:val="24"/>
              </w:rPr>
            </w:pPr>
            <w:r w:rsidRPr="00CB1765">
              <w:rPr>
                <w:rFonts w:ascii="Times New Roman" w:eastAsia="Times New Roman" w:hAnsi="Times New Roman"/>
                <w:color w:val="000000" w:themeColor="text1"/>
                <w:sz w:val="24"/>
                <w:szCs w:val="24"/>
              </w:rPr>
              <w:t>0</w:t>
            </w:r>
          </w:p>
        </w:tc>
        <w:tc>
          <w:tcPr>
            <w:tcW w:w="1700" w:type="dxa"/>
          </w:tcPr>
          <w:p w:rsidR="009819A2" w:rsidRPr="00CB1765" w:rsidRDefault="009819A2" w:rsidP="00824FE6">
            <w:pPr>
              <w:tabs>
                <w:tab w:val="left" w:pos="1178"/>
                <w:tab w:val="left" w:pos="9053"/>
              </w:tabs>
              <w:ind w:firstLine="567"/>
              <w:rPr>
                <w:rFonts w:ascii="Times New Roman" w:eastAsia="Times New Roman" w:hAnsi="Times New Roman"/>
                <w:color w:val="000000" w:themeColor="text1"/>
                <w:sz w:val="24"/>
                <w:szCs w:val="24"/>
              </w:rPr>
            </w:pPr>
          </w:p>
        </w:tc>
      </w:tr>
      <w:tr w:rsidR="009819A2" w:rsidRPr="00CB1765" w:rsidTr="00824FE6">
        <w:trPr>
          <w:jc w:val="center"/>
        </w:trPr>
        <w:tc>
          <w:tcPr>
            <w:tcW w:w="710" w:type="dxa"/>
          </w:tcPr>
          <w:p w:rsidR="009819A2" w:rsidRPr="00CB1765" w:rsidRDefault="009819A2" w:rsidP="00824FE6">
            <w:pPr>
              <w:tabs>
                <w:tab w:val="left" w:pos="1178"/>
                <w:tab w:val="left" w:pos="9053"/>
              </w:tabs>
              <w:jc w:val="both"/>
              <w:rPr>
                <w:rFonts w:ascii="Times New Roman" w:eastAsia="Times New Roman" w:hAnsi="Times New Roman"/>
                <w:sz w:val="24"/>
                <w:szCs w:val="24"/>
              </w:rPr>
            </w:pPr>
            <w:r w:rsidRPr="00CB1765">
              <w:rPr>
                <w:rFonts w:ascii="Times New Roman" w:eastAsia="Times New Roman" w:hAnsi="Times New Roman"/>
                <w:sz w:val="24"/>
                <w:szCs w:val="24"/>
              </w:rPr>
              <w:t>7</w:t>
            </w:r>
          </w:p>
        </w:tc>
        <w:tc>
          <w:tcPr>
            <w:tcW w:w="3243" w:type="dxa"/>
          </w:tcPr>
          <w:p w:rsidR="009819A2" w:rsidRPr="00CB1765" w:rsidRDefault="009819A2" w:rsidP="00824FE6">
            <w:pPr>
              <w:tabs>
                <w:tab w:val="left" w:pos="1178"/>
                <w:tab w:val="left" w:pos="9053"/>
              </w:tabs>
              <w:spacing w:after="0"/>
              <w:rPr>
                <w:rFonts w:ascii="Times New Roman" w:eastAsia="Times New Roman" w:hAnsi="Times New Roman"/>
                <w:color w:val="000000"/>
                <w:sz w:val="24"/>
                <w:szCs w:val="24"/>
              </w:rPr>
            </w:pPr>
            <w:r w:rsidRPr="00CB1765">
              <w:rPr>
                <w:rFonts w:ascii="Times New Roman" w:eastAsia="Times New Roman" w:hAnsi="Times New Roman"/>
                <w:color w:val="000000"/>
                <w:sz w:val="24"/>
                <w:szCs w:val="24"/>
              </w:rPr>
              <w:t xml:space="preserve">Доля обращений граждан, ответы на которые даны с нарушениями требований </w:t>
            </w:r>
            <w:hyperlink r:id="rId12" w:history="1">
              <w:r w:rsidRPr="00CB1765">
                <w:rPr>
                  <w:rStyle w:val="a8"/>
                  <w:rFonts w:ascii="Times New Roman" w:eastAsia="Times New Roman" w:hAnsi="Times New Roman"/>
                  <w:color w:val="000000"/>
                  <w:sz w:val="24"/>
                  <w:szCs w:val="24"/>
                  <w:u w:val="none"/>
                </w:rPr>
                <w:t>законодательства</w:t>
              </w:r>
            </w:hyperlink>
            <w:r w:rsidRPr="00CB1765">
              <w:rPr>
                <w:rFonts w:ascii="Times New Roman" w:eastAsia="Times New Roman" w:hAnsi="Times New Roman"/>
                <w:color w:val="000000"/>
                <w:sz w:val="24"/>
                <w:szCs w:val="24"/>
              </w:rPr>
              <w:t xml:space="preserve">Российской Федерации (в процентах общего числа обращений в </w:t>
            </w:r>
            <w:r w:rsidRPr="00CB1765">
              <w:rPr>
                <w:rFonts w:ascii="Times New Roman" w:eastAsia="Times New Roman" w:hAnsi="Times New Roman"/>
                <w:color w:val="000000"/>
                <w:sz w:val="24"/>
                <w:szCs w:val="24"/>
              </w:rPr>
              <w:lastRenderedPageBreak/>
              <w:t>сфере деятельности)</w:t>
            </w:r>
          </w:p>
        </w:tc>
        <w:tc>
          <w:tcPr>
            <w:tcW w:w="1860" w:type="dxa"/>
          </w:tcPr>
          <w:p w:rsidR="009819A2" w:rsidRPr="00CB1765" w:rsidRDefault="009819A2" w:rsidP="00824FE6">
            <w:pPr>
              <w:jc w:val="center"/>
              <w:rPr>
                <w:rFonts w:ascii="Times New Roman" w:eastAsia="Times New Roman" w:hAnsi="Times New Roman"/>
                <w:color w:val="000000" w:themeColor="text1"/>
                <w:sz w:val="24"/>
                <w:szCs w:val="24"/>
              </w:rPr>
            </w:pPr>
            <w:r w:rsidRPr="00CB1765">
              <w:rPr>
                <w:rFonts w:ascii="Times New Roman" w:eastAsia="Times New Roman" w:hAnsi="Times New Roman"/>
                <w:color w:val="000000" w:themeColor="text1"/>
                <w:sz w:val="24"/>
                <w:szCs w:val="24"/>
              </w:rPr>
              <w:lastRenderedPageBreak/>
              <w:t>0</w:t>
            </w:r>
          </w:p>
        </w:tc>
        <w:tc>
          <w:tcPr>
            <w:tcW w:w="1843" w:type="dxa"/>
          </w:tcPr>
          <w:p w:rsidR="009819A2" w:rsidRPr="00CB1765" w:rsidRDefault="009819A2" w:rsidP="00824FE6">
            <w:pPr>
              <w:jc w:val="center"/>
              <w:rPr>
                <w:rFonts w:ascii="Times New Roman" w:eastAsia="Times New Roman" w:hAnsi="Times New Roman"/>
                <w:color w:val="000000" w:themeColor="text1"/>
                <w:sz w:val="24"/>
                <w:szCs w:val="24"/>
              </w:rPr>
            </w:pPr>
            <w:r w:rsidRPr="00CB1765">
              <w:rPr>
                <w:rFonts w:ascii="Times New Roman" w:eastAsia="Times New Roman" w:hAnsi="Times New Roman"/>
                <w:color w:val="000000" w:themeColor="text1"/>
                <w:sz w:val="24"/>
                <w:szCs w:val="24"/>
              </w:rPr>
              <w:t>0</w:t>
            </w:r>
          </w:p>
        </w:tc>
        <w:tc>
          <w:tcPr>
            <w:tcW w:w="1700" w:type="dxa"/>
          </w:tcPr>
          <w:p w:rsidR="009819A2" w:rsidRPr="00CB1765" w:rsidRDefault="009819A2" w:rsidP="00824FE6">
            <w:pPr>
              <w:tabs>
                <w:tab w:val="left" w:pos="1178"/>
                <w:tab w:val="left" w:pos="9053"/>
              </w:tabs>
              <w:ind w:firstLine="567"/>
              <w:rPr>
                <w:rFonts w:ascii="Times New Roman" w:eastAsia="Times New Roman" w:hAnsi="Times New Roman"/>
                <w:color w:val="000000" w:themeColor="text1"/>
                <w:sz w:val="24"/>
                <w:szCs w:val="24"/>
              </w:rPr>
            </w:pPr>
          </w:p>
        </w:tc>
      </w:tr>
      <w:tr w:rsidR="009819A2" w:rsidRPr="00CB1765" w:rsidTr="00824FE6">
        <w:trPr>
          <w:jc w:val="center"/>
        </w:trPr>
        <w:tc>
          <w:tcPr>
            <w:tcW w:w="710" w:type="dxa"/>
          </w:tcPr>
          <w:p w:rsidR="009819A2" w:rsidRPr="00CB1765" w:rsidRDefault="009819A2" w:rsidP="00824FE6">
            <w:pPr>
              <w:tabs>
                <w:tab w:val="left" w:pos="1178"/>
                <w:tab w:val="left" w:pos="9053"/>
              </w:tabs>
              <w:jc w:val="both"/>
              <w:rPr>
                <w:rFonts w:ascii="Times New Roman" w:eastAsia="Times New Roman" w:hAnsi="Times New Roman"/>
                <w:sz w:val="24"/>
                <w:szCs w:val="24"/>
              </w:rPr>
            </w:pPr>
            <w:r w:rsidRPr="00CB1765">
              <w:rPr>
                <w:rFonts w:ascii="Times New Roman" w:eastAsia="Times New Roman" w:hAnsi="Times New Roman"/>
                <w:sz w:val="24"/>
                <w:szCs w:val="24"/>
              </w:rPr>
              <w:lastRenderedPageBreak/>
              <w:t>8</w:t>
            </w:r>
          </w:p>
        </w:tc>
        <w:tc>
          <w:tcPr>
            <w:tcW w:w="3243" w:type="dxa"/>
          </w:tcPr>
          <w:p w:rsidR="009819A2" w:rsidRPr="00CB1765" w:rsidRDefault="009819A2" w:rsidP="00824FE6">
            <w:pPr>
              <w:tabs>
                <w:tab w:val="left" w:pos="1178"/>
                <w:tab w:val="left" w:pos="9053"/>
              </w:tabs>
              <w:spacing w:after="0"/>
              <w:rPr>
                <w:rFonts w:ascii="Times New Roman" w:eastAsia="Times New Roman" w:hAnsi="Times New Roman"/>
                <w:color w:val="000000"/>
                <w:sz w:val="24"/>
                <w:szCs w:val="24"/>
              </w:rPr>
            </w:pPr>
            <w:r w:rsidRPr="00CB1765">
              <w:rPr>
                <w:rFonts w:ascii="Times New Roman" w:eastAsia="Times New Roman" w:hAnsi="Times New Roman"/>
                <w:color w:val="000000"/>
                <w:sz w:val="24"/>
                <w:szCs w:val="24"/>
              </w:rPr>
              <w:t xml:space="preserve">Доля обращений граждан, ответы на которые даны с нарушениями требований </w:t>
            </w:r>
            <w:hyperlink r:id="rId13" w:history="1">
              <w:r w:rsidRPr="00CB1765">
                <w:rPr>
                  <w:rStyle w:val="a8"/>
                  <w:rFonts w:ascii="Times New Roman" w:eastAsia="Times New Roman" w:hAnsi="Times New Roman"/>
                  <w:color w:val="000000"/>
                  <w:sz w:val="24"/>
                  <w:szCs w:val="24"/>
                  <w:u w:val="none"/>
                </w:rPr>
                <w:t>законодательства</w:t>
              </w:r>
            </w:hyperlink>
            <w:r w:rsidRPr="00CB1765">
              <w:rPr>
                <w:rFonts w:ascii="Times New Roman" w:eastAsia="Times New Roman" w:hAnsi="Times New Roman"/>
                <w:color w:val="000000"/>
                <w:sz w:val="24"/>
                <w:szCs w:val="24"/>
              </w:rPr>
              <w:t>Российской Федерации,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860" w:type="dxa"/>
          </w:tcPr>
          <w:p w:rsidR="009819A2" w:rsidRPr="00CB1765" w:rsidRDefault="009819A2" w:rsidP="00824FE6">
            <w:pPr>
              <w:jc w:val="center"/>
              <w:rPr>
                <w:rFonts w:ascii="Times New Roman" w:eastAsia="Times New Roman" w:hAnsi="Times New Roman"/>
                <w:color w:val="000000" w:themeColor="text1"/>
                <w:sz w:val="24"/>
                <w:szCs w:val="24"/>
              </w:rPr>
            </w:pPr>
            <w:r w:rsidRPr="00CB1765">
              <w:rPr>
                <w:rFonts w:ascii="Times New Roman" w:eastAsia="Times New Roman" w:hAnsi="Times New Roman"/>
                <w:color w:val="000000" w:themeColor="text1"/>
                <w:sz w:val="24"/>
                <w:szCs w:val="24"/>
              </w:rPr>
              <w:t>0</w:t>
            </w:r>
          </w:p>
        </w:tc>
        <w:tc>
          <w:tcPr>
            <w:tcW w:w="1843" w:type="dxa"/>
          </w:tcPr>
          <w:p w:rsidR="009819A2" w:rsidRPr="00CB1765" w:rsidRDefault="009819A2" w:rsidP="00824FE6">
            <w:pPr>
              <w:jc w:val="center"/>
              <w:rPr>
                <w:rFonts w:ascii="Times New Roman" w:eastAsia="Times New Roman" w:hAnsi="Times New Roman"/>
                <w:color w:val="000000" w:themeColor="text1"/>
                <w:sz w:val="24"/>
                <w:szCs w:val="24"/>
              </w:rPr>
            </w:pPr>
            <w:r w:rsidRPr="00CB1765">
              <w:rPr>
                <w:rFonts w:ascii="Times New Roman" w:eastAsia="Times New Roman" w:hAnsi="Times New Roman"/>
                <w:color w:val="000000" w:themeColor="text1"/>
                <w:sz w:val="24"/>
                <w:szCs w:val="24"/>
              </w:rPr>
              <w:t>0</w:t>
            </w:r>
          </w:p>
        </w:tc>
        <w:tc>
          <w:tcPr>
            <w:tcW w:w="1700" w:type="dxa"/>
          </w:tcPr>
          <w:p w:rsidR="009819A2" w:rsidRPr="00CB1765" w:rsidRDefault="009819A2" w:rsidP="00824FE6">
            <w:pPr>
              <w:tabs>
                <w:tab w:val="left" w:pos="1178"/>
                <w:tab w:val="left" w:pos="9053"/>
              </w:tabs>
              <w:ind w:firstLine="567"/>
              <w:rPr>
                <w:rFonts w:ascii="Times New Roman" w:eastAsia="Times New Roman" w:hAnsi="Times New Roman"/>
                <w:color w:val="000000" w:themeColor="text1"/>
                <w:sz w:val="24"/>
                <w:szCs w:val="24"/>
              </w:rPr>
            </w:pPr>
          </w:p>
        </w:tc>
      </w:tr>
      <w:tr w:rsidR="009819A2" w:rsidRPr="00CB1765" w:rsidTr="00824FE6">
        <w:trPr>
          <w:jc w:val="center"/>
        </w:trPr>
        <w:tc>
          <w:tcPr>
            <w:tcW w:w="710" w:type="dxa"/>
          </w:tcPr>
          <w:p w:rsidR="009819A2" w:rsidRPr="00CB1765" w:rsidRDefault="009819A2" w:rsidP="00824FE6">
            <w:pPr>
              <w:tabs>
                <w:tab w:val="left" w:pos="1178"/>
                <w:tab w:val="left" w:pos="9053"/>
              </w:tabs>
              <w:jc w:val="both"/>
              <w:rPr>
                <w:rFonts w:ascii="Times New Roman" w:eastAsia="Times New Roman" w:hAnsi="Times New Roman"/>
                <w:sz w:val="24"/>
                <w:szCs w:val="24"/>
              </w:rPr>
            </w:pPr>
            <w:r w:rsidRPr="00CB1765">
              <w:rPr>
                <w:rFonts w:ascii="Times New Roman" w:eastAsia="Times New Roman" w:hAnsi="Times New Roman"/>
                <w:sz w:val="24"/>
                <w:szCs w:val="24"/>
              </w:rPr>
              <w:t>9</w:t>
            </w:r>
          </w:p>
        </w:tc>
        <w:tc>
          <w:tcPr>
            <w:tcW w:w="3243" w:type="dxa"/>
          </w:tcPr>
          <w:p w:rsidR="009819A2" w:rsidRPr="00CB1765" w:rsidRDefault="009819A2" w:rsidP="00824FE6">
            <w:pPr>
              <w:tabs>
                <w:tab w:val="left" w:pos="1178"/>
                <w:tab w:val="left" w:pos="9053"/>
              </w:tabs>
              <w:spacing w:after="0"/>
              <w:rPr>
                <w:rFonts w:ascii="Times New Roman" w:eastAsia="Times New Roman" w:hAnsi="Times New Roman"/>
                <w:color w:val="000000"/>
                <w:sz w:val="24"/>
                <w:szCs w:val="24"/>
              </w:rPr>
            </w:pPr>
            <w:r w:rsidRPr="00CB1765">
              <w:rPr>
                <w:rFonts w:ascii="Times New Roman" w:eastAsia="Times New Roman" w:hAnsi="Times New Roman"/>
                <w:color w:val="000000"/>
                <w:sz w:val="24"/>
                <w:szCs w:val="24"/>
              </w:rPr>
              <w:t>Количество обращений граждан в сфере деятельности, приходящихся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860" w:type="dxa"/>
          </w:tcPr>
          <w:p w:rsidR="009819A2" w:rsidRPr="00CB1765" w:rsidRDefault="009819A2" w:rsidP="00824FE6">
            <w:pPr>
              <w:jc w:val="center"/>
              <w:rPr>
                <w:rFonts w:ascii="Times New Roman" w:eastAsia="Times New Roman" w:hAnsi="Times New Roman"/>
                <w:color w:val="000000" w:themeColor="text1"/>
                <w:sz w:val="24"/>
                <w:szCs w:val="24"/>
              </w:rPr>
            </w:pPr>
            <w:r w:rsidRPr="00CB1765">
              <w:rPr>
                <w:rFonts w:ascii="Times New Roman" w:eastAsia="Times New Roman" w:hAnsi="Times New Roman"/>
                <w:color w:val="000000" w:themeColor="text1"/>
                <w:sz w:val="24"/>
                <w:szCs w:val="24"/>
              </w:rPr>
              <w:t>58</w:t>
            </w:r>
          </w:p>
        </w:tc>
        <w:tc>
          <w:tcPr>
            <w:tcW w:w="1843" w:type="dxa"/>
          </w:tcPr>
          <w:p w:rsidR="009819A2" w:rsidRPr="00CB1765" w:rsidRDefault="009819A2" w:rsidP="00824FE6">
            <w:pPr>
              <w:jc w:val="center"/>
              <w:rPr>
                <w:rFonts w:ascii="Times New Roman" w:eastAsia="Times New Roman" w:hAnsi="Times New Roman"/>
                <w:color w:val="000000" w:themeColor="text1"/>
                <w:sz w:val="24"/>
                <w:szCs w:val="24"/>
              </w:rPr>
            </w:pPr>
            <w:r w:rsidRPr="00CB1765">
              <w:rPr>
                <w:rFonts w:ascii="Times New Roman" w:eastAsia="Times New Roman" w:hAnsi="Times New Roman"/>
                <w:color w:val="000000" w:themeColor="text1"/>
                <w:sz w:val="24"/>
                <w:szCs w:val="24"/>
              </w:rPr>
              <w:t>48</w:t>
            </w:r>
          </w:p>
        </w:tc>
        <w:tc>
          <w:tcPr>
            <w:tcW w:w="1700" w:type="dxa"/>
          </w:tcPr>
          <w:p w:rsidR="009819A2" w:rsidRPr="00CB1765" w:rsidRDefault="009819A2" w:rsidP="00824FE6">
            <w:pPr>
              <w:tabs>
                <w:tab w:val="left" w:pos="1178"/>
                <w:tab w:val="left" w:pos="9053"/>
              </w:tabs>
              <w:ind w:firstLine="567"/>
              <w:rPr>
                <w:rFonts w:ascii="Times New Roman" w:eastAsia="Times New Roman" w:hAnsi="Times New Roman"/>
                <w:color w:val="000000" w:themeColor="text1"/>
                <w:sz w:val="24"/>
                <w:szCs w:val="24"/>
              </w:rPr>
            </w:pPr>
          </w:p>
        </w:tc>
      </w:tr>
    </w:tbl>
    <w:p w:rsidR="00CB1765" w:rsidRDefault="00CB1765" w:rsidP="009819A2">
      <w:pPr>
        <w:spacing w:after="0"/>
        <w:ind w:firstLine="709"/>
        <w:jc w:val="both"/>
        <w:rPr>
          <w:rFonts w:ascii="Times New Roman" w:hAnsi="Times New Roman"/>
          <w:b/>
          <w:color w:val="000000" w:themeColor="text1"/>
          <w:sz w:val="28"/>
          <w:szCs w:val="28"/>
        </w:rPr>
      </w:pPr>
    </w:p>
    <w:p w:rsidR="009819A2" w:rsidRPr="00CB1765" w:rsidRDefault="00CB1765" w:rsidP="00CB1765">
      <w:pPr>
        <w:spacing w:after="0"/>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10</w:t>
      </w:r>
      <w:r w:rsidR="009819A2" w:rsidRPr="00CB1765">
        <w:rPr>
          <w:rFonts w:ascii="Times New Roman" w:hAnsi="Times New Roman"/>
          <w:color w:val="000000" w:themeColor="text1"/>
          <w:sz w:val="28"/>
          <w:szCs w:val="28"/>
        </w:rPr>
        <w:t>. Результаты взаимодействия с органами прокуратуры, исполнительной власти, внутренних дел, общественными организациями</w:t>
      </w:r>
    </w:p>
    <w:p w:rsidR="009819A2" w:rsidRPr="00686D74" w:rsidRDefault="009819A2" w:rsidP="009819A2">
      <w:pPr>
        <w:spacing w:after="0"/>
        <w:ind w:firstLine="709"/>
        <w:jc w:val="both"/>
        <w:rPr>
          <w:rFonts w:ascii="Times New Roman" w:hAnsi="Times New Roman"/>
          <w:color w:val="000000" w:themeColor="text1"/>
          <w:sz w:val="28"/>
          <w:szCs w:val="28"/>
        </w:rPr>
      </w:pPr>
      <w:r w:rsidRPr="00686D74">
        <w:rPr>
          <w:rFonts w:ascii="Times New Roman" w:hAnsi="Times New Roman"/>
          <w:color w:val="000000" w:themeColor="text1"/>
          <w:sz w:val="28"/>
          <w:szCs w:val="28"/>
        </w:rPr>
        <w:t>По результатам рассмотрения обращений граждан за 2 квартал 2017 года в органы прокуратуры направлен 1 материал для принятия решений о возбуждении административных производств по ст. 13.11 КоАП РФ. Органами прокуратуры отказано в возбуждении дела об административном правонарушении в связи с истечением срока давности совершения административного правонарушения.</w:t>
      </w:r>
    </w:p>
    <w:p w:rsidR="009819A2" w:rsidRPr="00686D74" w:rsidRDefault="009819A2" w:rsidP="009819A2">
      <w:pPr>
        <w:spacing w:after="0"/>
        <w:ind w:firstLine="709"/>
        <w:jc w:val="both"/>
        <w:rPr>
          <w:rFonts w:ascii="Times New Roman" w:hAnsi="Times New Roman"/>
          <w:color w:val="000000" w:themeColor="text1"/>
          <w:sz w:val="28"/>
          <w:szCs w:val="28"/>
        </w:rPr>
      </w:pPr>
    </w:p>
    <w:p w:rsidR="009819A2" w:rsidRPr="00CB1765" w:rsidRDefault="00CB1765" w:rsidP="009819A2">
      <w:pPr>
        <w:tabs>
          <w:tab w:val="left" w:pos="1178"/>
          <w:tab w:val="left" w:pos="9053"/>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11</w:t>
      </w:r>
      <w:r w:rsidR="009819A2" w:rsidRPr="00CB1765">
        <w:rPr>
          <w:rFonts w:ascii="Times New Roman" w:hAnsi="Times New Roman"/>
          <w:color w:val="000000" w:themeColor="text1"/>
          <w:sz w:val="28"/>
          <w:szCs w:val="28"/>
        </w:rPr>
        <w:t>. Выводы по результатам исполнения полномочия за 2 квартал 2017 года.</w:t>
      </w:r>
    </w:p>
    <w:p w:rsidR="009819A2" w:rsidRPr="00686D74" w:rsidRDefault="009819A2" w:rsidP="009819A2">
      <w:pPr>
        <w:tabs>
          <w:tab w:val="left" w:pos="1178"/>
          <w:tab w:val="left" w:pos="9053"/>
        </w:tabs>
        <w:spacing w:after="0" w:line="240" w:lineRule="auto"/>
        <w:ind w:firstLine="709"/>
        <w:jc w:val="both"/>
        <w:rPr>
          <w:rFonts w:ascii="Times New Roman" w:hAnsi="Times New Roman"/>
          <w:color w:val="000000" w:themeColor="text1"/>
          <w:sz w:val="28"/>
          <w:szCs w:val="28"/>
        </w:rPr>
      </w:pPr>
      <w:r w:rsidRPr="00686D74">
        <w:rPr>
          <w:rFonts w:ascii="Times New Roman" w:hAnsi="Times New Roman"/>
          <w:color w:val="000000" w:themeColor="text1"/>
          <w:sz w:val="28"/>
          <w:szCs w:val="28"/>
        </w:rPr>
        <w:lastRenderedPageBreak/>
        <w:t>Во</w:t>
      </w:r>
      <w:r w:rsidR="00CB1765">
        <w:rPr>
          <w:rFonts w:ascii="Times New Roman" w:hAnsi="Times New Roman"/>
          <w:color w:val="000000" w:themeColor="text1"/>
          <w:sz w:val="28"/>
          <w:szCs w:val="28"/>
        </w:rPr>
        <w:t xml:space="preserve"> </w:t>
      </w:r>
      <w:r w:rsidRPr="00686D74">
        <w:rPr>
          <w:rFonts w:ascii="Times New Roman" w:hAnsi="Times New Roman"/>
          <w:color w:val="000000" w:themeColor="text1"/>
          <w:sz w:val="28"/>
          <w:szCs w:val="28"/>
        </w:rPr>
        <w:t xml:space="preserve">2 квартале 2017года поступило 48 обращений о нарушении законодательства Российской Федерации в области персональных данных. </w:t>
      </w:r>
    </w:p>
    <w:p w:rsidR="009819A2" w:rsidRPr="00686D74" w:rsidRDefault="009819A2" w:rsidP="009819A2">
      <w:pPr>
        <w:tabs>
          <w:tab w:val="left" w:pos="1178"/>
          <w:tab w:val="left" w:pos="9053"/>
        </w:tabs>
        <w:spacing w:after="0" w:line="240" w:lineRule="auto"/>
        <w:ind w:firstLine="709"/>
        <w:jc w:val="both"/>
        <w:rPr>
          <w:rFonts w:ascii="Times New Roman" w:hAnsi="Times New Roman"/>
          <w:color w:val="000000" w:themeColor="text1"/>
          <w:sz w:val="28"/>
          <w:szCs w:val="28"/>
        </w:rPr>
      </w:pPr>
      <w:r w:rsidRPr="00686D74">
        <w:rPr>
          <w:rFonts w:ascii="Times New Roman" w:hAnsi="Times New Roman"/>
          <w:color w:val="000000" w:themeColor="text1"/>
          <w:sz w:val="28"/>
          <w:szCs w:val="28"/>
        </w:rPr>
        <w:t>Количество обращений, поступивших от физических лиц - 47, из них:</w:t>
      </w:r>
    </w:p>
    <w:p w:rsidR="009819A2" w:rsidRPr="00686D74" w:rsidRDefault="009819A2" w:rsidP="009819A2">
      <w:pPr>
        <w:tabs>
          <w:tab w:val="left" w:pos="1178"/>
          <w:tab w:val="left" w:pos="9053"/>
        </w:tabs>
        <w:spacing w:after="0" w:line="240" w:lineRule="auto"/>
        <w:ind w:firstLine="709"/>
        <w:jc w:val="both"/>
        <w:rPr>
          <w:rFonts w:ascii="Times New Roman" w:hAnsi="Times New Roman"/>
          <w:color w:val="000000" w:themeColor="text1"/>
          <w:sz w:val="28"/>
          <w:szCs w:val="28"/>
        </w:rPr>
      </w:pPr>
      <w:r w:rsidRPr="00686D74">
        <w:rPr>
          <w:rFonts w:ascii="Times New Roman" w:hAnsi="Times New Roman"/>
          <w:color w:val="000000" w:themeColor="text1"/>
          <w:sz w:val="28"/>
          <w:szCs w:val="28"/>
        </w:rPr>
        <w:t>- касалось разъяснений – 13 (из них разъяснено – 0, переадресовано по подведомственности в другие органы – 12, находится на рассмотрении - 1);</w:t>
      </w:r>
    </w:p>
    <w:p w:rsidR="009819A2" w:rsidRPr="00686D74" w:rsidRDefault="009819A2" w:rsidP="009819A2">
      <w:pPr>
        <w:tabs>
          <w:tab w:val="left" w:pos="1178"/>
          <w:tab w:val="left" w:pos="9053"/>
        </w:tabs>
        <w:spacing w:after="0" w:line="240" w:lineRule="auto"/>
        <w:ind w:firstLine="709"/>
        <w:jc w:val="both"/>
        <w:rPr>
          <w:rFonts w:ascii="Times New Roman" w:hAnsi="Times New Roman"/>
          <w:color w:val="000000" w:themeColor="text1"/>
          <w:sz w:val="28"/>
          <w:szCs w:val="28"/>
        </w:rPr>
      </w:pPr>
      <w:r w:rsidRPr="00686D74">
        <w:rPr>
          <w:rFonts w:ascii="Times New Roman" w:hAnsi="Times New Roman"/>
          <w:color w:val="000000" w:themeColor="text1"/>
          <w:sz w:val="28"/>
          <w:szCs w:val="28"/>
        </w:rPr>
        <w:t>Количество обращений (жалоб), содержащих доводы о нарушениях прав и законных интересов граждан, или информацию о нарушениях прав третьих лиц, неограниченного круга лиц, – 34;</w:t>
      </w:r>
    </w:p>
    <w:p w:rsidR="009819A2" w:rsidRPr="00686D74" w:rsidRDefault="009819A2" w:rsidP="009819A2">
      <w:pPr>
        <w:spacing w:after="0" w:line="240" w:lineRule="auto"/>
        <w:ind w:firstLine="709"/>
        <w:jc w:val="both"/>
        <w:rPr>
          <w:rFonts w:ascii="Times New Roman" w:hAnsi="Times New Roman"/>
          <w:color w:val="000000" w:themeColor="text1"/>
          <w:sz w:val="28"/>
          <w:szCs w:val="28"/>
        </w:rPr>
      </w:pPr>
      <w:r w:rsidRPr="00686D74">
        <w:rPr>
          <w:rFonts w:ascii="Times New Roman" w:hAnsi="Times New Roman"/>
          <w:color w:val="000000" w:themeColor="text1"/>
          <w:sz w:val="28"/>
          <w:szCs w:val="28"/>
        </w:rPr>
        <w:t>Количество обращений (жалоб) на действия следующих операторов ПД:</w:t>
      </w:r>
    </w:p>
    <w:p w:rsidR="009819A2" w:rsidRPr="00686D74" w:rsidRDefault="009819A2" w:rsidP="009819A2">
      <w:pPr>
        <w:spacing w:after="0" w:line="240" w:lineRule="auto"/>
        <w:ind w:firstLine="709"/>
        <w:jc w:val="both"/>
        <w:rPr>
          <w:rFonts w:ascii="Times New Roman" w:hAnsi="Times New Roman"/>
          <w:color w:val="000000" w:themeColor="text1"/>
          <w:sz w:val="28"/>
          <w:szCs w:val="28"/>
        </w:rPr>
      </w:pPr>
      <w:r w:rsidRPr="00686D74">
        <w:rPr>
          <w:rFonts w:ascii="Times New Roman" w:hAnsi="Times New Roman"/>
          <w:color w:val="000000" w:themeColor="text1"/>
          <w:sz w:val="28"/>
          <w:szCs w:val="28"/>
        </w:rPr>
        <w:t>- государственных и муниципальных органов – 5;</w:t>
      </w:r>
    </w:p>
    <w:p w:rsidR="009819A2" w:rsidRPr="00686D74" w:rsidRDefault="009819A2" w:rsidP="009819A2">
      <w:pPr>
        <w:spacing w:after="0" w:line="240" w:lineRule="auto"/>
        <w:ind w:firstLine="709"/>
        <w:jc w:val="both"/>
        <w:rPr>
          <w:rFonts w:ascii="Times New Roman" w:hAnsi="Times New Roman"/>
          <w:color w:val="000000" w:themeColor="text1"/>
          <w:sz w:val="28"/>
          <w:szCs w:val="28"/>
        </w:rPr>
      </w:pPr>
      <w:r w:rsidRPr="00686D74">
        <w:rPr>
          <w:rFonts w:ascii="Times New Roman" w:hAnsi="Times New Roman"/>
          <w:color w:val="000000" w:themeColor="text1"/>
          <w:sz w:val="28"/>
          <w:szCs w:val="28"/>
        </w:rPr>
        <w:t>- банков и кредитных организаций – 4;</w:t>
      </w:r>
    </w:p>
    <w:p w:rsidR="009819A2" w:rsidRPr="00686D74" w:rsidRDefault="009819A2" w:rsidP="009819A2">
      <w:pPr>
        <w:spacing w:after="0" w:line="240" w:lineRule="auto"/>
        <w:ind w:firstLine="709"/>
        <w:jc w:val="both"/>
        <w:rPr>
          <w:rFonts w:ascii="Times New Roman" w:hAnsi="Times New Roman"/>
          <w:color w:val="000000" w:themeColor="text1"/>
          <w:sz w:val="28"/>
          <w:szCs w:val="28"/>
        </w:rPr>
      </w:pPr>
      <w:r w:rsidRPr="00686D74">
        <w:rPr>
          <w:rFonts w:ascii="Times New Roman" w:hAnsi="Times New Roman"/>
          <w:color w:val="000000" w:themeColor="text1"/>
          <w:sz w:val="28"/>
          <w:szCs w:val="28"/>
        </w:rPr>
        <w:t>- коллекторских агентств – 6;</w:t>
      </w:r>
    </w:p>
    <w:p w:rsidR="009819A2" w:rsidRPr="00686D74" w:rsidRDefault="009819A2" w:rsidP="009819A2">
      <w:pPr>
        <w:spacing w:after="0" w:line="240" w:lineRule="auto"/>
        <w:ind w:firstLine="709"/>
        <w:jc w:val="both"/>
        <w:rPr>
          <w:rFonts w:ascii="Times New Roman" w:hAnsi="Times New Roman"/>
          <w:color w:val="000000" w:themeColor="text1"/>
          <w:sz w:val="28"/>
          <w:szCs w:val="28"/>
        </w:rPr>
      </w:pPr>
      <w:r w:rsidRPr="00686D74">
        <w:rPr>
          <w:rFonts w:ascii="Times New Roman" w:hAnsi="Times New Roman"/>
          <w:color w:val="000000" w:themeColor="text1"/>
          <w:sz w:val="28"/>
          <w:szCs w:val="28"/>
        </w:rPr>
        <w:t>- операторов связи – 5;</w:t>
      </w:r>
    </w:p>
    <w:p w:rsidR="009819A2" w:rsidRPr="00686D74" w:rsidRDefault="009819A2" w:rsidP="009819A2">
      <w:pPr>
        <w:spacing w:after="0" w:line="240" w:lineRule="auto"/>
        <w:ind w:firstLine="709"/>
        <w:jc w:val="both"/>
        <w:rPr>
          <w:rFonts w:ascii="Times New Roman" w:hAnsi="Times New Roman"/>
          <w:color w:val="000000" w:themeColor="text1"/>
          <w:sz w:val="28"/>
          <w:szCs w:val="28"/>
        </w:rPr>
      </w:pPr>
      <w:r w:rsidRPr="00686D74">
        <w:rPr>
          <w:rFonts w:ascii="Times New Roman" w:hAnsi="Times New Roman"/>
          <w:color w:val="000000" w:themeColor="text1"/>
          <w:sz w:val="28"/>
          <w:szCs w:val="28"/>
        </w:rPr>
        <w:t>- интернет-сайтов – 8;</w:t>
      </w:r>
    </w:p>
    <w:p w:rsidR="009819A2" w:rsidRPr="00686D74" w:rsidRDefault="009819A2" w:rsidP="009819A2">
      <w:pPr>
        <w:spacing w:after="0" w:line="240" w:lineRule="auto"/>
        <w:ind w:firstLine="709"/>
        <w:jc w:val="both"/>
        <w:rPr>
          <w:rFonts w:ascii="Times New Roman" w:hAnsi="Times New Roman"/>
          <w:color w:val="000000" w:themeColor="text1"/>
          <w:sz w:val="28"/>
          <w:szCs w:val="28"/>
        </w:rPr>
      </w:pPr>
      <w:r w:rsidRPr="00686D74">
        <w:rPr>
          <w:rFonts w:ascii="Times New Roman" w:hAnsi="Times New Roman"/>
          <w:color w:val="000000" w:themeColor="text1"/>
          <w:sz w:val="28"/>
          <w:szCs w:val="28"/>
        </w:rPr>
        <w:t>- социальных сетей – 0;</w:t>
      </w:r>
    </w:p>
    <w:p w:rsidR="009819A2" w:rsidRPr="00686D74" w:rsidRDefault="009819A2" w:rsidP="009819A2">
      <w:pPr>
        <w:spacing w:after="0" w:line="240" w:lineRule="auto"/>
        <w:ind w:firstLine="709"/>
        <w:jc w:val="both"/>
        <w:rPr>
          <w:rFonts w:ascii="Times New Roman" w:hAnsi="Times New Roman"/>
          <w:color w:val="000000" w:themeColor="text1"/>
          <w:sz w:val="28"/>
          <w:szCs w:val="28"/>
        </w:rPr>
      </w:pPr>
      <w:r w:rsidRPr="00686D74">
        <w:rPr>
          <w:rFonts w:ascii="Times New Roman" w:hAnsi="Times New Roman"/>
          <w:color w:val="000000" w:themeColor="text1"/>
          <w:sz w:val="28"/>
          <w:szCs w:val="28"/>
        </w:rPr>
        <w:t>- ЖКХ – 3;</w:t>
      </w:r>
    </w:p>
    <w:p w:rsidR="009819A2" w:rsidRPr="00686D74" w:rsidRDefault="009819A2" w:rsidP="009819A2">
      <w:pPr>
        <w:spacing w:after="0" w:line="240" w:lineRule="auto"/>
        <w:ind w:firstLine="709"/>
        <w:jc w:val="both"/>
        <w:rPr>
          <w:rFonts w:ascii="Times New Roman" w:hAnsi="Times New Roman"/>
          <w:color w:val="000000" w:themeColor="text1"/>
          <w:sz w:val="28"/>
          <w:szCs w:val="28"/>
        </w:rPr>
      </w:pPr>
      <w:r w:rsidRPr="00686D74">
        <w:rPr>
          <w:rFonts w:ascii="Times New Roman" w:hAnsi="Times New Roman"/>
          <w:color w:val="000000" w:themeColor="text1"/>
          <w:sz w:val="28"/>
          <w:szCs w:val="28"/>
        </w:rPr>
        <w:t>- СМИ – 1;</w:t>
      </w:r>
    </w:p>
    <w:p w:rsidR="009819A2" w:rsidRPr="00686D74" w:rsidRDefault="009819A2" w:rsidP="009819A2">
      <w:pPr>
        <w:spacing w:after="0" w:line="240" w:lineRule="auto"/>
        <w:ind w:firstLine="709"/>
        <w:jc w:val="both"/>
        <w:rPr>
          <w:rFonts w:ascii="Times New Roman" w:hAnsi="Times New Roman"/>
          <w:color w:val="000000" w:themeColor="text1"/>
          <w:sz w:val="28"/>
          <w:szCs w:val="28"/>
        </w:rPr>
      </w:pPr>
      <w:r w:rsidRPr="00686D74">
        <w:rPr>
          <w:rFonts w:ascii="Times New Roman" w:hAnsi="Times New Roman"/>
          <w:color w:val="000000" w:themeColor="text1"/>
          <w:sz w:val="28"/>
          <w:szCs w:val="28"/>
        </w:rPr>
        <w:t>- иных – 2.</w:t>
      </w:r>
    </w:p>
    <w:p w:rsidR="009819A2" w:rsidRPr="00686D74" w:rsidRDefault="009819A2" w:rsidP="009819A2">
      <w:pPr>
        <w:tabs>
          <w:tab w:val="left" w:pos="1178"/>
          <w:tab w:val="left" w:pos="9053"/>
        </w:tabs>
        <w:spacing w:after="0" w:line="240" w:lineRule="auto"/>
        <w:ind w:firstLine="709"/>
        <w:jc w:val="both"/>
        <w:rPr>
          <w:rFonts w:ascii="Times New Roman" w:hAnsi="Times New Roman"/>
          <w:color w:val="000000" w:themeColor="text1"/>
          <w:sz w:val="28"/>
          <w:szCs w:val="28"/>
        </w:rPr>
      </w:pPr>
      <w:r w:rsidRPr="00686D74">
        <w:rPr>
          <w:rFonts w:ascii="Times New Roman" w:hAnsi="Times New Roman"/>
          <w:color w:val="000000" w:themeColor="text1"/>
          <w:sz w:val="28"/>
          <w:szCs w:val="28"/>
        </w:rPr>
        <w:t>Количество обращений (жалоб), находящихся в настоящее время на рассмотрении – 6.</w:t>
      </w:r>
    </w:p>
    <w:p w:rsidR="009819A2" w:rsidRPr="00686D74" w:rsidRDefault="009819A2" w:rsidP="009819A2">
      <w:pPr>
        <w:tabs>
          <w:tab w:val="left" w:pos="1178"/>
          <w:tab w:val="left" w:pos="9053"/>
        </w:tabs>
        <w:spacing w:after="0" w:line="240" w:lineRule="auto"/>
        <w:ind w:firstLine="709"/>
        <w:jc w:val="both"/>
        <w:rPr>
          <w:rFonts w:ascii="Times New Roman" w:hAnsi="Times New Roman"/>
          <w:color w:val="000000" w:themeColor="text1"/>
          <w:sz w:val="28"/>
          <w:szCs w:val="28"/>
        </w:rPr>
      </w:pPr>
      <w:r w:rsidRPr="00686D74">
        <w:rPr>
          <w:rFonts w:ascii="Times New Roman" w:hAnsi="Times New Roman"/>
          <w:color w:val="000000" w:themeColor="text1"/>
          <w:sz w:val="28"/>
          <w:szCs w:val="28"/>
        </w:rPr>
        <w:t>Количество обращений (жалоб), по результатам рассмотрения которых информация о нарушениях в области персональных данных не нашла своего подтверждения, – 26.</w:t>
      </w:r>
    </w:p>
    <w:p w:rsidR="009819A2" w:rsidRPr="00686D74" w:rsidRDefault="009819A2" w:rsidP="009819A2">
      <w:pPr>
        <w:tabs>
          <w:tab w:val="left" w:pos="1178"/>
          <w:tab w:val="left" w:pos="9053"/>
        </w:tabs>
        <w:spacing w:after="0" w:line="240" w:lineRule="auto"/>
        <w:ind w:firstLine="709"/>
        <w:jc w:val="both"/>
        <w:rPr>
          <w:rFonts w:ascii="Times New Roman" w:hAnsi="Times New Roman"/>
          <w:color w:val="000000" w:themeColor="text1"/>
          <w:spacing w:val="-4"/>
          <w:sz w:val="28"/>
          <w:szCs w:val="28"/>
        </w:rPr>
      </w:pPr>
      <w:r w:rsidRPr="00686D74">
        <w:rPr>
          <w:rFonts w:ascii="Times New Roman" w:hAnsi="Times New Roman"/>
          <w:color w:val="000000" w:themeColor="text1"/>
          <w:sz w:val="28"/>
          <w:szCs w:val="28"/>
        </w:rPr>
        <w:t xml:space="preserve">Количество обращений (жалоб), по </w:t>
      </w:r>
      <w:proofErr w:type="gramStart"/>
      <w:r w:rsidRPr="00686D74">
        <w:rPr>
          <w:rFonts w:ascii="Times New Roman" w:hAnsi="Times New Roman"/>
          <w:color w:val="000000" w:themeColor="text1"/>
          <w:sz w:val="28"/>
          <w:szCs w:val="28"/>
        </w:rPr>
        <w:t>результатам</w:t>
      </w:r>
      <w:proofErr w:type="gramEnd"/>
      <w:r w:rsidRPr="00686D74">
        <w:rPr>
          <w:rFonts w:ascii="Times New Roman" w:hAnsi="Times New Roman"/>
          <w:color w:val="000000" w:themeColor="text1"/>
          <w:sz w:val="28"/>
          <w:szCs w:val="28"/>
        </w:rPr>
        <w:t xml:space="preserve"> рассмотрения которых </w:t>
      </w:r>
      <w:r w:rsidRPr="00686D74">
        <w:rPr>
          <w:rFonts w:ascii="Times New Roman" w:hAnsi="Times New Roman"/>
          <w:color w:val="000000" w:themeColor="text1"/>
          <w:spacing w:val="-4"/>
          <w:sz w:val="28"/>
          <w:szCs w:val="28"/>
        </w:rPr>
        <w:t>информация о нарушениях в области персональных подтвердилась – 2.</w:t>
      </w:r>
    </w:p>
    <w:p w:rsidR="009819A2" w:rsidRPr="00686D74" w:rsidRDefault="009819A2" w:rsidP="009819A2">
      <w:pPr>
        <w:tabs>
          <w:tab w:val="left" w:pos="1178"/>
          <w:tab w:val="left" w:pos="9053"/>
        </w:tabs>
        <w:spacing w:after="0" w:line="240" w:lineRule="auto"/>
        <w:ind w:firstLine="709"/>
        <w:jc w:val="both"/>
        <w:rPr>
          <w:rFonts w:ascii="Times New Roman" w:hAnsi="Times New Roman"/>
          <w:color w:val="000000" w:themeColor="text1"/>
          <w:sz w:val="28"/>
          <w:szCs w:val="28"/>
        </w:rPr>
      </w:pPr>
      <w:r w:rsidRPr="00686D74">
        <w:rPr>
          <w:rFonts w:ascii="Times New Roman" w:hAnsi="Times New Roman"/>
          <w:color w:val="000000" w:themeColor="text1"/>
          <w:sz w:val="28"/>
          <w:szCs w:val="28"/>
        </w:rPr>
        <w:t xml:space="preserve">От юридических лиц, государственных органов, органов местного самоуправления, индивидуальных предпринимателей, коммерческих организаций, общественных объединений за 2 квартал 2017 </w:t>
      </w:r>
      <w:proofErr w:type="spellStart"/>
      <w:r w:rsidRPr="00686D74">
        <w:rPr>
          <w:rFonts w:ascii="Times New Roman" w:hAnsi="Times New Roman"/>
          <w:color w:val="000000" w:themeColor="text1"/>
          <w:sz w:val="28"/>
          <w:szCs w:val="28"/>
        </w:rPr>
        <w:t>годапоступило</w:t>
      </w:r>
      <w:proofErr w:type="spellEnd"/>
      <w:r w:rsidRPr="00686D74">
        <w:rPr>
          <w:rFonts w:ascii="Times New Roman" w:hAnsi="Times New Roman"/>
          <w:color w:val="000000" w:themeColor="text1"/>
          <w:sz w:val="28"/>
          <w:szCs w:val="28"/>
        </w:rPr>
        <w:t xml:space="preserve"> 1 обращение с просьбой провести проверку </w:t>
      </w:r>
      <w:proofErr w:type="spellStart"/>
      <w:r w:rsidRPr="00686D74">
        <w:rPr>
          <w:rFonts w:ascii="Times New Roman" w:hAnsi="Times New Roman"/>
          <w:color w:val="000000" w:themeColor="text1"/>
          <w:sz w:val="28"/>
          <w:szCs w:val="28"/>
        </w:rPr>
        <w:t>Глинищеского</w:t>
      </w:r>
      <w:proofErr w:type="spellEnd"/>
      <w:r w:rsidRPr="00686D74">
        <w:rPr>
          <w:rFonts w:ascii="Times New Roman" w:hAnsi="Times New Roman"/>
          <w:color w:val="000000" w:themeColor="text1"/>
          <w:sz w:val="28"/>
          <w:szCs w:val="28"/>
        </w:rPr>
        <w:t xml:space="preserve"> сельского поселения на предмет законности передачи документов, содержащих персональные данные жителей многоквартирных домов с. Глинищево в ООО «РИРЦ» Брянской области и ГУП «</w:t>
      </w:r>
      <w:proofErr w:type="spellStart"/>
      <w:r w:rsidRPr="00686D74">
        <w:rPr>
          <w:rFonts w:ascii="Times New Roman" w:hAnsi="Times New Roman"/>
          <w:color w:val="000000" w:themeColor="text1"/>
          <w:sz w:val="28"/>
          <w:szCs w:val="28"/>
        </w:rPr>
        <w:t>БрянскКоммунЭнерго</w:t>
      </w:r>
      <w:proofErr w:type="spellEnd"/>
      <w:r w:rsidRPr="00686D74">
        <w:rPr>
          <w:rFonts w:ascii="Times New Roman" w:hAnsi="Times New Roman"/>
          <w:color w:val="000000" w:themeColor="text1"/>
          <w:sz w:val="28"/>
          <w:szCs w:val="28"/>
        </w:rPr>
        <w:t>». Обращение перенаправлено в Государственную жилищную инспекцию Брянской области для рассмотрения по компетенции.</w:t>
      </w:r>
    </w:p>
    <w:p w:rsidR="009819A2" w:rsidRDefault="009819A2" w:rsidP="009819A2">
      <w:pPr>
        <w:tabs>
          <w:tab w:val="left" w:pos="1178"/>
          <w:tab w:val="left" w:pos="9053"/>
        </w:tabs>
        <w:spacing w:after="0" w:line="240" w:lineRule="auto"/>
        <w:ind w:firstLine="709"/>
        <w:jc w:val="both"/>
        <w:rPr>
          <w:rFonts w:ascii="Times New Roman" w:hAnsi="Times New Roman"/>
          <w:color w:val="000000" w:themeColor="text1"/>
          <w:sz w:val="28"/>
          <w:szCs w:val="28"/>
        </w:rPr>
      </w:pPr>
      <w:r w:rsidRPr="00686D74">
        <w:rPr>
          <w:rFonts w:ascii="Times New Roman" w:hAnsi="Times New Roman"/>
          <w:color w:val="000000" w:themeColor="text1"/>
          <w:sz w:val="28"/>
          <w:szCs w:val="28"/>
        </w:rPr>
        <w:t xml:space="preserve">Таким образом, по сравнению с аналогичным периодом прошлого года количество, поступивших обращений </w:t>
      </w:r>
      <w:proofErr w:type="spellStart"/>
      <w:r w:rsidRPr="00686D74">
        <w:rPr>
          <w:rFonts w:ascii="Times New Roman" w:hAnsi="Times New Roman"/>
          <w:color w:val="000000" w:themeColor="text1"/>
          <w:sz w:val="28"/>
          <w:szCs w:val="28"/>
        </w:rPr>
        <w:t>уменьшилосьна</w:t>
      </w:r>
      <w:proofErr w:type="spellEnd"/>
      <w:r w:rsidRPr="00686D74">
        <w:rPr>
          <w:rFonts w:ascii="Times New Roman" w:hAnsi="Times New Roman"/>
          <w:color w:val="000000" w:themeColor="text1"/>
          <w:sz w:val="28"/>
          <w:szCs w:val="28"/>
        </w:rPr>
        <w:t xml:space="preserve"> 17%.При этом количество обращений на действия коллекторских агентств по сравнению с 1 кварталом 2016 года уменьшилось в 2 раза. Данное снижение связано с вступлением в силу Федерального закона от 03.07.2016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контроль за которым осуществляет Федеральная служба судебных приставов России.</w:t>
      </w:r>
    </w:p>
    <w:p w:rsidR="009819A2" w:rsidRPr="00686D74" w:rsidRDefault="009819A2" w:rsidP="009819A2">
      <w:pPr>
        <w:tabs>
          <w:tab w:val="left" w:pos="1178"/>
          <w:tab w:val="left" w:pos="9053"/>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то же время сохраняется поток обращений на действия коллекторских агентств, занимающихся взысканием задолженности в сфере связи, а также на действия владельцев </w:t>
      </w:r>
      <w:proofErr w:type="spellStart"/>
      <w:r>
        <w:rPr>
          <w:rFonts w:ascii="Times New Roman" w:hAnsi="Times New Roman"/>
          <w:color w:val="000000" w:themeColor="text1"/>
          <w:sz w:val="28"/>
          <w:szCs w:val="28"/>
        </w:rPr>
        <w:t>интернет-ресурсов</w:t>
      </w:r>
      <w:proofErr w:type="spellEnd"/>
      <w:r>
        <w:rPr>
          <w:rFonts w:ascii="Times New Roman" w:hAnsi="Times New Roman"/>
          <w:color w:val="000000" w:themeColor="text1"/>
          <w:sz w:val="28"/>
          <w:szCs w:val="28"/>
        </w:rPr>
        <w:t xml:space="preserve">. </w:t>
      </w:r>
    </w:p>
    <w:p w:rsidR="009819A2" w:rsidRDefault="009819A2" w:rsidP="009819A2">
      <w:pPr>
        <w:tabs>
          <w:tab w:val="left" w:pos="1178"/>
          <w:tab w:val="left" w:pos="9053"/>
        </w:tabs>
        <w:spacing w:after="0" w:line="240" w:lineRule="auto"/>
        <w:ind w:firstLine="709"/>
        <w:jc w:val="both"/>
        <w:rPr>
          <w:rFonts w:ascii="Times New Roman" w:hAnsi="Times New Roman"/>
          <w:color w:val="000000"/>
          <w:sz w:val="28"/>
          <w:szCs w:val="28"/>
        </w:rPr>
      </w:pPr>
    </w:p>
    <w:p w:rsidR="009819A2" w:rsidRPr="00B9573F" w:rsidRDefault="009819A2" w:rsidP="00CB1765">
      <w:pPr>
        <w:tabs>
          <w:tab w:val="left" w:pos="1178"/>
          <w:tab w:val="left" w:pos="9053"/>
        </w:tabs>
        <w:spacing w:after="0" w:line="240" w:lineRule="auto"/>
        <w:ind w:firstLine="709"/>
        <w:jc w:val="center"/>
        <w:rPr>
          <w:rFonts w:ascii="Times New Roman" w:hAnsi="Times New Roman"/>
          <w:b/>
          <w:color w:val="000000"/>
          <w:sz w:val="28"/>
          <w:szCs w:val="28"/>
        </w:rPr>
      </w:pPr>
      <w:r w:rsidRPr="00B9573F">
        <w:rPr>
          <w:rFonts w:ascii="Times New Roman" w:hAnsi="Times New Roman"/>
          <w:b/>
          <w:sz w:val="28"/>
          <w:szCs w:val="28"/>
          <w:lang w:eastAsia="ru-RU"/>
        </w:rPr>
        <w:t>Анализ типовых нарушений в сфере защиты прав субъектов персональных данных в</w:t>
      </w:r>
      <w:r>
        <w:rPr>
          <w:rFonts w:ascii="Times New Roman" w:hAnsi="Times New Roman"/>
          <w:b/>
          <w:sz w:val="28"/>
          <w:szCs w:val="28"/>
          <w:lang w:eastAsia="ru-RU"/>
        </w:rPr>
        <w:t>о</w:t>
      </w:r>
      <w:proofErr w:type="gramStart"/>
      <w:r>
        <w:rPr>
          <w:rFonts w:ascii="Times New Roman" w:hAnsi="Times New Roman"/>
          <w:b/>
          <w:sz w:val="28"/>
          <w:szCs w:val="28"/>
          <w:lang w:eastAsia="ru-RU"/>
        </w:rPr>
        <w:t>2</w:t>
      </w:r>
      <w:proofErr w:type="gramEnd"/>
      <w:r w:rsidRPr="00B9573F">
        <w:rPr>
          <w:rFonts w:ascii="Times New Roman" w:hAnsi="Times New Roman"/>
          <w:b/>
          <w:sz w:val="28"/>
          <w:szCs w:val="28"/>
          <w:lang w:eastAsia="ru-RU"/>
        </w:rPr>
        <w:t xml:space="preserve"> квартале 2017 года</w:t>
      </w:r>
    </w:p>
    <w:p w:rsidR="009819A2" w:rsidRDefault="009819A2" w:rsidP="009819A2">
      <w:pPr>
        <w:tabs>
          <w:tab w:val="left" w:pos="1178"/>
          <w:tab w:val="left" w:pos="9053"/>
        </w:tabs>
        <w:spacing w:after="0" w:line="240" w:lineRule="auto"/>
        <w:ind w:firstLine="709"/>
        <w:jc w:val="both"/>
        <w:rPr>
          <w:rFonts w:ascii="Times New Roman" w:hAnsi="Times New Roman"/>
          <w:color w:val="000000"/>
          <w:sz w:val="28"/>
          <w:szCs w:val="28"/>
        </w:rPr>
      </w:pPr>
    </w:p>
    <w:p w:rsidR="009819A2" w:rsidRPr="005673D9" w:rsidRDefault="00CB1765" w:rsidP="009819A2">
      <w:pPr>
        <w:tabs>
          <w:tab w:val="left" w:pos="1178"/>
          <w:tab w:val="left" w:pos="9053"/>
        </w:tabs>
        <w:spacing w:after="0" w:line="240" w:lineRule="auto"/>
        <w:ind w:firstLine="709"/>
        <w:jc w:val="both"/>
        <w:rPr>
          <w:rFonts w:ascii="Times New Roman" w:hAnsi="Times New Roman"/>
          <w:sz w:val="28"/>
          <w:szCs w:val="28"/>
        </w:rPr>
      </w:pPr>
      <w:r>
        <w:rPr>
          <w:rFonts w:ascii="Times New Roman" w:hAnsi="Times New Roman"/>
          <w:sz w:val="28"/>
          <w:szCs w:val="28"/>
        </w:rPr>
        <w:t>Т</w:t>
      </w:r>
      <w:r w:rsidR="009819A2" w:rsidRPr="005673D9">
        <w:rPr>
          <w:rFonts w:ascii="Times New Roman" w:hAnsi="Times New Roman"/>
          <w:sz w:val="28"/>
          <w:szCs w:val="28"/>
        </w:rPr>
        <w:t xml:space="preserve">иповыми нарушениями </w:t>
      </w:r>
      <w:r w:rsidR="009819A2">
        <w:rPr>
          <w:rFonts w:ascii="Times New Roman" w:hAnsi="Times New Roman"/>
          <w:sz w:val="28"/>
          <w:szCs w:val="28"/>
        </w:rPr>
        <w:t xml:space="preserve">по результатам плановых выездных мероприятий и мероприятий СН </w:t>
      </w:r>
      <w:r>
        <w:rPr>
          <w:rFonts w:ascii="Times New Roman" w:hAnsi="Times New Roman"/>
          <w:sz w:val="28"/>
          <w:szCs w:val="28"/>
        </w:rPr>
        <w:t xml:space="preserve">во 2 квартале 2017 года </w:t>
      </w:r>
      <w:r w:rsidR="009819A2" w:rsidRPr="005673D9">
        <w:rPr>
          <w:rFonts w:ascii="Times New Roman" w:hAnsi="Times New Roman"/>
          <w:sz w:val="28"/>
          <w:szCs w:val="28"/>
        </w:rPr>
        <w:t>являлись:</w:t>
      </w:r>
    </w:p>
    <w:p w:rsidR="009819A2" w:rsidRPr="005673D9" w:rsidRDefault="009819A2" w:rsidP="009819A2">
      <w:pPr>
        <w:tabs>
          <w:tab w:val="left" w:pos="1178"/>
          <w:tab w:val="left" w:pos="9053"/>
        </w:tabs>
        <w:spacing w:after="0" w:line="240" w:lineRule="auto"/>
        <w:ind w:firstLine="709"/>
        <w:jc w:val="both"/>
        <w:rPr>
          <w:rFonts w:ascii="Times New Roman" w:hAnsi="Times New Roman"/>
          <w:sz w:val="28"/>
          <w:szCs w:val="28"/>
        </w:rPr>
      </w:pPr>
      <w:r w:rsidRPr="005673D9">
        <w:rPr>
          <w:rFonts w:ascii="Times New Roman" w:hAnsi="Times New Roman"/>
          <w:sz w:val="28"/>
          <w:szCs w:val="28"/>
        </w:rPr>
        <w:t xml:space="preserve">- </w:t>
      </w:r>
      <w:r>
        <w:rPr>
          <w:rFonts w:ascii="Times New Roman" w:hAnsi="Times New Roman"/>
          <w:sz w:val="28"/>
          <w:szCs w:val="28"/>
        </w:rPr>
        <w:t>н</w:t>
      </w:r>
      <w:r w:rsidRPr="005673D9">
        <w:rPr>
          <w:rFonts w:ascii="Times New Roman" w:hAnsi="Times New Roman"/>
          <w:sz w:val="28"/>
          <w:szCs w:val="28"/>
        </w:rPr>
        <w:t xml:space="preserve">епредставление в уполномоченный орган сведений об изменении информации, содержащейся в уведомлении об обработке персональных данных – </w:t>
      </w:r>
      <w:r>
        <w:rPr>
          <w:rFonts w:ascii="Times New Roman" w:hAnsi="Times New Roman"/>
          <w:sz w:val="28"/>
          <w:szCs w:val="28"/>
        </w:rPr>
        <w:t>2</w:t>
      </w:r>
      <w:r w:rsidRPr="005673D9">
        <w:rPr>
          <w:rFonts w:ascii="Times New Roman" w:hAnsi="Times New Roman"/>
          <w:sz w:val="28"/>
          <w:szCs w:val="28"/>
        </w:rPr>
        <w:t>;</w:t>
      </w:r>
    </w:p>
    <w:p w:rsidR="009819A2" w:rsidRPr="005673D9" w:rsidRDefault="009819A2" w:rsidP="009819A2">
      <w:pPr>
        <w:tabs>
          <w:tab w:val="left" w:pos="1178"/>
          <w:tab w:val="left" w:pos="9053"/>
        </w:tabs>
        <w:spacing w:after="0" w:line="240" w:lineRule="auto"/>
        <w:ind w:firstLine="709"/>
        <w:jc w:val="both"/>
        <w:rPr>
          <w:rFonts w:ascii="Times New Roman" w:hAnsi="Times New Roman"/>
          <w:sz w:val="28"/>
          <w:szCs w:val="28"/>
        </w:rPr>
      </w:pPr>
      <w:r w:rsidRPr="005673D9">
        <w:rPr>
          <w:rFonts w:ascii="Times New Roman" w:hAnsi="Times New Roman"/>
          <w:sz w:val="28"/>
          <w:szCs w:val="28"/>
        </w:rPr>
        <w:t xml:space="preserve">- </w:t>
      </w:r>
      <w:r>
        <w:rPr>
          <w:rFonts w:ascii="Times New Roman" w:hAnsi="Times New Roman"/>
          <w:sz w:val="28"/>
          <w:szCs w:val="28"/>
        </w:rPr>
        <w:t>н</w:t>
      </w:r>
      <w:r w:rsidRPr="005673D9">
        <w:rPr>
          <w:rFonts w:ascii="Times New Roman" w:hAnsi="Times New Roman"/>
          <w:sz w:val="28"/>
          <w:szCs w:val="28"/>
        </w:rPr>
        <w:t xml:space="preserve">есоответствие содержания письменного согласия субъекта персональных данных на обработку персональных данных требованиям законодательства Российской Федерации- </w:t>
      </w:r>
      <w:r>
        <w:rPr>
          <w:rFonts w:ascii="Times New Roman" w:hAnsi="Times New Roman"/>
          <w:sz w:val="28"/>
          <w:szCs w:val="28"/>
        </w:rPr>
        <w:t>1</w:t>
      </w:r>
      <w:r w:rsidRPr="005673D9">
        <w:rPr>
          <w:rFonts w:ascii="Times New Roman" w:hAnsi="Times New Roman"/>
          <w:sz w:val="28"/>
          <w:szCs w:val="28"/>
        </w:rPr>
        <w:t>;</w:t>
      </w:r>
    </w:p>
    <w:p w:rsidR="009819A2" w:rsidRPr="005673D9" w:rsidRDefault="009819A2" w:rsidP="009819A2">
      <w:pPr>
        <w:tabs>
          <w:tab w:val="left" w:pos="1178"/>
          <w:tab w:val="left" w:pos="9053"/>
        </w:tabs>
        <w:spacing w:after="0" w:line="240" w:lineRule="auto"/>
        <w:ind w:firstLine="709"/>
        <w:jc w:val="both"/>
        <w:rPr>
          <w:rFonts w:ascii="Times New Roman" w:hAnsi="Times New Roman"/>
          <w:sz w:val="28"/>
          <w:szCs w:val="28"/>
        </w:rPr>
      </w:pPr>
      <w:r w:rsidRPr="005673D9">
        <w:rPr>
          <w:rFonts w:ascii="Times New Roman" w:hAnsi="Times New Roman"/>
          <w:sz w:val="28"/>
          <w:szCs w:val="28"/>
        </w:rPr>
        <w:t xml:space="preserve">- </w:t>
      </w:r>
      <w:r>
        <w:rPr>
          <w:rFonts w:ascii="Times New Roman" w:hAnsi="Times New Roman"/>
          <w:sz w:val="28"/>
          <w:szCs w:val="28"/>
        </w:rPr>
        <w:t>н</w:t>
      </w:r>
      <w:r w:rsidRPr="005673D9">
        <w:rPr>
          <w:rFonts w:ascii="Times New Roman" w:hAnsi="Times New Roman"/>
          <w:sz w:val="28"/>
          <w:szCs w:val="28"/>
        </w:rPr>
        <w:t xml:space="preserve">епринятие оператором мер по опубликованию или обеспечению неограниченного доступа к документу, определяющему его политику в отношении обработки персональных данных, к сведениям о реализуемых требованиях к защите персональных данных – </w:t>
      </w:r>
      <w:r>
        <w:rPr>
          <w:rFonts w:ascii="Times New Roman" w:hAnsi="Times New Roman"/>
          <w:sz w:val="28"/>
          <w:szCs w:val="28"/>
        </w:rPr>
        <w:t>1</w:t>
      </w:r>
      <w:r w:rsidRPr="005673D9">
        <w:rPr>
          <w:rFonts w:ascii="Times New Roman" w:hAnsi="Times New Roman"/>
          <w:sz w:val="28"/>
          <w:szCs w:val="28"/>
        </w:rPr>
        <w:t xml:space="preserve">; </w:t>
      </w:r>
    </w:p>
    <w:p w:rsidR="009819A2" w:rsidRDefault="009819A2" w:rsidP="009819A2">
      <w:pPr>
        <w:tabs>
          <w:tab w:val="left" w:pos="1178"/>
          <w:tab w:val="left" w:pos="9053"/>
        </w:tabs>
        <w:spacing w:after="0" w:line="240" w:lineRule="auto"/>
        <w:ind w:firstLine="709"/>
        <w:jc w:val="both"/>
        <w:rPr>
          <w:rFonts w:ascii="Times New Roman" w:hAnsi="Times New Roman"/>
          <w:color w:val="000000"/>
          <w:sz w:val="28"/>
          <w:szCs w:val="28"/>
        </w:rPr>
      </w:pPr>
    </w:p>
    <w:p w:rsidR="009819A2" w:rsidRPr="00B9573F" w:rsidRDefault="009819A2" w:rsidP="00CB1765">
      <w:pPr>
        <w:tabs>
          <w:tab w:val="left" w:pos="1178"/>
          <w:tab w:val="left" w:pos="9053"/>
        </w:tabs>
        <w:spacing w:after="0" w:line="240" w:lineRule="auto"/>
        <w:ind w:firstLine="709"/>
        <w:jc w:val="center"/>
        <w:rPr>
          <w:rFonts w:ascii="Times New Roman" w:hAnsi="Times New Roman"/>
          <w:b/>
          <w:color w:val="000000"/>
          <w:sz w:val="28"/>
          <w:szCs w:val="28"/>
        </w:rPr>
      </w:pPr>
      <w:r w:rsidRPr="00B9573F">
        <w:rPr>
          <w:rFonts w:ascii="Times New Roman" w:hAnsi="Times New Roman"/>
          <w:b/>
          <w:sz w:val="28"/>
          <w:szCs w:val="28"/>
          <w:lang w:eastAsia="ru-RU"/>
        </w:rPr>
        <w:t>Выполнение плана-графика профилактических мероприятий в</w:t>
      </w:r>
      <w:r>
        <w:rPr>
          <w:rFonts w:ascii="Times New Roman" w:hAnsi="Times New Roman"/>
          <w:b/>
          <w:sz w:val="28"/>
          <w:szCs w:val="28"/>
          <w:lang w:eastAsia="ru-RU"/>
        </w:rPr>
        <w:t>о</w:t>
      </w:r>
      <w:proofErr w:type="gramStart"/>
      <w:r>
        <w:rPr>
          <w:rFonts w:ascii="Times New Roman" w:hAnsi="Times New Roman"/>
          <w:b/>
          <w:sz w:val="28"/>
          <w:szCs w:val="28"/>
          <w:lang w:eastAsia="ru-RU"/>
        </w:rPr>
        <w:t>2</w:t>
      </w:r>
      <w:proofErr w:type="gramEnd"/>
      <w:r w:rsidRPr="00B9573F">
        <w:rPr>
          <w:rFonts w:ascii="Times New Roman" w:hAnsi="Times New Roman"/>
          <w:b/>
          <w:sz w:val="28"/>
          <w:szCs w:val="28"/>
          <w:lang w:eastAsia="ru-RU"/>
        </w:rPr>
        <w:t xml:space="preserve"> квартале 2017 года</w:t>
      </w:r>
    </w:p>
    <w:p w:rsidR="009819A2" w:rsidRPr="003C3FDD" w:rsidRDefault="009819A2" w:rsidP="009819A2">
      <w:pPr>
        <w:autoSpaceDE w:val="0"/>
        <w:autoSpaceDN w:val="0"/>
        <w:adjustRightInd w:val="0"/>
        <w:spacing w:after="0"/>
        <w:ind w:firstLine="709"/>
        <w:jc w:val="both"/>
        <w:rPr>
          <w:rFonts w:ascii="Times New Roman" w:hAnsi="Times New Roman"/>
          <w:sz w:val="28"/>
          <w:szCs w:val="28"/>
        </w:rPr>
      </w:pPr>
      <w:r w:rsidRPr="003C3FDD">
        <w:rPr>
          <w:rFonts w:ascii="Times New Roman" w:hAnsi="Times New Roman"/>
          <w:sz w:val="28"/>
          <w:szCs w:val="28"/>
        </w:rPr>
        <w:t xml:space="preserve">14.04.2017 </w:t>
      </w:r>
      <w:r>
        <w:rPr>
          <w:rFonts w:ascii="Times New Roman" w:hAnsi="Times New Roman"/>
          <w:sz w:val="28"/>
          <w:szCs w:val="28"/>
        </w:rPr>
        <w:t>У</w:t>
      </w:r>
      <w:r w:rsidRPr="003C3FDD">
        <w:rPr>
          <w:rFonts w:ascii="Times New Roman" w:hAnsi="Times New Roman"/>
          <w:sz w:val="28"/>
          <w:szCs w:val="28"/>
        </w:rPr>
        <w:t>правлением проведено совещание с представителями дошкольных образовательных учреждений. В ходе совещания рассмотрены вопросы повышения правовой грамотности несовершеннолетних детей в ходе использования ими информационно-телекоммуникационной сети Интернет. Кроме того</w:t>
      </w:r>
      <w:r w:rsidR="00CB1765">
        <w:rPr>
          <w:rFonts w:ascii="Times New Roman" w:hAnsi="Times New Roman"/>
          <w:sz w:val="28"/>
          <w:szCs w:val="28"/>
        </w:rPr>
        <w:t>,</w:t>
      </w:r>
      <w:r w:rsidRPr="003C3FDD">
        <w:rPr>
          <w:rFonts w:ascii="Times New Roman" w:hAnsi="Times New Roman"/>
          <w:sz w:val="28"/>
          <w:szCs w:val="28"/>
        </w:rPr>
        <w:t xml:space="preserve"> </w:t>
      </w:r>
      <w:r w:rsidR="00CB1765">
        <w:rPr>
          <w:rFonts w:ascii="Times New Roman" w:hAnsi="Times New Roman"/>
          <w:sz w:val="28"/>
          <w:szCs w:val="28"/>
        </w:rPr>
        <w:t xml:space="preserve">до участников совещания </w:t>
      </w:r>
      <w:r w:rsidRPr="003C3FDD">
        <w:rPr>
          <w:rFonts w:ascii="Times New Roman" w:hAnsi="Times New Roman"/>
          <w:sz w:val="28"/>
          <w:szCs w:val="28"/>
        </w:rPr>
        <w:t xml:space="preserve">доведены требования Федерального закона «О персональных данных», рассмотрены особенности обработки персональных данных </w:t>
      </w:r>
      <w:r>
        <w:rPr>
          <w:rFonts w:ascii="Times New Roman" w:hAnsi="Times New Roman"/>
          <w:sz w:val="28"/>
          <w:szCs w:val="28"/>
        </w:rPr>
        <w:t>в сети Интернет</w:t>
      </w:r>
      <w:r w:rsidRPr="003C3FDD">
        <w:rPr>
          <w:rFonts w:ascii="Times New Roman" w:hAnsi="Times New Roman"/>
          <w:sz w:val="28"/>
          <w:szCs w:val="28"/>
        </w:rPr>
        <w:t>. Также рассмотрен вопрос о необходимости предоставления информационных писем о внесени</w:t>
      </w:r>
      <w:r w:rsidR="00CB1765">
        <w:rPr>
          <w:rFonts w:ascii="Times New Roman" w:hAnsi="Times New Roman"/>
          <w:sz w:val="28"/>
          <w:szCs w:val="28"/>
        </w:rPr>
        <w:t>и изменений в сведения в реестр</w:t>
      </w:r>
      <w:r w:rsidRPr="003C3FDD">
        <w:rPr>
          <w:rFonts w:ascii="Times New Roman" w:hAnsi="Times New Roman"/>
          <w:sz w:val="28"/>
          <w:szCs w:val="28"/>
        </w:rPr>
        <w:t xml:space="preserve"> операторов, осуществляющих обработку персональных данных. </w:t>
      </w:r>
    </w:p>
    <w:p w:rsidR="009819A2" w:rsidRPr="003C3FDD" w:rsidRDefault="009819A2" w:rsidP="009819A2">
      <w:pPr>
        <w:autoSpaceDE w:val="0"/>
        <w:autoSpaceDN w:val="0"/>
        <w:adjustRightInd w:val="0"/>
        <w:spacing w:after="0"/>
        <w:ind w:firstLine="709"/>
        <w:jc w:val="both"/>
        <w:rPr>
          <w:rFonts w:ascii="Times New Roman" w:hAnsi="Times New Roman"/>
          <w:sz w:val="28"/>
          <w:szCs w:val="28"/>
        </w:rPr>
      </w:pPr>
      <w:r w:rsidRPr="003C3FDD">
        <w:rPr>
          <w:rFonts w:ascii="Times New Roman" w:hAnsi="Times New Roman"/>
          <w:sz w:val="28"/>
          <w:szCs w:val="28"/>
        </w:rPr>
        <w:t>06.06.2017 проведено совещание с представителями туристических компаний г. Брянска.</w:t>
      </w:r>
      <w:r w:rsidR="00CB1765">
        <w:rPr>
          <w:rFonts w:ascii="Times New Roman" w:hAnsi="Times New Roman"/>
          <w:sz w:val="28"/>
          <w:szCs w:val="28"/>
        </w:rPr>
        <w:t xml:space="preserve"> До участников совещания д</w:t>
      </w:r>
      <w:r w:rsidRPr="003C3FDD">
        <w:rPr>
          <w:rFonts w:ascii="Times New Roman" w:hAnsi="Times New Roman"/>
          <w:sz w:val="28"/>
          <w:szCs w:val="28"/>
        </w:rPr>
        <w:t>оведены требования зак</w:t>
      </w:r>
      <w:r>
        <w:rPr>
          <w:rFonts w:ascii="Times New Roman" w:hAnsi="Times New Roman"/>
          <w:sz w:val="28"/>
          <w:szCs w:val="28"/>
        </w:rPr>
        <w:t>о</w:t>
      </w:r>
      <w:r w:rsidRPr="003C3FDD">
        <w:rPr>
          <w:rFonts w:ascii="Times New Roman" w:hAnsi="Times New Roman"/>
          <w:sz w:val="28"/>
          <w:szCs w:val="28"/>
        </w:rPr>
        <w:t>нодател</w:t>
      </w:r>
      <w:r>
        <w:rPr>
          <w:rFonts w:ascii="Times New Roman" w:hAnsi="Times New Roman"/>
          <w:sz w:val="28"/>
          <w:szCs w:val="28"/>
        </w:rPr>
        <w:t>ь</w:t>
      </w:r>
      <w:r w:rsidRPr="003C3FDD">
        <w:rPr>
          <w:rFonts w:ascii="Times New Roman" w:hAnsi="Times New Roman"/>
          <w:sz w:val="28"/>
          <w:szCs w:val="28"/>
        </w:rPr>
        <w:t>ства в сфере персональных данных, рассмотрены результаты контрольно-надзорной деятельности, проводимой в отношении туристических компаний. Также рассмотре</w:t>
      </w:r>
      <w:r w:rsidR="00CB1765">
        <w:rPr>
          <w:rFonts w:ascii="Times New Roman" w:hAnsi="Times New Roman"/>
          <w:sz w:val="28"/>
          <w:szCs w:val="28"/>
        </w:rPr>
        <w:t>н</w:t>
      </w:r>
      <w:r w:rsidRPr="003C3FDD">
        <w:rPr>
          <w:rFonts w:ascii="Times New Roman" w:hAnsi="Times New Roman"/>
          <w:sz w:val="28"/>
          <w:szCs w:val="28"/>
        </w:rPr>
        <w:t xml:space="preserve"> вопрос о необходимости предоставления уведомлений об обработке персональных данных и информационных писем о внесении изменений в сведения в реестре операторов, осуществляющих обработку персональных данных с учетом локализации баз данных. </w:t>
      </w:r>
    </w:p>
    <w:p w:rsidR="009819A2" w:rsidRPr="007D6B33" w:rsidRDefault="009819A2" w:rsidP="009819A2">
      <w:pPr>
        <w:autoSpaceDE w:val="0"/>
        <w:autoSpaceDN w:val="0"/>
        <w:adjustRightInd w:val="0"/>
        <w:spacing w:after="0"/>
        <w:ind w:firstLine="709"/>
        <w:jc w:val="both"/>
        <w:rPr>
          <w:rFonts w:ascii="Times New Roman" w:hAnsi="Times New Roman"/>
          <w:sz w:val="28"/>
          <w:szCs w:val="28"/>
        </w:rPr>
      </w:pPr>
      <w:r w:rsidRPr="007D6B33">
        <w:rPr>
          <w:rFonts w:ascii="Times New Roman" w:hAnsi="Times New Roman"/>
          <w:sz w:val="28"/>
          <w:szCs w:val="28"/>
        </w:rPr>
        <w:t>27.06.2017 проведено совещание с представителями медицинских учреждений Брянской области. Рассмотрен порядок обработки персональных данных</w:t>
      </w:r>
      <w:r w:rsidR="00CB1765">
        <w:rPr>
          <w:rFonts w:ascii="Times New Roman" w:hAnsi="Times New Roman"/>
          <w:sz w:val="28"/>
          <w:szCs w:val="28"/>
        </w:rPr>
        <w:t xml:space="preserve"> граждан (пациентов) в </w:t>
      </w:r>
      <w:proofErr w:type="spellStart"/>
      <w:r w:rsidR="00CB1765">
        <w:rPr>
          <w:rFonts w:ascii="Times New Roman" w:hAnsi="Times New Roman"/>
          <w:sz w:val="28"/>
          <w:szCs w:val="28"/>
        </w:rPr>
        <w:t>ИСПДн</w:t>
      </w:r>
      <w:proofErr w:type="spellEnd"/>
      <w:r w:rsidR="00CB1765">
        <w:rPr>
          <w:rFonts w:ascii="Times New Roman" w:hAnsi="Times New Roman"/>
          <w:sz w:val="28"/>
          <w:szCs w:val="28"/>
        </w:rPr>
        <w:t xml:space="preserve">, </w:t>
      </w:r>
      <w:r w:rsidRPr="007D6B33">
        <w:rPr>
          <w:rFonts w:ascii="Times New Roman" w:hAnsi="Times New Roman"/>
          <w:sz w:val="28"/>
          <w:szCs w:val="28"/>
        </w:rPr>
        <w:t>порядок обработки персональных данных граждан (пациентов) посредством информационно-телекоммуникационной сети «Интернет». Также рассмотрен вопрос о необходимости предоставления уведомлений об обработке персональных данных и информационных писем о внесении изменений в сведения в реестре операторов, осуществляющих обработку персональных данных.</w:t>
      </w:r>
    </w:p>
    <w:p w:rsidR="009819A2" w:rsidRPr="007D6B33" w:rsidRDefault="009819A2" w:rsidP="009819A2">
      <w:pPr>
        <w:autoSpaceDE w:val="0"/>
        <w:autoSpaceDN w:val="0"/>
        <w:adjustRightInd w:val="0"/>
        <w:ind w:firstLine="708"/>
        <w:jc w:val="both"/>
        <w:rPr>
          <w:rFonts w:ascii="Times New Roman" w:hAnsi="Times New Roman"/>
          <w:sz w:val="28"/>
          <w:szCs w:val="28"/>
        </w:rPr>
      </w:pPr>
      <w:r w:rsidRPr="007D6B33">
        <w:rPr>
          <w:rFonts w:ascii="Times New Roman" w:hAnsi="Times New Roman"/>
          <w:sz w:val="28"/>
          <w:szCs w:val="28"/>
        </w:rPr>
        <w:lastRenderedPageBreak/>
        <w:t>29.06.2017 пров</w:t>
      </w:r>
      <w:r>
        <w:rPr>
          <w:rFonts w:ascii="Times New Roman" w:hAnsi="Times New Roman"/>
          <w:sz w:val="28"/>
          <w:szCs w:val="28"/>
        </w:rPr>
        <w:t>е</w:t>
      </w:r>
      <w:r w:rsidRPr="007D6B33">
        <w:rPr>
          <w:rFonts w:ascii="Times New Roman" w:hAnsi="Times New Roman"/>
          <w:sz w:val="28"/>
          <w:szCs w:val="28"/>
        </w:rPr>
        <w:t xml:space="preserve">дено совещание с представителями организаций Брянской области, оказывающих услуги продажи товаров дистанционным способом. Рассмотреть результаты контрольно-надзорной деятельности, проводимой в отношении организаций, оказывающих услуги продажи товаров дистанционным способом. Доведены требования по локализации баз данных на территории Российской Федерации». Кроме того рассмотреть вопрос о необходимости предоставления уведомлений об обработке персональных данных и информационных писем о внесении изменений в сведения в реестре операторов, осуществляющих обработку персональных данных. </w:t>
      </w:r>
    </w:p>
    <w:p w:rsidR="009819A2" w:rsidRDefault="009819A2" w:rsidP="00CB1765">
      <w:pPr>
        <w:tabs>
          <w:tab w:val="left" w:pos="1178"/>
          <w:tab w:val="left" w:pos="9053"/>
        </w:tabs>
        <w:spacing w:after="0" w:line="240" w:lineRule="auto"/>
        <w:ind w:firstLine="709"/>
        <w:jc w:val="center"/>
        <w:rPr>
          <w:rFonts w:ascii="Times New Roman" w:hAnsi="Times New Roman"/>
          <w:b/>
          <w:sz w:val="28"/>
          <w:szCs w:val="28"/>
          <w:lang w:eastAsia="ru-RU"/>
        </w:rPr>
      </w:pPr>
      <w:r w:rsidRPr="00B9573F">
        <w:rPr>
          <w:rFonts w:ascii="Times New Roman" w:hAnsi="Times New Roman"/>
          <w:b/>
          <w:sz w:val="28"/>
          <w:szCs w:val="28"/>
          <w:lang w:eastAsia="ru-RU"/>
        </w:rPr>
        <w:t>Аналитические сведения об общем количестве региональных органов исполнительной власти (</w:t>
      </w:r>
      <w:proofErr w:type="gramStart"/>
      <w:r w:rsidRPr="00B9573F">
        <w:rPr>
          <w:rFonts w:ascii="Times New Roman" w:hAnsi="Times New Roman"/>
          <w:b/>
          <w:sz w:val="28"/>
          <w:szCs w:val="28"/>
          <w:lang w:eastAsia="ru-RU"/>
        </w:rPr>
        <w:t>РОИВ</w:t>
      </w:r>
      <w:proofErr w:type="gramEnd"/>
      <w:r w:rsidRPr="00B9573F">
        <w:rPr>
          <w:rFonts w:ascii="Times New Roman" w:hAnsi="Times New Roman"/>
          <w:b/>
          <w:sz w:val="28"/>
          <w:szCs w:val="28"/>
          <w:lang w:eastAsia="ru-RU"/>
        </w:rPr>
        <w:t>), в том числе представивших уведомления об обработке персональных данных и сведения о местах расположения БДПД. Анализ проведённой  региональными органами исполнительной власти работы с подведомственными организациями в сфере защиты прав субъектов персональных данных в</w:t>
      </w:r>
      <w:r>
        <w:rPr>
          <w:rFonts w:ascii="Times New Roman" w:hAnsi="Times New Roman"/>
          <w:b/>
          <w:sz w:val="28"/>
          <w:szCs w:val="28"/>
          <w:lang w:eastAsia="ru-RU"/>
        </w:rPr>
        <w:t>о</w:t>
      </w:r>
      <w:proofErr w:type="gramStart"/>
      <w:r>
        <w:rPr>
          <w:rFonts w:ascii="Times New Roman" w:hAnsi="Times New Roman"/>
          <w:b/>
          <w:sz w:val="28"/>
          <w:szCs w:val="28"/>
          <w:lang w:eastAsia="ru-RU"/>
        </w:rPr>
        <w:t>2</w:t>
      </w:r>
      <w:proofErr w:type="gramEnd"/>
      <w:r w:rsidRPr="00B9573F">
        <w:rPr>
          <w:rFonts w:ascii="Times New Roman" w:hAnsi="Times New Roman"/>
          <w:b/>
          <w:sz w:val="28"/>
          <w:szCs w:val="28"/>
          <w:lang w:eastAsia="ru-RU"/>
        </w:rPr>
        <w:t xml:space="preserve"> квартале 2017 года</w:t>
      </w:r>
      <w:r>
        <w:rPr>
          <w:rFonts w:ascii="Times New Roman" w:hAnsi="Times New Roman"/>
          <w:b/>
          <w:sz w:val="28"/>
          <w:szCs w:val="28"/>
          <w:lang w:eastAsia="ru-RU"/>
        </w:rPr>
        <w:t>.</w:t>
      </w:r>
    </w:p>
    <w:p w:rsidR="009819A2" w:rsidRPr="00B9573F" w:rsidRDefault="009819A2" w:rsidP="009819A2">
      <w:pPr>
        <w:tabs>
          <w:tab w:val="left" w:pos="1178"/>
          <w:tab w:val="left" w:pos="9053"/>
        </w:tabs>
        <w:spacing w:after="0" w:line="240" w:lineRule="auto"/>
        <w:jc w:val="both"/>
        <w:rPr>
          <w:rFonts w:ascii="Times New Roman" w:hAnsi="Times New Roman"/>
          <w:b/>
          <w:color w:val="000000"/>
          <w:sz w:val="28"/>
          <w:szCs w:val="28"/>
        </w:rPr>
      </w:pPr>
    </w:p>
    <w:tbl>
      <w:tblPr>
        <w:tblW w:w="9371"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0"/>
        <w:gridCol w:w="2837"/>
        <w:gridCol w:w="4394"/>
      </w:tblGrid>
      <w:tr w:rsidR="009819A2" w:rsidRPr="000B26E6" w:rsidTr="00CB1765">
        <w:trPr>
          <w:trHeight w:val="915"/>
          <w:jc w:val="center"/>
        </w:trPr>
        <w:tc>
          <w:tcPr>
            <w:tcW w:w="2140" w:type="dxa"/>
            <w:shd w:val="clear" w:color="auto" w:fill="FFFFFF" w:themeFill="background1"/>
            <w:vAlign w:val="center"/>
            <w:hideMark/>
          </w:tcPr>
          <w:p w:rsidR="009819A2" w:rsidRPr="000B26E6" w:rsidRDefault="009819A2" w:rsidP="00824FE6">
            <w:pPr>
              <w:spacing w:after="0" w:line="240" w:lineRule="auto"/>
              <w:jc w:val="center"/>
              <w:rPr>
                <w:rFonts w:ascii="Times New Roman" w:eastAsia="Times New Roman" w:hAnsi="Times New Roman"/>
                <w:color w:val="000000"/>
                <w:lang w:eastAsia="ru-RU"/>
              </w:rPr>
            </w:pPr>
            <w:r w:rsidRPr="000B26E6">
              <w:rPr>
                <w:rFonts w:ascii="Times New Roman" w:eastAsia="Times New Roman" w:hAnsi="Times New Roman"/>
                <w:color w:val="000000"/>
                <w:lang w:eastAsia="ru-RU"/>
              </w:rPr>
              <w:t xml:space="preserve">Общее количество </w:t>
            </w:r>
            <w:proofErr w:type="gramStart"/>
            <w:r w:rsidRPr="000B26E6">
              <w:rPr>
                <w:rFonts w:ascii="Times New Roman" w:eastAsia="Times New Roman" w:hAnsi="Times New Roman"/>
                <w:color w:val="000000"/>
                <w:lang w:eastAsia="ru-RU"/>
              </w:rPr>
              <w:t>РОИВ</w:t>
            </w:r>
            <w:proofErr w:type="gramEnd"/>
          </w:p>
        </w:tc>
        <w:tc>
          <w:tcPr>
            <w:tcW w:w="2837" w:type="dxa"/>
            <w:shd w:val="clear" w:color="auto" w:fill="FFFFFF" w:themeFill="background1"/>
            <w:vAlign w:val="center"/>
            <w:hideMark/>
          </w:tcPr>
          <w:p w:rsidR="009819A2" w:rsidRPr="000B26E6" w:rsidRDefault="009819A2" w:rsidP="00824FE6">
            <w:pPr>
              <w:spacing w:after="0" w:line="240" w:lineRule="auto"/>
              <w:jc w:val="center"/>
              <w:rPr>
                <w:rFonts w:ascii="Times New Roman" w:eastAsia="Times New Roman" w:hAnsi="Times New Roman"/>
                <w:color w:val="000000"/>
                <w:lang w:eastAsia="ru-RU"/>
              </w:rPr>
            </w:pPr>
            <w:r w:rsidRPr="000B26E6">
              <w:rPr>
                <w:rFonts w:ascii="Times New Roman" w:eastAsia="Times New Roman" w:hAnsi="Times New Roman"/>
                <w:color w:val="000000"/>
                <w:lang w:eastAsia="ru-RU"/>
              </w:rPr>
              <w:t xml:space="preserve">Процент РОИВ, </w:t>
            </w:r>
            <w:proofErr w:type="gramStart"/>
            <w:r w:rsidRPr="000B26E6">
              <w:rPr>
                <w:rFonts w:ascii="Times New Roman" w:eastAsia="Times New Roman" w:hAnsi="Times New Roman"/>
                <w:color w:val="000000"/>
                <w:lang w:eastAsia="ru-RU"/>
              </w:rPr>
              <w:t>представивших</w:t>
            </w:r>
            <w:proofErr w:type="gramEnd"/>
            <w:r w:rsidRPr="000B26E6">
              <w:rPr>
                <w:rFonts w:ascii="Times New Roman" w:eastAsia="Times New Roman" w:hAnsi="Times New Roman"/>
                <w:color w:val="000000"/>
                <w:lang w:eastAsia="ru-RU"/>
              </w:rPr>
              <w:t xml:space="preserve"> уведомление</w:t>
            </w:r>
          </w:p>
        </w:tc>
        <w:tc>
          <w:tcPr>
            <w:tcW w:w="4394" w:type="dxa"/>
            <w:shd w:val="clear" w:color="auto" w:fill="FFFFFF" w:themeFill="background1"/>
            <w:vAlign w:val="center"/>
            <w:hideMark/>
          </w:tcPr>
          <w:p w:rsidR="009819A2" w:rsidRPr="000B26E6" w:rsidRDefault="009819A2" w:rsidP="00824FE6">
            <w:pPr>
              <w:spacing w:after="0" w:line="240" w:lineRule="auto"/>
              <w:ind w:firstLine="772"/>
              <w:jc w:val="center"/>
              <w:rPr>
                <w:rFonts w:ascii="Times New Roman" w:eastAsia="Times New Roman" w:hAnsi="Times New Roman"/>
                <w:color w:val="000000"/>
                <w:lang w:eastAsia="ru-RU"/>
              </w:rPr>
            </w:pPr>
            <w:proofErr w:type="gramStart"/>
            <w:r w:rsidRPr="000B26E6">
              <w:rPr>
                <w:rFonts w:ascii="Times New Roman" w:eastAsia="Times New Roman" w:hAnsi="Times New Roman"/>
                <w:color w:val="000000"/>
                <w:lang w:eastAsia="ru-RU"/>
              </w:rPr>
              <w:t>Процент РОИВ, представивших сведения о местах расположения БДПД</w:t>
            </w:r>
            <w:proofErr w:type="gramEnd"/>
          </w:p>
        </w:tc>
      </w:tr>
      <w:tr w:rsidR="009819A2" w:rsidRPr="000B26E6" w:rsidTr="00CB1765">
        <w:trPr>
          <w:trHeight w:val="915"/>
          <w:jc w:val="center"/>
        </w:trPr>
        <w:tc>
          <w:tcPr>
            <w:tcW w:w="2140" w:type="dxa"/>
            <w:shd w:val="clear" w:color="auto" w:fill="FFFFFF" w:themeFill="background1"/>
            <w:vAlign w:val="center"/>
            <w:hideMark/>
          </w:tcPr>
          <w:p w:rsidR="009819A2" w:rsidRPr="000B26E6" w:rsidRDefault="009819A2" w:rsidP="00824FE6">
            <w:pPr>
              <w:spacing w:after="0" w:line="240" w:lineRule="auto"/>
              <w:jc w:val="center"/>
              <w:rPr>
                <w:rFonts w:ascii="Times New Roman" w:eastAsia="Times New Roman" w:hAnsi="Times New Roman"/>
                <w:color w:val="000000"/>
                <w:lang w:eastAsia="ru-RU"/>
              </w:rPr>
            </w:pPr>
            <w:r w:rsidRPr="000B26E6">
              <w:rPr>
                <w:rFonts w:ascii="Times New Roman" w:eastAsia="Times New Roman" w:hAnsi="Times New Roman"/>
                <w:color w:val="000000"/>
                <w:lang w:eastAsia="ru-RU"/>
              </w:rPr>
              <w:t>28</w:t>
            </w:r>
          </w:p>
        </w:tc>
        <w:tc>
          <w:tcPr>
            <w:tcW w:w="2837" w:type="dxa"/>
            <w:shd w:val="clear" w:color="auto" w:fill="FFFFFF" w:themeFill="background1"/>
            <w:vAlign w:val="center"/>
            <w:hideMark/>
          </w:tcPr>
          <w:p w:rsidR="009819A2" w:rsidRPr="000B26E6" w:rsidRDefault="009819A2" w:rsidP="00824FE6">
            <w:pPr>
              <w:spacing w:after="0" w:line="240" w:lineRule="auto"/>
              <w:jc w:val="center"/>
              <w:rPr>
                <w:rFonts w:ascii="Times New Roman" w:eastAsia="Times New Roman" w:hAnsi="Times New Roman"/>
                <w:color w:val="000000"/>
                <w:lang w:eastAsia="ru-RU"/>
              </w:rPr>
            </w:pPr>
            <w:r w:rsidRPr="000B26E6">
              <w:rPr>
                <w:rFonts w:ascii="Times New Roman" w:eastAsia="Times New Roman" w:hAnsi="Times New Roman"/>
                <w:color w:val="000000"/>
                <w:lang w:eastAsia="ru-RU"/>
              </w:rPr>
              <w:t>100</w:t>
            </w:r>
          </w:p>
        </w:tc>
        <w:tc>
          <w:tcPr>
            <w:tcW w:w="4394" w:type="dxa"/>
            <w:shd w:val="clear" w:color="auto" w:fill="FFFFFF" w:themeFill="background1"/>
            <w:vAlign w:val="center"/>
            <w:hideMark/>
          </w:tcPr>
          <w:p w:rsidR="009819A2" w:rsidRPr="000B26E6" w:rsidRDefault="009819A2" w:rsidP="00824FE6">
            <w:pPr>
              <w:spacing w:after="0" w:line="240" w:lineRule="auto"/>
              <w:jc w:val="center"/>
              <w:rPr>
                <w:rFonts w:ascii="Times New Roman" w:eastAsia="Times New Roman" w:hAnsi="Times New Roman"/>
                <w:color w:val="000000"/>
                <w:lang w:eastAsia="ru-RU"/>
              </w:rPr>
            </w:pPr>
            <w:r w:rsidRPr="000B26E6">
              <w:rPr>
                <w:rFonts w:ascii="Times New Roman" w:eastAsia="Times New Roman" w:hAnsi="Times New Roman"/>
                <w:color w:val="000000"/>
                <w:lang w:eastAsia="ru-RU"/>
              </w:rPr>
              <w:t>100</w:t>
            </w:r>
          </w:p>
        </w:tc>
      </w:tr>
    </w:tbl>
    <w:p w:rsidR="009819A2" w:rsidRPr="00B9573F" w:rsidRDefault="009819A2" w:rsidP="009819A2">
      <w:pPr>
        <w:tabs>
          <w:tab w:val="left" w:pos="1178"/>
          <w:tab w:val="left" w:pos="9053"/>
        </w:tabs>
        <w:spacing w:after="0" w:line="240" w:lineRule="auto"/>
        <w:ind w:firstLine="709"/>
        <w:jc w:val="both"/>
        <w:rPr>
          <w:rFonts w:ascii="Times New Roman" w:hAnsi="Times New Roman"/>
          <w:b/>
          <w:color w:val="000000"/>
          <w:sz w:val="28"/>
          <w:szCs w:val="28"/>
        </w:rPr>
      </w:pPr>
    </w:p>
    <w:p w:rsidR="009819A2" w:rsidRPr="00B9573F" w:rsidRDefault="009819A2" w:rsidP="00CB1765">
      <w:pPr>
        <w:tabs>
          <w:tab w:val="left" w:pos="1178"/>
          <w:tab w:val="left" w:pos="9053"/>
        </w:tabs>
        <w:spacing w:after="0" w:line="240" w:lineRule="auto"/>
        <w:ind w:firstLine="709"/>
        <w:jc w:val="center"/>
        <w:rPr>
          <w:rFonts w:ascii="Times New Roman" w:hAnsi="Times New Roman"/>
          <w:b/>
          <w:color w:val="000000"/>
          <w:sz w:val="28"/>
          <w:szCs w:val="28"/>
        </w:rPr>
      </w:pPr>
      <w:r w:rsidRPr="00B9573F">
        <w:rPr>
          <w:rFonts w:ascii="Times New Roman" w:hAnsi="Times New Roman"/>
          <w:b/>
          <w:sz w:val="28"/>
          <w:szCs w:val="28"/>
          <w:lang w:eastAsia="ru-RU"/>
        </w:rPr>
        <w:t xml:space="preserve">Результаты исполнения решения Комиссии по информационной безопасности </w:t>
      </w:r>
      <w:r>
        <w:rPr>
          <w:rFonts w:ascii="Times New Roman" w:hAnsi="Times New Roman"/>
          <w:b/>
          <w:sz w:val="28"/>
          <w:szCs w:val="28"/>
          <w:lang w:eastAsia="ru-RU"/>
        </w:rPr>
        <w:t>(</w:t>
      </w:r>
      <w:proofErr w:type="gramStart"/>
      <w:r>
        <w:rPr>
          <w:rFonts w:ascii="Times New Roman" w:hAnsi="Times New Roman"/>
          <w:b/>
          <w:sz w:val="28"/>
          <w:szCs w:val="28"/>
          <w:lang w:eastAsia="ru-RU"/>
        </w:rPr>
        <w:t>КИБ</w:t>
      </w:r>
      <w:proofErr w:type="gramEnd"/>
      <w:r>
        <w:rPr>
          <w:rFonts w:ascii="Times New Roman" w:hAnsi="Times New Roman"/>
          <w:b/>
          <w:sz w:val="28"/>
          <w:szCs w:val="28"/>
          <w:lang w:eastAsia="ru-RU"/>
        </w:rPr>
        <w:t xml:space="preserve">) </w:t>
      </w:r>
      <w:r w:rsidRPr="00B9573F">
        <w:rPr>
          <w:rFonts w:ascii="Times New Roman" w:hAnsi="Times New Roman"/>
          <w:b/>
          <w:sz w:val="28"/>
          <w:szCs w:val="28"/>
          <w:lang w:eastAsia="ru-RU"/>
        </w:rPr>
        <w:t>Совета при полномочном представителе Президента Российской Федерации в Центральном федеральном округе в части уменьшения количества нарушений с «формальным составом» в области персональных данных в деятельности региональных органов исполнительной власти</w:t>
      </w:r>
    </w:p>
    <w:p w:rsidR="009819A2" w:rsidRPr="006033D2" w:rsidRDefault="009819A2" w:rsidP="009819A2">
      <w:pPr>
        <w:spacing w:after="0" w:line="240" w:lineRule="auto"/>
        <w:ind w:firstLine="709"/>
        <w:jc w:val="both"/>
        <w:rPr>
          <w:rFonts w:ascii="Times New Roman" w:hAnsi="Times New Roman"/>
          <w:sz w:val="28"/>
          <w:szCs w:val="28"/>
        </w:rPr>
      </w:pPr>
      <w:r w:rsidRPr="006033D2">
        <w:rPr>
          <w:rFonts w:ascii="Times New Roman" w:hAnsi="Times New Roman"/>
          <w:sz w:val="28"/>
          <w:szCs w:val="28"/>
        </w:rPr>
        <w:t>Количество РОИВ на подведомственной территории - 28.</w:t>
      </w:r>
      <w:proofErr w:type="gramStart"/>
      <w:r>
        <w:rPr>
          <w:rFonts w:ascii="Times New Roman" w:hAnsi="Times New Roman"/>
          <w:sz w:val="28"/>
          <w:szCs w:val="28"/>
        </w:rPr>
        <w:t>Все</w:t>
      </w:r>
      <w:proofErr w:type="gramEnd"/>
      <w:r>
        <w:rPr>
          <w:rFonts w:ascii="Times New Roman" w:hAnsi="Times New Roman"/>
          <w:sz w:val="28"/>
          <w:szCs w:val="28"/>
        </w:rPr>
        <w:t xml:space="preserve"> РОИВ Брянской области</w:t>
      </w:r>
      <w:r w:rsidR="00CB1765">
        <w:rPr>
          <w:rFonts w:ascii="Times New Roman" w:hAnsi="Times New Roman"/>
          <w:sz w:val="28"/>
          <w:szCs w:val="28"/>
        </w:rPr>
        <w:t xml:space="preserve"> </w:t>
      </w:r>
      <w:r>
        <w:rPr>
          <w:rFonts w:ascii="Times New Roman" w:hAnsi="Times New Roman"/>
          <w:sz w:val="28"/>
          <w:szCs w:val="28"/>
        </w:rPr>
        <w:t>представили в Управление</w:t>
      </w:r>
      <w:r w:rsidRPr="006033D2">
        <w:rPr>
          <w:rFonts w:ascii="Times New Roman" w:hAnsi="Times New Roman"/>
          <w:sz w:val="28"/>
          <w:szCs w:val="28"/>
        </w:rPr>
        <w:t xml:space="preserve"> уведомление об обработке (о намерении осуществлять обработку) </w:t>
      </w:r>
      <w:r w:rsidR="00CB1765">
        <w:rPr>
          <w:rFonts w:ascii="Times New Roman" w:hAnsi="Times New Roman"/>
          <w:sz w:val="28"/>
          <w:szCs w:val="28"/>
        </w:rPr>
        <w:t xml:space="preserve">персональных данных </w:t>
      </w:r>
      <w:r>
        <w:rPr>
          <w:rFonts w:ascii="Times New Roman" w:hAnsi="Times New Roman"/>
          <w:sz w:val="28"/>
          <w:szCs w:val="28"/>
        </w:rPr>
        <w:t xml:space="preserve">и </w:t>
      </w:r>
      <w:r w:rsidRPr="006033D2">
        <w:rPr>
          <w:rFonts w:ascii="Times New Roman" w:hAnsi="Times New Roman"/>
          <w:sz w:val="28"/>
          <w:szCs w:val="28"/>
        </w:rPr>
        <w:t>изменени</w:t>
      </w:r>
      <w:r>
        <w:rPr>
          <w:rFonts w:ascii="Times New Roman" w:hAnsi="Times New Roman"/>
          <w:sz w:val="28"/>
          <w:szCs w:val="28"/>
        </w:rPr>
        <w:t>я</w:t>
      </w:r>
      <w:r w:rsidRPr="006033D2">
        <w:rPr>
          <w:rFonts w:ascii="Times New Roman" w:hAnsi="Times New Roman"/>
          <w:sz w:val="28"/>
          <w:szCs w:val="28"/>
        </w:rPr>
        <w:t xml:space="preserve"> в части указания места нахождения баз данных</w:t>
      </w:r>
      <w:r>
        <w:rPr>
          <w:rFonts w:ascii="Times New Roman" w:hAnsi="Times New Roman"/>
          <w:sz w:val="28"/>
          <w:szCs w:val="28"/>
        </w:rPr>
        <w:t>.</w:t>
      </w:r>
    </w:p>
    <w:p w:rsidR="009819A2" w:rsidRPr="006033D2" w:rsidRDefault="009819A2" w:rsidP="009819A2">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Организованное взаимодействие с органами власти, </w:t>
      </w:r>
      <w:proofErr w:type="gramStart"/>
      <w:r>
        <w:rPr>
          <w:rFonts w:ascii="Times New Roman" w:hAnsi="Times New Roman"/>
          <w:sz w:val="28"/>
          <w:szCs w:val="28"/>
        </w:rPr>
        <w:t>КИБ</w:t>
      </w:r>
      <w:proofErr w:type="gramEnd"/>
      <w:r>
        <w:rPr>
          <w:rFonts w:ascii="Times New Roman" w:hAnsi="Times New Roman"/>
          <w:sz w:val="28"/>
          <w:szCs w:val="28"/>
        </w:rPr>
        <w:t xml:space="preserve">, своевременное информирование о сложившейся ситуации в области, разрешение проблемных вопросов </w:t>
      </w:r>
      <w:r w:rsidRPr="006033D2">
        <w:rPr>
          <w:rFonts w:ascii="Times New Roman" w:hAnsi="Times New Roman"/>
          <w:sz w:val="28"/>
          <w:szCs w:val="28"/>
        </w:rPr>
        <w:t xml:space="preserve">позволили достичь </w:t>
      </w:r>
      <w:r>
        <w:rPr>
          <w:rFonts w:ascii="Times New Roman" w:hAnsi="Times New Roman"/>
          <w:sz w:val="28"/>
          <w:szCs w:val="28"/>
        </w:rPr>
        <w:t>100%</w:t>
      </w:r>
      <w:r w:rsidR="00CB1765">
        <w:rPr>
          <w:rFonts w:ascii="Times New Roman" w:hAnsi="Times New Roman"/>
          <w:sz w:val="28"/>
          <w:szCs w:val="28"/>
        </w:rPr>
        <w:t xml:space="preserve"> </w:t>
      </w:r>
      <w:r>
        <w:rPr>
          <w:rFonts w:ascii="Times New Roman" w:hAnsi="Times New Roman"/>
          <w:sz w:val="28"/>
          <w:szCs w:val="28"/>
        </w:rPr>
        <w:t>внесения данной категории операторов в Реестр.</w:t>
      </w:r>
    </w:p>
    <w:p w:rsidR="009819A2" w:rsidRDefault="009819A2" w:rsidP="009819A2">
      <w:pPr>
        <w:spacing w:after="0" w:line="240" w:lineRule="auto"/>
        <w:ind w:firstLine="709"/>
        <w:jc w:val="both"/>
        <w:rPr>
          <w:rFonts w:ascii="Times New Roman" w:hAnsi="Times New Roman"/>
          <w:color w:val="000000"/>
          <w:sz w:val="28"/>
          <w:szCs w:val="28"/>
          <w:shd w:val="clear" w:color="auto" w:fill="FFFFFF"/>
        </w:rPr>
      </w:pPr>
      <w:r w:rsidRPr="0035643D">
        <w:rPr>
          <w:rFonts w:ascii="Times New Roman" w:hAnsi="Times New Roman"/>
          <w:color w:val="000000"/>
          <w:sz w:val="28"/>
          <w:szCs w:val="28"/>
          <w:shd w:val="clear" w:color="auto" w:fill="FFFFFF"/>
        </w:rPr>
        <w:t xml:space="preserve">14.06.2017 представитель Управления Роскомнадзора по Брянской области принял участие в заседании Комиссии по информационной безопасности при Губернаторе Брянской области и выступил с докладом на тему «Исполнение операторами персональных данных Брянской области требований по локализации баз данных на территории РФ». </w:t>
      </w:r>
      <w:r>
        <w:rPr>
          <w:rFonts w:ascii="Times New Roman" w:hAnsi="Times New Roman"/>
          <w:color w:val="000000"/>
          <w:sz w:val="28"/>
          <w:szCs w:val="28"/>
          <w:shd w:val="clear" w:color="auto" w:fill="FFFFFF"/>
        </w:rPr>
        <w:t>Мероприятие было организовано с привлечение муниципальных органов власти Брянской области посредством ВКС</w:t>
      </w:r>
    </w:p>
    <w:p w:rsidR="009819A2" w:rsidRPr="0035643D" w:rsidRDefault="009819A2" w:rsidP="009819A2">
      <w:pPr>
        <w:spacing w:after="0" w:line="240" w:lineRule="auto"/>
        <w:ind w:firstLine="709"/>
        <w:jc w:val="both"/>
        <w:rPr>
          <w:rFonts w:ascii="Times New Roman" w:hAnsi="Times New Roman"/>
          <w:sz w:val="28"/>
          <w:szCs w:val="28"/>
        </w:rPr>
      </w:pPr>
      <w:r>
        <w:rPr>
          <w:rFonts w:ascii="Times New Roman" w:hAnsi="Times New Roman"/>
          <w:color w:val="000000"/>
          <w:sz w:val="28"/>
          <w:szCs w:val="28"/>
          <w:shd w:val="clear" w:color="auto" w:fill="FFFFFF"/>
        </w:rPr>
        <w:lastRenderedPageBreak/>
        <w:t>В ходе совещания выработан алгоритм предоставления сведений со стороны органов власти. Принято решение, обязывающее муниципальные органы власти до декабря 2017 года представить в Управление сведения о месте нахождения баз данных.</w:t>
      </w:r>
    </w:p>
    <w:p w:rsidR="009819A2" w:rsidRDefault="009819A2" w:rsidP="009819A2">
      <w:pPr>
        <w:widowControl w:val="0"/>
        <w:spacing w:after="0" w:line="240" w:lineRule="auto"/>
        <w:ind w:firstLine="709"/>
        <w:jc w:val="both"/>
        <w:rPr>
          <w:rFonts w:ascii="Times New Roman" w:hAnsi="Times New Roman"/>
          <w:sz w:val="28"/>
          <w:szCs w:val="28"/>
        </w:rPr>
      </w:pPr>
    </w:p>
    <w:p w:rsidR="009819A2" w:rsidRPr="007D6B33" w:rsidRDefault="00CB1765" w:rsidP="00CB1765">
      <w:pPr>
        <w:widowControl w:val="0"/>
        <w:spacing w:after="0" w:line="240" w:lineRule="auto"/>
        <w:ind w:firstLine="709"/>
        <w:jc w:val="center"/>
        <w:rPr>
          <w:rFonts w:ascii="Times New Roman" w:hAnsi="Times New Roman"/>
          <w:b/>
          <w:sz w:val="28"/>
          <w:szCs w:val="28"/>
        </w:rPr>
      </w:pPr>
      <w:r>
        <w:rPr>
          <w:rFonts w:ascii="Times New Roman" w:hAnsi="Times New Roman"/>
          <w:b/>
          <w:sz w:val="28"/>
          <w:szCs w:val="28"/>
        </w:rPr>
        <w:t>Выполнение</w:t>
      </w:r>
      <w:r w:rsidR="009819A2" w:rsidRPr="007D6B33">
        <w:rPr>
          <w:rFonts w:ascii="Times New Roman" w:hAnsi="Times New Roman"/>
          <w:b/>
          <w:sz w:val="28"/>
          <w:szCs w:val="28"/>
        </w:rPr>
        <w:t xml:space="preserve"> план</w:t>
      </w:r>
      <w:r>
        <w:rPr>
          <w:rFonts w:ascii="Times New Roman" w:hAnsi="Times New Roman"/>
          <w:b/>
          <w:sz w:val="28"/>
          <w:szCs w:val="28"/>
        </w:rPr>
        <w:t>а</w:t>
      </w:r>
      <w:r w:rsidR="009819A2" w:rsidRPr="007D6B33">
        <w:rPr>
          <w:rFonts w:ascii="Times New Roman" w:hAnsi="Times New Roman"/>
          <w:b/>
          <w:sz w:val="28"/>
          <w:szCs w:val="28"/>
        </w:rPr>
        <w:t xml:space="preserve"> мероприятий по реализации Стратегии институционального развития и информационно-публичной деятельности в области защиты прав субъектов персональных данных</w:t>
      </w:r>
    </w:p>
    <w:p w:rsidR="009819A2" w:rsidRDefault="009819A2" w:rsidP="00CB1765">
      <w:pPr>
        <w:tabs>
          <w:tab w:val="left" w:pos="1178"/>
          <w:tab w:val="left" w:pos="9053"/>
        </w:tabs>
        <w:spacing w:after="0" w:line="240" w:lineRule="auto"/>
        <w:ind w:firstLine="709"/>
        <w:jc w:val="center"/>
        <w:rPr>
          <w:rFonts w:ascii="Times New Roman" w:hAnsi="Times New Roman"/>
          <w:b/>
          <w:sz w:val="28"/>
          <w:szCs w:val="28"/>
        </w:rPr>
      </w:pPr>
      <w:r>
        <w:rPr>
          <w:rFonts w:ascii="Times New Roman" w:hAnsi="Times New Roman"/>
          <w:b/>
          <w:sz w:val="28"/>
          <w:szCs w:val="28"/>
        </w:rPr>
        <w:t>в</w:t>
      </w:r>
      <w:r w:rsidRPr="00AB5E03">
        <w:rPr>
          <w:rFonts w:ascii="Times New Roman" w:hAnsi="Times New Roman"/>
          <w:b/>
          <w:sz w:val="28"/>
          <w:szCs w:val="28"/>
        </w:rPr>
        <w:t xml:space="preserve"> сфере защиты прав субъектов персональных данных</w:t>
      </w:r>
    </w:p>
    <w:p w:rsidR="00CB1765" w:rsidRDefault="00CB1765" w:rsidP="009819A2">
      <w:pPr>
        <w:tabs>
          <w:tab w:val="left" w:pos="1178"/>
          <w:tab w:val="left" w:pos="9053"/>
        </w:tabs>
        <w:spacing w:after="0" w:line="240" w:lineRule="auto"/>
        <w:ind w:firstLine="709"/>
        <w:jc w:val="both"/>
        <w:rPr>
          <w:rFonts w:ascii="Times New Roman" w:hAnsi="Times New Roman"/>
          <w:sz w:val="28"/>
          <w:szCs w:val="28"/>
        </w:rPr>
      </w:pPr>
    </w:p>
    <w:p w:rsidR="009819A2" w:rsidRDefault="009819A2" w:rsidP="009819A2">
      <w:pPr>
        <w:tabs>
          <w:tab w:val="left" w:pos="1178"/>
          <w:tab w:val="left" w:pos="9053"/>
        </w:tabs>
        <w:spacing w:after="0" w:line="240" w:lineRule="auto"/>
        <w:ind w:firstLine="709"/>
        <w:jc w:val="both"/>
        <w:rPr>
          <w:rFonts w:ascii="Times New Roman" w:hAnsi="Times New Roman"/>
          <w:sz w:val="28"/>
          <w:szCs w:val="28"/>
        </w:rPr>
      </w:pPr>
      <w:r w:rsidRPr="003C3FDD">
        <w:rPr>
          <w:rFonts w:ascii="Times New Roman" w:hAnsi="Times New Roman"/>
          <w:sz w:val="28"/>
          <w:szCs w:val="28"/>
        </w:rPr>
        <w:t xml:space="preserve">14.04.2017 </w:t>
      </w:r>
      <w:r>
        <w:rPr>
          <w:rFonts w:ascii="Times New Roman" w:hAnsi="Times New Roman"/>
          <w:sz w:val="28"/>
          <w:szCs w:val="28"/>
        </w:rPr>
        <w:t>У</w:t>
      </w:r>
      <w:r w:rsidRPr="003C3FDD">
        <w:rPr>
          <w:rFonts w:ascii="Times New Roman" w:hAnsi="Times New Roman"/>
          <w:sz w:val="28"/>
          <w:szCs w:val="28"/>
        </w:rPr>
        <w:t xml:space="preserve">правлением проведено совещание с представителями дошкольных образовательных учреждений. В ходе совещания рассмотрены вопросы повышения правовой грамотности несовершеннолетних детей в ходе использования ими информационно-телекоммуникационной сети Интернет. </w:t>
      </w:r>
      <w:r>
        <w:rPr>
          <w:rFonts w:ascii="Times New Roman" w:hAnsi="Times New Roman"/>
          <w:sz w:val="28"/>
          <w:szCs w:val="28"/>
        </w:rPr>
        <w:t>Р</w:t>
      </w:r>
      <w:r w:rsidRPr="003C3FDD">
        <w:rPr>
          <w:rFonts w:ascii="Times New Roman" w:hAnsi="Times New Roman"/>
          <w:sz w:val="28"/>
          <w:szCs w:val="28"/>
        </w:rPr>
        <w:t xml:space="preserve">ассмотрены особенности обработки персональных данных в дошкольных образовательных учреждениях. </w:t>
      </w:r>
    </w:p>
    <w:p w:rsidR="009819A2" w:rsidRPr="006033D2" w:rsidRDefault="009819A2" w:rsidP="009819A2">
      <w:pPr>
        <w:tabs>
          <w:tab w:val="left" w:pos="1178"/>
          <w:tab w:val="left" w:pos="9053"/>
        </w:tabs>
        <w:spacing w:after="0" w:line="240" w:lineRule="auto"/>
        <w:ind w:firstLine="709"/>
        <w:jc w:val="both"/>
        <w:rPr>
          <w:rFonts w:ascii="Times New Roman" w:hAnsi="Times New Roman"/>
          <w:b/>
          <w:sz w:val="28"/>
          <w:szCs w:val="28"/>
        </w:rPr>
      </w:pPr>
      <w:r w:rsidRPr="006033D2">
        <w:rPr>
          <w:rFonts w:ascii="Times New Roman" w:hAnsi="Times New Roman"/>
          <w:sz w:val="28"/>
          <w:szCs w:val="28"/>
        </w:rPr>
        <w:t xml:space="preserve">В </w:t>
      </w:r>
      <w:r>
        <w:rPr>
          <w:rFonts w:ascii="Times New Roman" w:hAnsi="Times New Roman"/>
          <w:sz w:val="28"/>
          <w:szCs w:val="28"/>
        </w:rPr>
        <w:t xml:space="preserve">период с 03 – 07 </w:t>
      </w:r>
      <w:r w:rsidRPr="006033D2">
        <w:rPr>
          <w:rFonts w:ascii="Times New Roman" w:hAnsi="Times New Roman"/>
          <w:sz w:val="28"/>
          <w:szCs w:val="28"/>
        </w:rPr>
        <w:t>апрел</w:t>
      </w:r>
      <w:r>
        <w:rPr>
          <w:rFonts w:ascii="Times New Roman" w:hAnsi="Times New Roman"/>
          <w:sz w:val="28"/>
          <w:szCs w:val="28"/>
        </w:rPr>
        <w:t>я</w:t>
      </w:r>
      <w:r w:rsidRPr="006033D2">
        <w:rPr>
          <w:rFonts w:ascii="Times New Roman" w:hAnsi="Times New Roman"/>
          <w:sz w:val="28"/>
          <w:szCs w:val="28"/>
        </w:rPr>
        <w:t xml:space="preserve"> 2017 </w:t>
      </w:r>
      <w:r>
        <w:rPr>
          <w:rFonts w:ascii="Times New Roman" w:hAnsi="Times New Roman"/>
          <w:sz w:val="28"/>
          <w:szCs w:val="28"/>
        </w:rPr>
        <w:t xml:space="preserve">проведено масштабное мероприятие в </w:t>
      </w:r>
      <w:r w:rsidR="00CB1765">
        <w:rPr>
          <w:rFonts w:ascii="Times New Roman" w:hAnsi="Times New Roman"/>
          <w:sz w:val="28"/>
          <w:szCs w:val="28"/>
        </w:rPr>
        <w:t xml:space="preserve">Брянской </w:t>
      </w:r>
      <w:r>
        <w:rPr>
          <w:rFonts w:ascii="Times New Roman" w:hAnsi="Times New Roman"/>
          <w:sz w:val="28"/>
          <w:szCs w:val="28"/>
        </w:rPr>
        <w:t xml:space="preserve">области, посвященное </w:t>
      </w:r>
      <w:r w:rsidRPr="006033D2">
        <w:rPr>
          <w:rFonts w:ascii="Times New Roman" w:hAnsi="Times New Roman"/>
          <w:sz w:val="28"/>
          <w:szCs w:val="28"/>
        </w:rPr>
        <w:t>«Недел</w:t>
      </w:r>
      <w:r>
        <w:rPr>
          <w:rFonts w:ascii="Times New Roman" w:hAnsi="Times New Roman"/>
          <w:sz w:val="28"/>
          <w:szCs w:val="28"/>
        </w:rPr>
        <w:t>е</w:t>
      </w:r>
      <w:r w:rsidRPr="006033D2">
        <w:rPr>
          <w:rFonts w:ascii="Times New Roman" w:hAnsi="Times New Roman"/>
          <w:sz w:val="28"/>
          <w:szCs w:val="28"/>
        </w:rPr>
        <w:t xml:space="preserve"> безопасного поведения в сети Интернет»</w:t>
      </w:r>
      <w:r>
        <w:rPr>
          <w:rFonts w:ascii="Times New Roman" w:hAnsi="Times New Roman"/>
          <w:sz w:val="28"/>
          <w:szCs w:val="28"/>
        </w:rPr>
        <w:t xml:space="preserve">. </w:t>
      </w:r>
    </w:p>
    <w:p w:rsidR="00926970" w:rsidRPr="00595238" w:rsidRDefault="009819A2" w:rsidP="009819A2">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29.05.2017 Управление приняло участие в комиссии по делам несовершеннолетних и защите их прав при Правительстве Брянской области приуроченное </w:t>
      </w:r>
      <w:proofErr w:type="gramStart"/>
      <w:r>
        <w:rPr>
          <w:rFonts w:ascii="Times New Roman" w:hAnsi="Times New Roman"/>
          <w:sz w:val="28"/>
          <w:szCs w:val="28"/>
        </w:rPr>
        <w:t>к</w:t>
      </w:r>
      <w:proofErr w:type="gramEnd"/>
      <w:r>
        <w:rPr>
          <w:rFonts w:ascii="Times New Roman" w:hAnsi="Times New Roman"/>
          <w:sz w:val="28"/>
          <w:szCs w:val="28"/>
        </w:rPr>
        <w:t xml:space="preserve"> Дню защиты детей. С докладом на тему: «Повышение культуры детей по обращению с персональными данными в сети Интернет» выступил начальник отдела.</w:t>
      </w:r>
    </w:p>
    <w:p w:rsidR="00D85BB6" w:rsidRPr="00F32584" w:rsidRDefault="00D85BB6" w:rsidP="00D85BB6">
      <w:pPr>
        <w:tabs>
          <w:tab w:val="left" w:pos="1178"/>
          <w:tab w:val="left" w:pos="9053"/>
        </w:tabs>
        <w:spacing w:after="0" w:line="240" w:lineRule="auto"/>
        <w:ind w:firstLine="709"/>
        <w:jc w:val="both"/>
        <w:rPr>
          <w:rFonts w:ascii="Times New Roman" w:hAnsi="Times New Roman"/>
          <w:color w:val="000000"/>
          <w:sz w:val="28"/>
          <w:szCs w:val="28"/>
        </w:rPr>
      </w:pPr>
    </w:p>
    <w:p w:rsidR="00DD4DF4" w:rsidRDefault="00DD4DF4" w:rsidP="004D683D">
      <w:pPr>
        <w:pageBreakBefore/>
        <w:spacing w:before="120" w:after="0" w:line="240" w:lineRule="auto"/>
        <w:jc w:val="center"/>
        <w:rPr>
          <w:rFonts w:ascii="Times New Roman" w:hAnsi="Times New Roman"/>
          <w:b/>
          <w:sz w:val="28"/>
          <w:szCs w:val="28"/>
          <w:lang w:eastAsia="ru-RU"/>
        </w:rPr>
      </w:pPr>
      <w:r w:rsidRPr="00AB5E03">
        <w:rPr>
          <w:rFonts w:ascii="Times New Roman" w:hAnsi="Times New Roman"/>
          <w:b/>
          <w:sz w:val="28"/>
          <w:szCs w:val="28"/>
          <w:lang w:eastAsia="ru-RU"/>
        </w:rPr>
        <w:lastRenderedPageBreak/>
        <w:t>деятельность по обеспечению выполнения основных задач и функций</w:t>
      </w:r>
    </w:p>
    <w:p w:rsidR="00A55AAF" w:rsidRPr="00AB5E03" w:rsidRDefault="00A55AAF" w:rsidP="00255C6A">
      <w:pPr>
        <w:spacing w:before="120" w:after="0" w:line="240" w:lineRule="auto"/>
        <w:jc w:val="center"/>
        <w:rPr>
          <w:rFonts w:ascii="Times New Roman" w:hAnsi="Times New Roman"/>
          <w:b/>
          <w:sz w:val="28"/>
          <w:szCs w:val="28"/>
          <w:lang w:eastAsia="ru-RU"/>
        </w:rPr>
      </w:pPr>
    </w:p>
    <w:p w:rsidR="00DD4DF4" w:rsidRPr="00AF7B22" w:rsidRDefault="00DD4DF4" w:rsidP="00255C6A">
      <w:pPr>
        <w:pStyle w:val="a3"/>
        <w:spacing w:after="0" w:line="240" w:lineRule="auto"/>
        <w:ind w:left="0" w:firstLine="709"/>
        <w:jc w:val="both"/>
        <w:rPr>
          <w:rFonts w:ascii="Times New Roman" w:hAnsi="Times New Roman"/>
          <w:b/>
          <w:sz w:val="28"/>
          <w:szCs w:val="28"/>
        </w:rPr>
      </w:pPr>
      <w:r w:rsidRPr="00AF7B22">
        <w:rPr>
          <w:rFonts w:ascii="Times New Roman" w:hAnsi="Times New Roman"/>
          <w:b/>
          <w:sz w:val="28"/>
          <w:szCs w:val="28"/>
        </w:rPr>
        <w:t>Административно-хозяйственное обеспечение - организация экс</w:t>
      </w:r>
      <w:r w:rsidR="00A55AAF" w:rsidRPr="00AF7B22">
        <w:rPr>
          <w:rFonts w:ascii="Times New Roman" w:hAnsi="Times New Roman"/>
          <w:b/>
          <w:sz w:val="28"/>
          <w:szCs w:val="28"/>
        </w:rPr>
        <w:t>плуатации и обслуживания зданий</w:t>
      </w:r>
    </w:p>
    <w:p w:rsidR="00DD4DF4" w:rsidRPr="00AB5E03" w:rsidRDefault="00DD4DF4" w:rsidP="00255C6A">
      <w:pPr>
        <w:spacing w:after="0" w:line="240" w:lineRule="auto"/>
        <w:ind w:firstLine="709"/>
        <w:jc w:val="both"/>
        <w:rPr>
          <w:rFonts w:ascii="Times New Roman" w:hAnsi="Times New Roman"/>
          <w:sz w:val="28"/>
          <w:szCs w:val="28"/>
        </w:rPr>
      </w:pPr>
      <w:r w:rsidRPr="00AB5E03">
        <w:rPr>
          <w:rFonts w:ascii="Times New Roman" w:hAnsi="Times New Roman"/>
          <w:sz w:val="28"/>
          <w:szCs w:val="28"/>
        </w:rPr>
        <w:t>Управление Роскомнадзора по Брянской области осуществляет административно-хозяйственное обеспечение в отношении следующих объектов:</w:t>
      </w:r>
    </w:p>
    <w:tbl>
      <w:tblPr>
        <w:tblW w:w="9371" w:type="dxa"/>
        <w:jc w:val="center"/>
        <w:tblInd w:w="93" w:type="dxa"/>
        <w:tblLayout w:type="fixed"/>
        <w:tblLook w:val="00A0" w:firstRow="1" w:lastRow="0" w:firstColumn="1" w:lastColumn="0" w:noHBand="0" w:noVBand="0"/>
      </w:tblPr>
      <w:tblGrid>
        <w:gridCol w:w="3984"/>
        <w:gridCol w:w="992"/>
        <w:gridCol w:w="851"/>
        <w:gridCol w:w="1559"/>
        <w:gridCol w:w="1985"/>
      </w:tblGrid>
      <w:tr w:rsidR="00DD4DF4" w:rsidRPr="00E55CEC" w:rsidTr="00CB1765">
        <w:trPr>
          <w:trHeight w:val="1163"/>
          <w:jc w:val="center"/>
        </w:trPr>
        <w:tc>
          <w:tcPr>
            <w:tcW w:w="3984" w:type="dxa"/>
            <w:vMerge w:val="restart"/>
            <w:tcBorders>
              <w:top w:val="single" w:sz="4" w:space="0" w:color="auto"/>
              <w:left w:val="single" w:sz="4" w:space="0" w:color="auto"/>
              <w:bottom w:val="single" w:sz="4" w:space="0" w:color="auto"/>
              <w:right w:val="single" w:sz="4" w:space="0" w:color="auto"/>
            </w:tcBorders>
            <w:vAlign w:val="center"/>
          </w:tcPr>
          <w:p w:rsidR="00DD4DF4" w:rsidRPr="00E55CEC" w:rsidRDefault="00DD4DF4" w:rsidP="00255C6A">
            <w:pPr>
              <w:spacing w:line="240" w:lineRule="auto"/>
              <w:jc w:val="center"/>
              <w:rPr>
                <w:rFonts w:ascii="Times New Roman" w:hAnsi="Times New Roman"/>
                <w:bCs/>
                <w:sz w:val="24"/>
                <w:szCs w:val="24"/>
              </w:rPr>
            </w:pPr>
            <w:r w:rsidRPr="00E55CEC">
              <w:rPr>
                <w:rFonts w:ascii="Times New Roman" w:hAnsi="Times New Roman"/>
                <w:bCs/>
                <w:sz w:val="24"/>
                <w:szCs w:val="24"/>
              </w:rPr>
              <w:t>Управление Роскомнадзора по Брянской области</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DD4DF4" w:rsidRPr="00E55CEC" w:rsidRDefault="00DD4DF4" w:rsidP="00E55CEC">
            <w:pPr>
              <w:spacing w:line="240" w:lineRule="auto"/>
              <w:ind w:left="-108" w:right="-109"/>
              <w:jc w:val="center"/>
              <w:rPr>
                <w:rFonts w:ascii="Times New Roman" w:hAnsi="Times New Roman"/>
                <w:sz w:val="24"/>
                <w:szCs w:val="24"/>
              </w:rPr>
            </w:pPr>
            <w:r w:rsidRPr="00E55CEC">
              <w:rPr>
                <w:rFonts w:ascii="Times New Roman" w:hAnsi="Times New Roman"/>
                <w:sz w:val="24"/>
                <w:szCs w:val="24"/>
              </w:rPr>
              <w:t>Общая площадь помещения, кв.м.</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DD4DF4" w:rsidRPr="00E55CEC" w:rsidRDefault="00DD4DF4" w:rsidP="00E55CEC">
            <w:pPr>
              <w:spacing w:line="240" w:lineRule="auto"/>
              <w:ind w:left="-107" w:right="-108"/>
              <w:jc w:val="center"/>
              <w:rPr>
                <w:rFonts w:ascii="Times New Roman" w:hAnsi="Times New Roman"/>
                <w:sz w:val="24"/>
                <w:szCs w:val="24"/>
              </w:rPr>
            </w:pPr>
            <w:r w:rsidRPr="00E55CEC">
              <w:rPr>
                <w:rFonts w:ascii="Times New Roman" w:hAnsi="Times New Roman"/>
                <w:sz w:val="24"/>
                <w:szCs w:val="24"/>
              </w:rPr>
              <w:t>Офисная площадь, кв.м.</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DD4DF4" w:rsidRPr="00E55CEC" w:rsidRDefault="00DD4DF4" w:rsidP="00E55CEC">
            <w:pPr>
              <w:spacing w:line="240" w:lineRule="auto"/>
              <w:ind w:left="-108" w:right="-108"/>
              <w:jc w:val="center"/>
              <w:rPr>
                <w:rFonts w:ascii="Times New Roman" w:hAnsi="Times New Roman"/>
                <w:sz w:val="24"/>
                <w:szCs w:val="24"/>
              </w:rPr>
            </w:pPr>
            <w:r w:rsidRPr="00E55CEC">
              <w:rPr>
                <w:rFonts w:ascii="Times New Roman" w:hAnsi="Times New Roman"/>
                <w:sz w:val="24"/>
                <w:szCs w:val="24"/>
              </w:rPr>
              <w:t xml:space="preserve">Площадь </w:t>
            </w:r>
            <w:proofErr w:type="spellStart"/>
            <w:r w:rsidRPr="00E55CEC">
              <w:rPr>
                <w:rFonts w:ascii="Times New Roman" w:hAnsi="Times New Roman"/>
                <w:sz w:val="24"/>
                <w:szCs w:val="24"/>
              </w:rPr>
              <w:t>вспомогат</w:t>
            </w:r>
            <w:proofErr w:type="gramStart"/>
            <w:r w:rsidRPr="00E55CEC">
              <w:rPr>
                <w:rFonts w:ascii="Times New Roman" w:hAnsi="Times New Roman"/>
                <w:sz w:val="24"/>
                <w:szCs w:val="24"/>
              </w:rPr>
              <w:t>.п</w:t>
            </w:r>
            <w:proofErr w:type="gramEnd"/>
            <w:r w:rsidRPr="00E55CEC">
              <w:rPr>
                <w:rFonts w:ascii="Times New Roman" w:hAnsi="Times New Roman"/>
                <w:sz w:val="24"/>
                <w:szCs w:val="24"/>
              </w:rPr>
              <w:t>омещений</w:t>
            </w:r>
            <w:proofErr w:type="spellEnd"/>
            <w:r w:rsidRPr="00E55CEC">
              <w:rPr>
                <w:rFonts w:ascii="Times New Roman" w:hAnsi="Times New Roman"/>
                <w:sz w:val="24"/>
                <w:szCs w:val="24"/>
              </w:rPr>
              <w:t xml:space="preserve"> (гараж, склад,), </w:t>
            </w:r>
            <w:proofErr w:type="spellStart"/>
            <w:r w:rsidRPr="00E55CEC">
              <w:rPr>
                <w:rFonts w:ascii="Times New Roman" w:hAnsi="Times New Roman"/>
                <w:sz w:val="24"/>
                <w:szCs w:val="24"/>
              </w:rPr>
              <w:t>кв.м</w:t>
            </w:r>
            <w:proofErr w:type="spellEnd"/>
            <w:r w:rsidRPr="00E55CEC">
              <w:rPr>
                <w:rFonts w:ascii="Times New Roman" w:hAnsi="Times New Roman"/>
                <w:sz w:val="24"/>
                <w:szCs w:val="24"/>
              </w:rPr>
              <w:t>.</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DD4DF4" w:rsidRPr="00E55CEC" w:rsidRDefault="00DD4DF4" w:rsidP="005B6E10">
            <w:pPr>
              <w:spacing w:line="240" w:lineRule="auto"/>
              <w:ind w:left="-108"/>
              <w:jc w:val="center"/>
              <w:rPr>
                <w:rFonts w:ascii="Times New Roman" w:hAnsi="Times New Roman"/>
                <w:sz w:val="24"/>
                <w:szCs w:val="24"/>
              </w:rPr>
            </w:pPr>
            <w:r w:rsidRPr="00E55CEC">
              <w:rPr>
                <w:rFonts w:ascii="Times New Roman" w:hAnsi="Times New Roman"/>
                <w:sz w:val="24"/>
                <w:szCs w:val="24"/>
              </w:rPr>
              <w:t xml:space="preserve">Арендодатель, </w:t>
            </w:r>
            <w:proofErr w:type="spellStart"/>
            <w:r w:rsidRPr="00E55CEC">
              <w:rPr>
                <w:rFonts w:ascii="Times New Roman" w:hAnsi="Times New Roman"/>
                <w:sz w:val="24"/>
                <w:szCs w:val="24"/>
              </w:rPr>
              <w:t>н</w:t>
            </w:r>
            <w:r w:rsidR="00E55CEC">
              <w:rPr>
                <w:rFonts w:ascii="Times New Roman" w:hAnsi="Times New Roman"/>
                <w:sz w:val="24"/>
                <w:szCs w:val="24"/>
              </w:rPr>
              <w:t>аим</w:t>
            </w:r>
            <w:proofErr w:type="spellEnd"/>
            <w:r w:rsidR="00E55CEC">
              <w:rPr>
                <w:rFonts w:ascii="Times New Roman" w:hAnsi="Times New Roman"/>
                <w:sz w:val="24"/>
                <w:szCs w:val="24"/>
              </w:rPr>
              <w:t>. организа</w:t>
            </w:r>
            <w:r w:rsidRPr="00E55CEC">
              <w:rPr>
                <w:rFonts w:ascii="Times New Roman" w:hAnsi="Times New Roman"/>
                <w:sz w:val="24"/>
                <w:szCs w:val="24"/>
              </w:rPr>
              <w:t>ции</w:t>
            </w:r>
          </w:p>
        </w:tc>
      </w:tr>
      <w:tr w:rsidR="00DD4DF4" w:rsidRPr="00E55CEC" w:rsidTr="00CB1765">
        <w:trPr>
          <w:trHeight w:val="630"/>
          <w:jc w:val="center"/>
        </w:trPr>
        <w:tc>
          <w:tcPr>
            <w:tcW w:w="3984" w:type="dxa"/>
            <w:vMerge/>
            <w:tcBorders>
              <w:top w:val="single" w:sz="4" w:space="0" w:color="auto"/>
              <w:left w:val="single" w:sz="4" w:space="0" w:color="auto"/>
              <w:bottom w:val="single" w:sz="4" w:space="0" w:color="auto"/>
              <w:right w:val="single" w:sz="4" w:space="0" w:color="auto"/>
            </w:tcBorders>
            <w:vAlign w:val="center"/>
          </w:tcPr>
          <w:p w:rsidR="00DD4DF4" w:rsidRPr="00E55CEC" w:rsidRDefault="00DD4DF4" w:rsidP="00255C6A">
            <w:pPr>
              <w:spacing w:line="240" w:lineRule="auto"/>
              <w:rPr>
                <w:rFonts w:ascii="Times New Roman" w:hAnsi="Times New Roman"/>
                <w:bCs/>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DD4DF4" w:rsidRPr="00E55CEC" w:rsidRDefault="00DD4DF4" w:rsidP="00255C6A">
            <w:pPr>
              <w:spacing w:line="240" w:lineRule="auto"/>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D4DF4" w:rsidRPr="00E55CEC" w:rsidRDefault="00DD4DF4" w:rsidP="00255C6A">
            <w:pPr>
              <w:spacing w:line="240" w:lineRule="auto"/>
              <w:rPr>
                <w:rFonts w:ascii="Times New Roman" w:hAnsi="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DD4DF4" w:rsidRPr="00E55CEC" w:rsidRDefault="00DD4DF4" w:rsidP="00255C6A">
            <w:pPr>
              <w:spacing w:line="240" w:lineRule="auto"/>
              <w:rPr>
                <w:rFonts w:ascii="Times New Roman" w:hAnsi="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DD4DF4" w:rsidRPr="00E55CEC" w:rsidRDefault="00DD4DF4" w:rsidP="00255C6A">
            <w:pPr>
              <w:spacing w:line="240" w:lineRule="auto"/>
              <w:rPr>
                <w:rFonts w:ascii="Times New Roman" w:hAnsi="Times New Roman"/>
                <w:sz w:val="24"/>
                <w:szCs w:val="24"/>
              </w:rPr>
            </w:pPr>
          </w:p>
        </w:tc>
      </w:tr>
      <w:tr w:rsidR="00DD4DF4" w:rsidRPr="00E55CEC" w:rsidTr="00CB1765">
        <w:trPr>
          <w:trHeight w:val="630"/>
          <w:jc w:val="center"/>
        </w:trPr>
        <w:tc>
          <w:tcPr>
            <w:tcW w:w="3984" w:type="dxa"/>
            <w:tcBorders>
              <w:top w:val="nil"/>
              <w:left w:val="single" w:sz="4" w:space="0" w:color="auto"/>
              <w:bottom w:val="single" w:sz="4" w:space="0" w:color="auto"/>
              <w:right w:val="single" w:sz="4" w:space="0" w:color="auto"/>
            </w:tcBorders>
            <w:vAlign w:val="center"/>
          </w:tcPr>
          <w:p w:rsidR="00DD4DF4" w:rsidRPr="00E55CEC" w:rsidRDefault="00DD4DF4" w:rsidP="00255C6A">
            <w:pPr>
              <w:spacing w:line="240" w:lineRule="auto"/>
              <w:jc w:val="center"/>
              <w:rPr>
                <w:rFonts w:ascii="Times New Roman" w:hAnsi="Times New Roman"/>
                <w:bCs/>
                <w:sz w:val="24"/>
                <w:szCs w:val="24"/>
              </w:rPr>
            </w:pPr>
            <w:r w:rsidRPr="00E55CEC">
              <w:rPr>
                <w:rFonts w:ascii="Times New Roman" w:hAnsi="Times New Roman"/>
                <w:bCs/>
                <w:sz w:val="24"/>
                <w:szCs w:val="24"/>
              </w:rPr>
              <w:t>Арендуемые помещения федеральной собственности</w:t>
            </w:r>
          </w:p>
        </w:tc>
        <w:tc>
          <w:tcPr>
            <w:tcW w:w="992" w:type="dxa"/>
            <w:tcBorders>
              <w:top w:val="nil"/>
              <w:left w:val="nil"/>
              <w:bottom w:val="single" w:sz="4" w:space="0" w:color="auto"/>
              <w:right w:val="single" w:sz="4" w:space="0" w:color="auto"/>
            </w:tcBorders>
            <w:vAlign w:val="center"/>
          </w:tcPr>
          <w:p w:rsidR="00DD4DF4" w:rsidRPr="00E55CEC" w:rsidRDefault="00DD4DF4" w:rsidP="00255C6A">
            <w:pPr>
              <w:spacing w:line="240" w:lineRule="auto"/>
              <w:jc w:val="center"/>
              <w:rPr>
                <w:rFonts w:ascii="Times New Roman" w:hAnsi="Times New Roman"/>
                <w:bCs/>
                <w:sz w:val="24"/>
                <w:szCs w:val="24"/>
              </w:rPr>
            </w:pPr>
          </w:p>
        </w:tc>
        <w:tc>
          <w:tcPr>
            <w:tcW w:w="851" w:type="dxa"/>
            <w:tcBorders>
              <w:top w:val="nil"/>
              <w:left w:val="nil"/>
              <w:bottom w:val="single" w:sz="4" w:space="0" w:color="auto"/>
              <w:right w:val="single" w:sz="4" w:space="0" w:color="auto"/>
            </w:tcBorders>
            <w:vAlign w:val="center"/>
          </w:tcPr>
          <w:p w:rsidR="00DD4DF4" w:rsidRPr="00E55CEC" w:rsidRDefault="00DD4DF4" w:rsidP="00255C6A">
            <w:pPr>
              <w:spacing w:line="240" w:lineRule="auto"/>
              <w:jc w:val="center"/>
              <w:rPr>
                <w:rFonts w:ascii="Times New Roman" w:hAnsi="Times New Roman"/>
                <w:bCs/>
                <w:sz w:val="24"/>
                <w:szCs w:val="24"/>
              </w:rPr>
            </w:pPr>
          </w:p>
        </w:tc>
        <w:tc>
          <w:tcPr>
            <w:tcW w:w="1559" w:type="dxa"/>
            <w:tcBorders>
              <w:top w:val="nil"/>
              <w:left w:val="nil"/>
              <w:bottom w:val="single" w:sz="4" w:space="0" w:color="auto"/>
              <w:right w:val="single" w:sz="4" w:space="0" w:color="auto"/>
            </w:tcBorders>
            <w:vAlign w:val="center"/>
          </w:tcPr>
          <w:p w:rsidR="00DD4DF4" w:rsidRPr="00E55CEC" w:rsidRDefault="00DD4DF4" w:rsidP="00255C6A">
            <w:pPr>
              <w:spacing w:line="240" w:lineRule="auto"/>
              <w:jc w:val="center"/>
              <w:rPr>
                <w:rFonts w:ascii="Times New Roman" w:hAnsi="Times New Roman"/>
                <w:bCs/>
                <w:sz w:val="24"/>
                <w:szCs w:val="24"/>
              </w:rPr>
            </w:pPr>
          </w:p>
        </w:tc>
        <w:tc>
          <w:tcPr>
            <w:tcW w:w="1985" w:type="dxa"/>
            <w:tcBorders>
              <w:top w:val="nil"/>
              <w:left w:val="nil"/>
              <w:bottom w:val="single" w:sz="4" w:space="0" w:color="auto"/>
              <w:right w:val="single" w:sz="4" w:space="0" w:color="auto"/>
            </w:tcBorders>
            <w:vAlign w:val="center"/>
          </w:tcPr>
          <w:p w:rsidR="00DD4DF4" w:rsidRPr="00E55CEC" w:rsidRDefault="00DD4DF4" w:rsidP="00255C6A">
            <w:pPr>
              <w:spacing w:line="240" w:lineRule="auto"/>
              <w:jc w:val="center"/>
              <w:rPr>
                <w:rFonts w:ascii="Times New Roman" w:hAnsi="Times New Roman"/>
                <w:bCs/>
                <w:sz w:val="24"/>
                <w:szCs w:val="24"/>
              </w:rPr>
            </w:pPr>
          </w:p>
        </w:tc>
      </w:tr>
      <w:tr w:rsidR="00DD4DF4" w:rsidRPr="00E55CEC" w:rsidTr="00CB1765">
        <w:trPr>
          <w:trHeight w:val="630"/>
          <w:jc w:val="center"/>
        </w:trPr>
        <w:tc>
          <w:tcPr>
            <w:tcW w:w="3984" w:type="dxa"/>
            <w:tcBorders>
              <w:top w:val="nil"/>
              <w:left w:val="single" w:sz="4" w:space="0" w:color="auto"/>
              <w:bottom w:val="single" w:sz="4" w:space="0" w:color="auto"/>
              <w:right w:val="single" w:sz="4" w:space="0" w:color="auto"/>
            </w:tcBorders>
            <w:vAlign w:val="center"/>
          </w:tcPr>
          <w:p w:rsidR="00DD4DF4" w:rsidRPr="00E55CEC" w:rsidRDefault="00DD4DF4" w:rsidP="00255C6A">
            <w:pPr>
              <w:spacing w:line="240" w:lineRule="auto"/>
              <w:jc w:val="center"/>
              <w:rPr>
                <w:rFonts w:ascii="Times New Roman" w:hAnsi="Times New Roman"/>
                <w:bCs/>
                <w:sz w:val="24"/>
                <w:szCs w:val="24"/>
              </w:rPr>
            </w:pPr>
            <w:r w:rsidRPr="00E55CEC">
              <w:rPr>
                <w:rFonts w:ascii="Times New Roman" w:hAnsi="Times New Roman"/>
                <w:bCs/>
                <w:sz w:val="24"/>
                <w:szCs w:val="24"/>
              </w:rPr>
              <w:t>г. Брянск, пл. Карла Маркса,9</w:t>
            </w:r>
          </w:p>
        </w:tc>
        <w:tc>
          <w:tcPr>
            <w:tcW w:w="992" w:type="dxa"/>
            <w:tcBorders>
              <w:top w:val="nil"/>
              <w:left w:val="nil"/>
              <w:bottom w:val="single" w:sz="4" w:space="0" w:color="auto"/>
              <w:right w:val="single" w:sz="4" w:space="0" w:color="auto"/>
            </w:tcBorders>
            <w:shd w:val="clear" w:color="000000" w:fill="FFFFFF"/>
            <w:noWrap/>
            <w:vAlign w:val="center"/>
          </w:tcPr>
          <w:p w:rsidR="00DD4DF4" w:rsidRPr="00E55CEC" w:rsidRDefault="00DD4DF4" w:rsidP="00255C6A">
            <w:pPr>
              <w:spacing w:line="240" w:lineRule="auto"/>
              <w:jc w:val="center"/>
              <w:rPr>
                <w:rFonts w:ascii="Times New Roman" w:hAnsi="Times New Roman"/>
                <w:bCs/>
                <w:sz w:val="24"/>
                <w:szCs w:val="24"/>
              </w:rPr>
            </w:pPr>
            <w:r w:rsidRPr="00E55CEC">
              <w:rPr>
                <w:rFonts w:ascii="Times New Roman" w:hAnsi="Times New Roman"/>
                <w:bCs/>
                <w:sz w:val="24"/>
                <w:szCs w:val="24"/>
              </w:rPr>
              <w:t>211.0</w:t>
            </w:r>
          </w:p>
        </w:tc>
        <w:tc>
          <w:tcPr>
            <w:tcW w:w="851" w:type="dxa"/>
            <w:tcBorders>
              <w:top w:val="nil"/>
              <w:left w:val="nil"/>
              <w:bottom w:val="single" w:sz="4" w:space="0" w:color="auto"/>
              <w:right w:val="single" w:sz="4" w:space="0" w:color="auto"/>
            </w:tcBorders>
            <w:shd w:val="clear" w:color="000000" w:fill="FFFFFF"/>
            <w:noWrap/>
            <w:vAlign w:val="center"/>
          </w:tcPr>
          <w:p w:rsidR="00DD4DF4" w:rsidRPr="00E55CEC" w:rsidRDefault="000B2F37" w:rsidP="00255C6A">
            <w:pPr>
              <w:spacing w:line="240" w:lineRule="auto"/>
              <w:jc w:val="center"/>
              <w:rPr>
                <w:rFonts w:ascii="Times New Roman" w:hAnsi="Times New Roman"/>
                <w:bCs/>
                <w:sz w:val="24"/>
                <w:szCs w:val="24"/>
              </w:rPr>
            </w:pPr>
            <w:r>
              <w:rPr>
                <w:rFonts w:ascii="Times New Roman" w:hAnsi="Times New Roman"/>
                <w:bCs/>
                <w:sz w:val="24"/>
                <w:szCs w:val="24"/>
              </w:rPr>
              <w:t>94</w:t>
            </w:r>
            <w:r w:rsidR="00DD4DF4" w:rsidRPr="00E55CEC">
              <w:rPr>
                <w:rFonts w:ascii="Times New Roman" w:hAnsi="Times New Roman"/>
                <w:bCs/>
                <w:sz w:val="24"/>
                <w:szCs w:val="24"/>
              </w:rPr>
              <w:t>.9</w:t>
            </w:r>
          </w:p>
        </w:tc>
        <w:tc>
          <w:tcPr>
            <w:tcW w:w="1559" w:type="dxa"/>
            <w:tcBorders>
              <w:top w:val="nil"/>
              <w:left w:val="nil"/>
              <w:bottom w:val="single" w:sz="4" w:space="0" w:color="auto"/>
              <w:right w:val="single" w:sz="4" w:space="0" w:color="auto"/>
            </w:tcBorders>
            <w:shd w:val="clear" w:color="000000" w:fill="FFFFFF"/>
            <w:noWrap/>
            <w:vAlign w:val="center"/>
          </w:tcPr>
          <w:p w:rsidR="00DD4DF4" w:rsidRPr="00E55CEC" w:rsidRDefault="00DD4DF4" w:rsidP="00255C6A">
            <w:pPr>
              <w:spacing w:line="240" w:lineRule="auto"/>
              <w:jc w:val="center"/>
              <w:rPr>
                <w:rFonts w:ascii="Times New Roman" w:hAnsi="Times New Roman"/>
                <w:bCs/>
                <w:sz w:val="24"/>
                <w:szCs w:val="24"/>
              </w:rPr>
            </w:pPr>
            <w:r w:rsidRPr="00E55CEC">
              <w:rPr>
                <w:rFonts w:ascii="Times New Roman" w:hAnsi="Times New Roman"/>
                <w:bCs/>
                <w:sz w:val="24"/>
                <w:szCs w:val="24"/>
              </w:rPr>
              <w:t> </w:t>
            </w:r>
          </w:p>
        </w:tc>
        <w:tc>
          <w:tcPr>
            <w:tcW w:w="1985" w:type="dxa"/>
            <w:tcBorders>
              <w:top w:val="nil"/>
              <w:left w:val="nil"/>
              <w:bottom w:val="single" w:sz="4" w:space="0" w:color="auto"/>
              <w:right w:val="single" w:sz="4" w:space="0" w:color="auto"/>
            </w:tcBorders>
            <w:shd w:val="clear" w:color="000000" w:fill="FFFFFF"/>
            <w:vAlign w:val="center"/>
          </w:tcPr>
          <w:p w:rsidR="00DD4DF4" w:rsidRPr="00E55CEC" w:rsidRDefault="00DD4DF4" w:rsidP="00255C6A">
            <w:pPr>
              <w:spacing w:line="240" w:lineRule="auto"/>
              <w:jc w:val="center"/>
              <w:rPr>
                <w:rFonts w:ascii="Times New Roman" w:hAnsi="Times New Roman"/>
                <w:bCs/>
                <w:sz w:val="24"/>
                <w:szCs w:val="24"/>
              </w:rPr>
            </w:pPr>
            <w:r w:rsidRPr="00E55CEC">
              <w:rPr>
                <w:rFonts w:ascii="Times New Roman" w:hAnsi="Times New Roman"/>
                <w:bCs/>
                <w:sz w:val="24"/>
                <w:szCs w:val="24"/>
              </w:rPr>
              <w:t>ФГУП "Почта России"</w:t>
            </w:r>
          </w:p>
        </w:tc>
      </w:tr>
      <w:tr w:rsidR="00DD4DF4" w:rsidRPr="00E55CEC" w:rsidTr="00CB1765">
        <w:trPr>
          <w:trHeight w:val="630"/>
          <w:jc w:val="center"/>
        </w:trPr>
        <w:tc>
          <w:tcPr>
            <w:tcW w:w="3984" w:type="dxa"/>
            <w:tcBorders>
              <w:top w:val="nil"/>
              <w:left w:val="single" w:sz="4" w:space="0" w:color="auto"/>
              <w:bottom w:val="single" w:sz="4" w:space="0" w:color="auto"/>
              <w:right w:val="single" w:sz="4" w:space="0" w:color="auto"/>
            </w:tcBorders>
            <w:vAlign w:val="center"/>
          </w:tcPr>
          <w:p w:rsidR="00DD4DF4" w:rsidRPr="00E55CEC" w:rsidRDefault="00DD4DF4" w:rsidP="00255C6A">
            <w:pPr>
              <w:spacing w:line="240" w:lineRule="auto"/>
              <w:jc w:val="center"/>
              <w:rPr>
                <w:rFonts w:ascii="Times New Roman" w:hAnsi="Times New Roman"/>
                <w:bCs/>
                <w:sz w:val="24"/>
                <w:szCs w:val="24"/>
              </w:rPr>
            </w:pPr>
            <w:r w:rsidRPr="00E55CEC">
              <w:rPr>
                <w:rFonts w:ascii="Times New Roman" w:hAnsi="Times New Roman"/>
                <w:bCs/>
                <w:sz w:val="24"/>
                <w:szCs w:val="24"/>
              </w:rPr>
              <w:t>Арендуемые помещения частной собственности</w:t>
            </w:r>
          </w:p>
        </w:tc>
        <w:tc>
          <w:tcPr>
            <w:tcW w:w="992" w:type="dxa"/>
            <w:tcBorders>
              <w:top w:val="nil"/>
              <w:left w:val="nil"/>
              <w:bottom w:val="single" w:sz="4" w:space="0" w:color="auto"/>
              <w:right w:val="single" w:sz="4" w:space="0" w:color="auto"/>
            </w:tcBorders>
            <w:shd w:val="clear" w:color="000000" w:fill="FFFFFF"/>
            <w:noWrap/>
            <w:vAlign w:val="center"/>
          </w:tcPr>
          <w:p w:rsidR="00DD4DF4" w:rsidRPr="00E55CEC" w:rsidRDefault="00DD4DF4" w:rsidP="00255C6A">
            <w:pPr>
              <w:spacing w:line="240" w:lineRule="auto"/>
              <w:jc w:val="center"/>
              <w:rPr>
                <w:rFonts w:ascii="Times New Roman" w:hAnsi="Times New Roman"/>
                <w:bCs/>
                <w:sz w:val="24"/>
                <w:szCs w:val="24"/>
              </w:rPr>
            </w:pPr>
          </w:p>
        </w:tc>
        <w:tc>
          <w:tcPr>
            <w:tcW w:w="851" w:type="dxa"/>
            <w:tcBorders>
              <w:top w:val="nil"/>
              <w:left w:val="nil"/>
              <w:bottom w:val="single" w:sz="4" w:space="0" w:color="auto"/>
              <w:right w:val="single" w:sz="4" w:space="0" w:color="auto"/>
            </w:tcBorders>
            <w:shd w:val="clear" w:color="000000" w:fill="FFFFFF"/>
            <w:noWrap/>
            <w:vAlign w:val="center"/>
          </w:tcPr>
          <w:p w:rsidR="00DD4DF4" w:rsidRPr="00E55CEC" w:rsidRDefault="00DD4DF4" w:rsidP="00255C6A">
            <w:pPr>
              <w:spacing w:line="240" w:lineRule="auto"/>
              <w:jc w:val="center"/>
              <w:rPr>
                <w:rFonts w:ascii="Times New Roman" w:hAnsi="Times New Roman"/>
                <w:bCs/>
                <w:sz w:val="24"/>
                <w:szCs w:val="24"/>
              </w:rPr>
            </w:pPr>
          </w:p>
        </w:tc>
        <w:tc>
          <w:tcPr>
            <w:tcW w:w="1559" w:type="dxa"/>
            <w:tcBorders>
              <w:top w:val="nil"/>
              <w:left w:val="nil"/>
              <w:bottom w:val="single" w:sz="4" w:space="0" w:color="auto"/>
              <w:right w:val="single" w:sz="4" w:space="0" w:color="auto"/>
            </w:tcBorders>
            <w:shd w:val="clear" w:color="000000" w:fill="FFFFFF"/>
            <w:noWrap/>
            <w:vAlign w:val="center"/>
          </w:tcPr>
          <w:p w:rsidR="00DD4DF4" w:rsidRPr="00E55CEC" w:rsidRDefault="00DD4DF4" w:rsidP="00255C6A">
            <w:pPr>
              <w:spacing w:line="240" w:lineRule="auto"/>
              <w:jc w:val="center"/>
              <w:rPr>
                <w:rFonts w:ascii="Times New Roman" w:hAnsi="Times New Roman"/>
                <w:bCs/>
                <w:sz w:val="24"/>
                <w:szCs w:val="24"/>
              </w:rPr>
            </w:pPr>
          </w:p>
        </w:tc>
        <w:tc>
          <w:tcPr>
            <w:tcW w:w="1985" w:type="dxa"/>
            <w:tcBorders>
              <w:top w:val="nil"/>
              <w:left w:val="nil"/>
              <w:bottom w:val="single" w:sz="4" w:space="0" w:color="auto"/>
              <w:right w:val="single" w:sz="4" w:space="0" w:color="auto"/>
            </w:tcBorders>
            <w:shd w:val="clear" w:color="000000" w:fill="FFFFFF"/>
            <w:vAlign w:val="center"/>
          </w:tcPr>
          <w:p w:rsidR="00DD4DF4" w:rsidRPr="00E55CEC" w:rsidRDefault="00DD4DF4" w:rsidP="00255C6A">
            <w:pPr>
              <w:spacing w:line="240" w:lineRule="auto"/>
              <w:jc w:val="center"/>
              <w:rPr>
                <w:rFonts w:ascii="Times New Roman" w:hAnsi="Times New Roman"/>
                <w:bCs/>
                <w:sz w:val="24"/>
                <w:szCs w:val="24"/>
              </w:rPr>
            </w:pPr>
          </w:p>
        </w:tc>
      </w:tr>
      <w:tr w:rsidR="00DD4DF4" w:rsidRPr="00E55CEC" w:rsidTr="00CB1765">
        <w:trPr>
          <w:trHeight w:val="630"/>
          <w:jc w:val="center"/>
        </w:trPr>
        <w:tc>
          <w:tcPr>
            <w:tcW w:w="3984" w:type="dxa"/>
            <w:tcBorders>
              <w:top w:val="nil"/>
              <w:left w:val="single" w:sz="4" w:space="0" w:color="auto"/>
              <w:bottom w:val="single" w:sz="4" w:space="0" w:color="auto"/>
              <w:right w:val="single" w:sz="4" w:space="0" w:color="auto"/>
            </w:tcBorders>
            <w:vAlign w:val="center"/>
          </w:tcPr>
          <w:p w:rsidR="00DD4DF4" w:rsidRPr="00E55CEC" w:rsidRDefault="00DD4DF4" w:rsidP="00255C6A">
            <w:pPr>
              <w:spacing w:line="240" w:lineRule="auto"/>
              <w:rPr>
                <w:rFonts w:ascii="Times New Roman" w:hAnsi="Times New Roman"/>
                <w:bCs/>
                <w:sz w:val="24"/>
                <w:szCs w:val="24"/>
              </w:rPr>
            </w:pPr>
            <w:r w:rsidRPr="00E55CEC">
              <w:rPr>
                <w:rFonts w:ascii="Times New Roman" w:hAnsi="Times New Roman"/>
                <w:bCs/>
                <w:sz w:val="24"/>
                <w:szCs w:val="24"/>
              </w:rPr>
              <w:t>г. Брянск, пл. Карла Маркса,9</w:t>
            </w:r>
          </w:p>
        </w:tc>
        <w:tc>
          <w:tcPr>
            <w:tcW w:w="992" w:type="dxa"/>
            <w:tcBorders>
              <w:top w:val="nil"/>
              <w:left w:val="nil"/>
              <w:bottom w:val="single" w:sz="4" w:space="0" w:color="auto"/>
              <w:right w:val="single" w:sz="4" w:space="0" w:color="auto"/>
            </w:tcBorders>
            <w:vAlign w:val="center"/>
          </w:tcPr>
          <w:p w:rsidR="00DD4DF4" w:rsidRPr="00E55CEC" w:rsidRDefault="00DD4DF4" w:rsidP="00255C6A">
            <w:pPr>
              <w:spacing w:line="240" w:lineRule="auto"/>
              <w:jc w:val="center"/>
              <w:rPr>
                <w:rFonts w:ascii="Times New Roman" w:hAnsi="Times New Roman"/>
                <w:bCs/>
                <w:sz w:val="24"/>
                <w:szCs w:val="24"/>
              </w:rPr>
            </w:pPr>
            <w:r w:rsidRPr="00E55CEC">
              <w:rPr>
                <w:rFonts w:ascii="Times New Roman" w:hAnsi="Times New Roman"/>
                <w:bCs/>
                <w:sz w:val="24"/>
                <w:szCs w:val="24"/>
              </w:rPr>
              <w:t>145.0</w:t>
            </w:r>
          </w:p>
        </w:tc>
        <w:tc>
          <w:tcPr>
            <w:tcW w:w="851" w:type="dxa"/>
            <w:tcBorders>
              <w:top w:val="nil"/>
              <w:left w:val="nil"/>
              <w:bottom w:val="single" w:sz="4" w:space="0" w:color="auto"/>
              <w:right w:val="single" w:sz="4" w:space="0" w:color="auto"/>
            </w:tcBorders>
            <w:vAlign w:val="center"/>
          </w:tcPr>
          <w:p w:rsidR="00DD4DF4" w:rsidRPr="00E55CEC" w:rsidRDefault="000B2F37" w:rsidP="000B2F37">
            <w:pPr>
              <w:spacing w:line="240" w:lineRule="auto"/>
              <w:ind w:right="-108"/>
              <w:jc w:val="center"/>
              <w:rPr>
                <w:rFonts w:ascii="Times New Roman" w:hAnsi="Times New Roman"/>
                <w:bCs/>
                <w:sz w:val="24"/>
                <w:szCs w:val="24"/>
              </w:rPr>
            </w:pPr>
            <w:r>
              <w:rPr>
                <w:rFonts w:ascii="Times New Roman" w:hAnsi="Times New Roman"/>
                <w:bCs/>
                <w:sz w:val="24"/>
                <w:szCs w:val="24"/>
              </w:rPr>
              <w:t>105.81</w:t>
            </w:r>
          </w:p>
        </w:tc>
        <w:tc>
          <w:tcPr>
            <w:tcW w:w="1559" w:type="dxa"/>
            <w:tcBorders>
              <w:top w:val="nil"/>
              <w:left w:val="nil"/>
              <w:bottom w:val="single" w:sz="4" w:space="0" w:color="auto"/>
              <w:right w:val="single" w:sz="4" w:space="0" w:color="auto"/>
            </w:tcBorders>
            <w:vAlign w:val="center"/>
          </w:tcPr>
          <w:p w:rsidR="00DD4DF4" w:rsidRPr="00E55CEC" w:rsidRDefault="00DD4DF4" w:rsidP="00255C6A">
            <w:pPr>
              <w:spacing w:line="240" w:lineRule="auto"/>
              <w:jc w:val="center"/>
              <w:rPr>
                <w:rFonts w:ascii="Times New Roman" w:hAnsi="Times New Roman"/>
                <w:bCs/>
                <w:sz w:val="24"/>
                <w:szCs w:val="24"/>
              </w:rPr>
            </w:pPr>
            <w:r w:rsidRPr="00E55CEC">
              <w:rPr>
                <w:rFonts w:ascii="Times New Roman" w:hAnsi="Times New Roman"/>
                <w:bCs/>
                <w:sz w:val="24"/>
                <w:szCs w:val="24"/>
              </w:rPr>
              <w:t> </w:t>
            </w:r>
          </w:p>
        </w:tc>
        <w:tc>
          <w:tcPr>
            <w:tcW w:w="1985" w:type="dxa"/>
            <w:tcBorders>
              <w:top w:val="nil"/>
              <w:left w:val="nil"/>
              <w:bottom w:val="single" w:sz="4" w:space="0" w:color="auto"/>
              <w:right w:val="single" w:sz="4" w:space="0" w:color="auto"/>
            </w:tcBorders>
            <w:vAlign w:val="center"/>
          </w:tcPr>
          <w:p w:rsidR="00DD4DF4" w:rsidRPr="00E55CEC" w:rsidRDefault="00FD3CA4" w:rsidP="00255C6A">
            <w:pPr>
              <w:spacing w:line="240" w:lineRule="auto"/>
              <w:jc w:val="center"/>
              <w:rPr>
                <w:rFonts w:ascii="Times New Roman" w:hAnsi="Times New Roman"/>
                <w:bCs/>
                <w:sz w:val="24"/>
                <w:szCs w:val="24"/>
              </w:rPr>
            </w:pPr>
            <w:r>
              <w:rPr>
                <w:rFonts w:ascii="Times New Roman" w:hAnsi="Times New Roman"/>
                <w:bCs/>
                <w:sz w:val="24"/>
                <w:szCs w:val="24"/>
              </w:rPr>
              <w:t>П</w:t>
            </w:r>
            <w:r w:rsidR="00DD4DF4" w:rsidRPr="00E55CEC">
              <w:rPr>
                <w:rFonts w:ascii="Times New Roman" w:hAnsi="Times New Roman"/>
                <w:bCs/>
                <w:sz w:val="24"/>
                <w:szCs w:val="24"/>
              </w:rPr>
              <w:t>АО "Ростелеком"</w:t>
            </w:r>
          </w:p>
        </w:tc>
      </w:tr>
      <w:tr w:rsidR="00DD4DF4" w:rsidRPr="00E55CEC" w:rsidTr="00CB1765">
        <w:trPr>
          <w:trHeight w:val="630"/>
          <w:jc w:val="center"/>
        </w:trPr>
        <w:tc>
          <w:tcPr>
            <w:tcW w:w="3984" w:type="dxa"/>
            <w:tcBorders>
              <w:top w:val="nil"/>
              <w:left w:val="single" w:sz="4" w:space="0" w:color="auto"/>
              <w:bottom w:val="single" w:sz="4" w:space="0" w:color="auto"/>
              <w:right w:val="single" w:sz="4" w:space="0" w:color="auto"/>
            </w:tcBorders>
            <w:vAlign w:val="center"/>
          </w:tcPr>
          <w:p w:rsidR="00DD4DF4" w:rsidRPr="00E55CEC" w:rsidRDefault="00DD4DF4" w:rsidP="00255C6A">
            <w:pPr>
              <w:spacing w:line="240" w:lineRule="auto"/>
              <w:jc w:val="center"/>
              <w:rPr>
                <w:rFonts w:ascii="Times New Roman" w:hAnsi="Times New Roman"/>
                <w:bCs/>
                <w:sz w:val="24"/>
                <w:szCs w:val="24"/>
              </w:rPr>
            </w:pPr>
            <w:r w:rsidRPr="00E55CEC">
              <w:rPr>
                <w:rFonts w:ascii="Times New Roman" w:hAnsi="Times New Roman"/>
                <w:bCs/>
                <w:sz w:val="24"/>
                <w:szCs w:val="24"/>
              </w:rPr>
              <w:t>Помещения в оперативном управлении</w:t>
            </w:r>
          </w:p>
        </w:tc>
        <w:tc>
          <w:tcPr>
            <w:tcW w:w="992" w:type="dxa"/>
            <w:tcBorders>
              <w:top w:val="nil"/>
              <w:left w:val="nil"/>
              <w:bottom w:val="single" w:sz="4" w:space="0" w:color="auto"/>
              <w:right w:val="single" w:sz="4" w:space="0" w:color="auto"/>
            </w:tcBorders>
            <w:vAlign w:val="center"/>
          </w:tcPr>
          <w:p w:rsidR="00DD4DF4" w:rsidRPr="00E55CEC" w:rsidRDefault="00DD4DF4" w:rsidP="00255C6A">
            <w:pPr>
              <w:spacing w:line="240" w:lineRule="auto"/>
              <w:jc w:val="center"/>
              <w:rPr>
                <w:rFonts w:ascii="Times New Roman" w:hAnsi="Times New Roman"/>
                <w:bCs/>
                <w:sz w:val="24"/>
                <w:szCs w:val="24"/>
              </w:rPr>
            </w:pPr>
          </w:p>
        </w:tc>
        <w:tc>
          <w:tcPr>
            <w:tcW w:w="851" w:type="dxa"/>
            <w:tcBorders>
              <w:top w:val="nil"/>
              <w:left w:val="nil"/>
              <w:bottom w:val="single" w:sz="4" w:space="0" w:color="auto"/>
              <w:right w:val="single" w:sz="4" w:space="0" w:color="auto"/>
            </w:tcBorders>
            <w:vAlign w:val="center"/>
          </w:tcPr>
          <w:p w:rsidR="00DD4DF4" w:rsidRPr="00E55CEC" w:rsidRDefault="00DD4DF4" w:rsidP="00255C6A">
            <w:pPr>
              <w:spacing w:line="240" w:lineRule="auto"/>
              <w:jc w:val="center"/>
              <w:rPr>
                <w:rFonts w:ascii="Times New Roman" w:hAnsi="Times New Roman"/>
                <w:bCs/>
                <w:sz w:val="24"/>
                <w:szCs w:val="24"/>
              </w:rPr>
            </w:pPr>
          </w:p>
        </w:tc>
        <w:tc>
          <w:tcPr>
            <w:tcW w:w="1559" w:type="dxa"/>
            <w:tcBorders>
              <w:top w:val="nil"/>
              <w:left w:val="nil"/>
              <w:bottom w:val="single" w:sz="4" w:space="0" w:color="auto"/>
              <w:right w:val="single" w:sz="4" w:space="0" w:color="auto"/>
            </w:tcBorders>
            <w:vAlign w:val="center"/>
          </w:tcPr>
          <w:p w:rsidR="00DD4DF4" w:rsidRPr="00E55CEC" w:rsidRDefault="00DD4DF4" w:rsidP="00255C6A">
            <w:pPr>
              <w:spacing w:line="240" w:lineRule="auto"/>
              <w:jc w:val="center"/>
              <w:rPr>
                <w:rFonts w:ascii="Times New Roman" w:hAnsi="Times New Roman"/>
                <w:bCs/>
                <w:sz w:val="24"/>
                <w:szCs w:val="24"/>
              </w:rPr>
            </w:pPr>
          </w:p>
        </w:tc>
        <w:tc>
          <w:tcPr>
            <w:tcW w:w="1985" w:type="dxa"/>
            <w:tcBorders>
              <w:top w:val="nil"/>
              <w:left w:val="nil"/>
              <w:bottom w:val="single" w:sz="4" w:space="0" w:color="auto"/>
              <w:right w:val="single" w:sz="4" w:space="0" w:color="auto"/>
            </w:tcBorders>
            <w:vAlign w:val="center"/>
          </w:tcPr>
          <w:p w:rsidR="00DD4DF4" w:rsidRPr="00E55CEC" w:rsidRDefault="00DD4DF4" w:rsidP="00255C6A">
            <w:pPr>
              <w:spacing w:line="240" w:lineRule="auto"/>
              <w:jc w:val="center"/>
              <w:rPr>
                <w:rFonts w:ascii="Times New Roman" w:hAnsi="Times New Roman"/>
                <w:bCs/>
                <w:sz w:val="24"/>
                <w:szCs w:val="24"/>
              </w:rPr>
            </w:pPr>
            <w:r w:rsidRPr="00E55CEC">
              <w:rPr>
                <w:rFonts w:ascii="Times New Roman" w:hAnsi="Times New Roman"/>
                <w:bCs/>
                <w:sz w:val="24"/>
                <w:szCs w:val="24"/>
              </w:rPr>
              <w:t> </w:t>
            </w:r>
          </w:p>
        </w:tc>
      </w:tr>
      <w:tr w:rsidR="00DD4DF4" w:rsidRPr="00E55CEC" w:rsidTr="00CB1765">
        <w:trPr>
          <w:trHeight w:val="630"/>
          <w:jc w:val="center"/>
        </w:trPr>
        <w:tc>
          <w:tcPr>
            <w:tcW w:w="3984" w:type="dxa"/>
            <w:tcBorders>
              <w:top w:val="nil"/>
              <w:left w:val="single" w:sz="4" w:space="0" w:color="auto"/>
              <w:bottom w:val="single" w:sz="4" w:space="0" w:color="auto"/>
              <w:right w:val="single" w:sz="4" w:space="0" w:color="auto"/>
            </w:tcBorders>
            <w:vAlign w:val="center"/>
          </w:tcPr>
          <w:p w:rsidR="00DD4DF4" w:rsidRPr="00E55CEC" w:rsidRDefault="00DD4DF4" w:rsidP="00255C6A">
            <w:pPr>
              <w:spacing w:line="240" w:lineRule="auto"/>
              <w:jc w:val="center"/>
              <w:rPr>
                <w:rFonts w:ascii="Times New Roman" w:hAnsi="Times New Roman"/>
                <w:bCs/>
                <w:sz w:val="24"/>
                <w:szCs w:val="24"/>
              </w:rPr>
            </w:pPr>
            <w:r w:rsidRPr="00E55CEC">
              <w:rPr>
                <w:rFonts w:ascii="Times New Roman" w:hAnsi="Times New Roman"/>
                <w:bCs/>
                <w:sz w:val="24"/>
                <w:szCs w:val="24"/>
              </w:rPr>
              <w:t>г. Брянск, пер. Канатный</w:t>
            </w:r>
            <w:proofErr w:type="gramStart"/>
            <w:r w:rsidRPr="00E55CEC">
              <w:rPr>
                <w:rFonts w:ascii="Times New Roman" w:hAnsi="Times New Roman"/>
                <w:bCs/>
                <w:sz w:val="24"/>
                <w:szCs w:val="24"/>
              </w:rPr>
              <w:t>,д</w:t>
            </w:r>
            <w:proofErr w:type="gramEnd"/>
            <w:r w:rsidRPr="00E55CEC">
              <w:rPr>
                <w:rFonts w:ascii="Times New Roman" w:hAnsi="Times New Roman"/>
                <w:bCs/>
                <w:sz w:val="24"/>
                <w:szCs w:val="24"/>
              </w:rPr>
              <w:t>.5</w:t>
            </w:r>
          </w:p>
        </w:tc>
        <w:tc>
          <w:tcPr>
            <w:tcW w:w="992" w:type="dxa"/>
            <w:tcBorders>
              <w:top w:val="nil"/>
              <w:left w:val="nil"/>
              <w:bottom w:val="single" w:sz="4" w:space="0" w:color="auto"/>
              <w:right w:val="single" w:sz="4" w:space="0" w:color="auto"/>
            </w:tcBorders>
            <w:shd w:val="clear" w:color="000000" w:fill="FFFFFF"/>
            <w:noWrap/>
            <w:vAlign w:val="center"/>
          </w:tcPr>
          <w:p w:rsidR="00DD4DF4" w:rsidRPr="00E55CEC" w:rsidRDefault="00DD4DF4" w:rsidP="00255C6A">
            <w:pPr>
              <w:spacing w:line="240" w:lineRule="auto"/>
              <w:jc w:val="center"/>
              <w:rPr>
                <w:rFonts w:ascii="Times New Roman" w:hAnsi="Times New Roman"/>
                <w:bCs/>
                <w:sz w:val="24"/>
                <w:szCs w:val="24"/>
              </w:rPr>
            </w:pPr>
            <w:r w:rsidRPr="00E55CEC">
              <w:rPr>
                <w:rFonts w:ascii="Times New Roman" w:hAnsi="Times New Roman"/>
                <w:bCs/>
                <w:sz w:val="24"/>
                <w:szCs w:val="24"/>
              </w:rPr>
              <w:t>114.2</w:t>
            </w:r>
          </w:p>
        </w:tc>
        <w:tc>
          <w:tcPr>
            <w:tcW w:w="851" w:type="dxa"/>
            <w:tcBorders>
              <w:top w:val="nil"/>
              <w:left w:val="nil"/>
              <w:bottom w:val="single" w:sz="4" w:space="0" w:color="auto"/>
              <w:right w:val="single" w:sz="4" w:space="0" w:color="auto"/>
            </w:tcBorders>
            <w:shd w:val="clear" w:color="000000" w:fill="FFFFFF"/>
            <w:noWrap/>
            <w:vAlign w:val="center"/>
          </w:tcPr>
          <w:p w:rsidR="00DD4DF4" w:rsidRPr="00E55CEC" w:rsidRDefault="00DD4DF4" w:rsidP="00255C6A">
            <w:pPr>
              <w:spacing w:line="240" w:lineRule="auto"/>
              <w:jc w:val="center"/>
              <w:rPr>
                <w:rFonts w:ascii="Times New Roman" w:hAnsi="Times New Roman"/>
                <w:bCs/>
                <w:sz w:val="24"/>
                <w:szCs w:val="24"/>
              </w:rPr>
            </w:pPr>
            <w:r w:rsidRPr="00E55CEC">
              <w:rPr>
                <w:rFonts w:ascii="Times New Roman" w:hAnsi="Times New Roman"/>
                <w:bCs/>
                <w:sz w:val="24"/>
                <w:szCs w:val="24"/>
              </w:rPr>
              <w:t>63.5</w:t>
            </w:r>
          </w:p>
        </w:tc>
        <w:tc>
          <w:tcPr>
            <w:tcW w:w="1559" w:type="dxa"/>
            <w:tcBorders>
              <w:top w:val="nil"/>
              <w:left w:val="nil"/>
              <w:bottom w:val="single" w:sz="4" w:space="0" w:color="auto"/>
              <w:right w:val="single" w:sz="4" w:space="0" w:color="auto"/>
            </w:tcBorders>
            <w:shd w:val="clear" w:color="000000" w:fill="FFFFFF"/>
            <w:noWrap/>
            <w:vAlign w:val="center"/>
          </w:tcPr>
          <w:p w:rsidR="00DD4DF4" w:rsidRPr="00E55CEC" w:rsidRDefault="00DD4DF4" w:rsidP="00255C6A">
            <w:pPr>
              <w:spacing w:line="240" w:lineRule="auto"/>
              <w:jc w:val="center"/>
              <w:rPr>
                <w:rFonts w:ascii="Times New Roman" w:hAnsi="Times New Roman"/>
                <w:bCs/>
                <w:sz w:val="24"/>
                <w:szCs w:val="24"/>
              </w:rPr>
            </w:pPr>
            <w:r w:rsidRPr="00E55CEC">
              <w:rPr>
                <w:rFonts w:ascii="Times New Roman" w:hAnsi="Times New Roman"/>
                <w:bCs/>
                <w:sz w:val="24"/>
                <w:szCs w:val="24"/>
              </w:rPr>
              <w:t>50.7</w:t>
            </w:r>
          </w:p>
        </w:tc>
        <w:tc>
          <w:tcPr>
            <w:tcW w:w="1985" w:type="dxa"/>
            <w:tcBorders>
              <w:top w:val="nil"/>
              <w:left w:val="nil"/>
              <w:bottom w:val="single" w:sz="4" w:space="0" w:color="auto"/>
              <w:right w:val="single" w:sz="4" w:space="0" w:color="auto"/>
            </w:tcBorders>
            <w:shd w:val="clear" w:color="000000" w:fill="FFFFFF"/>
            <w:vAlign w:val="center"/>
          </w:tcPr>
          <w:p w:rsidR="00DD4DF4" w:rsidRPr="00E55CEC" w:rsidRDefault="00DD4DF4" w:rsidP="00255C6A">
            <w:pPr>
              <w:spacing w:line="240" w:lineRule="auto"/>
              <w:jc w:val="center"/>
              <w:rPr>
                <w:rFonts w:ascii="Times New Roman" w:hAnsi="Times New Roman"/>
                <w:bCs/>
                <w:sz w:val="24"/>
                <w:szCs w:val="24"/>
              </w:rPr>
            </w:pPr>
          </w:p>
        </w:tc>
      </w:tr>
      <w:tr w:rsidR="00DD4DF4" w:rsidRPr="00E55CEC" w:rsidTr="00CB1765">
        <w:trPr>
          <w:trHeight w:val="630"/>
          <w:jc w:val="center"/>
        </w:trPr>
        <w:tc>
          <w:tcPr>
            <w:tcW w:w="3984" w:type="dxa"/>
            <w:tcBorders>
              <w:top w:val="nil"/>
              <w:left w:val="single" w:sz="4" w:space="0" w:color="auto"/>
              <w:bottom w:val="single" w:sz="4" w:space="0" w:color="auto"/>
              <w:right w:val="single" w:sz="4" w:space="0" w:color="auto"/>
            </w:tcBorders>
            <w:vAlign w:val="center"/>
          </w:tcPr>
          <w:p w:rsidR="00DD4DF4" w:rsidRPr="00E55CEC" w:rsidRDefault="00DD4DF4" w:rsidP="00255C6A">
            <w:pPr>
              <w:spacing w:line="240" w:lineRule="auto"/>
              <w:jc w:val="center"/>
              <w:rPr>
                <w:rFonts w:ascii="Times New Roman" w:hAnsi="Times New Roman"/>
                <w:bCs/>
                <w:sz w:val="24"/>
                <w:szCs w:val="24"/>
              </w:rPr>
            </w:pPr>
            <w:r w:rsidRPr="00E55CEC">
              <w:rPr>
                <w:rFonts w:ascii="Times New Roman" w:hAnsi="Times New Roman"/>
                <w:bCs/>
                <w:sz w:val="24"/>
                <w:szCs w:val="24"/>
              </w:rPr>
              <w:t>г. Брянск, Советский район</w:t>
            </w:r>
            <w:proofErr w:type="gramStart"/>
            <w:r w:rsidRPr="00E55CEC">
              <w:rPr>
                <w:rFonts w:ascii="Times New Roman" w:hAnsi="Times New Roman"/>
                <w:bCs/>
                <w:sz w:val="24"/>
                <w:szCs w:val="24"/>
              </w:rPr>
              <w:t>,Г</w:t>
            </w:r>
            <w:proofErr w:type="gramEnd"/>
            <w:r w:rsidRPr="00E55CEC">
              <w:rPr>
                <w:rFonts w:ascii="Times New Roman" w:hAnsi="Times New Roman"/>
                <w:bCs/>
                <w:sz w:val="24"/>
                <w:szCs w:val="24"/>
              </w:rPr>
              <w:t>СК Родина", гараж №94</w:t>
            </w:r>
          </w:p>
        </w:tc>
        <w:tc>
          <w:tcPr>
            <w:tcW w:w="992" w:type="dxa"/>
            <w:tcBorders>
              <w:top w:val="nil"/>
              <w:left w:val="nil"/>
              <w:bottom w:val="single" w:sz="4" w:space="0" w:color="auto"/>
              <w:right w:val="single" w:sz="4" w:space="0" w:color="auto"/>
            </w:tcBorders>
            <w:shd w:val="clear" w:color="000000" w:fill="FFFFFF"/>
            <w:noWrap/>
            <w:vAlign w:val="center"/>
          </w:tcPr>
          <w:p w:rsidR="00DD4DF4" w:rsidRPr="00E55CEC" w:rsidRDefault="00DD4DF4" w:rsidP="00255C6A">
            <w:pPr>
              <w:spacing w:line="240" w:lineRule="auto"/>
              <w:jc w:val="center"/>
              <w:rPr>
                <w:rFonts w:ascii="Times New Roman" w:hAnsi="Times New Roman"/>
                <w:bCs/>
                <w:sz w:val="24"/>
                <w:szCs w:val="24"/>
              </w:rPr>
            </w:pPr>
            <w:r w:rsidRPr="00E55CEC">
              <w:rPr>
                <w:rFonts w:ascii="Times New Roman" w:hAnsi="Times New Roman"/>
                <w:bCs/>
                <w:sz w:val="24"/>
                <w:szCs w:val="24"/>
              </w:rPr>
              <w:t>23.9</w:t>
            </w:r>
          </w:p>
        </w:tc>
        <w:tc>
          <w:tcPr>
            <w:tcW w:w="851" w:type="dxa"/>
            <w:tcBorders>
              <w:top w:val="nil"/>
              <w:left w:val="nil"/>
              <w:bottom w:val="single" w:sz="4" w:space="0" w:color="auto"/>
              <w:right w:val="single" w:sz="4" w:space="0" w:color="auto"/>
            </w:tcBorders>
            <w:shd w:val="clear" w:color="000000" w:fill="FFFFFF"/>
            <w:noWrap/>
            <w:vAlign w:val="center"/>
          </w:tcPr>
          <w:p w:rsidR="00DD4DF4" w:rsidRPr="00E55CEC" w:rsidRDefault="00DD4DF4" w:rsidP="00255C6A">
            <w:pPr>
              <w:spacing w:line="240" w:lineRule="auto"/>
              <w:jc w:val="center"/>
              <w:rPr>
                <w:rFonts w:ascii="Times New Roman" w:hAnsi="Times New Roman"/>
                <w:bCs/>
                <w:sz w:val="24"/>
                <w:szCs w:val="24"/>
              </w:rPr>
            </w:pPr>
            <w:r w:rsidRPr="00E55CEC">
              <w:rPr>
                <w:rFonts w:ascii="Times New Roman" w:hAnsi="Times New Roman"/>
                <w:bCs/>
                <w:sz w:val="24"/>
                <w:szCs w:val="24"/>
              </w:rPr>
              <w:t> </w:t>
            </w:r>
          </w:p>
        </w:tc>
        <w:tc>
          <w:tcPr>
            <w:tcW w:w="1559" w:type="dxa"/>
            <w:tcBorders>
              <w:top w:val="nil"/>
              <w:left w:val="nil"/>
              <w:bottom w:val="single" w:sz="4" w:space="0" w:color="auto"/>
              <w:right w:val="single" w:sz="4" w:space="0" w:color="auto"/>
            </w:tcBorders>
            <w:shd w:val="clear" w:color="000000" w:fill="FFFFFF"/>
            <w:noWrap/>
            <w:vAlign w:val="center"/>
          </w:tcPr>
          <w:p w:rsidR="00DD4DF4" w:rsidRPr="00E55CEC" w:rsidRDefault="00DD4DF4" w:rsidP="00255C6A">
            <w:pPr>
              <w:spacing w:line="240" w:lineRule="auto"/>
              <w:jc w:val="center"/>
              <w:rPr>
                <w:rFonts w:ascii="Times New Roman" w:hAnsi="Times New Roman"/>
                <w:bCs/>
                <w:sz w:val="24"/>
                <w:szCs w:val="24"/>
              </w:rPr>
            </w:pPr>
            <w:r w:rsidRPr="00E55CEC">
              <w:rPr>
                <w:rFonts w:ascii="Times New Roman" w:hAnsi="Times New Roman"/>
                <w:bCs/>
                <w:sz w:val="24"/>
                <w:szCs w:val="24"/>
              </w:rPr>
              <w:t>23.9</w:t>
            </w:r>
          </w:p>
        </w:tc>
        <w:tc>
          <w:tcPr>
            <w:tcW w:w="1985" w:type="dxa"/>
            <w:tcBorders>
              <w:top w:val="nil"/>
              <w:left w:val="nil"/>
              <w:bottom w:val="single" w:sz="4" w:space="0" w:color="auto"/>
              <w:right w:val="single" w:sz="4" w:space="0" w:color="auto"/>
            </w:tcBorders>
            <w:shd w:val="clear" w:color="000000" w:fill="FFFFFF"/>
            <w:vAlign w:val="center"/>
          </w:tcPr>
          <w:p w:rsidR="00DD4DF4" w:rsidRPr="00E55CEC" w:rsidRDefault="00DD4DF4" w:rsidP="00255C6A">
            <w:pPr>
              <w:spacing w:line="240" w:lineRule="auto"/>
              <w:jc w:val="center"/>
              <w:rPr>
                <w:rFonts w:ascii="Times New Roman" w:hAnsi="Times New Roman"/>
                <w:bCs/>
                <w:sz w:val="24"/>
                <w:szCs w:val="24"/>
              </w:rPr>
            </w:pPr>
            <w:r w:rsidRPr="00E55CEC">
              <w:rPr>
                <w:rFonts w:ascii="Times New Roman" w:hAnsi="Times New Roman"/>
                <w:bCs/>
                <w:sz w:val="24"/>
                <w:szCs w:val="24"/>
              </w:rPr>
              <w:t> </w:t>
            </w:r>
          </w:p>
        </w:tc>
      </w:tr>
      <w:tr w:rsidR="00DD4DF4" w:rsidRPr="00E55CEC" w:rsidTr="00CB1765">
        <w:trPr>
          <w:trHeight w:val="630"/>
          <w:jc w:val="center"/>
        </w:trPr>
        <w:tc>
          <w:tcPr>
            <w:tcW w:w="3984" w:type="dxa"/>
            <w:tcBorders>
              <w:top w:val="nil"/>
              <w:left w:val="single" w:sz="4" w:space="0" w:color="auto"/>
              <w:bottom w:val="single" w:sz="4" w:space="0" w:color="auto"/>
              <w:right w:val="single" w:sz="4" w:space="0" w:color="auto"/>
            </w:tcBorders>
            <w:vAlign w:val="center"/>
          </w:tcPr>
          <w:p w:rsidR="00DD4DF4" w:rsidRPr="00E55CEC" w:rsidRDefault="00DD4DF4" w:rsidP="00255C6A">
            <w:pPr>
              <w:spacing w:line="240" w:lineRule="auto"/>
              <w:jc w:val="center"/>
              <w:rPr>
                <w:rFonts w:ascii="Times New Roman" w:hAnsi="Times New Roman"/>
                <w:bCs/>
                <w:sz w:val="24"/>
                <w:szCs w:val="24"/>
              </w:rPr>
            </w:pPr>
            <w:r w:rsidRPr="00E55CEC">
              <w:rPr>
                <w:rFonts w:ascii="Times New Roman" w:hAnsi="Times New Roman"/>
                <w:bCs/>
                <w:sz w:val="24"/>
                <w:szCs w:val="24"/>
              </w:rPr>
              <w:t>г. Брянск, Советский район</w:t>
            </w:r>
            <w:proofErr w:type="gramStart"/>
            <w:r w:rsidRPr="00E55CEC">
              <w:rPr>
                <w:rFonts w:ascii="Times New Roman" w:hAnsi="Times New Roman"/>
                <w:bCs/>
                <w:sz w:val="24"/>
                <w:szCs w:val="24"/>
              </w:rPr>
              <w:t>,Г</w:t>
            </w:r>
            <w:proofErr w:type="gramEnd"/>
            <w:r w:rsidRPr="00E55CEC">
              <w:rPr>
                <w:rFonts w:ascii="Times New Roman" w:hAnsi="Times New Roman"/>
                <w:bCs/>
                <w:sz w:val="24"/>
                <w:szCs w:val="24"/>
              </w:rPr>
              <w:t>СК Родина", гараж №96</w:t>
            </w:r>
          </w:p>
        </w:tc>
        <w:tc>
          <w:tcPr>
            <w:tcW w:w="992" w:type="dxa"/>
            <w:tcBorders>
              <w:top w:val="nil"/>
              <w:left w:val="nil"/>
              <w:bottom w:val="single" w:sz="4" w:space="0" w:color="auto"/>
              <w:right w:val="single" w:sz="4" w:space="0" w:color="auto"/>
            </w:tcBorders>
            <w:vAlign w:val="center"/>
          </w:tcPr>
          <w:p w:rsidR="00DD4DF4" w:rsidRPr="00E55CEC" w:rsidRDefault="00DD4DF4" w:rsidP="00255C6A">
            <w:pPr>
              <w:spacing w:line="240" w:lineRule="auto"/>
              <w:jc w:val="center"/>
              <w:rPr>
                <w:rFonts w:ascii="Times New Roman" w:hAnsi="Times New Roman"/>
                <w:bCs/>
                <w:sz w:val="24"/>
                <w:szCs w:val="24"/>
              </w:rPr>
            </w:pPr>
            <w:r w:rsidRPr="00E55CEC">
              <w:rPr>
                <w:rFonts w:ascii="Times New Roman" w:hAnsi="Times New Roman"/>
                <w:bCs/>
                <w:sz w:val="24"/>
                <w:szCs w:val="24"/>
              </w:rPr>
              <w:t>24.2</w:t>
            </w:r>
          </w:p>
        </w:tc>
        <w:tc>
          <w:tcPr>
            <w:tcW w:w="851" w:type="dxa"/>
            <w:tcBorders>
              <w:top w:val="nil"/>
              <w:left w:val="nil"/>
              <w:bottom w:val="single" w:sz="4" w:space="0" w:color="auto"/>
              <w:right w:val="single" w:sz="4" w:space="0" w:color="auto"/>
            </w:tcBorders>
            <w:vAlign w:val="center"/>
          </w:tcPr>
          <w:p w:rsidR="00DD4DF4" w:rsidRPr="00E55CEC" w:rsidRDefault="00DD4DF4" w:rsidP="00255C6A">
            <w:pPr>
              <w:spacing w:line="240" w:lineRule="auto"/>
              <w:jc w:val="center"/>
              <w:rPr>
                <w:rFonts w:ascii="Times New Roman" w:hAnsi="Times New Roman"/>
                <w:bCs/>
                <w:sz w:val="24"/>
                <w:szCs w:val="24"/>
              </w:rPr>
            </w:pPr>
            <w:r w:rsidRPr="00E55CEC">
              <w:rPr>
                <w:rFonts w:ascii="Times New Roman" w:hAnsi="Times New Roman"/>
                <w:bCs/>
                <w:sz w:val="24"/>
                <w:szCs w:val="24"/>
              </w:rPr>
              <w:t> </w:t>
            </w:r>
          </w:p>
        </w:tc>
        <w:tc>
          <w:tcPr>
            <w:tcW w:w="1559" w:type="dxa"/>
            <w:tcBorders>
              <w:top w:val="nil"/>
              <w:left w:val="nil"/>
              <w:bottom w:val="single" w:sz="4" w:space="0" w:color="auto"/>
              <w:right w:val="single" w:sz="4" w:space="0" w:color="auto"/>
            </w:tcBorders>
            <w:vAlign w:val="center"/>
          </w:tcPr>
          <w:p w:rsidR="00DD4DF4" w:rsidRPr="00E55CEC" w:rsidRDefault="00DD4DF4" w:rsidP="00255C6A">
            <w:pPr>
              <w:spacing w:line="240" w:lineRule="auto"/>
              <w:jc w:val="center"/>
              <w:rPr>
                <w:rFonts w:ascii="Times New Roman" w:hAnsi="Times New Roman"/>
                <w:bCs/>
                <w:sz w:val="24"/>
                <w:szCs w:val="24"/>
              </w:rPr>
            </w:pPr>
            <w:r w:rsidRPr="00E55CEC">
              <w:rPr>
                <w:rFonts w:ascii="Times New Roman" w:hAnsi="Times New Roman"/>
                <w:bCs/>
                <w:sz w:val="24"/>
                <w:szCs w:val="24"/>
              </w:rPr>
              <w:t>24.2</w:t>
            </w:r>
          </w:p>
        </w:tc>
        <w:tc>
          <w:tcPr>
            <w:tcW w:w="1985" w:type="dxa"/>
            <w:tcBorders>
              <w:top w:val="nil"/>
              <w:left w:val="nil"/>
              <w:bottom w:val="single" w:sz="4" w:space="0" w:color="auto"/>
              <w:right w:val="single" w:sz="4" w:space="0" w:color="auto"/>
            </w:tcBorders>
            <w:vAlign w:val="center"/>
          </w:tcPr>
          <w:p w:rsidR="00DD4DF4" w:rsidRPr="00E55CEC" w:rsidRDefault="00DD4DF4" w:rsidP="00255C6A">
            <w:pPr>
              <w:spacing w:line="240" w:lineRule="auto"/>
              <w:jc w:val="center"/>
              <w:rPr>
                <w:rFonts w:ascii="Times New Roman" w:hAnsi="Times New Roman"/>
                <w:bCs/>
                <w:sz w:val="24"/>
                <w:szCs w:val="24"/>
              </w:rPr>
            </w:pPr>
            <w:r w:rsidRPr="00E55CEC">
              <w:rPr>
                <w:rFonts w:ascii="Times New Roman" w:hAnsi="Times New Roman"/>
                <w:bCs/>
                <w:sz w:val="24"/>
                <w:szCs w:val="24"/>
              </w:rPr>
              <w:t> </w:t>
            </w:r>
          </w:p>
        </w:tc>
      </w:tr>
    </w:tbl>
    <w:p w:rsidR="00DD4DF4" w:rsidRPr="00AB5E03" w:rsidRDefault="00DD4DF4" w:rsidP="00255C6A">
      <w:pPr>
        <w:spacing w:after="0" w:line="240" w:lineRule="auto"/>
        <w:ind w:firstLine="709"/>
        <w:jc w:val="both"/>
        <w:rPr>
          <w:rFonts w:ascii="Times New Roman" w:hAnsi="Times New Roman"/>
          <w:sz w:val="28"/>
          <w:szCs w:val="28"/>
        </w:rPr>
      </w:pPr>
      <w:r w:rsidRPr="00AB5E03">
        <w:rPr>
          <w:rFonts w:ascii="Times New Roman" w:hAnsi="Times New Roman"/>
          <w:sz w:val="28"/>
          <w:szCs w:val="28"/>
        </w:rPr>
        <w:t>Полномочия пообеспечению организации эксплуатации и</w:t>
      </w:r>
      <w:r w:rsidR="000B2F37">
        <w:rPr>
          <w:rFonts w:ascii="Times New Roman" w:hAnsi="Times New Roman"/>
          <w:sz w:val="28"/>
          <w:szCs w:val="28"/>
        </w:rPr>
        <w:t xml:space="preserve"> обслуживанию имущества исполняет 1 сотрудник</w:t>
      </w:r>
      <w:r w:rsidRPr="00AB5E03">
        <w:rPr>
          <w:rFonts w:ascii="Times New Roman" w:hAnsi="Times New Roman"/>
          <w:sz w:val="28"/>
          <w:szCs w:val="28"/>
        </w:rPr>
        <w:t>.</w:t>
      </w:r>
    </w:p>
    <w:p w:rsidR="00DD4DF4" w:rsidRDefault="00DD4DF4" w:rsidP="00255C6A">
      <w:pPr>
        <w:spacing w:after="0" w:line="240" w:lineRule="auto"/>
        <w:ind w:firstLine="709"/>
        <w:jc w:val="both"/>
        <w:rPr>
          <w:rFonts w:ascii="Times New Roman" w:hAnsi="Times New Roman"/>
          <w:sz w:val="28"/>
          <w:szCs w:val="28"/>
        </w:rPr>
      </w:pPr>
      <w:r w:rsidRPr="00AB5E03">
        <w:rPr>
          <w:rFonts w:ascii="Times New Roman" w:hAnsi="Times New Roman"/>
          <w:sz w:val="28"/>
          <w:szCs w:val="28"/>
        </w:rPr>
        <w:t>Мероприятия по обслуживанию вышеуказанных помещений осуществляются на основании заключенных договоров по возмещению коммунальных услуг и услуг по содержанию помещений.</w:t>
      </w:r>
    </w:p>
    <w:p w:rsidR="004D07DF" w:rsidRDefault="004D07DF" w:rsidP="00255C6A">
      <w:pPr>
        <w:spacing w:after="0" w:line="240" w:lineRule="auto"/>
        <w:ind w:firstLine="709"/>
        <w:jc w:val="both"/>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
        <w:gridCol w:w="1907"/>
        <w:gridCol w:w="2092"/>
        <w:gridCol w:w="3186"/>
        <w:gridCol w:w="1751"/>
      </w:tblGrid>
      <w:tr w:rsidR="00DD4DF4" w:rsidRPr="006F4CE3" w:rsidTr="00CB1765">
        <w:trPr>
          <w:jc w:val="center"/>
        </w:trPr>
        <w:tc>
          <w:tcPr>
            <w:tcW w:w="634" w:type="dxa"/>
          </w:tcPr>
          <w:p w:rsidR="00DD4DF4" w:rsidRPr="006F4CE3" w:rsidRDefault="00DD4DF4" w:rsidP="00255C6A">
            <w:pPr>
              <w:spacing w:after="0" w:line="240" w:lineRule="auto"/>
              <w:jc w:val="center"/>
              <w:rPr>
                <w:rFonts w:ascii="Times New Roman" w:hAnsi="Times New Roman"/>
                <w:sz w:val="24"/>
                <w:szCs w:val="24"/>
                <w:lang w:eastAsia="ru-RU"/>
              </w:rPr>
            </w:pPr>
            <w:r w:rsidRPr="006F4CE3">
              <w:rPr>
                <w:rFonts w:ascii="Times New Roman" w:hAnsi="Times New Roman"/>
                <w:sz w:val="24"/>
                <w:szCs w:val="24"/>
                <w:lang w:eastAsia="ru-RU"/>
              </w:rPr>
              <w:t xml:space="preserve">№ </w:t>
            </w:r>
            <w:proofErr w:type="spellStart"/>
            <w:r w:rsidRPr="006F4CE3">
              <w:rPr>
                <w:rFonts w:ascii="Times New Roman" w:hAnsi="Times New Roman"/>
                <w:sz w:val="24"/>
                <w:szCs w:val="24"/>
                <w:lang w:eastAsia="ru-RU"/>
              </w:rPr>
              <w:t>пп</w:t>
            </w:r>
            <w:proofErr w:type="spellEnd"/>
          </w:p>
        </w:tc>
        <w:tc>
          <w:tcPr>
            <w:tcW w:w="1907" w:type="dxa"/>
          </w:tcPr>
          <w:p w:rsidR="00DD4DF4" w:rsidRPr="006F4CE3" w:rsidRDefault="00DD4DF4" w:rsidP="00255C6A">
            <w:pPr>
              <w:spacing w:after="0" w:line="240" w:lineRule="auto"/>
              <w:jc w:val="center"/>
              <w:rPr>
                <w:rFonts w:ascii="Times New Roman" w:hAnsi="Times New Roman"/>
                <w:sz w:val="24"/>
                <w:szCs w:val="24"/>
                <w:lang w:eastAsia="ru-RU"/>
              </w:rPr>
            </w:pPr>
            <w:r w:rsidRPr="006F4CE3">
              <w:rPr>
                <w:rFonts w:ascii="Times New Roman" w:hAnsi="Times New Roman"/>
                <w:sz w:val="24"/>
                <w:szCs w:val="24"/>
                <w:lang w:eastAsia="ru-RU"/>
              </w:rPr>
              <w:t>Помещение</w:t>
            </w:r>
          </w:p>
        </w:tc>
        <w:tc>
          <w:tcPr>
            <w:tcW w:w="2092" w:type="dxa"/>
          </w:tcPr>
          <w:p w:rsidR="00DD4DF4" w:rsidRPr="006F4CE3" w:rsidRDefault="00DD4DF4" w:rsidP="00255C6A">
            <w:pPr>
              <w:spacing w:after="0" w:line="240" w:lineRule="auto"/>
              <w:jc w:val="center"/>
              <w:rPr>
                <w:rFonts w:ascii="Times New Roman" w:hAnsi="Times New Roman"/>
                <w:sz w:val="24"/>
                <w:szCs w:val="24"/>
                <w:lang w:eastAsia="ru-RU"/>
              </w:rPr>
            </w:pPr>
            <w:r w:rsidRPr="006F4CE3">
              <w:rPr>
                <w:rFonts w:ascii="Times New Roman" w:hAnsi="Times New Roman"/>
                <w:sz w:val="24"/>
                <w:szCs w:val="24"/>
                <w:lang w:eastAsia="ru-RU"/>
              </w:rPr>
              <w:t>Собственник помещения</w:t>
            </w:r>
          </w:p>
        </w:tc>
        <w:tc>
          <w:tcPr>
            <w:tcW w:w="3186" w:type="dxa"/>
          </w:tcPr>
          <w:p w:rsidR="00DD4DF4" w:rsidRPr="006F4CE3" w:rsidRDefault="00DD4DF4" w:rsidP="00255C6A">
            <w:pPr>
              <w:spacing w:after="0" w:line="240" w:lineRule="auto"/>
              <w:jc w:val="center"/>
              <w:rPr>
                <w:rFonts w:ascii="Times New Roman" w:hAnsi="Times New Roman"/>
                <w:sz w:val="24"/>
                <w:szCs w:val="24"/>
                <w:lang w:eastAsia="ru-RU"/>
              </w:rPr>
            </w:pPr>
            <w:r w:rsidRPr="006F4CE3">
              <w:rPr>
                <w:rFonts w:ascii="Times New Roman" w:hAnsi="Times New Roman"/>
                <w:sz w:val="24"/>
                <w:szCs w:val="24"/>
                <w:lang w:eastAsia="ru-RU"/>
              </w:rPr>
              <w:t>Организации, с которыми дополнительно заключены договора по возмещению коммунальных услуг и содержанию помещений</w:t>
            </w:r>
          </w:p>
        </w:tc>
        <w:tc>
          <w:tcPr>
            <w:tcW w:w="1751" w:type="dxa"/>
          </w:tcPr>
          <w:p w:rsidR="00DD4DF4" w:rsidRPr="006F4CE3" w:rsidRDefault="00DD4DF4" w:rsidP="00255C6A">
            <w:pPr>
              <w:spacing w:after="0" w:line="240" w:lineRule="auto"/>
              <w:jc w:val="center"/>
              <w:rPr>
                <w:rFonts w:ascii="Times New Roman" w:hAnsi="Times New Roman"/>
                <w:sz w:val="24"/>
                <w:szCs w:val="24"/>
                <w:lang w:eastAsia="ru-RU"/>
              </w:rPr>
            </w:pPr>
            <w:r w:rsidRPr="006F4CE3">
              <w:rPr>
                <w:rFonts w:ascii="Times New Roman" w:hAnsi="Times New Roman"/>
                <w:sz w:val="24"/>
                <w:szCs w:val="24"/>
                <w:lang w:eastAsia="ru-RU"/>
              </w:rPr>
              <w:t>Примечание</w:t>
            </w:r>
          </w:p>
        </w:tc>
      </w:tr>
      <w:tr w:rsidR="00DD4DF4" w:rsidRPr="006F4CE3" w:rsidTr="00CB1765">
        <w:trPr>
          <w:jc w:val="center"/>
        </w:trPr>
        <w:tc>
          <w:tcPr>
            <w:tcW w:w="634" w:type="dxa"/>
          </w:tcPr>
          <w:p w:rsidR="00DD4DF4" w:rsidRPr="006F4CE3" w:rsidRDefault="00DD4DF4" w:rsidP="00255C6A">
            <w:pPr>
              <w:spacing w:after="0" w:line="240" w:lineRule="auto"/>
              <w:jc w:val="center"/>
              <w:rPr>
                <w:rFonts w:ascii="Times New Roman" w:hAnsi="Times New Roman"/>
                <w:sz w:val="24"/>
                <w:szCs w:val="24"/>
                <w:lang w:eastAsia="ru-RU"/>
              </w:rPr>
            </w:pPr>
            <w:r w:rsidRPr="006F4CE3">
              <w:rPr>
                <w:rFonts w:ascii="Times New Roman" w:hAnsi="Times New Roman"/>
                <w:sz w:val="24"/>
                <w:szCs w:val="24"/>
                <w:lang w:eastAsia="ru-RU"/>
              </w:rPr>
              <w:t>1</w:t>
            </w:r>
          </w:p>
        </w:tc>
        <w:tc>
          <w:tcPr>
            <w:tcW w:w="1907" w:type="dxa"/>
          </w:tcPr>
          <w:p w:rsidR="00DD4DF4" w:rsidRPr="006F4CE3" w:rsidRDefault="00DD4DF4" w:rsidP="00255C6A">
            <w:pPr>
              <w:spacing w:after="0" w:line="240" w:lineRule="auto"/>
              <w:jc w:val="center"/>
              <w:rPr>
                <w:rFonts w:ascii="Times New Roman" w:hAnsi="Times New Roman"/>
                <w:sz w:val="24"/>
                <w:szCs w:val="24"/>
                <w:lang w:eastAsia="ru-RU"/>
              </w:rPr>
            </w:pPr>
            <w:r w:rsidRPr="006F4CE3">
              <w:rPr>
                <w:rFonts w:ascii="Times New Roman" w:hAnsi="Times New Roman"/>
                <w:sz w:val="24"/>
                <w:szCs w:val="24"/>
                <w:lang w:eastAsia="ru-RU"/>
              </w:rPr>
              <w:t>2</w:t>
            </w:r>
          </w:p>
        </w:tc>
        <w:tc>
          <w:tcPr>
            <w:tcW w:w="2092" w:type="dxa"/>
          </w:tcPr>
          <w:p w:rsidR="00DD4DF4" w:rsidRPr="006F4CE3" w:rsidRDefault="00DD4DF4" w:rsidP="00255C6A">
            <w:pPr>
              <w:spacing w:after="0" w:line="240" w:lineRule="auto"/>
              <w:jc w:val="center"/>
              <w:rPr>
                <w:rFonts w:ascii="Times New Roman" w:hAnsi="Times New Roman"/>
                <w:sz w:val="24"/>
                <w:szCs w:val="24"/>
                <w:lang w:eastAsia="ru-RU"/>
              </w:rPr>
            </w:pPr>
            <w:r w:rsidRPr="006F4CE3">
              <w:rPr>
                <w:rFonts w:ascii="Times New Roman" w:hAnsi="Times New Roman"/>
                <w:sz w:val="24"/>
                <w:szCs w:val="24"/>
                <w:lang w:eastAsia="ru-RU"/>
              </w:rPr>
              <w:t>3</w:t>
            </w:r>
          </w:p>
        </w:tc>
        <w:tc>
          <w:tcPr>
            <w:tcW w:w="3186" w:type="dxa"/>
          </w:tcPr>
          <w:p w:rsidR="00DD4DF4" w:rsidRPr="006F4CE3" w:rsidRDefault="00DD4DF4" w:rsidP="00255C6A">
            <w:pPr>
              <w:spacing w:after="0" w:line="240" w:lineRule="auto"/>
              <w:jc w:val="center"/>
              <w:rPr>
                <w:rFonts w:ascii="Times New Roman" w:hAnsi="Times New Roman"/>
                <w:sz w:val="24"/>
                <w:szCs w:val="24"/>
                <w:lang w:eastAsia="ru-RU"/>
              </w:rPr>
            </w:pPr>
            <w:r w:rsidRPr="006F4CE3">
              <w:rPr>
                <w:rFonts w:ascii="Times New Roman" w:hAnsi="Times New Roman"/>
                <w:sz w:val="24"/>
                <w:szCs w:val="24"/>
                <w:lang w:eastAsia="ru-RU"/>
              </w:rPr>
              <w:t>4</w:t>
            </w:r>
          </w:p>
        </w:tc>
        <w:tc>
          <w:tcPr>
            <w:tcW w:w="1751" w:type="dxa"/>
          </w:tcPr>
          <w:p w:rsidR="00DD4DF4" w:rsidRPr="006F4CE3" w:rsidRDefault="00DD4DF4" w:rsidP="00255C6A">
            <w:pPr>
              <w:spacing w:after="0" w:line="240" w:lineRule="auto"/>
              <w:jc w:val="center"/>
              <w:rPr>
                <w:rFonts w:ascii="Times New Roman" w:hAnsi="Times New Roman"/>
                <w:sz w:val="24"/>
                <w:szCs w:val="24"/>
                <w:lang w:eastAsia="ru-RU"/>
              </w:rPr>
            </w:pPr>
            <w:r w:rsidRPr="006F4CE3">
              <w:rPr>
                <w:rFonts w:ascii="Times New Roman" w:hAnsi="Times New Roman"/>
                <w:sz w:val="24"/>
                <w:szCs w:val="24"/>
                <w:lang w:eastAsia="ru-RU"/>
              </w:rPr>
              <w:t>5</w:t>
            </w:r>
          </w:p>
        </w:tc>
      </w:tr>
      <w:tr w:rsidR="00DD4DF4" w:rsidRPr="006F4CE3" w:rsidTr="00CB1765">
        <w:trPr>
          <w:jc w:val="center"/>
        </w:trPr>
        <w:tc>
          <w:tcPr>
            <w:tcW w:w="634" w:type="dxa"/>
          </w:tcPr>
          <w:p w:rsidR="00DD4DF4" w:rsidRPr="006F4CE3" w:rsidRDefault="00DD4DF4" w:rsidP="00255C6A">
            <w:pPr>
              <w:spacing w:after="0" w:line="240" w:lineRule="auto"/>
              <w:jc w:val="both"/>
              <w:rPr>
                <w:rFonts w:ascii="Times New Roman" w:hAnsi="Times New Roman"/>
                <w:sz w:val="24"/>
                <w:szCs w:val="24"/>
                <w:lang w:eastAsia="ru-RU"/>
              </w:rPr>
            </w:pPr>
            <w:r w:rsidRPr="006F4CE3">
              <w:rPr>
                <w:rFonts w:ascii="Times New Roman" w:hAnsi="Times New Roman"/>
                <w:sz w:val="24"/>
                <w:szCs w:val="24"/>
                <w:lang w:eastAsia="ru-RU"/>
              </w:rPr>
              <w:t>1.</w:t>
            </w:r>
          </w:p>
        </w:tc>
        <w:tc>
          <w:tcPr>
            <w:tcW w:w="1907" w:type="dxa"/>
          </w:tcPr>
          <w:p w:rsidR="00DD4DF4" w:rsidRPr="006F4CE3" w:rsidRDefault="00DD4DF4" w:rsidP="00255C6A">
            <w:pPr>
              <w:spacing w:after="0" w:line="240" w:lineRule="auto"/>
              <w:jc w:val="both"/>
              <w:rPr>
                <w:rFonts w:ascii="Times New Roman" w:hAnsi="Times New Roman"/>
                <w:sz w:val="24"/>
                <w:szCs w:val="24"/>
                <w:lang w:eastAsia="ru-RU"/>
              </w:rPr>
            </w:pPr>
            <w:r w:rsidRPr="006F4CE3">
              <w:rPr>
                <w:rFonts w:ascii="Times New Roman" w:hAnsi="Times New Roman"/>
                <w:bCs/>
                <w:sz w:val="24"/>
                <w:szCs w:val="24"/>
                <w:lang w:eastAsia="ru-RU"/>
              </w:rPr>
              <w:t>г. Брянск, пл. Карла Маркса,9</w:t>
            </w:r>
          </w:p>
        </w:tc>
        <w:tc>
          <w:tcPr>
            <w:tcW w:w="2092" w:type="dxa"/>
          </w:tcPr>
          <w:p w:rsidR="00DD4DF4" w:rsidRPr="006F4CE3" w:rsidRDefault="00DD4DF4" w:rsidP="00255C6A">
            <w:pPr>
              <w:spacing w:after="0" w:line="240" w:lineRule="auto"/>
              <w:jc w:val="both"/>
              <w:rPr>
                <w:rFonts w:ascii="Times New Roman" w:hAnsi="Times New Roman"/>
                <w:sz w:val="24"/>
                <w:szCs w:val="24"/>
                <w:lang w:eastAsia="ru-RU"/>
              </w:rPr>
            </w:pPr>
            <w:r w:rsidRPr="006F4CE3">
              <w:rPr>
                <w:rFonts w:ascii="Times New Roman" w:hAnsi="Times New Roman"/>
                <w:sz w:val="24"/>
                <w:szCs w:val="24"/>
                <w:lang w:eastAsia="ru-RU"/>
              </w:rPr>
              <w:t>ФГУП «Почта России»</w:t>
            </w:r>
          </w:p>
        </w:tc>
        <w:tc>
          <w:tcPr>
            <w:tcW w:w="3186" w:type="dxa"/>
          </w:tcPr>
          <w:p w:rsidR="00DD4DF4" w:rsidRPr="006F4CE3" w:rsidRDefault="00DD4DF4" w:rsidP="00255C6A">
            <w:pPr>
              <w:spacing w:after="0" w:line="240" w:lineRule="auto"/>
              <w:jc w:val="both"/>
              <w:rPr>
                <w:rFonts w:ascii="Times New Roman" w:hAnsi="Times New Roman"/>
                <w:sz w:val="24"/>
                <w:szCs w:val="24"/>
                <w:lang w:eastAsia="ru-RU"/>
              </w:rPr>
            </w:pPr>
            <w:r w:rsidRPr="006F4CE3">
              <w:rPr>
                <w:rFonts w:ascii="Times New Roman" w:hAnsi="Times New Roman"/>
                <w:sz w:val="24"/>
                <w:szCs w:val="24"/>
                <w:lang w:eastAsia="ru-RU"/>
              </w:rPr>
              <w:t>ФГУП «Почта России»</w:t>
            </w:r>
          </w:p>
        </w:tc>
        <w:tc>
          <w:tcPr>
            <w:tcW w:w="1751" w:type="dxa"/>
          </w:tcPr>
          <w:p w:rsidR="00DD4DF4" w:rsidRPr="006F4CE3" w:rsidRDefault="00DD4DF4" w:rsidP="00255C6A">
            <w:pPr>
              <w:spacing w:after="0" w:line="240" w:lineRule="auto"/>
              <w:jc w:val="both"/>
              <w:rPr>
                <w:rFonts w:ascii="Times New Roman" w:hAnsi="Times New Roman"/>
                <w:sz w:val="24"/>
                <w:szCs w:val="24"/>
                <w:lang w:eastAsia="ru-RU"/>
              </w:rPr>
            </w:pPr>
          </w:p>
        </w:tc>
      </w:tr>
      <w:tr w:rsidR="00DD4DF4" w:rsidRPr="006F4CE3" w:rsidTr="00CB1765">
        <w:trPr>
          <w:jc w:val="center"/>
        </w:trPr>
        <w:tc>
          <w:tcPr>
            <w:tcW w:w="634" w:type="dxa"/>
          </w:tcPr>
          <w:p w:rsidR="00DD4DF4" w:rsidRPr="006F4CE3" w:rsidRDefault="00DD4DF4" w:rsidP="00255C6A">
            <w:pPr>
              <w:spacing w:after="0" w:line="240" w:lineRule="auto"/>
              <w:jc w:val="both"/>
              <w:rPr>
                <w:rFonts w:ascii="Times New Roman" w:hAnsi="Times New Roman"/>
                <w:sz w:val="24"/>
                <w:szCs w:val="24"/>
                <w:lang w:eastAsia="ru-RU"/>
              </w:rPr>
            </w:pPr>
            <w:r w:rsidRPr="006F4CE3">
              <w:rPr>
                <w:rFonts w:ascii="Times New Roman" w:hAnsi="Times New Roman"/>
                <w:sz w:val="24"/>
                <w:szCs w:val="24"/>
                <w:lang w:eastAsia="ru-RU"/>
              </w:rPr>
              <w:t>2.</w:t>
            </w:r>
          </w:p>
        </w:tc>
        <w:tc>
          <w:tcPr>
            <w:tcW w:w="1907" w:type="dxa"/>
          </w:tcPr>
          <w:p w:rsidR="00DD4DF4" w:rsidRPr="006F4CE3" w:rsidRDefault="00DD4DF4" w:rsidP="00255C6A">
            <w:pPr>
              <w:spacing w:after="0" w:line="240" w:lineRule="auto"/>
              <w:jc w:val="both"/>
              <w:rPr>
                <w:rFonts w:ascii="Times New Roman" w:hAnsi="Times New Roman"/>
                <w:sz w:val="24"/>
                <w:szCs w:val="24"/>
                <w:lang w:eastAsia="ru-RU"/>
              </w:rPr>
            </w:pPr>
            <w:r w:rsidRPr="006F4CE3">
              <w:rPr>
                <w:rFonts w:ascii="Times New Roman" w:hAnsi="Times New Roman"/>
                <w:bCs/>
                <w:sz w:val="24"/>
                <w:szCs w:val="24"/>
                <w:lang w:eastAsia="ru-RU"/>
              </w:rPr>
              <w:t xml:space="preserve">г. Брянск, пл. </w:t>
            </w:r>
            <w:r w:rsidRPr="006F4CE3">
              <w:rPr>
                <w:rFonts w:ascii="Times New Roman" w:hAnsi="Times New Roman"/>
                <w:bCs/>
                <w:sz w:val="24"/>
                <w:szCs w:val="24"/>
                <w:lang w:eastAsia="ru-RU"/>
              </w:rPr>
              <w:lastRenderedPageBreak/>
              <w:t>Карла Маркса,9</w:t>
            </w:r>
          </w:p>
        </w:tc>
        <w:tc>
          <w:tcPr>
            <w:tcW w:w="2092" w:type="dxa"/>
          </w:tcPr>
          <w:p w:rsidR="00DD4DF4" w:rsidRPr="006F4CE3" w:rsidRDefault="000B2F37" w:rsidP="00255C6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П</w:t>
            </w:r>
            <w:r w:rsidR="00DD4DF4" w:rsidRPr="006F4CE3">
              <w:rPr>
                <w:rFonts w:ascii="Times New Roman" w:hAnsi="Times New Roman"/>
                <w:sz w:val="24"/>
                <w:szCs w:val="24"/>
                <w:lang w:eastAsia="ru-RU"/>
              </w:rPr>
              <w:t xml:space="preserve">АО </w:t>
            </w:r>
            <w:r w:rsidR="00DD4DF4" w:rsidRPr="006F4CE3">
              <w:rPr>
                <w:rFonts w:ascii="Times New Roman" w:hAnsi="Times New Roman"/>
                <w:sz w:val="24"/>
                <w:szCs w:val="24"/>
                <w:lang w:eastAsia="ru-RU"/>
              </w:rPr>
              <w:lastRenderedPageBreak/>
              <w:t>«Ростелеком»</w:t>
            </w:r>
          </w:p>
        </w:tc>
        <w:tc>
          <w:tcPr>
            <w:tcW w:w="3186" w:type="dxa"/>
          </w:tcPr>
          <w:p w:rsidR="00DD4DF4" w:rsidRPr="006F4CE3" w:rsidRDefault="00DD4DF4" w:rsidP="00255C6A">
            <w:pPr>
              <w:spacing w:after="0" w:line="240" w:lineRule="auto"/>
              <w:jc w:val="both"/>
              <w:rPr>
                <w:rFonts w:ascii="Times New Roman" w:hAnsi="Times New Roman"/>
                <w:sz w:val="24"/>
                <w:szCs w:val="24"/>
                <w:lang w:eastAsia="ru-RU"/>
              </w:rPr>
            </w:pPr>
            <w:r w:rsidRPr="006F4CE3">
              <w:rPr>
                <w:rFonts w:ascii="Times New Roman" w:hAnsi="Times New Roman"/>
                <w:sz w:val="24"/>
                <w:szCs w:val="24"/>
                <w:lang w:eastAsia="ru-RU"/>
              </w:rPr>
              <w:lastRenderedPageBreak/>
              <w:t>-</w:t>
            </w:r>
          </w:p>
        </w:tc>
        <w:tc>
          <w:tcPr>
            <w:tcW w:w="1751" w:type="dxa"/>
          </w:tcPr>
          <w:p w:rsidR="00DD4DF4" w:rsidRPr="006F4CE3" w:rsidRDefault="00DD4DF4" w:rsidP="00255C6A">
            <w:pPr>
              <w:spacing w:after="0" w:line="240" w:lineRule="auto"/>
              <w:jc w:val="both"/>
              <w:rPr>
                <w:rFonts w:ascii="Times New Roman" w:hAnsi="Times New Roman"/>
                <w:sz w:val="24"/>
                <w:szCs w:val="24"/>
                <w:lang w:eastAsia="ru-RU"/>
              </w:rPr>
            </w:pPr>
            <w:r w:rsidRPr="006F4CE3">
              <w:rPr>
                <w:rFonts w:ascii="Times New Roman" w:hAnsi="Times New Roman"/>
                <w:sz w:val="24"/>
                <w:szCs w:val="24"/>
                <w:lang w:eastAsia="ru-RU"/>
              </w:rPr>
              <w:t xml:space="preserve">Возмещение </w:t>
            </w:r>
            <w:r w:rsidRPr="006F4CE3">
              <w:rPr>
                <w:rFonts w:ascii="Times New Roman" w:hAnsi="Times New Roman"/>
                <w:sz w:val="24"/>
                <w:szCs w:val="24"/>
                <w:lang w:eastAsia="ru-RU"/>
              </w:rPr>
              <w:lastRenderedPageBreak/>
              <w:t>коммунальных услуг и содержание помещений включено в стоимость аренды</w:t>
            </w:r>
          </w:p>
        </w:tc>
      </w:tr>
      <w:tr w:rsidR="00DD4DF4" w:rsidRPr="006F4CE3" w:rsidTr="00CB1765">
        <w:trPr>
          <w:jc w:val="center"/>
        </w:trPr>
        <w:tc>
          <w:tcPr>
            <w:tcW w:w="634" w:type="dxa"/>
          </w:tcPr>
          <w:p w:rsidR="00DD4DF4" w:rsidRPr="006F4CE3" w:rsidRDefault="00DD4DF4" w:rsidP="00255C6A">
            <w:pPr>
              <w:spacing w:after="0" w:line="240" w:lineRule="auto"/>
              <w:jc w:val="both"/>
              <w:rPr>
                <w:rFonts w:ascii="Times New Roman" w:hAnsi="Times New Roman"/>
                <w:sz w:val="24"/>
                <w:szCs w:val="24"/>
                <w:lang w:eastAsia="ru-RU"/>
              </w:rPr>
            </w:pPr>
            <w:r w:rsidRPr="006F4CE3">
              <w:rPr>
                <w:rFonts w:ascii="Times New Roman" w:hAnsi="Times New Roman"/>
                <w:sz w:val="24"/>
                <w:szCs w:val="24"/>
                <w:lang w:eastAsia="ru-RU"/>
              </w:rPr>
              <w:lastRenderedPageBreak/>
              <w:t>3.</w:t>
            </w:r>
          </w:p>
        </w:tc>
        <w:tc>
          <w:tcPr>
            <w:tcW w:w="1907" w:type="dxa"/>
          </w:tcPr>
          <w:p w:rsidR="00DD4DF4" w:rsidRPr="006F4CE3" w:rsidRDefault="00DD4DF4" w:rsidP="00255C6A">
            <w:pPr>
              <w:spacing w:after="0" w:line="240" w:lineRule="auto"/>
              <w:jc w:val="both"/>
              <w:rPr>
                <w:rFonts w:ascii="Times New Roman" w:hAnsi="Times New Roman"/>
                <w:sz w:val="24"/>
                <w:szCs w:val="24"/>
                <w:lang w:eastAsia="ru-RU"/>
              </w:rPr>
            </w:pPr>
            <w:r w:rsidRPr="006F4CE3">
              <w:rPr>
                <w:rFonts w:ascii="Times New Roman" w:hAnsi="Times New Roman"/>
                <w:bCs/>
                <w:sz w:val="24"/>
                <w:szCs w:val="24"/>
                <w:lang w:eastAsia="ru-RU"/>
              </w:rPr>
              <w:t>г. Брянск, пер. Канатный</w:t>
            </w:r>
            <w:proofErr w:type="gramStart"/>
            <w:r w:rsidRPr="006F4CE3">
              <w:rPr>
                <w:rFonts w:ascii="Times New Roman" w:hAnsi="Times New Roman"/>
                <w:bCs/>
                <w:sz w:val="24"/>
                <w:szCs w:val="24"/>
                <w:lang w:eastAsia="ru-RU"/>
              </w:rPr>
              <w:t>,д</w:t>
            </w:r>
            <w:proofErr w:type="gramEnd"/>
            <w:r w:rsidRPr="006F4CE3">
              <w:rPr>
                <w:rFonts w:ascii="Times New Roman" w:hAnsi="Times New Roman"/>
                <w:bCs/>
                <w:sz w:val="24"/>
                <w:szCs w:val="24"/>
                <w:lang w:eastAsia="ru-RU"/>
              </w:rPr>
              <w:t>.5</w:t>
            </w:r>
          </w:p>
        </w:tc>
        <w:tc>
          <w:tcPr>
            <w:tcW w:w="2092" w:type="dxa"/>
          </w:tcPr>
          <w:p w:rsidR="00DD4DF4" w:rsidRPr="006F4CE3" w:rsidRDefault="00DD4DF4" w:rsidP="00255C6A">
            <w:pPr>
              <w:spacing w:after="0" w:line="240" w:lineRule="auto"/>
              <w:jc w:val="both"/>
              <w:rPr>
                <w:rFonts w:ascii="Times New Roman" w:hAnsi="Times New Roman"/>
                <w:sz w:val="24"/>
                <w:szCs w:val="24"/>
                <w:lang w:eastAsia="ru-RU"/>
              </w:rPr>
            </w:pPr>
            <w:r w:rsidRPr="006F4CE3">
              <w:rPr>
                <w:rFonts w:ascii="Times New Roman" w:hAnsi="Times New Roman"/>
                <w:sz w:val="24"/>
                <w:szCs w:val="24"/>
                <w:lang w:eastAsia="ru-RU"/>
              </w:rPr>
              <w:t>Управление Роскомнадзора по Брянской области</w:t>
            </w:r>
          </w:p>
        </w:tc>
        <w:tc>
          <w:tcPr>
            <w:tcW w:w="3186" w:type="dxa"/>
          </w:tcPr>
          <w:p w:rsidR="00DD4DF4" w:rsidRPr="006F4CE3" w:rsidRDefault="000B2F37" w:rsidP="001E480B">
            <w:pPr>
              <w:spacing w:after="0" w:line="240" w:lineRule="auto"/>
              <w:ind w:right="-148"/>
              <w:jc w:val="both"/>
              <w:rPr>
                <w:rFonts w:ascii="Times New Roman" w:hAnsi="Times New Roman"/>
                <w:sz w:val="24"/>
                <w:szCs w:val="24"/>
                <w:lang w:eastAsia="ru-RU"/>
              </w:rPr>
            </w:pPr>
            <w:r>
              <w:rPr>
                <w:rFonts w:ascii="Times New Roman" w:hAnsi="Times New Roman"/>
                <w:sz w:val="24"/>
                <w:szCs w:val="24"/>
                <w:lang w:eastAsia="ru-RU"/>
              </w:rPr>
              <w:t>П</w:t>
            </w:r>
            <w:r w:rsidR="00DD4DF4" w:rsidRPr="006F4CE3">
              <w:rPr>
                <w:rFonts w:ascii="Times New Roman" w:hAnsi="Times New Roman"/>
                <w:sz w:val="24"/>
                <w:szCs w:val="24"/>
                <w:lang w:eastAsia="ru-RU"/>
              </w:rPr>
              <w:t>АО «</w:t>
            </w:r>
            <w:proofErr w:type="spellStart"/>
            <w:r w:rsidR="00DD4DF4" w:rsidRPr="006F4CE3">
              <w:rPr>
                <w:rFonts w:ascii="Times New Roman" w:hAnsi="Times New Roman"/>
                <w:sz w:val="24"/>
                <w:szCs w:val="24"/>
                <w:lang w:eastAsia="ru-RU"/>
              </w:rPr>
              <w:t>Брянскагропромпроект</w:t>
            </w:r>
            <w:proofErr w:type="spellEnd"/>
            <w:r w:rsidR="00DD4DF4" w:rsidRPr="006F4CE3">
              <w:rPr>
                <w:rFonts w:ascii="Times New Roman" w:hAnsi="Times New Roman"/>
                <w:sz w:val="24"/>
                <w:szCs w:val="24"/>
                <w:lang w:eastAsia="ru-RU"/>
              </w:rPr>
              <w:t>»</w:t>
            </w:r>
          </w:p>
        </w:tc>
        <w:tc>
          <w:tcPr>
            <w:tcW w:w="1751" w:type="dxa"/>
          </w:tcPr>
          <w:p w:rsidR="00DD4DF4" w:rsidRPr="006F4CE3" w:rsidRDefault="00DD4DF4" w:rsidP="00255C6A">
            <w:pPr>
              <w:spacing w:after="0" w:line="240" w:lineRule="auto"/>
              <w:jc w:val="both"/>
              <w:rPr>
                <w:rFonts w:ascii="Times New Roman" w:hAnsi="Times New Roman"/>
                <w:sz w:val="24"/>
                <w:szCs w:val="24"/>
                <w:lang w:eastAsia="ru-RU"/>
              </w:rPr>
            </w:pPr>
          </w:p>
        </w:tc>
      </w:tr>
      <w:tr w:rsidR="00DD4DF4" w:rsidRPr="006F4CE3" w:rsidTr="00CB1765">
        <w:trPr>
          <w:jc w:val="center"/>
        </w:trPr>
        <w:tc>
          <w:tcPr>
            <w:tcW w:w="634" w:type="dxa"/>
          </w:tcPr>
          <w:p w:rsidR="00DD4DF4" w:rsidRPr="006F4CE3" w:rsidRDefault="00DD4DF4" w:rsidP="00255C6A">
            <w:pPr>
              <w:spacing w:after="0" w:line="240" w:lineRule="auto"/>
              <w:jc w:val="both"/>
              <w:rPr>
                <w:rFonts w:ascii="Times New Roman" w:hAnsi="Times New Roman"/>
                <w:sz w:val="24"/>
                <w:szCs w:val="24"/>
                <w:lang w:eastAsia="ru-RU"/>
              </w:rPr>
            </w:pPr>
            <w:r w:rsidRPr="006F4CE3">
              <w:rPr>
                <w:rFonts w:ascii="Times New Roman" w:hAnsi="Times New Roman"/>
                <w:sz w:val="24"/>
                <w:szCs w:val="24"/>
                <w:lang w:eastAsia="ru-RU"/>
              </w:rPr>
              <w:t>4.</w:t>
            </w:r>
          </w:p>
        </w:tc>
        <w:tc>
          <w:tcPr>
            <w:tcW w:w="1907" w:type="dxa"/>
          </w:tcPr>
          <w:p w:rsidR="00DD4DF4" w:rsidRPr="006F4CE3" w:rsidRDefault="00DD4DF4" w:rsidP="00255C6A">
            <w:pPr>
              <w:spacing w:after="0" w:line="240" w:lineRule="auto"/>
              <w:jc w:val="both"/>
              <w:rPr>
                <w:rFonts w:ascii="Times New Roman" w:hAnsi="Times New Roman"/>
                <w:bCs/>
                <w:sz w:val="24"/>
                <w:szCs w:val="24"/>
                <w:lang w:eastAsia="ru-RU"/>
              </w:rPr>
            </w:pPr>
            <w:r w:rsidRPr="006F4CE3">
              <w:rPr>
                <w:rFonts w:ascii="Times New Roman" w:hAnsi="Times New Roman"/>
                <w:bCs/>
                <w:sz w:val="24"/>
                <w:szCs w:val="24"/>
                <w:lang w:eastAsia="ru-RU"/>
              </w:rPr>
              <w:t>г. Брянск, Советский район</w:t>
            </w:r>
            <w:proofErr w:type="gramStart"/>
            <w:r w:rsidRPr="006F4CE3">
              <w:rPr>
                <w:rFonts w:ascii="Times New Roman" w:hAnsi="Times New Roman"/>
                <w:bCs/>
                <w:sz w:val="24"/>
                <w:szCs w:val="24"/>
                <w:lang w:eastAsia="ru-RU"/>
              </w:rPr>
              <w:t>,Г</w:t>
            </w:r>
            <w:proofErr w:type="gramEnd"/>
            <w:r w:rsidRPr="006F4CE3">
              <w:rPr>
                <w:rFonts w:ascii="Times New Roman" w:hAnsi="Times New Roman"/>
                <w:bCs/>
                <w:sz w:val="24"/>
                <w:szCs w:val="24"/>
                <w:lang w:eastAsia="ru-RU"/>
              </w:rPr>
              <w:t>СК Родина", гараж №94</w:t>
            </w:r>
          </w:p>
        </w:tc>
        <w:tc>
          <w:tcPr>
            <w:tcW w:w="2092" w:type="dxa"/>
          </w:tcPr>
          <w:p w:rsidR="00DD4DF4" w:rsidRPr="006F4CE3" w:rsidRDefault="00DD4DF4" w:rsidP="00255C6A">
            <w:pPr>
              <w:spacing w:after="0" w:line="240" w:lineRule="auto"/>
              <w:jc w:val="both"/>
              <w:rPr>
                <w:rFonts w:ascii="Times New Roman" w:hAnsi="Times New Roman"/>
                <w:sz w:val="24"/>
                <w:szCs w:val="24"/>
                <w:lang w:eastAsia="ru-RU"/>
              </w:rPr>
            </w:pPr>
            <w:r w:rsidRPr="006F4CE3">
              <w:rPr>
                <w:rFonts w:ascii="Times New Roman" w:hAnsi="Times New Roman"/>
                <w:sz w:val="24"/>
                <w:szCs w:val="24"/>
                <w:lang w:eastAsia="ru-RU"/>
              </w:rPr>
              <w:t>Управление Роскомнадзора по Брянской области</w:t>
            </w:r>
          </w:p>
        </w:tc>
        <w:tc>
          <w:tcPr>
            <w:tcW w:w="3186" w:type="dxa"/>
          </w:tcPr>
          <w:p w:rsidR="00DD4DF4" w:rsidRPr="006F4CE3" w:rsidRDefault="00DD4DF4" w:rsidP="00255C6A">
            <w:pPr>
              <w:spacing w:after="0" w:line="240" w:lineRule="auto"/>
              <w:jc w:val="both"/>
              <w:rPr>
                <w:rFonts w:ascii="Times New Roman" w:hAnsi="Times New Roman"/>
                <w:sz w:val="24"/>
                <w:szCs w:val="24"/>
                <w:lang w:eastAsia="ru-RU"/>
              </w:rPr>
            </w:pPr>
            <w:r w:rsidRPr="006F4CE3">
              <w:rPr>
                <w:rFonts w:ascii="Times New Roman" w:hAnsi="Times New Roman"/>
                <w:sz w:val="24"/>
                <w:szCs w:val="24"/>
                <w:lang w:eastAsia="ru-RU"/>
              </w:rPr>
              <w:t>-</w:t>
            </w:r>
          </w:p>
        </w:tc>
        <w:tc>
          <w:tcPr>
            <w:tcW w:w="1751" w:type="dxa"/>
          </w:tcPr>
          <w:p w:rsidR="00DD4DF4" w:rsidRPr="006F4CE3" w:rsidRDefault="00DD4DF4" w:rsidP="00255C6A">
            <w:pPr>
              <w:spacing w:after="0" w:line="240" w:lineRule="auto"/>
              <w:jc w:val="both"/>
              <w:rPr>
                <w:rFonts w:ascii="Times New Roman" w:hAnsi="Times New Roman"/>
                <w:sz w:val="24"/>
                <w:szCs w:val="24"/>
                <w:lang w:eastAsia="ru-RU"/>
              </w:rPr>
            </w:pPr>
          </w:p>
        </w:tc>
      </w:tr>
      <w:tr w:rsidR="00DD4DF4" w:rsidRPr="006F4CE3" w:rsidTr="00CB1765">
        <w:trPr>
          <w:jc w:val="center"/>
        </w:trPr>
        <w:tc>
          <w:tcPr>
            <w:tcW w:w="634" w:type="dxa"/>
          </w:tcPr>
          <w:p w:rsidR="00DD4DF4" w:rsidRPr="006F4CE3" w:rsidRDefault="00DD4DF4" w:rsidP="00255C6A">
            <w:pPr>
              <w:spacing w:after="0" w:line="240" w:lineRule="auto"/>
              <w:jc w:val="both"/>
              <w:rPr>
                <w:rFonts w:ascii="Times New Roman" w:hAnsi="Times New Roman"/>
                <w:sz w:val="24"/>
                <w:szCs w:val="24"/>
                <w:lang w:eastAsia="ru-RU"/>
              </w:rPr>
            </w:pPr>
            <w:r w:rsidRPr="006F4CE3">
              <w:rPr>
                <w:rFonts w:ascii="Times New Roman" w:hAnsi="Times New Roman"/>
                <w:sz w:val="24"/>
                <w:szCs w:val="24"/>
                <w:lang w:eastAsia="ru-RU"/>
              </w:rPr>
              <w:t>5.</w:t>
            </w:r>
          </w:p>
        </w:tc>
        <w:tc>
          <w:tcPr>
            <w:tcW w:w="1907" w:type="dxa"/>
          </w:tcPr>
          <w:p w:rsidR="00DD4DF4" w:rsidRPr="006F4CE3" w:rsidRDefault="00DD4DF4" w:rsidP="00255C6A">
            <w:pPr>
              <w:spacing w:after="0" w:line="240" w:lineRule="auto"/>
              <w:jc w:val="both"/>
              <w:rPr>
                <w:rFonts w:ascii="Times New Roman" w:hAnsi="Times New Roman"/>
                <w:bCs/>
                <w:sz w:val="24"/>
                <w:szCs w:val="24"/>
                <w:lang w:eastAsia="ru-RU"/>
              </w:rPr>
            </w:pPr>
            <w:r w:rsidRPr="006F4CE3">
              <w:rPr>
                <w:rFonts w:ascii="Times New Roman" w:hAnsi="Times New Roman"/>
                <w:bCs/>
                <w:sz w:val="24"/>
                <w:szCs w:val="24"/>
                <w:lang w:eastAsia="ru-RU"/>
              </w:rPr>
              <w:t>г. Брянск, Советский район</w:t>
            </w:r>
            <w:proofErr w:type="gramStart"/>
            <w:r w:rsidRPr="006F4CE3">
              <w:rPr>
                <w:rFonts w:ascii="Times New Roman" w:hAnsi="Times New Roman"/>
                <w:bCs/>
                <w:sz w:val="24"/>
                <w:szCs w:val="24"/>
                <w:lang w:eastAsia="ru-RU"/>
              </w:rPr>
              <w:t>,Г</w:t>
            </w:r>
            <w:proofErr w:type="gramEnd"/>
            <w:r w:rsidRPr="006F4CE3">
              <w:rPr>
                <w:rFonts w:ascii="Times New Roman" w:hAnsi="Times New Roman"/>
                <w:bCs/>
                <w:sz w:val="24"/>
                <w:szCs w:val="24"/>
                <w:lang w:eastAsia="ru-RU"/>
              </w:rPr>
              <w:t>СК Родина", гараж №96</w:t>
            </w:r>
          </w:p>
        </w:tc>
        <w:tc>
          <w:tcPr>
            <w:tcW w:w="2092" w:type="dxa"/>
          </w:tcPr>
          <w:p w:rsidR="00DD4DF4" w:rsidRPr="006F4CE3" w:rsidRDefault="00DD4DF4" w:rsidP="00255C6A">
            <w:pPr>
              <w:spacing w:after="0" w:line="240" w:lineRule="auto"/>
              <w:jc w:val="both"/>
              <w:rPr>
                <w:rFonts w:ascii="Times New Roman" w:hAnsi="Times New Roman"/>
                <w:sz w:val="24"/>
                <w:szCs w:val="24"/>
                <w:lang w:eastAsia="ru-RU"/>
              </w:rPr>
            </w:pPr>
            <w:r w:rsidRPr="006F4CE3">
              <w:rPr>
                <w:rFonts w:ascii="Times New Roman" w:hAnsi="Times New Roman"/>
                <w:sz w:val="24"/>
                <w:szCs w:val="24"/>
                <w:lang w:eastAsia="ru-RU"/>
              </w:rPr>
              <w:t>Управление Роскомнадзора по Брянской области</w:t>
            </w:r>
          </w:p>
        </w:tc>
        <w:tc>
          <w:tcPr>
            <w:tcW w:w="3186" w:type="dxa"/>
          </w:tcPr>
          <w:p w:rsidR="00DD4DF4" w:rsidRPr="006F4CE3" w:rsidRDefault="00DD4DF4" w:rsidP="00255C6A">
            <w:pPr>
              <w:spacing w:after="0" w:line="240" w:lineRule="auto"/>
              <w:jc w:val="both"/>
              <w:rPr>
                <w:rFonts w:ascii="Times New Roman" w:hAnsi="Times New Roman"/>
                <w:sz w:val="24"/>
                <w:szCs w:val="24"/>
                <w:lang w:eastAsia="ru-RU"/>
              </w:rPr>
            </w:pPr>
            <w:r w:rsidRPr="006F4CE3">
              <w:rPr>
                <w:rFonts w:ascii="Times New Roman" w:hAnsi="Times New Roman"/>
                <w:sz w:val="24"/>
                <w:szCs w:val="24"/>
                <w:lang w:eastAsia="ru-RU"/>
              </w:rPr>
              <w:t>-</w:t>
            </w:r>
          </w:p>
        </w:tc>
        <w:tc>
          <w:tcPr>
            <w:tcW w:w="1751" w:type="dxa"/>
          </w:tcPr>
          <w:p w:rsidR="00DD4DF4" w:rsidRPr="006F4CE3" w:rsidRDefault="00DD4DF4" w:rsidP="00255C6A">
            <w:pPr>
              <w:spacing w:after="0" w:line="240" w:lineRule="auto"/>
              <w:jc w:val="both"/>
              <w:rPr>
                <w:rFonts w:ascii="Times New Roman" w:hAnsi="Times New Roman"/>
                <w:sz w:val="24"/>
                <w:szCs w:val="24"/>
                <w:lang w:eastAsia="ru-RU"/>
              </w:rPr>
            </w:pPr>
          </w:p>
        </w:tc>
      </w:tr>
    </w:tbl>
    <w:p w:rsidR="00DD4DF4" w:rsidRPr="00AB5E03" w:rsidRDefault="00DD4DF4" w:rsidP="00255C6A">
      <w:pPr>
        <w:spacing w:before="120" w:after="0" w:line="240" w:lineRule="auto"/>
        <w:ind w:firstLine="709"/>
        <w:jc w:val="both"/>
        <w:rPr>
          <w:rFonts w:ascii="Times New Roman" w:hAnsi="Times New Roman"/>
          <w:sz w:val="28"/>
          <w:szCs w:val="28"/>
        </w:rPr>
      </w:pPr>
      <w:r w:rsidRPr="00AB5E03">
        <w:rPr>
          <w:rFonts w:ascii="Times New Roman" w:hAnsi="Times New Roman"/>
          <w:sz w:val="28"/>
          <w:szCs w:val="28"/>
        </w:rPr>
        <w:t>Уборка помещений осуществляется силами Управления (в штате предусмотрена 1 единица уборщика служебных помещений).</w:t>
      </w:r>
    </w:p>
    <w:p w:rsidR="00DD4DF4" w:rsidRPr="00AB5E03" w:rsidRDefault="00DD4DF4" w:rsidP="00255C6A">
      <w:pPr>
        <w:spacing w:after="0" w:line="240" w:lineRule="auto"/>
        <w:ind w:firstLine="709"/>
        <w:jc w:val="both"/>
        <w:rPr>
          <w:rFonts w:ascii="Times New Roman" w:hAnsi="Times New Roman"/>
          <w:sz w:val="28"/>
          <w:szCs w:val="28"/>
        </w:rPr>
      </w:pPr>
      <w:r w:rsidRPr="00AB5E03">
        <w:rPr>
          <w:rFonts w:ascii="Times New Roman" w:hAnsi="Times New Roman"/>
          <w:sz w:val="28"/>
          <w:szCs w:val="28"/>
        </w:rPr>
        <w:t xml:space="preserve">Техническое обслуживание и ремонт пожарной сигнализации помещений осуществляет специализированная организация на основе договоров гражданско-правового характера. </w:t>
      </w:r>
    </w:p>
    <w:p w:rsidR="00DD4DF4" w:rsidRPr="00AB5E03" w:rsidRDefault="00643BEB" w:rsidP="00255C6A">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течение </w:t>
      </w:r>
      <w:r w:rsidR="000B2F37">
        <w:rPr>
          <w:rFonts w:ascii="Times New Roman" w:hAnsi="Times New Roman"/>
          <w:sz w:val="28"/>
          <w:szCs w:val="28"/>
        </w:rPr>
        <w:t>2016 года в</w:t>
      </w:r>
      <w:r w:rsidR="00DD4DF4" w:rsidRPr="00AB5E03">
        <w:rPr>
          <w:rFonts w:ascii="Times New Roman" w:hAnsi="Times New Roman"/>
          <w:sz w:val="28"/>
          <w:szCs w:val="28"/>
        </w:rPr>
        <w:t>се меропр</w:t>
      </w:r>
      <w:r w:rsidR="000B2F37">
        <w:rPr>
          <w:rFonts w:ascii="Times New Roman" w:hAnsi="Times New Roman"/>
          <w:sz w:val="28"/>
          <w:szCs w:val="28"/>
        </w:rPr>
        <w:t>иятия проведены в полном объеме</w:t>
      </w:r>
      <w:r w:rsidR="00DD4DF4" w:rsidRPr="00AB5E03">
        <w:rPr>
          <w:rFonts w:ascii="Times New Roman" w:hAnsi="Times New Roman"/>
          <w:sz w:val="28"/>
          <w:szCs w:val="28"/>
        </w:rPr>
        <w:t xml:space="preserve"> в соответствии с планом деятельности, отклонений от планируемых сроков проведения мероприятий нет.</w:t>
      </w:r>
    </w:p>
    <w:p w:rsidR="00273EEA" w:rsidRDefault="00273EEA" w:rsidP="007A27BF">
      <w:pPr>
        <w:tabs>
          <w:tab w:val="left" w:pos="1178"/>
          <w:tab w:val="left" w:pos="9053"/>
        </w:tabs>
        <w:spacing w:after="0" w:line="240" w:lineRule="auto"/>
        <w:ind w:firstLine="709"/>
        <w:jc w:val="both"/>
        <w:rPr>
          <w:rFonts w:ascii="Times New Roman" w:hAnsi="Times New Roman"/>
          <w:sz w:val="28"/>
          <w:szCs w:val="28"/>
        </w:rPr>
      </w:pPr>
    </w:p>
    <w:p w:rsidR="000B2F37" w:rsidRDefault="000B2F37" w:rsidP="007A27BF">
      <w:pPr>
        <w:tabs>
          <w:tab w:val="left" w:pos="1178"/>
          <w:tab w:val="left" w:pos="9053"/>
        </w:tabs>
        <w:spacing w:after="0" w:line="240" w:lineRule="auto"/>
        <w:ind w:firstLine="709"/>
        <w:jc w:val="both"/>
        <w:rPr>
          <w:rFonts w:ascii="Times New Roman" w:hAnsi="Times New Roman"/>
          <w:sz w:val="28"/>
          <w:szCs w:val="28"/>
        </w:rPr>
      </w:pPr>
    </w:p>
    <w:p w:rsidR="00AB5E03" w:rsidRPr="00AF7B22" w:rsidRDefault="00AB5E03" w:rsidP="00CB1765">
      <w:pPr>
        <w:tabs>
          <w:tab w:val="left" w:pos="1178"/>
          <w:tab w:val="left" w:pos="9053"/>
        </w:tabs>
        <w:spacing w:after="0" w:line="240" w:lineRule="auto"/>
        <w:ind w:firstLine="709"/>
        <w:jc w:val="center"/>
        <w:rPr>
          <w:rFonts w:ascii="Times New Roman" w:hAnsi="Times New Roman"/>
          <w:b/>
          <w:sz w:val="28"/>
          <w:szCs w:val="28"/>
        </w:rPr>
      </w:pPr>
      <w:bookmarkStart w:id="0" w:name="_GoBack"/>
      <w:r w:rsidRPr="00AF7B22">
        <w:rPr>
          <w:rFonts w:ascii="Times New Roman" w:hAnsi="Times New Roman"/>
          <w:b/>
          <w:sz w:val="28"/>
          <w:szCs w:val="28"/>
        </w:rPr>
        <w:t>Кадровое обеспечение деятельности - документационное сопровождение кадровой раб</w:t>
      </w:r>
      <w:r w:rsidR="00373FE3" w:rsidRPr="00AF7B22">
        <w:rPr>
          <w:rFonts w:ascii="Times New Roman" w:hAnsi="Times New Roman"/>
          <w:b/>
          <w:sz w:val="28"/>
          <w:szCs w:val="28"/>
        </w:rPr>
        <w:t>оты</w:t>
      </w:r>
    </w:p>
    <w:p w:rsidR="00AB5E03" w:rsidRPr="001433C6" w:rsidRDefault="00AB5E03" w:rsidP="007A27BF">
      <w:pPr>
        <w:tabs>
          <w:tab w:val="left" w:pos="1178"/>
          <w:tab w:val="left" w:pos="9053"/>
        </w:tabs>
        <w:spacing w:after="0" w:line="240" w:lineRule="auto"/>
        <w:ind w:firstLine="709"/>
        <w:jc w:val="both"/>
        <w:rPr>
          <w:rFonts w:ascii="Times New Roman" w:hAnsi="Times New Roman"/>
          <w:b/>
          <w:i/>
          <w:sz w:val="28"/>
          <w:szCs w:val="28"/>
        </w:rPr>
      </w:pPr>
    </w:p>
    <w:p w:rsidR="00F54F67" w:rsidRPr="00CB1765" w:rsidRDefault="00F54F67" w:rsidP="00F54F67">
      <w:pPr>
        <w:spacing w:after="0"/>
        <w:ind w:firstLine="709"/>
        <w:jc w:val="both"/>
        <w:rPr>
          <w:rFonts w:ascii="Times New Roman" w:hAnsi="Times New Roman"/>
          <w:i/>
          <w:sz w:val="28"/>
          <w:szCs w:val="28"/>
        </w:rPr>
      </w:pPr>
      <w:r w:rsidRPr="00CB1765">
        <w:rPr>
          <w:rFonts w:ascii="Times New Roman" w:hAnsi="Times New Roman"/>
          <w:i/>
          <w:sz w:val="28"/>
          <w:szCs w:val="28"/>
        </w:rPr>
        <w:t>Сведения о дополнительном профессиональном образовании сотрудников Управления</w:t>
      </w:r>
    </w:p>
    <w:p w:rsidR="00F54F67" w:rsidRPr="00D37987" w:rsidRDefault="00F54F67" w:rsidP="00F54F67">
      <w:pPr>
        <w:spacing w:after="0"/>
        <w:ind w:firstLine="709"/>
        <w:jc w:val="both"/>
        <w:rPr>
          <w:rFonts w:ascii="Times New Roman" w:hAnsi="Times New Roman"/>
          <w:b/>
          <w:sz w:val="28"/>
          <w:szCs w:val="28"/>
        </w:rPr>
      </w:pPr>
    </w:p>
    <w:p w:rsidR="00F54F67" w:rsidRDefault="00F54F67" w:rsidP="00F54F67">
      <w:pPr>
        <w:spacing w:after="0"/>
        <w:ind w:firstLine="709"/>
        <w:jc w:val="both"/>
        <w:rPr>
          <w:rFonts w:ascii="Times New Roman" w:hAnsi="Times New Roman"/>
          <w:sz w:val="28"/>
          <w:szCs w:val="28"/>
        </w:rPr>
      </w:pPr>
      <w:r>
        <w:rPr>
          <w:rFonts w:ascii="Times New Roman" w:hAnsi="Times New Roman"/>
          <w:sz w:val="28"/>
          <w:szCs w:val="28"/>
        </w:rPr>
        <w:t xml:space="preserve">В течение </w:t>
      </w:r>
      <w:r w:rsidR="00CB1765">
        <w:rPr>
          <w:rFonts w:ascii="Times New Roman" w:hAnsi="Times New Roman"/>
          <w:sz w:val="28"/>
          <w:szCs w:val="28"/>
        </w:rPr>
        <w:t>2 квартала</w:t>
      </w:r>
      <w:r>
        <w:rPr>
          <w:rFonts w:ascii="Times New Roman" w:hAnsi="Times New Roman"/>
          <w:sz w:val="28"/>
          <w:szCs w:val="28"/>
        </w:rPr>
        <w:t xml:space="preserve"> </w:t>
      </w:r>
      <w:r w:rsidRPr="004D6F05">
        <w:rPr>
          <w:rFonts w:ascii="Times New Roman" w:hAnsi="Times New Roman"/>
          <w:sz w:val="28"/>
          <w:szCs w:val="28"/>
        </w:rPr>
        <w:t>201</w:t>
      </w:r>
      <w:r>
        <w:rPr>
          <w:rFonts w:ascii="Times New Roman" w:hAnsi="Times New Roman"/>
          <w:sz w:val="28"/>
          <w:szCs w:val="28"/>
        </w:rPr>
        <w:t>7 года</w:t>
      </w:r>
      <w:r w:rsidR="00CB1765">
        <w:rPr>
          <w:rFonts w:ascii="Times New Roman" w:hAnsi="Times New Roman"/>
          <w:sz w:val="28"/>
          <w:szCs w:val="28"/>
        </w:rPr>
        <w:t xml:space="preserve"> </w:t>
      </w:r>
      <w:r w:rsidRPr="004D6F05">
        <w:rPr>
          <w:rFonts w:ascii="Times New Roman" w:hAnsi="Times New Roman"/>
          <w:sz w:val="28"/>
          <w:szCs w:val="28"/>
        </w:rPr>
        <w:t>в семинарах, организованных Роскомнадзором</w:t>
      </w:r>
      <w:r w:rsidR="00CB1765">
        <w:rPr>
          <w:rFonts w:ascii="Times New Roman" w:hAnsi="Times New Roman"/>
          <w:sz w:val="28"/>
          <w:szCs w:val="28"/>
        </w:rPr>
        <w:t xml:space="preserve"> </w:t>
      </w:r>
      <w:r>
        <w:rPr>
          <w:rFonts w:ascii="Times New Roman" w:hAnsi="Times New Roman"/>
          <w:sz w:val="28"/>
          <w:szCs w:val="28"/>
        </w:rPr>
        <w:t xml:space="preserve">и </w:t>
      </w:r>
      <w:r w:rsidRPr="00E958C6">
        <w:rPr>
          <w:rFonts w:ascii="Times New Roman" w:hAnsi="Times New Roman"/>
          <w:sz w:val="28"/>
          <w:szCs w:val="28"/>
        </w:rPr>
        <w:t>проводи</w:t>
      </w:r>
      <w:r>
        <w:rPr>
          <w:rFonts w:ascii="Times New Roman" w:hAnsi="Times New Roman"/>
          <w:sz w:val="28"/>
          <w:szCs w:val="28"/>
        </w:rPr>
        <w:t>мых</w:t>
      </w:r>
      <w:r w:rsidRPr="00E958C6">
        <w:rPr>
          <w:rFonts w:ascii="Times New Roman" w:hAnsi="Times New Roman"/>
          <w:sz w:val="28"/>
          <w:szCs w:val="28"/>
        </w:rPr>
        <w:t xml:space="preserve"> АНО «Радиочастотный спектр»</w:t>
      </w:r>
      <w:r>
        <w:rPr>
          <w:rFonts w:ascii="Times New Roman" w:hAnsi="Times New Roman"/>
          <w:sz w:val="28"/>
          <w:szCs w:val="28"/>
        </w:rPr>
        <w:t xml:space="preserve"> с целью</w:t>
      </w:r>
      <w:r w:rsidR="0082002C">
        <w:rPr>
          <w:rFonts w:ascii="Times New Roman" w:hAnsi="Times New Roman"/>
          <w:sz w:val="28"/>
          <w:szCs w:val="28"/>
        </w:rPr>
        <w:t xml:space="preserve"> </w:t>
      </w:r>
      <w:r w:rsidRPr="004D6F05">
        <w:rPr>
          <w:rFonts w:ascii="Times New Roman" w:hAnsi="Times New Roman"/>
          <w:sz w:val="28"/>
          <w:szCs w:val="28"/>
        </w:rPr>
        <w:t>повышения квалификации</w:t>
      </w:r>
      <w:r>
        <w:rPr>
          <w:rFonts w:ascii="Times New Roman" w:hAnsi="Times New Roman"/>
          <w:sz w:val="28"/>
          <w:szCs w:val="28"/>
        </w:rPr>
        <w:t>, приняло участие</w:t>
      </w:r>
      <w:r w:rsidR="0082002C">
        <w:rPr>
          <w:rFonts w:ascii="Times New Roman" w:hAnsi="Times New Roman"/>
          <w:sz w:val="28"/>
          <w:szCs w:val="28"/>
        </w:rPr>
        <w:t xml:space="preserve"> </w:t>
      </w:r>
      <w:r>
        <w:rPr>
          <w:rFonts w:ascii="Times New Roman" w:hAnsi="Times New Roman"/>
          <w:sz w:val="28"/>
          <w:szCs w:val="28"/>
        </w:rPr>
        <w:t>3</w:t>
      </w:r>
      <w:r w:rsidRPr="004D6F05">
        <w:rPr>
          <w:rFonts w:ascii="Times New Roman" w:hAnsi="Times New Roman"/>
          <w:sz w:val="28"/>
          <w:szCs w:val="28"/>
        </w:rPr>
        <w:t xml:space="preserve"> государственных гражданских служащих</w:t>
      </w:r>
      <w:r w:rsidR="0082002C">
        <w:rPr>
          <w:rFonts w:ascii="Times New Roman" w:hAnsi="Times New Roman"/>
          <w:sz w:val="28"/>
          <w:szCs w:val="28"/>
        </w:rPr>
        <w:t xml:space="preserve"> </w:t>
      </w:r>
      <w:r w:rsidRPr="00432728">
        <w:rPr>
          <w:rFonts w:ascii="Times New Roman" w:hAnsi="Times New Roman"/>
          <w:sz w:val="28"/>
          <w:szCs w:val="28"/>
        </w:rPr>
        <w:t>Управления</w:t>
      </w:r>
      <w:r>
        <w:rPr>
          <w:rFonts w:ascii="Times New Roman" w:hAnsi="Times New Roman"/>
          <w:sz w:val="28"/>
          <w:szCs w:val="28"/>
        </w:rPr>
        <w:t xml:space="preserve">; </w:t>
      </w:r>
      <w:r w:rsidRPr="001749E4">
        <w:rPr>
          <w:rFonts w:ascii="Times New Roman" w:hAnsi="Times New Roman"/>
          <w:bCs/>
          <w:sz w:val="28"/>
          <w:szCs w:val="28"/>
        </w:rPr>
        <w:t>в семинар</w:t>
      </w:r>
      <w:r>
        <w:rPr>
          <w:rFonts w:ascii="Times New Roman" w:hAnsi="Times New Roman"/>
          <w:bCs/>
          <w:sz w:val="28"/>
          <w:szCs w:val="28"/>
        </w:rPr>
        <w:t>ах, которые</w:t>
      </w:r>
      <w:r w:rsidR="0082002C">
        <w:rPr>
          <w:rFonts w:ascii="Times New Roman" w:hAnsi="Times New Roman"/>
          <w:bCs/>
          <w:sz w:val="28"/>
          <w:szCs w:val="28"/>
        </w:rPr>
        <w:t xml:space="preserve"> </w:t>
      </w:r>
      <w:r>
        <w:rPr>
          <w:rFonts w:ascii="Times New Roman" w:hAnsi="Times New Roman"/>
          <w:bCs/>
          <w:sz w:val="28"/>
          <w:szCs w:val="28"/>
        </w:rPr>
        <w:t xml:space="preserve">проводятся </w:t>
      </w:r>
      <w:r w:rsidRPr="001749E4">
        <w:rPr>
          <w:rFonts w:ascii="Times New Roman" w:hAnsi="Times New Roman"/>
          <w:bCs/>
          <w:sz w:val="28"/>
          <w:szCs w:val="28"/>
        </w:rPr>
        <w:t xml:space="preserve">в режиме </w:t>
      </w:r>
      <w:r w:rsidR="0082002C">
        <w:rPr>
          <w:rFonts w:ascii="Times New Roman" w:hAnsi="Times New Roman"/>
          <w:bCs/>
          <w:sz w:val="28"/>
          <w:szCs w:val="28"/>
        </w:rPr>
        <w:t>ВКС</w:t>
      </w:r>
      <w:r>
        <w:rPr>
          <w:rFonts w:ascii="Times New Roman" w:hAnsi="Times New Roman"/>
          <w:bCs/>
          <w:sz w:val="28"/>
          <w:szCs w:val="28"/>
        </w:rPr>
        <w:t>, - 2</w:t>
      </w:r>
      <w:r w:rsidRPr="004D6F05">
        <w:rPr>
          <w:rFonts w:ascii="Times New Roman" w:hAnsi="Times New Roman"/>
          <w:sz w:val="28"/>
          <w:szCs w:val="28"/>
        </w:rPr>
        <w:t>государственных гражданских служащих</w:t>
      </w:r>
      <w:r w:rsidR="0076607E">
        <w:rPr>
          <w:rFonts w:ascii="Times New Roman" w:hAnsi="Times New Roman"/>
          <w:sz w:val="28"/>
          <w:szCs w:val="28"/>
        </w:rPr>
        <w:t>.</w:t>
      </w:r>
    </w:p>
    <w:p w:rsidR="00F54F67" w:rsidRDefault="00F54F67" w:rsidP="00F54F67">
      <w:pPr>
        <w:spacing w:after="0"/>
        <w:ind w:firstLine="709"/>
        <w:jc w:val="both"/>
        <w:rPr>
          <w:rFonts w:ascii="Times New Roman" w:hAnsi="Times New Roman"/>
          <w:sz w:val="28"/>
          <w:szCs w:val="28"/>
        </w:rPr>
      </w:pPr>
    </w:p>
    <w:p w:rsidR="0082002C" w:rsidRDefault="0082002C" w:rsidP="00F54F67">
      <w:pPr>
        <w:spacing w:after="0"/>
        <w:ind w:firstLine="709"/>
        <w:jc w:val="both"/>
        <w:rPr>
          <w:rFonts w:ascii="Times New Roman" w:hAnsi="Times New Roman"/>
          <w:sz w:val="28"/>
          <w:szCs w:val="28"/>
        </w:rPr>
      </w:pPr>
    </w:p>
    <w:p w:rsidR="0082002C" w:rsidRDefault="0082002C" w:rsidP="00F54F67">
      <w:pPr>
        <w:spacing w:after="0"/>
        <w:ind w:firstLine="709"/>
        <w:jc w:val="both"/>
        <w:rPr>
          <w:rFonts w:ascii="Times New Roman" w:hAnsi="Times New Roman"/>
          <w:sz w:val="28"/>
          <w:szCs w:val="28"/>
        </w:rPr>
      </w:pPr>
    </w:p>
    <w:p w:rsidR="0082002C" w:rsidRDefault="0082002C" w:rsidP="00F54F67">
      <w:pPr>
        <w:spacing w:after="0"/>
        <w:ind w:firstLine="709"/>
        <w:jc w:val="both"/>
        <w:rPr>
          <w:rFonts w:ascii="Times New Roman" w:hAnsi="Times New Roman"/>
          <w:sz w:val="28"/>
          <w:szCs w:val="28"/>
        </w:rPr>
      </w:pPr>
    </w:p>
    <w:p w:rsidR="0082002C" w:rsidRDefault="0082002C" w:rsidP="00F54F67">
      <w:pPr>
        <w:spacing w:after="0"/>
        <w:ind w:firstLine="709"/>
        <w:jc w:val="both"/>
        <w:rPr>
          <w:rFonts w:ascii="Times New Roman" w:hAnsi="Times New Roman"/>
          <w:sz w:val="28"/>
          <w:szCs w:val="28"/>
        </w:rPr>
      </w:pPr>
    </w:p>
    <w:p w:rsidR="0082002C" w:rsidRDefault="0082002C" w:rsidP="00F54F67">
      <w:pPr>
        <w:spacing w:after="0"/>
        <w:ind w:firstLine="709"/>
        <w:jc w:val="both"/>
        <w:rPr>
          <w:rFonts w:ascii="Times New Roman" w:hAnsi="Times New Roman"/>
          <w:sz w:val="28"/>
          <w:szCs w:val="28"/>
        </w:rPr>
      </w:pPr>
    </w:p>
    <w:p w:rsidR="0082002C" w:rsidRDefault="0082002C" w:rsidP="00F54F67">
      <w:pPr>
        <w:spacing w:after="0"/>
        <w:ind w:firstLine="709"/>
        <w:jc w:val="both"/>
        <w:rPr>
          <w:rFonts w:ascii="Times New Roman" w:hAnsi="Times New Roman"/>
          <w:sz w:val="28"/>
          <w:szCs w:val="28"/>
        </w:rPr>
      </w:pPr>
    </w:p>
    <w:p w:rsidR="0082002C" w:rsidRDefault="0082002C" w:rsidP="00F54F67">
      <w:pPr>
        <w:spacing w:after="0"/>
        <w:ind w:firstLine="709"/>
        <w:jc w:val="both"/>
        <w:rPr>
          <w:rFonts w:ascii="Times New Roman" w:hAnsi="Times New Roman"/>
          <w:sz w:val="28"/>
          <w:szCs w:val="28"/>
        </w:rPr>
      </w:pPr>
    </w:p>
    <w:p w:rsidR="0082002C" w:rsidRDefault="0082002C" w:rsidP="00F54F67">
      <w:pPr>
        <w:spacing w:after="0"/>
        <w:ind w:firstLine="709"/>
        <w:jc w:val="both"/>
        <w:rPr>
          <w:rFonts w:ascii="Times New Roman" w:hAnsi="Times New Roman"/>
          <w:sz w:val="28"/>
          <w:szCs w:val="28"/>
        </w:rPr>
      </w:pPr>
    </w:p>
    <w:p w:rsidR="00F54F67" w:rsidRPr="0082002C" w:rsidRDefault="00F54F67" w:rsidP="00F54F67">
      <w:pPr>
        <w:spacing w:after="0"/>
        <w:ind w:firstLine="709"/>
        <w:jc w:val="both"/>
        <w:rPr>
          <w:rFonts w:ascii="Times New Roman" w:hAnsi="Times New Roman"/>
          <w:i/>
          <w:sz w:val="28"/>
          <w:szCs w:val="28"/>
        </w:rPr>
      </w:pPr>
      <w:r w:rsidRPr="0082002C">
        <w:rPr>
          <w:rFonts w:ascii="Times New Roman" w:hAnsi="Times New Roman"/>
          <w:i/>
          <w:sz w:val="28"/>
          <w:szCs w:val="28"/>
        </w:rPr>
        <w:t>Сведения о проведении в Управлении конкурсов на замещение вакантных должностей государственной гражданской службы (количество, на какие должности)</w:t>
      </w:r>
    </w:p>
    <w:p w:rsidR="00F54F67" w:rsidRDefault="00F54F67" w:rsidP="00F54F67">
      <w:pPr>
        <w:pStyle w:val="ConsPlusTitle"/>
        <w:widowControl/>
        <w:spacing w:line="276" w:lineRule="auto"/>
        <w:ind w:firstLine="709"/>
        <w:jc w:val="both"/>
        <w:rPr>
          <w:b w:val="0"/>
          <w:sz w:val="28"/>
          <w:szCs w:val="28"/>
        </w:rPr>
      </w:pPr>
      <w:r w:rsidRPr="00765F2A">
        <w:rPr>
          <w:b w:val="0"/>
          <w:sz w:val="28"/>
          <w:szCs w:val="28"/>
        </w:rPr>
        <w:t xml:space="preserve">В течение </w:t>
      </w:r>
      <w:r w:rsidR="0082002C">
        <w:rPr>
          <w:b w:val="0"/>
          <w:sz w:val="28"/>
          <w:szCs w:val="28"/>
        </w:rPr>
        <w:t>2 квартала</w:t>
      </w:r>
      <w:r w:rsidRPr="006F6397">
        <w:rPr>
          <w:b w:val="0"/>
          <w:sz w:val="28"/>
          <w:szCs w:val="28"/>
        </w:rPr>
        <w:t xml:space="preserve"> </w:t>
      </w:r>
      <w:r w:rsidRPr="00446A04">
        <w:rPr>
          <w:b w:val="0"/>
          <w:sz w:val="28"/>
          <w:szCs w:val="28"/>
        </w:rPr>
        <w:t>2017 года</w:t>
      </w:r>
      <w:r w:rsidR="0082002C">
        <w:rPr>
          <w:b w:val="0"/>
          <w:sz w:val="28"/>
          <w:szCs w:val="28"/>
        </w:rPr>
        <w:t xml:space="preserve"> </w:t>
      </w:r>
      <w:r>
        <w:rPr>
          <w:b w:val="0"/>
          <w:sz w:val="28"/>
          <w:szCs w:val="28"/>
        </w:rPr>
        <w:t xml:space="preserve">конкурсы </w:t>
      </w:r>
      <w:r w:rsidRPr="001749E4">
        <w:rPr>
          <w:b w:val="0"/>
          <w:sz w:val="28"/>
          <w:szCs w:val="28"/>
        </w:rPr>
        <w:t>на замещение вакантных должностей государственной гражданской службы</w:t>
      </w:r>
      <w:r>
        <w:rPr>
          <w:b w:val="0"/>
          <w:sz w:val="28"/>
          <w:szCs w:val="28"/>
        </w:rPr>
        <w:t xml:space="preserve"> в Управлении не проводились.</w:t>
      </w:r>
    </w:p>
    <w:p w:rsidR="00F54F67" w:rsidRDefault="00F54F67" w:rsidP="00F54F67">
      <w:pPr>
        <w:shd w:val="clear" w:color="auto" w:fill="FFFFFF"/>
        <w:spacing w:after="0"/>
        <w:ind w:firstLine="709"/>
        <w:jc w:val="both"/>
        <w:rPr>
          <w:rFonts w:ascii="Times New Roman" w:hAnsi="Times New Roman"/>
          <w:sz w:val="28"/>
          <w:szCs w:val="28"/>
        </w:rPr>
      </w:pPr>
    </w:p>
    <w:p w:rsidR="00F54F67" w:rsidRPr="0082002C" w:rsidRDefault="00F54F67" w:rsidP="00F54F67">
      <w:pPr>
        <w:spacing w:after="0"/>
        <w:ind w:firstLine="709"/>
        <w:jc w:val="both"/>
        <w:rPr>
          <w:rFonts w:ascii="Times New Roman" w:hAnsi="Times New Roman"/>
          <w:i/>
          <w:sz w:val="28"/>
          <w:szCs w:val="28"/>
        </w:rPr>
      </w:pPr>
      <w:r w:rsidRPr="0082002C">
        <w:rPr>
          <w:rFonts w:ascii="Times New Roman" w:hAnsi="Times New Roman"/>
          <w:i/>
          <w:sz w:val="28"/>
          <w:szCs w:val="28"/>
        </w:rPr>
        <w:t>Сведения о проведении квалификационных экзаменов федеральных государственных служащих Управления и присвоении им классных чинов (количество)</w:t>
      </w:r>
    </w:p>
    <w:p w:rsidR="00F54F67" w:rsidRDefault="00F54F67" w:rsidP="00F54F67">
      <w:pPr>
        <w:spacing w:after="0"/>
        <w:ind w:firstLine="709"/>
        <w:jc w:val="both"/>
        <w:rPr>
          <w:rFonts w:ascii="Times New Roman" w:hAnsi="Times New Roman"/>
          <w:sz w:val="28"/>
          <w:szCs w:val="28"/>
        </w:rPr>
      </w:pPr>
      <w:r>
        <w:rPr>
          <w:rFonts w:ascii="Times New Roman" w:hAnsi="Times New Roman"/>
          <w:sz w:val="28"/>
          <w:szCs w:val="28"/>
        </w:rPr>
        <w:t>В</w:t>
      </w:r>
      <w:r w:rsidR="0082002C">
        <w:rPr>
          <w:rFonts w:ascii="Times New Roman" w:hAnsi="Times New Roman"/>
          <w:sz w:val="28"/>
          <w:szCs w:val="28"/>
        </w:rPr>
        <w:t>о 2 квартале</w:t>
      </w:r>
      <w:r w:rsidR="0092198D">
        <w:rPr>
          <w:rFonts w:ascii="Times New Roman" w:hAnsi="Times New Roman"/>
          <w:sz w:val="28"/>
          <w:szCs w:val="28"/>
        </w:rPr>
        <w:t xml:space="preserve"> </w:t>
      </w:r>
      <w:r w:rsidRPr="004D6F05">
        <w:rPr>
          <w:rFonts w:ascii="Times New Roman" w:hAnsi="Times New Roman"/>
          <w:sz w:val="28"/>
          <w:szCs w:val="28"/>
        </w:rPr>
        <w:t>201</w:t>
      </w:r>
      <w:r>
        <w:rPr>
          <w:rFonts w:ascii="Times New Roman" w:hAnsi="Times New Roman"/>
          <w:sz w:val="28"/>
          <w:szCs w:val="28"/>
        </w:rPr>
        <w:t>7 года</w:t>
      </w:r>
      <w:r w:rsidRPr="001749E4">
        <w:rPr>
          <w:rFonts w:ascii="Times New Roman" w:hAnsi="Times New Roman"/>
          <w:sz w:val="28"/>
          <w:szCs w:val="28"/>
        </w:rPr>
        <w:t xml:space="preserve"> квалификационны</w:t>
      </w:r>
      <w:r>
        <w:rPr>
          <w:rFonts w:ascii="Times New Roman" w:hAnsi="Times New Roman"/>
          <w:sz w:val="28"/>
          <w:szCs w:val="28"/>
        </w:rPr>
        <w:t>е</w:t>
      </w:r>
      <w:r w:rsidRPr="001749E4">
        <w:rPr>
          <w:rFonts w:ascii="Times New Roman" w:hAnsi="Times New Roman"/>
          <w:sz w:val="28"/>
          <w:szCs w:val="28"/>
        </w:rPr>
        <w:t xml:space="preserve"> экзамен</w:t>
      </w:r>
      <w:r>
        <w:rPr>
          <w:rFonts w:ascii="Times New Roman" w:hAnsi="Times New Roman"/>
          <w:sz w:val="28"/>
          <w:szCs w:val="28"/>
        </w:rPr>
        <w:t>ы</w:t>
      </w:r>
      <w:r w:rsidRPr="001749E4">
        <w:rPr>
          <w:rFonts w:ascii="Times New Roman" w:hAnsi="Times New Roman"/>
          <w:sz w:val="28"/>
          <w:szCs w:val="28"/>
        </w:rPr>
        <w:t xml:space="preserve"> федеральных государственных </w:t>
      </w:r>
      <w:r>
        <w:rPr>
          <w:rFonts w:ascii="Times New Roman" w:hAnsi="Times New Roman"/>
          <w:sz w:val="28"/>
          <w:szCs w:val="28"/>
        </w:rPr>
        <w:t xml:space="preserve">гражданских </w:t>
      </w:r>
      <w:r w:rsidRPr="001749E4">
        <w:rPr>
          <w:rFonts w:ascii="Times New Roman" w:hAnsi="Times New Roman"/>
          <w:sz w:val="28"/>
          <w:szCs w:val="28"/>
        </w:rPr>
        <w:t xml:space="preserve">служащих </w:t>
      </w:r>
      <w:r>
        <w:rPr>
          <w:rFonts w:ascii="Times New Roman" w:hAnsi="Times New Roman"/>
          <w:sz w:val="28"/>
          <w:szCs w:val="28"/>
        </w:rPr>
        <w:t xml:space="preserve">в </w:t>
      </w:r>
      <w:r w:rsidRPr="001749E4">
        <w:rPr>
          <w:rFonts w:ascii="Times New Roman" w:hAnsi="Times New Roman"/>
          <w:sz w:val="28"/>
          <w:szCs w:val="28"/>
        </w:rPr>
        <w:t>Управлени</w:t>
      </w:r>
      <w:r>
        <w:rPr>
          <w:rFonts w:ascii="Times New Roman" w:hAnsi="Times New Roman"/>
          <w:sz w:val="28"/>
          <w:szCs w:val="28"/>
        </w:rPr>
        <w:t>и</w:t>
      </w:r>
      <w:r w:rsidR="0092198D">
        <w:rPr>
          <w:rFonts w:ascii="Times New Roman" w:hAnsi="Times New Roman"/>
          <w:sz w:val="28"/>
          <w:szCs w:val="28"/>
        </w:rPr>
        <w:t xml:space="preserve"> </w:t>
      </w:r>
      <w:r w:rsidRPr="00D533C0">
        <w:rPr>
          <w:rFonts w:ascii="Times New Roman" w:hAnsi="Times New Roman"/>
          <w:sz w:val="28"/>
          <w:szCs w:val="28"/>
        </w:rPr>
        <w:t>не проводились</w:t>
      </w:r>
      <w:r>
        <w:rPr>
          <w:rFonts w:ascii="Times New Roman" w:hAnsi="Times New Roman"/>
          <w:sz w:val="28"/>
          <w:szCs w:val="28"/>
        </w:rPr>
        <w:t>.</w:t>
      </w:r>
    </w:p>
    <w:p w:rsidR="00F54F67" w:rsidRDefault="00F54F67" w:rsidP="00F54F67">
      <w:pPr>
        <w:spacing w:after="0"/>
        <w:ind w:firstLine="709"/>
        <w:jc w:val="both"/>
        <w:rPr>
          <w:rFonts w:ascii="Times New Roman" w:hAnsi="Times New Roman"/>
          <w:sz w:val="28"/>
          <w:szCs w:val="28"/>
        </w:rPr>
      </w:pPr>
      <w:r>
        <w:rPr>
          <w:rFonts w:ascii="Times New Roman" w:hAnsi="Times New Roman"/>
          <w:sz w:val="28"/>
          <w:szCs w:val="28"/>
        </w:rPr>
        <w:t>Всего в отчетный период к</w:t>
      </w:r>
      <w:r w:rsidRPr="004D6F05">
        <w:rPr>
          <w:rFonts w:ascii="Times New Roman" w:hAnsi="Times New Roman"/>
          <w:sz w:val="28"/>
          <w:szCs w:val="28"/>
        </w:rPr>
        <w:t>лассны</w:t>
      </w:r>
      <w:r>
        <w:rPr>
          <w:rFonts w:ascii="Times New Roman" w:hAnsi="Times New Roman"/>
          <w:sz w:val="28"/>
          <w:szCs w:val="28"/>
        </w:rPr>
        <w:t>е</w:t>
      </w:r>
      <w:r w:rsidRPr="004D6F05">
        <w:rPr>
          <w:rFonts w:ascii="Times New Roman" w:hAnsi="Times New Roman"/>
          <w:sz w:val="28"/>
          <w:szCs w:val="28"/>
        </w:rPr>
        <w:t xml:space="preserve"> чин</w:t>
      </w:r>
      <w:r>
        <w:rPr>
          <w:rFonts w:ascii="Times New Roman" w:hAnsi="Times New Roman"/>
          <w:sz w:val="28"/>
          <w:szCs w:val="28"/>
        </w:rPr>
        <w:t>ы</w:t>
      </w:r>
      <w:r w:rsidRPr="004D6F05">
        <w:rPr>
          <w:rFonts w:ascii="Times New Roman" w:hAnsi="Times New Roman"/>
          <w:sz w:val="28"/>
          <w:szCs w:val="28"/>
        </w:rPr>
        <w:t xml:space="preserve"> присвоен</w:t>
      </w:r>
      <w:r>
        <w:rPr>
          <w:rFonts w:ascii="Times New Roman" w:hAnsi="Times New Roman"/>
          <w:sz w:val="28"/>
          <w:szCs w:val="28"/>
        </w:rPr>
        <w:t>ы 5</w:t>
      </w:r>
      <w:r w:rsidRPr="004D6F05">
        <w:rPr>
          <w:rFonts w:ascii="Times New Roman" w:hAnsi="Times New Roman"/>
          <w:sz w:val="28"/>
          <w:szCs w:val="28"/>
        </w:rPr>
        <w:t xml:space="preserve"> государственн</w:t>
      </w:r>
      <w:r>
        <w:rPr>
          <w:rFonts w:ascii="Times New Roman" w:hAnsi="Times New Roman"/>
          <w:sz w:val="28"/>
          <w:szCs w:val="28"/>
        </w:rPr>
        <w:t>ым граждански</w:t>
      </w:r>
      <w:r w:rsidRPr="004D6F05">
        <w:rPr>
          <w:rFonts w:ascii="Times New Roman" w:hAnsi="Times New Roman"/>
          <w:sz w:val="28"/>
          <w:szCs w:val="28"/>
        </w:rPr>
        <w:t>м служащ</w:t>
      </w:r>
      <w:r>
        <w:rPr>
          <w:rFonts w:ascii="Times New Roman" w:hAnsi="Times New Roman"/>
          <w:sz w:val="28"/>
          <w:szCs w:val="28"/>
        </w:rPr>
        <w:t>и</w:t>
      </w:r>
      <w:r w:rsidRPr="004D6F05">
        <w:rPr>
          <w:rFonts w:ascii="Times New Roman" w:hAnsi="Times New Roman"/>
          <w:sz w:val="28"/>
          <w:szCs w:val="28"/>
        </w:rPr>
        <w:t>м</w:t>
      </w:r>
    </w:p>
    <w:p w:rsidR="00F54F67" w:rsidRPr="0082002C" w:rsidRDefault="00F54F67" w:rsidP="00F54F67">
      <w:pPr>
        <w:spacing w:after="0"/>
        <w:ind w:firstLine="709"/>
        <w:jc w:val="both"/>
        <w:rPr>
          <w:rFonts w:ascii="Times New Roman" w:hAnsi="Times New Roman"/>
          <w:i/>
          <w:sz w:val="28"/>
          <w:szCs w:val="28"/>
        </w:rPr>
      </w:pPr>
      <w:r w:rsidRPr="0082002C">
        <w:rPr>
          <w:rFonts w:ascii="Times New Roman" w:hAnsi="Times New Roman"/>
          <w:i/>
          <w:sz w:val="28"/>
          <w:szCs w:val="28"/>
        </w:rPr>
        <w:t>Сведения о проведении аттестации федеральных государственных служащих Управления (количество)</w:t>
      </w:r>
    </w:p>
    <w:p w:rsidR="00F54F67" w:rsidRPr="00406195" w:rsidRDefault="00F54F67" w:rsidP="00F54F67">
      <w:pPr>
        <w:spacing w:after="0"/>
        <w:ind w:firstLine="709"/>
        <w:jc w:val="both"/>
        <w:rPr>
          <w:rFonts w:ascii="Times New Roman" w:hAnsi="Times New Roman"/>
          <w:b/>
          <w:sz w:val="28"/>
          <w:szCs w:val="28"/>
        </w:rPr>
      </w:pPr>
    </w:p>
    <w:p w:rsidR="00273EEA" w:rsidRDefault="0082002C" w:rsidP="00F54F67">
      <w:pPr>
        <w:ind w:firstLine="709"/>
        <w:jc w:val="both"/>
        <w:rPr>
          <w:rFonts w:ascii="Times New Roman" w:hAnsi="Times New Roman"/>
          <w:sz w:val="28"/>
          <w:szCs w:val="28"/>
        </w:rPr>
      </w:pPr>
      <w:r>
        <w:rPr>
          <w:rFonts w:ascii="Times New Roman" w:hAnsi="Times New Roman"/>
          <w:sz w:val="28"/>
          <w:szCs w:val="28"/>
        </w:rPr>
        <w:t>Во 2</w:t>
      </w:r>
      <w:r w:rsidR="00F54F67" w:rsidRPr="00D533C0">
        <w:rPr>
          <w:rFonts w:ascii="Times New Roman" w:hAnsi="Times New Roman"/>
          <w:sz w:val="28"/>
          <w:szCs w:val="28"/>
        </w:rPr>
        <w:t xml:space="preserve"> </w:t>
      </w:r>
      <w:r>
        <w:rPr>
          <w:rFonts w:ascii="Times New Roman" w:hAnsi="Times New Roman"/>
          <w:sz w:val="28"/>
          <w:szCs w:val="28"/>
        </w:rPr>
        <w:t xml:space="preserve">квартале 2017 года </w:t>
      </w:r>
      <w:r w:rsidR="00F54F67" w:rsidRPr="00D533C0">
        <w:rPr>
          <w:rFonts w:ascii="Times New Roman" w:hAnsi="Times New Roman"/>
          <w:sz w:val="28"/>
          <w:szCs w:val="28"/>
        </w:rPr>
        <w:t>аттестации федер</w:t>
      </w:r>
      <w:r w:rsidR="00F54F67">
        <w:rPr>
          <w:rFonts w:ascii="Times New Roman" w:hAnsi="Times New Roman"/>
          <w:sz w:val="28"/>
          <w:szCs w:val="28"/>
        </w:rPr>
        <w:t>альных государственных служащих</w:t>
      </w:r>
      <w:r w:rsidR="00F54F67" w:rsidRPr="00D533C0">
        <w:rPr>
          <w:rFonts w:ascii="Times New Roman" w:hAnsi="Times New Roman"/>
          <w:sz w:val="28"/>
          <w:szCs w:val="28"/>
        </w:rPr>
        <w:t xml:space="preserve"> в Управлении не проводились</w:t>
      </w:r>
      <w:r w:rsidR="00F54F67">
        <w:rPr>
          <w:rFonts w:ascii="Times New Roman" w:hAnsi="Times New Roman"/>
          <w:sz w:val="28"/>
          <w:szCs w:val="28"/>
        </w:rPr>
        <w:t>.</w:t>
      </w:r>
    </w:p>
    <w:p w:rsidR="0076607E" w:rsidRPr="0076607E" w:rsidRDefault="0076607E" w:rsidP="00F54F67">
      <w:pPr>
        <w:ind w:firstLine="709"/>
        <w:jc w:val="both"/>
        <w:rPr>
          <w:rFonts w:ascii="Times New Roman" w:hAnsi="Times New Roman"/>
          <w:i/>
          <w:sz w:val="28"/>
          <w:szCs w:val="28"/>
        </w:rPr>
      </w:pPr>
      <w:r w:rsidRPr="0076607E">
        <w:rPr>
          <w:rFonts w:ascii="Times New Roman" w:hAnsi="Times New Roman"/>
          <w:i/>
          <w:sz w:val="28"/>
          <w:szCs w:val="28"/>
        </w:rPr>
        <w:t>Сведения о проведении обучающи</w:t>
      </w:r>
      <w:r w:rsidR="005E4E8F">
        <w:rPr>
          <w:rFonts w:ascii="Times New Roman" w:hAnsi="Times New Roman"/>
          <w:i/>
          <w:sz w:val="28"/>
          <w:szCs w:val="28"/>
        </w:rPr>
        <w:t>х мероприятий по противодействию</w:t>
      </w:r>
      <w:r w:rsidRPr="0076607E">
        <w:rPr>
          <w:rFonts w:ascii="Times New Roman" w:hAnsi="Times New Roman"/>
          <w:i/>
          <w:sz w:val="28"/>
          <w:szCs w:val="28"/>
        </w:rPr>
        <w:t xml:space="preserve"> коррупции</w:t>
      </w:r>
    </w:p>
    <w:p w:rsidR="0076607E" w:rsidRDefault="0076607E" w:rsidP="0076607E">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Во 2-ом квартале 2017 года в Управлении Роскомнадзора по Брянской области в рамках Плана обучающих мероприятий было проведено 2 занятия с федеральными государственными служащими Управления по вопросам заполнения справок о доходах, расходах и обязательствах имущественного характера. </w:t>
      </w:r>
    </w:p>
    <w:p w:rsidR="0076607E" w:rsidRPr="0076607E" w:rsidRDefault="0076607E" w:rsidP="0076607E">
      <w:pPr>
        <w:spacing w:after="0" w:line="240" w:lineRule="auto"/>
        <w:ind w:firstLine="709"/>
        <w:jc w:val="both"/>
        <w:rPr>
          <w:rFonts w:ascii="Times New Roman" w:hAnsi="Times New Roman"/>
          <w:sz w:val="28"/>
          <w:szCs w:val="28"/>
        </w:rPr>
      </w:pPr>
      <w:r w:rsidRPr="0076607E">
        <w:rPr>
          <w:rFonts w:ascii="Times New Roman" w:hAnsi="Times New Roman"/>
          <w:sz w:val="28"/>
          <w:szCs w:val="28"/>
        </w:rPr>
        <w:t>Кроме того, во исполнение поручения Управления Роскомнадзора по ЦФО от 19.05.2017 №30412-04/77 в Управлении Роскомнадзора по Брянской области в период с 29.05.2017 по 08.06.2017 было проведено мероприятие внутреннего контроля с целью выявления типовых нарушений законодательства РФ в сфере противодействия коррупции. Мероприятие внутреннего контроля проводилось по следующим направлениям:</w:t>
      </w:r>
    </w:p>
    <w:p w:rsidR="0076607E" w:rsidRPr="0076607E" w:rsidRDefault="0076607E" w:rsidP="0076607E">
      <w:pPr>
        <w:spacing w:after="0" w:line="240" w:lineRule="auto"/>
        <w:ind w:firstLine="709"/>
        <w:jc w:val="both"/>
        <w:rPr>
          <w:rFonts w:ascii="Times New Roman" w:hAnsi="Times New Roman"/>
          <w:sz w:val="28"/>
          <w:szCs w:val="28"/>
        </w:rPr>
      </w:pPr>
      <w:r w:rsidRPr="0076607E">
        <w:rPr>
          <w:rFonts w:ascii="Times New Roman" w:hAnsi="Times New Roman"/>
          <w:sz w:val="28"/>
          <w:szCs w:val="28"/>
        </w:rPr>
        <w:t>1. проверка ГГС Управления на предмет наличия свидетельств индивидуальных предпринимателей;</w:t>
      </w:r>
    </w:p>
    <w:p w:rsidR="0076607E" w:rsidRPr="0076607E" w:rsidRDefault="0076607E" w:rsidP="0076607E">
      <w:pPr>
        <w:spacing w:after="0" w:line="240" w:lineRule="auto"/>
        <w:ind w:firstLine="709"/>
        <w:jc w:val="both"/>
        <w:rPr>
          <w:rFonts w:ascii="Times New Roman" w:hAnsi="Times New Roman"/>
          <w:sz w:val="28"/>
          <w:szCs w:val="28"/>
        </w:rPr>
      </w:pPr>
      <w:r w:rsidRPr="0076607E">
        <w:rPr>
          <w:rFonts w:ascii="Times New Roman" w:hAnsi="Times New Roman"/>
          <w:sz w:val="28"/>
          <w:szCs w:val="28"/>
        </w:rPr>
        <w:t>2. правильность заполнения ГГС Управления в справках о доходах, расходах и имуществе разделов по расходам за 2015 и 2016 годы;</w:t>
      </w:r>
    </w:p>
    <w:p w:rsidR="0076607E" w:rsidRPr="0076607E" w:rsidRDefault="0076607E" w:rsidP="0076607E">
      <w:pPr>
        <w:spacing w:after="0" w:line="240" w:lineRule="auto"/>
        <w:ind w:firstLine="709"/>
        <w:jc w:val="both"/>
        <w:rPr>
          <w:rFonts w:ascii="Times New Roman" w:hAnsi="Times New Roman"/>
          <w:sz w:val="28"/>
          <w:szCs w:val="28"/>
        </w:rPr>
      </w:pPr>
      <w:r w:rsidRPr="0076607E">
        <w:rPr>
          <w:rFonts w:ascii="Times New Roman" w:hAnsi="Times New Roman"/>
          <w:sz w:val="28"/>
          <w:szCs w:val="28"/>
        </w:rPr>
        <w:t xml:space="preserve">3. проверка сведений об участии ГГС Управления в учредительстве коммерческих организаций; </w:t>
      </w:r>
    </w:p>
    <w:p w:rsidR="0076607E" w:rsidRPr="0076607E" w:rsidRDefault="0076607E" w:rsidP="0076607E">
      <w:pPr>
        <w:spacing w:after="0" w:line="240" w:lineRule="auto"/>
        <w:ind w:firstLine="709"/>
        <w:jc w:val="both"/>
        <w:rPr>
          <w:rFonts w:ascii="Times New Roman" w:hAnsi="Times New Roman"/>
          <w:sz w:val="28"/>
          <w:szCs w:val="28"/>
        </w:rPr>
      </w:pPr>
      <w:proofErr w:type="gramStart"/>
      <w:r w:rsidRPr="0076607E">
        <w:rPr>
          <w:rFonts w:ascii="Times New Roman" w:hAnsi="Times New Roman"/>
          <w:sz w:val="28"/>
          <w:szCs w:val="28"/>
        </w:rPr>
        <w:lastRenderedPageBreak/>
        <w:t>4. проверка сведений о поданных бывшими ГГС Управления в 2016-2017гг заявлениях о заключении трудовых (гражданско-правовых) договоров в комиссию по соблюдению требований к служебному поведению и урегулированию конфликта интересов.</w:t>
      </w:r>
      <w:proofErr w:type="gramEnd"/>
    </w:p>
    <w:p w:rsidR="0076607E" w:rsidRDefault="0076607E" w:rsidP="0076607E">
      <w:pPr>
        <w:spacing w:after="0" w:line="240" w:lineRule="auto"/>
        <w:ind w:firstLine="709"/>
        <w:jc w:val="both"/>
        <w:rPr>
          <w:rFonts w:ascii="Times New Roman" w:hAnsi="Times New Roman"/>
          <w:sz w:val="28"/>
          <w:szCs w:val="28"/>
        </w:rPr>
      </w:pPr>
      <w:r w:rsidRPr="0076607E">
        <w:rPr>
          <w:rFonts w:ascii="Times New Roman" w:hAnsi="Times New Roman"/>
          <w:sz w:val="28"/>
          <w:szCs w:val="28"/>
        </w:rPr>
        <w:t>По итогам внепланового мероприятия внутреннего контроля нарушений не выявлено.</w:t>
      </w:r>
    </w:p>
    <w:p w:rsidR="005E4E8F" w:rsidRPr="005E4E8F" w:rsidRDefault="005E4E8F" w:rsidP="005E4E8F">
      <w:pPr>
        <w:spacing w:after="0" w:line="240" w:lineRule="auto"/>
        <w:ind w:firstLine="709"/>
        <w:jc w:val="both"/>
        <w:rPr>
          <w:rFonts w:ascii="Times New Roman" w:hAnsi="Times New Roman"/>
          <w:sz w:val="28"/>
          <w:szCs w:val="28"/>
        </w:rPr>
      </w:pPr>
      <w:r w:rsidRPr="005E4E8F">
        <w:rPr>
          <w:rFonts w:ascii="Times New Roman" w:hAnsi="Times New Roman"/>
          <w:sz w:val="28"/>
          <w:szCs w:val="28"/>
        </w:rPr>
        <w:t xml:space="preserve">Вместе с тем, </w:t>
      </w:r>
      <w:r w:rsidRPr="005E4E8F">
        <w:rPr>
          <w:rFonts w:ascii="Times New Roman" w:hAnsi="Times New Roman"/>
          <w:sz w:val="28"/>
          <w:szCs w:val="28"/>
        </w:rPr>
        <w:t xml:space="preserve">по итогам проверки прокуратурой Брянской области </w:t>
      </w:r>
      <w:r>
        <w:rPr>
          <w:rFonts w:ascii="Times New Roman" w:hAnsi="Times New Roman"/>
          <w:sz w:val="28"/>
          <w:szCs w:val="28"/>
        </w:rPr>
        <w:t>соблюдения У</w:t>
      </w:r>
      <w:r w:rsidRPr="005E4E8F">
        <w:rPr>
          <w:rFonts w:ascii="Times New Roman" w:hAnsi="Times New Roman"/>
          <w:sz w:val="28"/>
          <w:szCs w:val="28"/>
        </w:rPr>
        <w:t xml:space="preserve">правлением Роскомнадзора по Брянской области требований законодательства Российской Федерации о противодействии коррупции в адрес </w:t>
      </w:r>
      <w:r>
        <w:rPr>
          <w:rFonts w:ascii="Times New Roman" w:hAnsi="Times New Roman"/>
          <w:sz w:val="28"/>
          <w:szCs w:val="28"/>
        </w:rPr>
        <w:t>У</w:t>
      </w:r>
      <w:r w:rsidRPr="005E4E8F">
        <w:rPr>
          <w:rFonts w:ascii="Times New Roman" w:hAnsi="Times New Roman"/>
          <w:sz w:val="28"/>
          <w:szCs w:val="28"/>
        </w:rPr>
        <w:t>правления прокуратурой  вынесено представление об устранении нарушений законодательства о противо</w:t>
      </w:r>
      <w:r>
        <w:rPr>
          <w:rFonts w:ascii="Times New Roman" w:hAnsi="Times New Roman"/>
          <w:sz w:val="28"/>
          <w:szCs w:val="28"/>
        </w:rPr>
        <w:t>действии коррупции</w:t>
      </w:r>
      <w:r w:rsidRPr="005E4E8F">
        <w:rPr>
          <w:rFonts w:ascii="Times New Roman" w:hAnsi="Times New Roman"/>
          <w:sz w:val="28"/>
          <w:szCs w:val="28"/>
        </w:rPr>
        <w:t>. В представлении отражены отдельные недостатки, касающиеся оформления справок о доходах и имуществе 3-х государственных служащих Управления в части н</w:t>
      </w:r>
      <w:r>
        <w:rPr>
          <w:rFonts w:ascii="Times New Roman" w:hAnsi="Times New Roman"/>
          <w:sz w:val="28"/>
          <w:szCs w:val="28"/>
        </w:rPr>
        <w:t>еполного представления сведений</w:t>
      </w:r>
      <w:r w:rsidRPr="005E4E8F">
        <w:rPr>
          <w:rFonts w:ascii="Times New Roman" w:hAnsi="Times New Roman"/>
          <w:sz w:val="28"/>
          <w:szCs w:val="28"/>
        </w:rPr>
        <w:t>. В настоящее время представление находится на рассмотрении ответственными</w:t>
      </w:r>
      <w:r>
        <w:rPr>
          <w:rFonts w:ascii="Times New Roman" w:hAnsi="Times New Roman"/>
          <w:sz w:val="28"/>
          <w:szCs w:val="28"/>
        </w:rPr>
        <w:t xml:space="preserve"> должностными лицами Управления: специально созданной комиссией в отношении государственных гражданских служащих проводятся проверки достоверности и полноты представления сведений об имуществе.</w:t>
      </w:r>
      <w:r w:rsidRPr="005E4E8F">
        <w:rPr>
          <w:rFonts w:ascii="Times New Roman" w:hAnsi="Times New Roman"/>
          <w:sz w:val="28"/>
          <w:szCs w:val="28"/>
        </w:rPr>
        <w:t xml:space="preserve"> </w:t>
      </w:r>
      <w:proofErr w:type="gramStart"/>
      <w:r>
        <w:rPr>
          <w:rFonts w:ascii="Times New Roman" w:hAnsi="Times New Roman"/>
          <w:sz w:val="28"/>
          <w:szCs w:val="28"/>
        </w:rPr>
        <w:t>По предварительным итогам проверок было установлено, что двое сотрудников</w:t>
      </w:r>
      <w:r w:rsidRPr="005E4E8F">
        <w:rPr>
          <w:rFonts w:ascii="Times New Roman" w:hAnsi="Times New Roman"/>
          <w:sz w:val="28"/>
          <w:szCs w:val="28"/>
        </w:rPr>
        <w:t xml:space="preserve"> Управления, допустившие нарушения при представлении справок о доходах, расходах и об имуществе, в части неполного представления сведений, устранили недостатки и откорректировали представленные документы в период проведения </w:t>
      </w:r>
      <w:r>
        <w:rPr>
          <w:rFonts w:ascii="Times New Roman" w:hAnsi="Times New Roman"/>
          <w:sz w:val="28"/>
          <w:szCs w:val="28"/>
        </w:rPr>
        <w:t>проверки</w:t>
      </w:r>
      <w:r w:rsidRPr="005E4E8F">
        <w:rPr>
          <w:rFonts w:ascii="Times New Roman" w:hAnsi="Times New Roman"/>
          <w:sz w:val="28"/>
          <w:szCs w:val="28"/>
        </w:rPr>
        <w:t xml:space="preserve"> и в соответствии с действующим законодательством о противодействии коррупции – в срок до 31 мая 2017 года.</w:t>
      </w:r>
      <w:proofErr w:type="gramEnd"/>
      <w:r>
        <w:rPr>
          <w:rFonts w:ascii="Times New Roman" w:hAnsi="Times New Roman"/>
          <w:sz w:val="28"/>
          <w:szCs w:val="28"/>
        </w:rPr>
        <w:t xml:space="preserve"> В отношении одного государственного служащего комиссией Управления будет принято решение о привлечении его к дисциплинарной ответственности за представление недостоверных сведений.</w:t>
      </w:r>
    </w:p>
    <w:bookmarkEnd w:id="0"/>
    <w:p w:rsidR="00767392" w:rsidRDefault="00767392" w:rsidP="00DA10CB">
      <w:pPr>
        <w:tabs>
          <w:tab w:val="left" w:pos="1178"/>
          <w:tab w:val="left" w:pos="9053"/>
        </w:tabs>
        <w:spacing w:after="0" w:line="240" w:lineRule="auto"/>
        <w:ind w:firstLine="709"/>
        <w:jc w:val="both"/>
        <w:rPr>
          <w:rFonts w:ascii="Times New Roman" w:hAnsi="Times New Roman"/>
          <w:sz w:val="28"/>
          <w:szCs w:val="28"/>
        </w:rPr>
      </w:pPr>
    </w:p>
    <w:p w:rsidR="00093D99" w:rsidRDefault="00093D99" w:rsidP="00440FD4">
      <w:pPr>
        <w:keepNext/>
        <w:keepLines/>
        <w:widowControl w:val="0"/>
        <w:spacing w:after="0" w:line="240" w:lineRule="auto"/>
        <w:jc w:val="center"/>
        <w:rPr>
          <w:rFonts w:ascii="Times New Roman" w:hAnsi="Times New Roman"/>
          <w:b/>
          <w:sz w:val="28"/>
          <w:szCs w:val="28"/>
        </w:rPr>
      </w:pPr>
      <w:r w:rsidRPr="00767392">
        <w:rPr>
          <w:rFonts w:ascii="Times New Roman" w:hAnsi="Times New Roman"/>
          <w:b/>
          <w:sz w:val="28"/>
          <w:szCs w:val="28"/>
        </w:rPr>
        <w:t>Правовое обеспечение - организация законодательной поддержки и судебной работы в установленной сфере в целях</w:t>
      </w:r>
      <w:r w:rsidR="00767392">
        <w:rPr>
          <w:rFonts w:ascii="Times New Roman" w:hAnsi="Times New Roman"/>
          <w:b/>
          <w:sz w:val="28"/>
          <w:szCs w:val="28"/>
        </w:rPr>
        <w:t xml:space="preserve"> обеспечения нужд Роскомнадзора</w:t>
      </w:r>
    </w:p>
    <w:p w:rsidR="00767392" w:rsidRPr="00767392" w:rsidRDefault="00767392" w:rsidP="004D683D">
      <w:pPr>
        <w:keepNext/>
        <w:widowControl w:val="0"/>
        <w:spacing w:after="0" w:line="240" w:lineRule="auto"/>
        <w:ind w:firstLine="709"/>
        <w:jc w:val="center"/>
        <w:rPr>
          <w:rFonts w:ascii="Times New Roman" w:hAnsi="Times New Roman"/>
          <w:b/>
          <w:sz w:val="28"/>
          <w:szCs w:val="28"/>
        </w:rPr>
      </w:pPr>
    </w:p>
    <w:p w:rsidR="0082002C" w:rsidRPr="00F102CD" w:rsidRDefault="0082002C" w:rsidP="0082002C">
      <w:pPr>
        <w:widowControl w:val="0"/>
        <w:spacing w:after="0" w:line="240" w:lineRule="auto"/>
        <w:ind w:firstLine="709"/>
        <w:jc w:val="both"/>
        <w:rPr>
          <w:rFonts w:ascii="Times New Roman" w:hAnsi="Times New Roman"/>
          <w:color w:val="000000"/>
          <w:sz w:val="28"/>
          <w:szCs w:val="28"/>
        </w:rPr>
      </w:pPr>
      <w:r w:rsidRPr="00F102CD">
        <w:rPr>
          <w:rFonts w:ascii="Times New Roman" w:hAnsi="Times New Roman"/>
          <w:color w:val="000000"/>
          <w:sz w:val="28"/>
          <w:szCs w:val="28"/>
        </w:rPr>
        <w:t xml:space="preserve">Управлением </w:t>
      </w:r>
      <w:r w:rsidRPr="00F102CD">
        <w:rPr>
          <w:rFonts w:ascii="Times New Roman" w:hAnsi="Times New Roman"/>
          <w:sz w:val="28"/>
          <w:szCs w:val="28"/>
        </w:rPr>
        <w:t>Роскомнадзора по Брянской области</w:t>
      </w:r>
      <w:r w:rsidRPr="00F102CD">
        <w:rPr>
          <w:rFonts w:ascii="Times New Roman" w:hAnsi="Times New Roman"/>
          <w:color w:val="000000"/>
          <w:sz w:val="28"/>
          <w:szCs w:val="28"/>
        </w:rPr>
        <w:t xml:space="preserve"> за </w:t>
      </w:r>
      <w:r>
        <w:rPr>
          <w:rFonts w:ascii="Times New Roman" w:hAnsi="Times New Roman"/>
          <w:color w:val="000000"/>
          <w:sz w:val="28"/>
          <w:szCs w:val="28"/>
        </w:rPr>
        <w:t>2</w:t>
      </w:r>
      <w:r w:rsidRPr="00F102CD">
        <w:rPr>
          <w:rFonts w:ascii="Times New Roman" w:hAnsi="Times New Roman"/>
          <w:color w:val="000000"/>
          <w:sz w:val="28"/>
          <w:szCs w:val="28"/>
        </w:rPr>
        <w:t xml:space="preserve"> квартал 201</w:t>
      </w:r>
      <w:r>
        <w:rPr>
          <w:rFonts w:ascii="Times New Roman" w:hAnsi="Times New Roman"/>
          <w:color w:val="000000"/>
          <w:sz w:val="28"/>
          <w:szCs w:val="28"/>
        </w:rPr>
        <w:t>7</w:t>
      </w:r>
      <w:r w:rsidRPr="00F102CD">
        <w:rPr>
          <w:rFonts w:ascii="Times New Roman" w:hAnsi="Times New Roman"/>
          <w:color w:val="000000"/>
          <w:sz w:val="28"/>
          <w:szCs w:val="28"/>
        </w:rPr>
        <w:t xml:space="preserve"> года составлено </w:t>
      </w:r>
      <w:r>
        <w:rPr>
          <w:rFonts w:ascii="Times New Roman" w:hAnsi="Times New Roman"/>
          <w:color w:val="000000"/>
          <w:sz w:val="28"/>
          <w:szCs w:val="28"/>
        </w:rPr>
        <w:t xml:space="preserve">233 </w:t>
      </w:r>
      <w:r w:rsidRPr="00F102CD">
        <w:rPr>
          <w:rFonts w:ascii="Times New Roman" w:hAnsi="Times New Roman"/>
          <w:color w:val="000000"/>
          <w:sz w:val="28"/>
          <w:szCs w:val="28"/>
        </w:rPr>
        <w:t>протокол</w:t>
      </w:r>
      <w:r>
        <w:rPr>
          <w:rFonts w:ascii="Times New Roman" w:hAnsi="Times New Roman"/>
          <w:color w:val="000000"/>
          <w:sz w:val="28"/>
          <w:szCs w:val="28"/>
        </w:rPr>
        <w:t>а</w:t>
      </w:r>
      <w:r w:rsidRPr="00F102CD">
        <w:rPr>
          <w:rFonts w:ascii="Times New Roman" w:hAnsi="Times New Roman"/>
          <w:color w:val="000000"/>
          <w:sz w:val="28"/>
          <w:szCs w:val="28"/>
        </w:rPr>
        <w:t xml:space="preserve"> об административных правонарушениях.</w:t>
      </w:r>
    </w:p>
    <w:p w:rsidR="0082002C" w:rsidRDefault="0082002C" w:rsidP="0082002C">
      <w:pPr>
        <w:widowControl w:val="0"/>
        <w:spacing w:after="0" w:line="240" w:lineRule="auto"/>
        <w:ind w:firstLine="709"/>
        <w:jc w:val="both"/>
        <w:rPr>
          <w:rFonts w:ascii="Times New Roman" w:hAnsi="Times New Roman"/>
          <w:color w:val="000000"/>
          <w:sz w:val="28"/>
          <w:szCs w:val="28"/>
        </w:rPr>
      </w:pPr>
      <w:r w:rsidRPr="00F102CD">
        <w:rPr>
          <w:rFonts w:ascii="Times New Roman" w:hAnsi="Times New Roman"/>
          <w:color w:val="000000"/>
          <w:sz w:val="28"/>
          <w:szCs w:val="28"/>
        </w:rPr>
        <w:t>За отчетный период наложено административных штрафов на общую сумму</w:t>
      </w:r>
      <w:r>
        <w:rPr>
          <w:rFonts w:ascii="Times New Roman" w:hAnsi="Times New Roman"/>
          <w:color w:val="000000"/>
          <w:sz w:val="28"/>
          <w:szCs w:val="28"/>
        </w:rPr>
        <w:t xml:space="preserve"> 422500 </w:t>
      </w:r>
      <w:r w:rsidRPr="00F102CD">
        <w:rPr>
          <w:rFonts w:ascii="Times New Roman" w:hAnsi="Times New Roman"/>
          <w:color w:val="000000"/>
          <w:sz w:val="28"/>
          <w:szCs w:val="28"/>
        </w:rPr>
        <w:t xml:space="preserve">рублей, из них по постановлениям, вынесенным Управления Роскомнадзора по Брянской области - на сумму </w:t>
      </w:r>
      <w:r>
        <w:rPr>
          <w:rFonts w:ascii="Times New Roman" w:hAnsi="Times New Roman"/>
          <w:color w:val="000000"/>
          <w:sz w:val="28"/>
          <w:szCs w:val="28"/>
        </w:rPr>
        <w:t>378500</w:t>
      </w:r>
      <w:r w:rsidRPr="00F102CD">
        <w:rPr>
          <w:rFonts w:ascii="Times New Roman" w:hAnsi="Times New Roman"/>
          <w:color w:val="000000"/>
          <w:sz w:val="28"/>
          <w:szCs w:val="28"/>
        </w:rPr>
        <w:t xml:space="preserve"> рублей.  </w:t>
      </w:r>
      <w:r>
        <w:rPr>
          <w:rFonts w:ascii="Times New Roman" w:hAnsi="Times New Roman"/>
          <w:color w:val="000000"/>
          <w:sz w:val="28"/>
          <w:szCs w:val="28"/>
        </w:rPr>
        <w:t xml:space="preserve">Оплачено </w:t>
      </w:r>
      <w:r w:rsidRPr="00F102CD">
        <w:rPr>
          <w:rFonts w:ascii="Times New Roman" w:hAnsi="Times New Roman"/>
          <w:color w:val="000000"/>
          <w:sz w:val="28"/>
          <w:szCs w:val="28"/>
        </w:rPr>
        <w:t xml:space="preserve">административных штрафов на общую сумму </w:t>
      </w:r>
      <w:r>
        <w:rPr>
          <w:rFonts w:ascii="Times New Roman" w:hAnsi="Times New Roman"/>
          <w:color w:val="000000"/>
          <w:sz w:val="28"/>
          <w:szCs w:val="28"/>
        </w:rPr>
        <w:t xml:space="preserve">181000 </w:t>
      </w:r>
      <w:r w:rsidRPr="00F102CD">
        <w:rPr>
          <w:rFonts w:ascii="Times New Roman" w:hAnsi="Times New Roman"/>
          <w:color w:val="000000"/>
          <w:sz w:val="28"/>
          <w:szCs w:val="28"/>
        </w:rPr>
        <w:t xml:space="preserve">рублей, из них по постановлениям, вынесенным Управлением Роскомнадзора по Брянской области – </w:t>
      </w:r>
      <w:r>
        <w:rPr>
          <w:rFonts w:ascii="Times New Roman" w:hAnsi="Times New Roman"/>
          <w:color w:val="000000"/>
          <w:sz w:val="28"/>
          <w:szCs w:val="28"/>
        </w:rPr>
        <w:t xml:space="preserve"> 180000 </w:t>
      </w:r>
      <w:r w:rsidRPr="00F102CD">
        <w:rPr>
          <w:rFonts w:ascii="Times New Roman" w:hAnsi="Times New Roman"/>
          <w:color w:val="000000"/>
          <w:sz w:val="28"/>
          <w:szCs w:val="28"/>
        </w:rPr>
        <w:t>рублей.</w:t>
      </w:r>
    </w:p>
    <w:p w:rsidR="0082002C" w:rsidRDefault="0082002C" w:rsidP="0082002C">
      <w:pPr>
        <w:widowControl w:val="0"/>
        <w:spacing w:line="240" w:lineRule="auto"/>
        <w:jc w:val="center"/>
        <w:rPr>
          <w:rFonts w:ascii="Times New Roman" w:hAnsi="Times New Roman"/>
          <w:color w:val="000000"/>
          <w:sz w:val="28"/>
          <w:szCs w:val="28"/>
        </w:rPr>
      </w:pPr>
    </w:p>
    <w:p w:rsidR="0082002C" w:rsidRDefault="0082002C" w:rsidP="0082002C">
      <w:pPr>
        <w:widowControl w:val="0"/>
        <w:spacing w:line="240" w:lineRule="auto"/>
        <w:jc w:val="center"/>
        <w:rPr>
          <w:rFonts w:ascii="Times New Roman" w:hAnsi="Times New Roman"/>
          <w:color w:val="000000"/>
          <w:sz w:val="28"/>
          <w:szCs w:val="28"/>
        </w:rPr>
      </w:pPr>
    </w:p>
    <w:p w:rsidR="0082002C" w:rsidRDefault="0082002C" w:rsidP="0082002C">
      <w:pPr>
        <w:widowControl w:val="0"/>
        <w:spacing w:line="240" w:lineRule="auto"/>
        <w:jc w:val="center"/>
        <w:rPr>
          <w:rFonts w:ascii="Times New Roman" w:hAnsi="Times New Roman"/>
          <w:color w:val="000000"/>
          <w:sz w:val="28"/>
          <w:szCs w:val="28"/>
        </w:rPr>
      </w:pPr>
    </w:p>
    <w:p w:rsidR="0082002C" w:rsidRDefault="0082002C" w:rsidP="0082002C">
      <w:pPr>
        <w:widowControl w:val="0"/>
        <w:spacing w:line="240" w:lineRule="auto"/>
        <w:jc w:val="center"/>
        <w:rPr>
          <w:rFonts w:ascii="Times New Roman" w:hAnsi="Times New Roman"/>
          <w:color w:val="000000"/>
          <w:sz w:val="28"/>
          <w:szCs w:val="28"/>
        </w:rPr>
      </w:pPr>
    </w:p>
    <w:p w:rsidR="0082002C" w:rsidRDefault="0082002C" w:rsidP="0082002C">
      <w:pPr>
        <w:widowControl w:val="0"/>
        <w:spacing w:line="240" w:lineRule="auto"/>
        <w:jc w:val="center"/>
        <w:rPr>
          <w:rFonts w:ascii="Times New Roman" w:hAnsi="Times New Roman"/>
          <w:color w:val="000000"/>
          <w:sz w:val="28"/>
          <w:szCs w:val="28"/>
        </w:rPr>
      </w:pPr>
    </w:p>
    <w:p w:rsidR="0082002C" w:rsidRDefault="0082002C" w:rsidP="0082002C">
      <w:pPr>
        <w:widowControl w:val="0"/>
        <w:spacing w:line="240" w:lineRule="auto"/>
        <w:jc w:val="center"/>
        <w:rPr>
          <w:rFonts w:ascii="Times New Roman" w:hAnsi="Times New Roman"/>
          <w:color w:val="000000"/>
          <w:sz w:val="28"/>
          <w:szCs w:val="28"/>
        </w:rPr>
      </w:pPr>
    </w:p>
    <w:p w:rsidR="0082002C" w:rsidRDefault="0082002C" w:rsidP="0082002C">
      <w:pPr>
        <w:widowControl w:val="0"/>
        <w:spacing w:line="240" w:lineRule="auto"/>
        <w:jc w:val="center"/>
        <w:rPr>
          <w:rFonts w:ascii="Times New Roman" w:hAnsi="Times New Roman"/>
          <w:color w:val="000000"/>
          <w:sz w:val="28"/>
          <w:szCs w:val="28"/>
        </w:rPr>
      </w:pPr>
    </w:p>
    <w:p w:rsidR="0082002C" w:rsidRDefault="0082002C" w:rsidP="0082002C">
      <w:pPr>
        <w:widowControl w:val="0"/>
        <w:spacing w:line="240" w:lineRule="auto"/>
        <w:jc w:val="center"/>
        <w:rPr>
          <w:rFonts w:ascii="Times New Roman" w:hAnsi="Times New Roman"/>
          <w:color w:val="000000"/>
          <w:sz w:val="28"/>
          <w:szCs w:val="28"/>
        </w:rPr>
      </w:pPr>
    </w:p>
    <w:p w:rsidR="0082002C" w:rsidRDefault="0082002C" w:rsidP="0082002C">
      <w:pPr>
        <w:widowControl w:val="0"/>
        <w:spacing w:line="240" w:lineRule="auto"/>
        <w:jc w:val="center"/>
        <w:rPr>
          <w:rFonts w:ascii="Times New Roman" w:hAnsi="Times New Roman"/>
          <w:color w:val="000000"/>
          <w:sz w:val="28"/>
          <w:szCs w:val="28"/>
        </w:rPr>
      </w:pPr>
    </w:p>
    <w:p w:rsidR="0082002C" w:rsidRPr="00F102CD" w:rsidRDefault="0082002C" w:rsidP="0082002C">
      <w:pPr>
        <w:widowControl w:val="0"/>
        <w:spacing w:line="240" w:lineRule="auto"/>
        <w:jc w:val="center"/>
        <w:rPr>
          <w:rFonts w:ascii="Times New Roman" w:hAnsi="Times New Roman"/>
          <w:color w:val="000000"/>
          <w:sz w:val="28"/>
          <w:szCs w:val="28"/>
        </w:rPr>
      </w:pPr>
    </w:p>
    <w:p w:rsidR="0082002C" w:rsidRPr="00F102CD" w:rsidRDefault="0082002C" w:rsidP="0082002C">
      <w:pPr>
        <w:widowControl w:val="0"/>
        <w:spacing w:line="240" w:lineRule="auto"/>
        <w:jc w:val="center"/>
        <w:rPr>
          <w:rFonts w:ascii="Times New Roman" w:hAnsi="Times New Roman"/>
          <w:color w:val="000000"/>
          <w:sz w:val="28"/>
          <w:szCs w:val="28"/>
        </w:rPr>
      </w:pPr>
      <w:r w:rsidRPr="00F102CD">
        <w:rPr>
          <w:rFonts w:ascii="Times New Roman" w:hAnsi="Times New Roman"/>
          <w:color w:val="000000"/>
          <w:sz w:val="28"/>
          <w:szCs w:val="28"/>
        </w:rPr>
        <w:t>Рассмотрение дел об административных правонарушениях Управлением Роскомнадзора по Брянской области</w:t>
      </w:r>
    </w:p>
    <w:tbl>
      <w:tblPr>
        <w:tblW w:w="49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95"/>
        <w:gridCol w:w="1123"/>
        <w:gridCol w:w="1125"/>
        <w:gridCol w:w="2499"/>
        <w:gridCol w:w="1122"/>
        <w:gridCol w:w="1124"/>
      </w:tblGrid>
      <w:tr w:rsidR="0082002C" w:rsidRPr="00F102CD" w:rsidTr="0082002C">
        <w:trPr>
          <w:trHeight w:val="805"/>
          <w:jc w:val="center"/>
        </w:trPr>
        <w:tc>
          <w:tcPr>
            <w:tcW w:w="1697" w:type="pct"/>
            <w:vMerge w:val="restart"/>
            <w:vAlign w:val="center"/>
          </w:tcPr>
          <w:p w:rsidR="0082002C" w:rsidRPr="00F102CD" w:rsidRDefault="0082002C" w:rsidP="006D4600">
            <w:pPr>
              <w:widowControl w:val="0"/>
              <w:spacing w:line="240" w:lineRule="auto"/>
              <w:jc w:val="center"/>
              <w:rPr>
                <w:rFonts w:ascii="Times New Roman" w:hAnsi="Times New Roman"/>
                <w:sz w:val="24"/>
                <w:szCs w:val="24"/>
              </w:rPr>
            </w:pPr>
            <w:r w:rsidRPr="00F102CD">
              <w:rPr>
                <w:rFonts w:ascii="Times New Roman" w:hAnsi="Times New Roman"/>
                <w:sz w:val="24"/>
                <w:szCs w:val="24"/>
              </w:rPr>
              <w:t xml:space="preserve">Наименование мероприятия </w:t>
            </w:r>
          </w:p>
          <w:p w:rsidR="0082002C" w:rsidRPr="00F102CD" w:rsidRDefault="0082002C" w:rsidP="006D4600">
            <w:pPr>
              <w:widowControl w:val="0"/>
              <w:spacing w:line="240" w:lineRule="auto"/>
              <w:jc w:val="center"/>
              <w:rPr>
                <w:rFonts w:ascii="Times New Roman" w:hAnsi="Times New Roman"/>
                <w:sz w:val="24"/>
                <w:szCs w:val="24"/>
              </w:rPr>
            </w:pPr>
            <w:r w:rsidRPr="00F102CD">
              <w:rPr>
                <w:rFonts w:ascii="Times New Roman" w:hAnsi="Times New Roman"/>
                <w:sz w:val="24"/>
                <w:szCs w:val="24"/>
              </w:rPr>
              <w:t xml:space="preserve">по исполнению полномочия, </w:t>
            </w:r>
          </w:p>
          <w:p w:rsidR="0082002C" w:rsidRPr="00F102CD" w:rsidRDefault="0082002C" w:rsidP="006D4600">
            <w:pPr>
              <w:widowControl w:val="0"/>
              <w:spacing w:line="240" w:lineRule="auto"/>
              <w:jc w:val="center"/>
              <w:rPr>
                <w:rFonts w:ascii="Times New Roman" w:hAnsi="Times New Roman"/>
                <w:sz w:val="24"/>
                <w:szCs w:val="24"/>
              </w:rPr>
            </w:pPr>
            <w:r w:rsidRPr="00F102CD">
              <w:rPr>
                <w:rFonts w:ascii="Times New Roman" w:hAnsi="Times New Roman"/>
                <w:sz w:val="24"/>
                <w:szCs w:val="24"/>
              </w:rPr>
              <w:t>норма КоАП РФ</w:t>
            </w:r>
          </w:p>
        </w:tc>
        <w:tc>
          <w:tcPr>
            <w:tcW w:w="1061" w:type="pct"/>
            <w:gridSpan w:val="2"/>
            <w:vMerge w:val="restart"/>
            <w:vAlign w:val="center"/>
          </w:tcPr>
          <w:p w:rsidR="0082002C" w:rsidRPr="00F102CD" w:rsidRDefault="0082002C" w:rsidP="006D4600">
            <w:pPr>
              <w:widowControl w:val="0"/>
              <w:spacing w:line="240" w:lineRule="auto"/>
              <w:jc w:val="center"/>
              <w:rPr>
                <w:rFonts w:ascii="Times New Roman" w:hAnsi="Times New Roman"/>
                <w:sz w:val="24"/>
                <w:szCs w:val="24"/>
              </w:rPr>
            </w:pPr>
            <w:r w:rsidRPr="00F102CD">
              <w:rPr>
                <w:rFonts w:ascii="Times New Roman" w:hAnsi="Times New Roman"/>
                <w:sz w:val="24"/>
                <w:szCs w:val="24"/>
              </w:rPr>
              <w:t>Количество рассмотренных дел</w:t>
            </w:r>
          </w:p>
        </w:tc>
        <w:tc>
          <w:tcPr>
            <w:tcW w:w="1180" w:type="pct"/>
            <w:vMerge w:val="restart"/>
            <w:vAlign w:val="center"/>
          </w:tcPr>
          <w:p w:rsidR="0082002C" w:rsidRPr="00F102CD" w:rsidRDefault="0082002C" w:rsidP="006D4600">
            <w:pPr>
              <w:widowControl w:val="0"/>
              <w:spacing w:line="240" w:lineRule="auto"/>
              <w:jc w:val="center"/>
              <w:rPr>
                <w:rFonts w:ascii="Times New Roman" w:hAnsi="Times New Roman"/>
                <w:sz w:val="24"/>
                <w:szCs w:val="24"/>
              </w:rPr>
            </w:pPr>
            <w:r w:rsidRPr="00F102CD">
              <w:rPr>
                <w:rFonts w:ascii="Times New Roman" w:hAnsi="Times New Roman"/>
                <w:sz w:val="24"/>
                <w:szCs w:val="24"/>
              </w:rPr>
              <w:t>Итог рассмотрения, вид административного наказания</w:t>
            </w:r>
          </w:p>
        </w:tc>
        <w:tc>
          <w:tcPr>
            <w:tcW w:w="1061" w:type="pct"/>
            <w:gridSpan w:val="2"/>
            <w:vAlign w:val="center"/>
          </w:tcPr>
          <w:p w:rsidR="0082002C" w:rsidRPr="00F102CD" w:rsidRDefault="0082002C" w:rsidP="006D4600">
            <w:pPr>
              <w:widowControl w:val="0"/>
              <w:spacing w:line="240" w:lineRule="auto"/>
              <w:jc w:val="center"/>
              <w:rPr>
                <w:rFonts w:ascii="Times New Roman" w:hAnsi="Times New Roman"/>
                <w:sz w:val="24"/>
                <w:szCs w:val="24"/>
              </w:rPr>
            </w:pPr>
            <w:r w:rsidRPr="00F102CD">
              <w:rPr>
                <w:rFonts w:ascii="Times New Roman" w:hAnsi="Times New Roman"/>
                <w:sz w:val="24"/>
                <w:szCs w:val="24"/>
              </w:rPr>
              <w:t>Результаты рассмотрения дел АП</w:t>
            </w:r>
          </w:p>
          <w:p w:rsidR="0082002C" w:rsidRPr="00F102CD" w:rsidRDefault="0082002C" w:rsidP="006D4600">
            <w:pPr>
              <w:widowControl w:val="0"/>
              <w:spacing w:line="240" w:lineRule="auto"/>
              <w:jc w:val="center"/>
              <w:rPr>
                <w:rFonts w:ascii="Times New Roman" w:hAnsi="Times New Roman"/>
                <w:sz w:val="24"/>
                <w:szCs w:val="24"/>
              </w:rPr>
            </w:pPr>
            <w:r w:rsidRPr="00F102CD">
              <w:rPr>
                <w:rFonts w:ascii="Times New Roman" w:hAnsi="Times New Roman"/>
                <w:sz w:val="24"/>
                <w:szCs w:val="24"/>
              </w:rPr>
              <w:t>(кол-во, шт.)</w:t>
            </w:r>
          </w:p>
        </w:tc>
      </w:tr>
      <w:tr w:rsidR="0082002C" w:rsidRPr="00F102CD" w:rsidTr="0082002C">
        <w:trPr>
          <w:trHeight w:val="517"/>
          <w:jc w:val="center"/>
        </w:trPr>
        <w:tc>
          <w:tcPr>
            <w:tcW w:w="1697" w:type="pct"/>
            <w:vMerge/>
            <w:vAlign w:val="center"/>
          </w:tcPr>
          <w:p w:rsidR="0082002C" w:rsidRPr="00F102CD" w:rsidRDefault="0082002C" w:rsidP="006D4600">
            <w:pPr>
              <w:widowControl w:val="0"/>
              <w:spacing w:line="240" w:lineRule="auto"/>
              <w:jc w:val="center"/>
              <w:rPr>
                <w:rFonts w:ascii="Times New Roman" w:hAnsi="Times New Roman"/>
                <w:sz w:val="24"/>
                <w:szCs w:val="24"/>
              </w:rPr>
            </w:pPr>
          </w:p>
        </w:tc>
        <w:tc>
          <w:tcPr>
            <w:tcW w:w="1061" w:type="pct"/>
            <w:gridSpan w:val="2"/>
            <w:vMerge/>
            <w:vAlign w:val="center"/>
          </w:tcPr>
          <w:p w:rsidR="0082002C" w:rsidRPr="00F102CD" w:rsidRDefault="0082002C" w:rsidP="006D4600">
            <w:pPr>
              <w:widowControl w:val="0"/>
              <w:spacing w:line="240" w:lineRule="auto"/>
              <w:jc w:val="center"/>
              <w:rPr>
                <w:rFonts w:ascii="Times New Roman" w:hAnsi="Times New Roman"/>
                <w:sz w:val="24"/>
                <w:szCs w:val="24"/>
              </w:rPr>
            </w:pPr>
          </w:p>
        </w:tc>
        <w:tc>
          <w:tcPr>
            <w:tcW w:w="1180" w:type="pct"/>
            <w:vMerge/>
            <w:vAlign w:val="center"/>
          </w:tcPr>
          <w:p w:rsidR="0082002C" w:rsidRPr="00F102CD" w:rsidRDefault="0082002C" w:rsidP="006D4600">
            <w:pPr>
              <w:widowControl w:val="0"/>
              <w:spacing w:line="240" w:lineRule="auto"/>
              <w:jc w:val="center"/>
              <w:rPr>
                <w:rFonts w:ascii="Times New Roman" w:hAnsi="Times New Roman"/>
                <w:sz w:val="24"/>
                <w:szCs w:val="24"/>
              </w:rPr>
            </w:pPr>
          </w:p>
        </w:tc>
        <w:tc>
          <w:tcPr>
            <w:tcW w:w="530" w:type="pct"/>
            <w:vMerge w:val="restart"/>
            <w:vAlign w:val="center"/>
          </w:tcPr>
          <w:p w:rsidR="0082002C" w:rsidRPr="00F102CD" w:rsidRDefault="0082002C" w:rsidP="006D4600">
            <w:pPr>
              <w:widowControl w:val="0"/>
              <w:spacing w:after="0" w:line="240" w:lineRule="auto"/>
              <w:jc w:val="center"/>
              <w:rPr>
                <w:rFonts w:ascii="Times New Roman" w:hAnsi="Times New Roman"/>
                <w:sz w:val="24"/>
                <w:szCs w:val="24"/>
              </w:rPr>
            </w:pPr>
            <w:r>
              <w:rPr>
                <w:rFonts w:ascii="Times New Roman" w:hAnsi="Times New Roman"/>
                <w:sz w:val="24"/>
                <w:szCs w:val="24"/>
              </w:rPr>
              <w:t>2</w:t>
            </w:r>
            <w:r w:rsidRPr="00F102CD">
              <w:rPr>
                <w:rFonts w:ascii="Times New Roman" w:hAnsi="Times New Roman"/>
                <w:sz w:val="24"/>
                <w:szCs w:val="24"/>
              </w:rPr>
              <w:t xml:space="preserve"> квартал 201</w:t>
            </w:r>
            <w:r>
              <w:rPr>
                <w:rFonts w:ascii="Times New Roman" w:hAnsi="Times New Roman"/>
                <w:sz w:val="24"/>
                <w:szCs w:val="24"/>
              </w:rPr>
              <w:t>6</w:t>
            </w:r>
          </w:p>
          <w:p w:rsidR="0082002C" w:rsidRPr="00F102CD" w:rsidRDefault="0082002C" w:rsidP="006D4600">
            <w:pPr>
              <w:widowControl w:val="0"/>
              <w:spacing w:after="0" w:line="240" w:lineRule="auto"/>
              <w:jc w:val="center"/>
              <w:rPr>
                <w:rFonts w:ascii="Times New Roman" w:hAnsi="Times New Roman"/>
                <w:sz w:val="24"/>
                <w:szCs w:val="24"/>
              </w:rPr>
            </w:pPr>
          </w:p>
        </w:tc>
        <w:tc>
          <w:tcPr>
            <w:tcW w:w="531" w:type="pct"/>
            <w:vMerge w:val="restart"/>
            <w:vAlign w:val="center"/>
          </w:tcPr>
          <w:p w:rsidR="0082002C" w:rsidRPr="00F102CD" w:rsidRDefault="0082002C" w:rsidP="006D4600">
            <w:pPr>
              <w:widowControl w:val="0"/>
              <w:spacing w:after="0" w:line="240" w:lineRule="auto"/>
              <w:jc w:val="center"/>
              <w:rPr>
                <w:rFonts w:ascii="Times New Roman" w:hAnsi="Times New Roman"/>
                <w:sz w:val="24"/>
                <w:szCs w:val="24"/>
              </w:rPr>
            </w:pPr>
            <w:r>
              <w:rPr>
                <w:rFonts w:ascii="Times New Roman" w:hAnsi="Times New Roman"/>
                <w:sz w:val="24"/>
                <w:szCs w:val="24"/>
              </w:rPr>
              <w:t>2</w:t>
            </w:r>
            <w:r w:rsidRPr="00F102CD">
              <w:rPr>
                <w:rFonts w:ascii="Times New Roman" w:hAnsi="Times New Roman"/>
                <w:sz w:val="24"/>
                <w:szCs w:val="24"/>
              </w:rPr>
              <w:t xml:space="preserve"> квартал</w:t>
            </w:r>
          </w:p>
          <w:p w:rsidR="0082002C" w:rsidRPr="00F102CD" w:rsidRDefault="0082002C" w:rsidP="006D4600">
            <w:pPr>
              <w:widowControl w:val="0"/>
              <w:spacing w:after="0" w:line="240" w:lineRule="auto"/>
              <w:jc w:val="center"/>
              <w:rPr>
                <w:rFonts w:ascii="Times New Roman" w:hAnsi="Times New Roman"/>
                <w:sz w:val="24"/>
                <w:szCs w:val="24"/>
              </w:rPr>
            </w:pPr>
            <w:r w:rsidRPr="00F102CD">
              <w:rPr>
                <w:rFonts w:ascii="Times New Roman" w:hAnsi="Times New Roman"/>
                <w:sz w:val="24"/>
                <w:szCs w:val="24"/>
              </w:rPr>
              <w:t>201</w:t>
            </w:r>
            <w:r>
              <w:rPr>
                <w:rFonts w:ascii="Times New Roman" w:hAnsi="Times New Roman"/>
                <w:sz w:val="24"/>
                <w:szCs w:val="24"/>
              </w:rPr>
              <w:t>7</w:t>
            </w:r>
            <w:r w:rsidRPr="00F102CD">
              <w:rPr>
                <w:rFonts w:ascii="Times New Roman" w:hAnsi="Times New Roman"/>
                <w:sz w:val="24"/>
                <w:szCs w:val="24"/>
              </w:rPr>
              <w:t xml:space="preserve"> </w:t>
            </w:r>
          </w:p>
          <w:p w:rsidR="0082002C" w:rsidRPr="00F102CD" w:rsidRDefault="0082002C" w:rsidP="006D4600">
            <w:pPr>
              <w:widowControl w:val="0"/>
              <w:spacing w:after="0" w:line="240" w:lineRule="auto"/>
              <w:jc w:val="center"/>
              <w:rPr>
                <w:rFonts w:ascii="Times New Roman" w:hAnsi="Times New Roman"/>
                <w:sz w:val="24"/>
                <w:szCs w:val="24"/>
              </w:rPr>
            </w:pPr>
          </w:p>
        </w:tc>
      </w:tr>
      <w:tr w:rsidR="0082002C" w:rsidRPr="00F102CD" w:rsidTr="0082002C">
        <w:trPr>
          <w:jc w:val="center"/>
        </w:trPr>
        <w:tc>
          <w:tcPr>
            <w:tcW w:w="1697" w:type="pct"/>
            <w:vMerge/>
            <w:vAlign w:val="center"/>
          </w:tcPr>
          <w:p w:rsidR="0082002C" w:rsidRPr="00F102CD" w:rsidRDefault="0082002C" w:rsidP="006D4600">
            <w:pPr>
              <w:widowControl w:val="0"/>
              <w:jc w:val="center"/>
              <w:rPr>
                <w:rFonts w:ascii="Times New Roman" w:hAnsi="Times New Roman"/>
                <w:sz w:val="24"/>
                <w:szCs w:val="24"/>
              </w:rPr>
            </w:pPr>
          </w:p>
        </w:tc>
        <w:tc>
          <w:tcPr>
            <w:tcW w:w="530" w:type="pct"/>
            <w:vAlign w:val="center"/>
          </w:tcPr>
          <w:p w:rsidR="0082002C" w:rsidRPr="00F102CD" w:rsidRDefault="0082002C" w:rsidP="006D4600">
            <w:pPr>
              <w:widowControl w:val="0"/>
              <w:spacing w:after="0"/>
              <w:jc w:val="center"/>
              <w:rPr>
                <w:rFonts w:ascii="Times New Roman" w:hAnsi="Times New Roman"/>
                <w:sz w:val="24"/>
                <w:szCs w:val="24"/>
              </w:rPr>
            </w:pPr>
            <w:r>
              <w:rPr>
                <w:rFonts w:ascii="Times New Roman" w:hAnsi="Times New Roman"/>
                <w:sz w:val="24"/>
                <w:szCs w:val="24"/>
              </w:rPr>
              <w:t>2</w:t>
            </w:r>
            <w:r w:rsidRPr="00F102CD">
              <w:rPr>
                <w:rFonts w:ascii="Times New Roman" w:hAnsi="Times New Roman"/>
                <w:sz w:val="24"/>
                <w:szCs w:val="24"/>
              </w:rPr>
              <w:t xml:space="preserve"> квартал 201</w:t>
            </w:r>
            <w:r>
              <w:rPr>
                <w:rFonts w:ascii="Times New Roman" w:hAnsi="Times New Roman"/>
                <w:sz w:val="24"/>
                <w:szCs w:val="24"/>
              </w:rPr>
              <w:t>6</w:t>
            </w:r>
          </w:p>
          <w:p w:rsidR="0082002C" w:rsidRPr="00F102CD" w:rsidRDefault="0082002C" w:rsidP="006D4600">
            <w:pPr>
              <w:widowControl w:val="0"/>
              <w:spacing w:after="0"/>
              <w:jc w:val="center"/>
              <w:rPr>
                <w:rFonts w:ascii="Times New Roman" w:hAnsi="Times New Roman"/>
                <w:sz w:val="24"/>
                <w:szCs w:val="24"/>
              </w:rPr>
            </w:pPr>
          </w:p>
        </w:tc>
        <w:tc>
          <w:tcPr>
            <w:tcW w:w="531" w:type="pct"/>
            <w:vAlign w:val="center"/>
          </w:tcPr>
          <w:p w:rsidR="0082002C" w:rsidRPr="00F102CD" w:rsidRDefault="0082002C" w:rsidP="006D4600">
            <w:pPr>
              <w:widowControl w:val="0"/>
              <w:spacing w:after="0"/>
              <w:jc w:val="center"/>
              <w:rPr>
                <w:rFonts w:ascii="Times New Roman" w:hAnsi="Times New Roman"/>
                <w:sz w:val="24"/>
                <w:szCs w:val="24"/>
              </w:rPr>
            </w:pPr>
            <w:r>
              <w:rPr>
                <w:rFonts w:ascii="Times New Roman" w:hAnsi="Times New Roman"/>
                <w:sz w:val="24"/>
                <w:szCs w:val="24"/>
              </w:rPr>
              <w:t>2</w:t>
            </w:r>
            <w:r w:rsidRPr="00F102CD">
              <w:rPr>
                <w:rFonts w:ascii="Times New Roman" w:hAnsi="Times New Roman"/>
                <w:sz w:val="24"/>
                <w:szCs w:val="24"/>
              </w:rPr>
              <w:t xml:space="preserve"> квартал</w:t>
            </w:r>
          </w:p>
          <w:p w:rsidR="0082002C" w:rsidRPr="00F102CD" w:rsidRDefault="0082002C" w:rsidP="006D4600">
            <w:pPr>
              <w:widowControl w:val="0"/>
              <w:spacing w:after="0"/>
              <w:jc w:val="center"/>
              <w:rPr>
                <w:rFonts w:ascii="Times New Roman" w:hAnsi="Times New Roman"/>
                <w:sz w:val="24"/>
                <w:szCs w:val="24"/>
              </w:rPr>
            </w:pPr>
            <w:r w:rsidRPr="00F102CD">
              <w:rPr>
                <w:rFonts w:ascii="Times New Roman" w:hAnsi="Times New Roman"/>
                <w:sz w:val="24"/>
                <w:szCs w:val="24"/>
              </w:rPr>
              <w:t>201</w:t>
            </w:r>
            <w:r>
              <w:rPr>
                <w:rFonts w:ascii="Times New Roman" w:hAnsi="Times New Roman"/>
                <w:sz w:val="24"/>
                <w:szCs w:val="24"/>
              </w:rPr>
              <w:t>7</w:t>
            </w:r>
            <w:r w:rsidRPr="00F102CD">
              <w:rPr>
                <w:rFonts w:ascii="Times New Roman" w:hAnsi="Times New Roman"/>
                <w:sz w:val="24"/>
                <w:szCs w:val="24"/>
              </w:rPr>
              <w:t xml:space="preserve"> </w:t>
            </w:r>
          </w:p>
          <w:p w:rsidR="0082002C" w:rsidRPr="00F102CD" w:rsidRDefault="0082002C" w:rsidP="006D4600">
            <w:pPr>
              <w:widowControl w:val="0"/>
              <w:spacing w:after="0"/>
              <w:jc w:val="center"/>
              <w:rPr>
                <w:rFonts w:ascii="Times New Roman" w:hAnsi="Times New Roman"/>
                <w:sz w:val="24"/>
                <w:szCs w:val="24"/>
              </w:rPr>
            </w:pPr>
          </w:p>
        </w:tc>
        <w:tc>
          <w:tcPr>
            <w:tcW w:w="1180" w:type="pct"/>
            <w:vMerge/>
            <w:vAlign w:val="center"/>
          </w:tcPr>
          <w:p w:rsidR="0082002C" w:rsidRPr="00F102CD" w:rsidRDefault="0082002C" w:rsidP="006D4600">
            <w:pPr>
              <w:widowControl w:val="0"/>
              <w:jc w:val="center"/>
              <w:rPr>
                <w:rFonts w:ascii="Times New Roman" w:hAnsi="Times New Roman"/>
                <w:sz w:val="24"/>
                <w:szCs w:val="24"/>
              </w:rPr>
            </w:pPr>
          </w:p>
        </w:tc>
        <w:tc>
          <w:tcPr>
            <w:tcW w:w="530" w:type="pct"/>
            <w:vMerge/>
            <w:vAlign w:val="center"/>
          </w:tcPr>
          <w:p w:rsidR="0082002C" w:rsidRPr="00F102CD" w:rsidRDefault="0082002C" w:rsidP="006D4600">
            <w:pPr>
              <w:widowControl w:val="0"/>
              <w:jc w:val="center"/>
              <w:rPr>
                <w:rFonts w:ascii="Times New Roman" w:hAnsi="Times New Roman"/>
                <w:sz w:val="24"/>
                <w:szCs w:val="24"/>
              </w:rPr>
            </w:pPr>
          </w:p>
        </w:tc>
        <w:tc>
          <w:tcPr>
            <w:tcW w:w="531" w:type="pct"/>
            <w:vMerge/>
            <w:vAlign w:val="center"/>
          </w:tcPr>
          <w:p w:rsidR="0082002C" w:rsidRPr="00F102CD" w:rsidRDefault="0082002C" w:rsidP="006D4600">
            <w:pPr>
              <w:widowControl w:val="0"/>
              <w:jc w:val="center"/>
              <w:rPr>
                <w:rFonts w:ascii="Times New Roman" w:hAnsi="Times New Roman"/>
                <w:sz w:val="24"/>
                <w:szCs w:val="24"/>
              </w:rPr>
            </w:pPr>
          </w:p>
        </w:tc>
      </w:tr>
      <w:tr w:rsidR="0082002C" w:rsidRPr="00F102CD" w:rsidTr="0082002C">
        <w:trPr>
          <w:trHeight w:val="368"/>
          <w:jc w:val="center"/>
        </w:trPr>
        <w:tc>
          <w:tcPr>
            <w:tcW w:w="1697" w:type="pct"/>
            <w:vMerge w:val="restart"/>
            <w:vAlign w:val="center"/>
          </w:tcPr>
          <w:p w:rsidR="0082002C" w:rsidRPr="00F102CD" w:rsidRDefault="0082002C" w:rsidP="006D4600">
            <w:pPr>
              <w:widowControl w:val="0"/>
              <w:rPr>
                <w:rFonts w:ascii="Times New Roman" w:hAnsi="Times New Roman"/>
                <w:sz w:val="24"/>
                <w:szCs w:val="24"/>
              </w:rPr>
            </w:pPr>
            <w:r w:rsidRPr="00F102CD">
              <w:rPr>
                <w:rFonts w:ascii="Times New Roman" w:hAnsi="Times New Roman"/>
                <w:color w:val="000000"/>
                <w:sz w:val="24"/>
                <w:szCs w:val="24"/>
              </w:rPr>
              <w:t xml:space="preserve">Рассмотрение дел об административных правонарушениях, </w:t>
            </w:r>
            <w:r>
              <w:rPr>
                <w:rFonts w:ascii="Times New Roman" w:hAnsi="Times New Roman"/>
                <w:color w:val="000000"/>
                <w:sz w:val="24"/>
                <w:szCs w:val="24"/>
              </w:rPr>
              <w:t xml:space="preserve"> </w:t>
            </w:r>
            <w:r w:rsidRPr="00F102CD">
              <w:rPr>
                <w:rFonts w:ascii="Times New Roman" w:hAnsi="Times New Roman"/>
                <w:color w:val="000000"/>
                <w:sz w:val="24"/>
                <w:szCs w:val="24"/>
              </w:rPr>
              <w:t>ч. 1 ст. 13.4 КоАП РФ</w:t>
            </w:r>
          </w:p>
        </w:tc>
        <w:tc>
          <w:tcPr>
            <w:tcW w:w="530" w:type="pct"/>
            <w:vMerge w:val="restart"/>
            <w:vAlign w:val="center"/>
          </w:tcPr>
          <w:p w:rsidR="0082002C" w:rsidRPr="00F102CD" w:rsidRDefault="0082002C" w:rsidP="006D4600">
            <w:pPr>
              <w:widowControl w:val="0"/>
              <w:jc w:val="center"/>
              <w:rPr>
                <w:rFonts w:ascii="Times New Roman" w:hAnsi="Times New Roman"/>
                <w:sz w:val="24"/>
                <w:szCs w:val="24"/>
              </w:rPr>
            </w:pPr>
            <w:r>
              <w:rPr>
                <w:rFonts w:ascii="Times New Roman" w:hAnsi="Times New Roman"/>
                <w:sz w:val="24"/>
                <w:szCs w:val="24"/>
              </w:rPr>
              <w:t>9</w:t>
            </w:r>
          </w:p>
        </w:tc>
        <w:tc>
          <w:tcPr>
            <w:tcW w:w="531" w:type="pct"/>
            <w:vMerge w:val="restart"/>
            <w:vAlign w:val="center"/>
          </w:tcPr>
          <w:p w:rsidR="0082002C" w:rsidRPr="00F102CD" w:rsidRDefault="0082002C" w:rsidP="006D4600">
            <w:pPr>
              <w:widowControl w:val="0"/>
              <w:jc w:val="center"/>
              <w:rPr>
                <w:rFonts w:ascii="Times New Roman" w:hAnsi="Times New Roman"/>
                <w:sz w:val="24"/>
                <w:szCs w:val="24"/>
              </w:rPr>
            </w:pPr>
            <w:r>
              <w:rPr>
                <w:rFonts w:ascii="Times New Roman" w:hAnsi="Times New Roman"/>
                <w:sz w:val="24"/>
                <w:szCs w:val="24"/>
              </w:rPr>
              <w:t>91</w:t>
            </w:r>
          </w:p>
        </w:tc>
        <w:tc>
          <w:tcPr>
            <w:tcW w:w="1180" w:type="pct"/>
            <w:shd w:val="clear" w:color="auto" w:fill="auto"/>
            <w:vAlign w:val="center"/>
          </w:tcPr>
          <w:p w:rsidR="0082002C" w:rsidRPr="00F102CD" w:rsidRDefault="0082002C" w:rsidP="006D4600">
            <w:pPr>
              <w:widowControl w:val="0"/>
              <w:jc w:val="both"/>
              <w:rPr>
                <w:rFonts w:ascii="Times New Roman" w:hAnsi="Times New Roman"/>
                <w:sz w:val="24"/>
                <w:szCs w:val="24"/>
              </w:rPr>
            </w:pPr>
            <w:r w:rsidRPr="00F102CD">
              <w:rPr>
                <w:rFonts w:ascii="Times New Roman" w:hAnsi="Times New Roman"/>
                <w:sz w:val="24"/>
                <w:szCs w:val="24"/>
              </w:rPr>
              <w:t>Прекращено</w:t>
            </w:r>
          </w:p>
        </w:tc>
        <w:tc>
          <w:tcPr>
            <w:tcW w:w="530" w:type="pct"/>
            <w:shd w:val="clear" w:color="auto" w:fill="auto"/>
            <w:vAlign w:val="center"/>
          </w:tcPr>
          <w:p w:rsidR="0082002C" w:rsidRPr="00F102CD" w:rsidRDefault="0082002C" w:rsidP="006D4600">
            <w:pPr>
              <w:widowControl w:val="0"/>
              <w:jc w:val="center"/>
              <w:rPr>
                <w:rFonts w:ascii="Times New Roman" w:hAnsi="Times New Roman"/>
                <w:sz w:val="24"/>
                <w:szCs w:val="24"/>
              </w:rPr>
            </w:pPr>
            <w:r>
              <w:rPr>
                <w:rFonts w:ascii="Times New Roman" w:hAnsi="Times New Roman"/>
                <w:sz w:val="24"/>
                <w:szCs w:val="24"/>
              </w:rPr>
              <w:t>0</w:t>
            </w:r>
          </w:p>
        </w:tc>
        <w:tc>
          <w:tcPr>
            <w:tcW w:w="531" w:type="pct"/>
            <w:vAlign w:val="center"/>
          </w:tcPr>
          <w:p w:rsidR="0082002C" w:rsidRPr="00F102CD" w:rsidRDefault="0082002C" w:rsidP="006D4600">
            <w:pPr>
              <w:widowControl w:val="0"/>
              <w:jc w:val="center"/>
              <w:rPr>
                <w:rFonts w:ascii="Times New Roman" w:hAnsi="Times New Roman"/>
                <w:sz w:val="24"/>
                <w:szCs w:val="24"/>
              </w:rPr>
            </w:pPr>
            <w:r>
              <w:rPr>
                <w:rFonts w:ascii="Times New Roman" w:hAnsi="Times New Roman"/>
                <w:sz w:val="24"/>
                <w:szCs w:val="24"/>
              </w:rPr>
              <w:t>0</w:t>
            </w:r>
          </w:p>
        </w:tc>
      </w:tr>
      <w:tr w:rsidR="0082002C" w:rsidRPr="00F102CD" w:rsidTr="0082002C">
        <w:trPr>
          <w:trHeight w:val="366"/>
          <w:jc w:val="center"/>
        </w:trPr>
        <w:tc>
          <w:tcPr>
            <w:tcW w:w="1697" w:type="pct"/>
            <w:vMerge/>
            <w:vAlign w:val="center"/>
          </w:tcPr>
          <w:p w:rsidR="0082002C" w:rsidRPr="00F102CD" w:rsidRDefault="0082002C" w:rsidP="006D4600">
            <w:pPr>
              <w:widowControl w:val="0"/>
              <w:rPr>
                <w:rFonts w:ascii="Times New Roman" w:hAnsi="Times New Roman"/>
                <w:color w:val="000000"/>
                <w:sz w:val="24"/>
                <w:szCs w:val="24"/>
              </w:rPr>
            </w:pPr>
          </w:p>
        </w:tc>
        <w:tc>
          <w:tcPr>
            <w:tcW w:w="530" w:type="pct"/>
            <w:vMerge/>
            <w:vAlign w:val="center"/>
          </w:tcPr>
          <w:p w:rsidR="0082002C" w:rsidRPr="00F102CD" w:rsidRDefault="0082002C" w:rsidP="006D4600">
            <w:pPr>
              <w:widowControl w:val="0"/>
              <w:jc w:val="center"/>
              <w:rPr>
                <w:rFonts w:ascii="Times New Roman" w:hAnsi="Times New Roman"/>
                <w:sz w:val="24"/>
                <w:szCs w:val="24"/>
              </w:rPr>
            </w:pPr>
          </w:p>
        </w:tc>
        <w:tc>
          <w:tcPr>
            <w:tcW w:w="531" w:type="pct"/>
            <w:vMerge/>
            <w:vAlign w:val="center"/>
          </w:tcPr>
          <w:p w:rsidR="0082002C" w:rsidRPr="00F102CD" w:rsidRDefault="0082002C" w:rsidP="006D4600">
            <w:pPr>
              <w:widowControl w:val="0"/>
              <w:jc w:val="center"/>
              <w:rPr>
                <w:rFonts w:ascii="Times New Roman" w:hAnsi="Times New Roman"/>
                <w:sz w:val="24"/>
                <w:szCs w:val="24"/>
              </w:rPr>
            </w:pPr>
          </w:p>
        </w:tc>
        <w:tc>
          <w:tcPr>
            <w:tcW w:w="1180" w:type="pct"/>
            <w:shd w:val="clear" w:color="auto" w:fill="auto"/>
            <w:vAlign w:val="center"/>
          </w:tcPr>
          <w:p w:rsidR="0082002C" w:rsidRPr="00F102CD" w:rsidRDefault="0082002C" w:rsidP="006D4600">
            <w:pPr>
              <w:widowControl w:val="0"/>
              <w:jc w:val="both"/>
              <w:rPr>
                <w:rFonts w:ascii="Times New Roman" w:hAnsi="Times New Roman"/>
                <w:sz w:val="24"/>
                <w:szCs w:val="24"/>
              </w:rPr>
            </w:pPr>
            <w:r w:rsidRPr="00F102CD">
              <w:rPr>
                <w:rFonts w:ascii="Times New Roman" w:hAnsi="Times New Roman"/>
                <w:sz w:val="24"/>
                <w:szCs w:val="24"/>
              </w:rPr>
              <w:t>Предупреждение</w:t>
            </w:r>
          </w:p>
        </w:tc>
        <w:tc>
          <w:tcPr>
            <w:tcW w:w="530" w:type="pct"/>
            <w:shd w:val="clear" w:color="auto" w:fill="auto"/>
            <w:vAlign w:val="center"/>
          </w:tcPr>
          <w:p w:rsidR="0082002C" w:rsidRPr="00F102CD" w:rsidRDefault="0082002C" w:rsidP="006D4600">
            <w:pPr>
              <w:widowControl w:val="0"/>
              <w:jc w:val="center"/>
              <w:rPr>
                <w:rFonts w:ascii="Times New Roman" w:hAnsi="Times New Roman"/>
                <w:sz w:val="24"/>
                <w:szCs w:val="24"/>
              </w:rPr>
            </w:pPr>
            <w:r>
              <w:rPr>
                <w:rFonts w:ascii="Times New Roman" w:hAnsi="Times New Roman"/>
                <w:sz w:val="24"/>
                <w:szCs w:val="24"/>
              </w:rPr>
              <w:t>1</w:t>
            </w:r>
          </w:p>
        </w:tc>
        <w:tc>
          <w:tcPr>
            <w:tcW w:w="531" w:type="pct"/>
            <w:vAlign w:val="center"/>
          </w:tcPr>
          <w:p w:rsidR="0082002C" w:rsidRPr="00F102CD" w:rsidRDefault="0082002C" w:rsidP="006D4600">
            <w:pPr>
              <w:widowControl w:val="0"/>
              <w:jc w:val="center"/>
              <w:rPr>
                <w:rFonts w:ascii="Times New Roman" w:hAnsi="Times New Roman"/>
                <w:sz w:val="24"/>
                <w:szCs w:val="24"/>
              </w:rPr>
            </w:pPr>
            <w:r>
              <w:rPr>
                <w:rFonts w:ascii="Times New Roman" w:hAnsi="Times New Roman"/>
                <w:sz w:val="24"/>
                <w:szCs w:val="24"/>
              </w:rPr>
              <w:t>1</w:t>
            </w:r>
          </w:p>
        </w:tc>
      </w:tr>
      <w:tr w:rsidR="0082002C" w:rsidRPr="00F102CD" w:rsidTr="0082002C">
        <w:trPr>
          <w:trHeight w:val="366"/>
          <w:jc w:val="center"/>
        </w:trPr>
        <w:tc>
          <w:tcPr>
            <w:tcW w:w="1697" w:type="pct"/>
            <w:vMerge/>
            <w:vAlign w:val="center"/>
          </w:tcPr>
          <w:p w:rsidR="0082002C" w:rsidRPr="00F102CD" w:rsidRDefault="0082002C" w:rsidP="006D4600">
            <w:pPr>
              <w:widowControl w:val="0"/>
              <w:rPr>
                <w:rFonts w:ascii="Times New Roman" w:hAnsi="Times New Roman"/>
                <w:color w:val="000000"/>
                <w:sz w:val="24"/>
                <w:szCs w:val="24"/>
              </w:rPr>
            </w:pPr>
          </w:p>
        </w:tc>
        <w:tc>
          <w:tcPr>
            <w:tcW w:w="530" w:type="pct"/>
            <w:vMerge/>
            <w:vAlign w:val="center"/>
          </w:tcPr>
          <w:p w:rsidR="0082002C" w:rsidRPr="00F102CD" w:rsidRDefault="0082002C" w:rsidP="006D4600">
            <w:pPr>
              <w:widowControl w:val="0"/>
              <w:jc w:val="center"/>
              <w:rPr>
                <w:rFonts w:ascii="Times New Roman" w:hAnsi="Times New Roman"/>
                <w:sz w:val="24"/>
                <w:szCs w:val="24"/>
              </w:rPr>
            </w:pPr>
          </w:p>
        </w:tc>
        <w:tc>
          <w:tcPr>
            <w:tcW w:w="531" w:type="pct"/>
            <w:vMerge/>
            <w:vAlign w:val="center"/>
          </w:tcPr>
          <w:p w:rsidR="0082002C" w:rsidRPr="00F102CD" w:rsidRDefault="0082002C" w:rsidP="006D4600">
            <w:pPr>
              <w:widowControl w:val="0"/>
              <w:jc w:val="center"/>
              <w:rPr>
                <w:rFonts w:ascii="Times New Roman" w:hAnsi="Times New Roman"/>
                <w:sz w:val="24"/>
                <w:szCs w:val="24"/>
              </w:rPr>
            </w:pPr>
          </w:p>
        </w:tc>
        <w:tc>
          <w:tcPr>
            <w:tcW w:w="1180" w:type="pct"/>
            <w:shd w:val="clear" w:color="auto" w:fill="auto"/>
            <w:vAlign w:val="center"/>
          </w:tcPr>
          <w:p w:rsidR="0082002C" w:rsidRPr="00F102CD" w:rsidRDefault="0082002C" w:rsidP="006D4600">
            <w:pPr>
              <w:widowControl w:val="0"/>
              <w:jc w:val="both"/>
              <w:rPr>
                <w:rFonts w:ascii="Times New Roman" w:hAnsi="Times New Roman"/>
                <w:sz w:val="24"/>
                <w:szCs w:val="24"/>
              </w:rPr>
            </w:pPr>
            <w:r w:rsidRPr="00F102CD">
              <w:rPr>
                <w:rFonts w:ascii="Times New Roman" w:hAnsi="Times New Roman"/>
                <w:sz w:val="24"/>
                <w:szCs w:val="24"/>
              </w:rPr>
              <w:t>Штраф</w:t>
            </w:r>
          </w:p>
        </w:tc>
        <w:tc>
          <w:tcPr>
            <w:tcW w:w="530" w:type="pct"/>
            <w:shd w:val="clear" w:color="auto" w:fill="auto"/>
            <w:vAlign w:val="center"/>
          </w:tcPr>
          <w:p w:rsidR="0082002C" w:rsidRPr="00F102CD" w:rsidRDefault="0082002C" w:rsidP="006D4600">
            <w:pPr>
              <w:widowControl w:val="0"/>
              <w:jc w:val="center"/>
              <w:rPr>
                <w:rFonts w:ascii="Times New Roman" w:hAnsi="Times New Roman"/>
                <w:sz w:val="24"/>
                <w:szCs w:val="24"/>
              </w:rPr>
            </w:pPr>
            <w:r>
              <w:rPr>
                <w:rFonts w:ascii="Times New Roman" w:hAnsi="Times New Roman"/>
                <w:sz w:val="24"/>
                <w:szCs w:val="24"/>
              </w:rPr>
              <w:t>8</w:t>
            </w:r>
          </w:p>
        </w:tc>
        <w:tc>
          <w:tcPr>
            <w:tcW w:w="531" w:type="pct"/>
            <w:vAlign w:val="center"/>
          </w:tcPr>
          <w:p w:rsidR="0082002C" w:rsidRPr="00F102CD" w:rsidRDefault="0082002C" w:rsidP="006D4600">
            <w:pPr>
              <w:widowControl w:val="0"/>
              <w:jc w:val="center"/>
              <w:rPr>
                <w:rFonts w:ascii="Times New Roman" w:hAnsi="Times New Roman"/>
                <w:sz w:val="24"/>
                <w:szCs w:val="24"/>
              </w:rPr>
            </w:pPr>
            <w:r>
              <w:rPr>
                <w:rFonts w:ascii="Times New Roman" w:hAnsi="Times New Roman"/>
                <w:sz w:val="24"/>
                <w:szCs w:val="24"/>
              </w:rPr>
              <w:t>79</w:t>
            </w:r>
          </w:p>
        </w:tc>
      </w:tr>
      <w:tr w:rsidR="0082002C" w:rsidRPr="00F102CD" w:rsidTr="0082002C">
        <w:trPr>
          <w:trHeight w:val="366"/>
          <w:jc w:val="center"/>
        </w:trPr>
        <w:tc>
          <w:tcPr>
            <w:tcW w:w="1697" w:type="pct"/>
            <w:vMerge/>
            <w:vAlign w:val="center"/>
          </w:tcPr>
          <w:p w:rsidR="0082002C" w:rsidRPr="00F102CD" w:rsidRDefault="0082002C" w:rsidP="006D4600">
            <w:pPr>
              <w:widowControl w:val="0"/>
              <w:rPr>
                <w:rFonts w:ascii="Times New Roman" w:hAnsi="Times New Roman"/>
                <w:color w:val="000000"/>
                <w:sz w:val="24"/>
                <w:szCs w:val="24"/>
              </w:rPr>
            </w:pPr>
          </w:p>
        </w:tc>
        <w:tc>
          <w:tcPr>
            <w:tcW w:w="530" w:type="pct"/>
            <w:vMerge/>
            <w:vAlign w:val="center"/>
          </w:tcPr>
          <w:p w:rsidR="0082002C" w:rsidRPr="00F102CD" w:rsidRDefault="0082002C" w:rsidP="006D4600">
            <w:pPr>
              <w:widowControl w:val="0"/>
              <w:jc w:val="center"/>
              <w:rPr>
                <w:rFonts w:ascii="Times New Roman" w:hAnsi="Times New Roman"/>
                <w:sz w:val="24"/>
                <w:szCs w:val="24"/>
              </w:rPr>
            </w:pPr>
          </w:p>
        </w:tc>
        <w:tc>
          <w:tcPr>
            <w:tcW w:w="531" w:type="pct"/>
            <w:vMerge/>
            <w:vAlign w:val="center"/>
          </w:tcPr>
          <w:p w:rsidR="0082002C" w:rsidRPr="00F102CD" w:rsidRDefault="0082002C" w:rsidP="006D4600">
            <w:pPr>
              <w:widowControl w:val="0"/>
              <w:jc w:val="center"/>
              <w:rPr>
                <w:rFonts w:ascii="Times New Roman" w:hAnsi="Times New Roman"/>
                <w:sz w:val="24"/>
                <w:szCs w:val="24"/>
              </w:rPr>
            </w:pPr>
          </w:p>
        </w:tc>
        <w:tc>
          <w:tcPr>
            <w:tcW w:w="1180" w:type="pct"/>
            <w:shd w:val="clear" w:color="auto" w:fill="auto"/>
            <w:vAlign w:val="center"/>
          </w:tcPr>
          <w:p w:rsidR="0082002C" w:rsidRPr="00F102CD" w:rsidRDefault="0082002C" w:rsidP="006D4600">
            <w:pPr>
              <w:widowControl w:val="0"/>
              <w:jc w:val="both"/>
              <w:rPr>
                <w:rFonts w:ascii="Times New Roman" w:hAnsi="Times New Roman"/>
                <w:sz w:val="24"/>
                <w:szCs w:val="24"/>
              </w:rPr>
            </w:pPr>
            <w:r w:rsidRPr="00F102CD">
              <w:rPr>
                <w:rFonts w:ascii="Times New Roman" w:hAnsi="Times New Roman"/>
                <w:sz w:val="24"/>
                <w:szCs w:val="24"/>
              </w:rPr>
              <w:t>На рассмотрении</w:t>
            </w:r>
          </w:p>
        </w:tc>
        <w:tc>
          <w:tcPr>
            <w:tcW w:w="530" w:type="pct"/>
            <w:shd w:val="clear" w:color="auto" w:fill="auto"/>
            <w:vAlign w:val="center"/>
          </w:tcPr>
          <w:p w:rsidR="0082002C" w:rsidRPr="00F102CD" w:rsidRDefault="0082002C" w:rsidP="006D4600">
            <w:pPr>
              <w:widowControl w:val="0"/>
              <w:jc w:val="center"/>
              <w:rPr>
                <w:rFonts w:ascii="Times New Roman" w:hAnsi="Times New Roman"/>
                <w:sz w:val="24"/>
                <w:szCs w:val="24"/>
              </w:rPr>
            </w:pPr>
            <w:r>
              <w:rPr>
                <w:rFonts w:ascii="Times New Roman" w:hAnsi="Times New Roman"/>
                <w:sz w:val="24"/>
                <w:szCs w:val="24"/>
              </w:rPr>
              <w:t>5</w:t>
            </w:r>
          </w:p>
        </w:tc>
        <w:tc>
          <w:tcPr>
            <w:tcW w:w="531" w:type="pct"/>
            <w:vAlign w:val="center"/>
          </w:tcPr>
          <w:p w:rsidR="0082002C" w:rsidRPr="00F102CD" w:rsidRDefault="0082002C" w:rsidP="006D4600">
            <w:pPr>
              <w:widowControl w:val="0"/>
              <w:jc w:val="center"/>
              <w:rPr>
                <w:rFonts w:ascii="Times New Roman" w:hAnsi="Times New Roman"/>
                <w:sz w:val="24"/>
                <w:szCs w:val="24"/>
              </w:rPr>
            </w:pPr>
            <w:r>
              <w:rPr>
                <w:rFonts w:ascii="Times New Roman" w:hAnsi="Times New Roman"/>
                <w:sz w:val="24"/>
                <w:szCs w:val="24"/>
              </w:rPr>
              <w:t>11</w:t>
            </w:r>
          </w:p>
        </w:tc>
      </w:tr>
      <w:tr w:rsidR="0082002C" w:rsidRPr="00F102CD" w:rsidTr="0082002C">
        <w:trPr>
          <w:trHeight w:val="368"/>
          <w:jc w:val="center"/>
        </w:trPr>
        <w:tc>
          <w:tcPr>
            <w:tcW w:w="1697" w:type="pct"/>
            <w:vMerge w:val="restart"/>
            <w:vAlign w:val="center"/>
          </w:tcPr>
          <w:p w:rsidR="0082002C" w:rsidRPr="00F102CD" w:rsidRDefault="0082002C" w:rsidP="006D4600">
            <w:pPr>
              <w:widowControl w:val="0"/>
              <w:rPr>
                <w:rFonts w:ascii="Times New Roman" w:hAnsi="Times New Roman"/>
                <w:sz w:val="24"/>
                <w:szCs w:val="24"/>
              </w:rPr>
            </w:pPr>
            <w:r w:rsidRPr="00F102CD">
              <w:rPr>
                <w:rFonts w:ascii="Times New Roman" w:hAnsi="Times New Roman"/>
                <w:color w:val="000000"/>
                <w:sz w:val="24"/>
                <w:szCs w:val="24"/>
              </w:rPr>
              <w:t xml:space="preserve">Рассмотрение дел </w:t>
            </w:r>
            <w:r>
              <w:rPr>
                <w:rFonts w:ascii="Times New Roman" w:hAnsi="Times New Roman"/>
                <w:color w:val="000000"/>
                <w:sz w:val="24"/>
                <w:szCs w:val="24"/>
              </w:rPr>
              <w:t xml:space="preserve"> </w:t>
            </w:r>
            <w:r w:rsidRPr="00F102CD">
              <w:rPr>
                <w:rFonts w:ascii="Times New Roman" w:hAnsi="Times New Roman"/>
                <w:color w:val="000000"/>
                <w:sz w:val="24"/>
                <w:szCs w:val="24"/>
              </w:rPr>
              <w:t xml:space="preserve">об административных правонарушениях, </w:t>
            </w:r>
            <w:r>
              <w:rPr>
                <w:rFonts w:ascii="Times New Roman" w:hAnsi="Times New Roman"/>
                <w:color w:val="000000"/>
                <w:sz w:val="24"/>
                <w:szCs w:val="24"/>
              </w:rPr>
              <w:t xml:space="preserve"> </w:t>
            </w:r>
            <w:r w:rsidRPr="00F102CD">
              <w:rPr>
                <w:rFonts w:ascii="Times New Roman" w:hAnsi="Times New Roman"/>
                <w:color w:val="000000"/>
                <w:sz w:val="24"/>
                <w:szCs w:val="24"/>
              </w:rPr>
              <w:t>ч. 2 ст. 13.4 КоАП РФ</w:t>
            </w:r>
          </w:p>
        </w:tc>
        <w:tc>
          <w:tcPr>
            <w:tcW w:w="530" w:type="pct"/>
            <w:vMerge w:val="restart"/>
            <w:vAlign w:val="center"/>
          </w:tcPr>
          <w:p w:rsidR="0082002C" w:rsidRPr="00F102CD" w:rsidRDefault="0082002C" w:rsidP="006D4600">
            <w:pPr>
              <w:widowControl w:val="0"/>
              <w:jc w:val="center"/>
              <w:rPr>
                <w:rFonts w:ascii="Times New Roman" w:hAnsi="Times New Roman"/>
                <w:sz w:val="24"/>
                <w:szCs w:val="24"/>
              </w:rPr>
            </w:pPr>
            <w:r>
              <w:rPr>
                <w:rFonts w:ascii="Times New Roman" w:hAnsi="Times New Roman"/>
                <w:sz w:val="24"/>
                <w:szCs w:val="24"/>
              </w:rPr>
              <w:t>48</w:t>
            </w:r>
          </w:p>
        </w:tc>
        <w:tc>
          <w:tcPr>
            <w:tcW w:w="531" w:type="pct"/>
            <w:vMerge w:val="restart"/>
            <w:vAlign w:val="center"/>
          </w:tcPr>
          <w:p w:rsidR="0082002C" w:rsidRPr="00F102CD" w:rsidRDefault="0082002C" w:rsidP="006D4600">
            <w:pPr>
              <w:widowControl w:val="0"/>
              <w:jc w:val="center"/>
              <w:rPr>
                <w:rFonts w:ascii="Times New Roman" w:hAnsi="Times New Roman"/>
                <w:sz w:val="24"/>
                <w:szCs w:val="24"/>
              </w:rPr>
            </w:pPr>
            <w:r>
              <w:rPr>
                <w:rFonts w:ascii="Times New Roman" w:hAnsi="Times New Roman"/>
                <w:sz w:val="24"/>
                <w:szCs w:val="24"/>
              </w:rPr>
              <w:t>78</w:t>
            </w:r>
          </w:p>
        </w:tc>
        <w:tc>
          <w:tcPr>
            <w:tcW w:w="1180" w:type="pct"/>
            <w:shd w:val="clear" w:color="auto" w:fill="auto"/>
            <w:vAlign w:val="center"/>
          </w:tcPr>
          <w:p w:rsidR="0082002C" w:rsidRPr="00F102CD" w:rsidRDefault="0082002C" w:rsidP="006D4600">
            <w:pPr>
              <w:widowControl w:val="0"/>
              <w:jc w:val="both"/>
              <w:rPr>
                <w:rFonts w:ascii="Times New Roman" w:hAnsi="Times New Roman"/>
                <w:sz w:val="24"/>
                <w:szCs w:val="24"/>
              </w:rPr>
            </w:pPr>
            <w:r w:rsidRPr="00F102CD">
              <w:rPr>
                <w:rFonts w:ascii="Times New Roman" w:hAnsi="Times New Roman"/>
                <w:sz w:val="24"/>
                <w:szCs w:val="24"/>
              </w:rPr>
              <w:t>Прекращено</w:t>
            </w:r>
          </w:p>
        </w:tc>
        <w:tc>
          <w:tcPr>
            <w:tcW w:w="530" w:type="pct"/>
            <w:shd w:val="clear" w:color="auto" w:fill="auto"/>
            <w:vAlign w:val="center"/>
          </w:tcPr>
          <w:p w:rsidR="0082002C" w:rsidRPr="00F102CD" w:rsidRDefault="0082002C" w:rsidP="006D4600">
            <w:pPr>
              <w:widowControl w:val="0"/>
              <w:jc w:val="center"/>
              <w:rPr>
                <w:rFonts w:ascii="Times New Roman" w:hAnsi="Times New Roman"/>
                <w:sz w:val="24"/>
                <w:szCs w:val="24"/>
              </w:rPr>
            </w:pPr>
            <w:r>
              <w:rPr>
                <w:rFonts w:ascii="Times New Roman" w:hAnsi="Times New Roman"/>
                <w:sz w:val="24"/>
                <w:szCs w:val="24"/>
              </w:rPr>
              <w:t>0</w:t>
            </w:r>
          </w:p>
        </w:tc>
        <w:tc>
          <w:tcPr>
            <w:tcW w:w="531" w:type="pct"/>
            <w:vAlign w:val="center"/>
          </w:tcPr>
          <w:p w:rsidR="0082002C" w:rsidRPr="00F102CD" w:rsidRDefault="0082002C" w:rsidP="006D4600">
            <w:pPr>
              <w:widowControl w:val="0"/>
              <w:jc w:val="center"/>
              <w:rPr>
                <w:rFonts w:ascii="Times New Roman" w:hAnsi="Times New Roman"/>
                <w:sz w:val="24"/>
                <w:szCs w:val="24"/>
              </w:rPr>
            </w:pPr>
            <w:r>
              <w:rPr>
                <w:rFonts w:ascii="Times New Roman" w:hAnsi="Times New Roman"/>
                <w:sz w:val="24"/>
                <w:szCs w:val="24"/>
              </w:rPr>
              <w:t>0</w:t>
            </w:r>
          </w:p>
        </w:tc>
      </w:tr>
      <w:tr w:rsidR="0082002C" w:rsidRPr="00F102CD" w:rsidTr="0082002C">
        <w:trPr>
          <w:trHeight w:val="366"/>
          <w:jc w:val="center"/>
        </w:trPr>
        <w:tc>
          <w:tcPr>
            <w:tcW w:w="1697" w:type="pct"/>
            <w:vMerge/>
            <w:vAlign w:val="center"/>
          </w:tcPr>
          <w:p w:rsidR="0082002C" w:rsidRPr="00F102CD" w:rsidRDefault="0082002C" w:rsidP="006D4600">
            <w:pPr>
              <w:widowControl w:val="0"/>
              <w:rPr>
                <w:rFonts w:ascii="Times New Roman" w:hAnsi="Times New Roman"/>
                <w:color w:val="000000"/>
                <w:sz w:val="24"/>
                <w:szCs w:val="24"/>
              </w:rPr>
            </w:pPr>
          </w:p>
        </w:tc>
        <w:tc>
          <w:tcPr>
            <w:tcW w:w="530" w:type="pct"/>
            <w:vMerge/>
            <w:vAlign w:val="center"/>
          </w:tcPr>
          <w:p w:rsidR="0082002C" w:rsidRPr="00F102CD" w:rsidRDefault="0082002C" w:rsidP="006D4600">
            <w:pPr>
              <w:widowControl w:val="0"/>
              <w:jc w:val="center"/>
              <w:rPr>
                <w:rFonts w:ascii="Times New Roman" w:hAnsi="Times New Roman"/>
                <w:sz w:val="24"/>
                <w:szCs w:val="24"/>
              </w:rPr>
            </w:pPr>
          </w:p>
        </w:tc>
        <w:tc>
          <w:tcPr>
            <w:tcW w:w="531" w:type="pct"/>
            <w:vMerge/>
            <w:vAlign w:val="center"/>
          </w:tcPr>
          <w:p w:rsidR="0082002C" w:rsidRPr="00F102CD" w:rsidRDefault="0082002C" w:rsidP="006D4600">
            <w:pPr>
              <w:widowControl w:val="0"/>
              <w:jc w:val="center"/>
              <w:rPr>
                <w:rFonts w:ascii="Times New Roman" w:hAnsi="Times New Roman"/>
                <w:sz w:val="24"/>
                <w:szCs w:val="24"/>
              </w:rPr>
            </w:pPr>
          </w:p>
        </w:tc>
        <w:tc>
          <w:tcPr>
            <w:tcW w:w="1180" w:type="pct"/>
            <w:shd w:val="clear" w:color="auto" w:fill="auto"/>
            <w:vAlign w:val="center"/>
          </w:tcPr>
          <w:p w:rsidR="0082002C" w:rsidRPr="00F102CD" w:rsidRDefault="0082002C" w:rsidP="006D4600">
            <w:pPr>
              <w:widowControl w:val="0"/>
              <w:jc w:val="both"/>
              <w:rPr>
                <w:rFonts w:ascii="Times New Roman" w:hAnsi="Times New Roman"/>
                <w:sz w:val="24"/>
                <w:szCs w:val="24"/>
              </w:rPr>
            </w:pPr>
            <w:r w:rsidRPr="00F102CD">
              <w:rPr>
                <w:rFonts w:ascii="Times New Roman" w:hAnsi="Times New Roman"/>
                <w:sz w:val="24"/>
                <w:szCs w:val="24"/>
              </w:rPr>
              <w:t>Предупреждение</w:t>
            </w:r>
          </w:p>
        </w:tc>
        <w:tc>
          <w:tcPr>
            <w:tcW w:w="530" w:type="pct"/>
            <w:shd w:val="clear" w:color="auto" w:fill="auto"/>
            <w:vAlign w:val="center"/>
          </w:tcPr>
          <w:p w:rsidR="0082002C" w:rsidRPr="00F102CD" w:rsidRDefault="0082002C" w:rsidP="006D4600">
            <w:pPr>
              <w:widowControl w:val="0"/>
              <w:jc w:val="center"/>
              <w:rPr>
                <w:rFonts w:ascii="Times New Roman" w:hAnsi="Times New Roman"/>
                <w:sz w:val="24"/>
                <w:szCs w:val="24"/>
              </w:rPr>
            </w:pPr>
            <w:r>
              <w:rPr>
                <w:rFonts w:ascii="Times New Roman" w:hAnsi="Times New Roman"/>
                <w:sz w:val="24"/>
                <w:szCs w:val="24"/>
              </w:rPr>
              <w:t>0</w:t>
            </w:r>
          </w:p>
        </w:tc>
        <w:tc>
          <w:tcPr>
            <w:tcW w:w="531" w:type="pct"/>
            <w:vAlign w:val="center"/>
          </w:tcPr>
          <w:p w:rsidR="0082002C" w:rsidRPr="00F102CD" w:rsidRDefault="0082002C" w:rsidP="006D4600">
            <w:pPr>
              <w:widowControl w:val="0"/>
              <w:jc w:val="center"/>
              <w:rPr>
                <w:rFonts w:ascii="Times New Roman" w:hAnsi="Times New Roman"/>
                <w:sz w:val="24"/>
                <w:szCs w:val="24"/>
              </w:rPr>
            </w:pPr>
            <w:r>
              <w:rPr>
                <w:rFonts w:ascii="Times New Roman" w:hAnsi="Times New Roman"/>
                <w:sz w:val="24"/>
                <w:szCs w:val="24"/>
              </w:rPr>
              <w:t>0</w:t>
            </w:r>
          </w:p>
        </w:tc>
      </w:tr>
      <w:tr w:rsidR="0082002C" w:rsidRPr="00F102CD" w:rsidTr="0082002C">
        <w:trPr>
          <w:trHeight w:val="366"/>
          <w:jc w:val="center"/>
        </w:trPr>
        <w:tc>
          <w:tcPr>
            <w:tcW w:w="1697" w:type="pct"/>
            <w:vMerge/>
            <w:vAlign w:val="center"/>
          </w:tcPr>
          <w:p w:rsidR="0082002C" w:rsidRPr="00F102CD" w:rsidRDefault="0082002C" w:rsidP="006D4600">
            <w:pPr>
              <w:widowControl w:val="0"/>
              <w:rPr>
                <w:rFonts w:ascii="Times New Roman" w:hAnsi="Times New Roman"/>
                <w:color w:val="000000"/>
                <w:sz w:val="24"/>
                <w:szCs w:val="24"/>
              </w:rPr>
            </w:pPr>
          </w:p>
        </w:tc>
        <w:tc>
          <w:tcPr>
            <w:tcW w:w="530" w:type="pct"/>
            <w:vMerge/>
            <w:vAlign w:val="center"/>
          </w:tcPr>
          <w:p w:rsidR="0082002C" w:rsidRPr="00F102CD" w:rsidRDefault="0082002C" w:rsidP="006D4600">
            <w:pPr>
              <w:widowControl w:val="0"/>
              <w:jc w:val="center"/>
              <w:rPr>
                <w:rFonts w:ascii="Times New Roman" w:hAnsi="Times New Roman"/>
                <w:sz w:val="24"/>
                <w:szCs w:val="24"/>
              </w:rPr>
            </w:pPr>
          </w:p>
        </w:tc>
        <w:tc>
          <w:tcPr>
            <w:tcW w:w="531" w:type="pct"/>
            <w:vMerge/>
            <w:vAlign w:val="center"/>
          </w:tcPr>
          <w:p w:rsidR="0082002C" w:rsidRPr="00F102CD" w:rsidRDefault="0082002C" w:rsidP="006D4600">
            <w:pPr>
              <w:widowControl w:val="0"/>
              <w:jc w:val="center"/>
              <w:rPr>
                <w:rFonts w:ascii="Times New Roman" w:hAnsi="Times New Roman"/>
                <w:sz w:val="24"/>
                <w:szCs w:val="24"/>
              </w:rPr>
            </w:pPr>
          </w:p>
        </w:tc>
        <w:tc>
          <w:tcPr>
            <w:tcW w:w="1180" w:type="pct"/>
            <w:shd w:val="clear" w:color="auto" w:fill="auto"/>
            <w:vAlign w:val="center"/>
          </w:tcPr>
          <w:p w:rsidR="0082002C" w:rsidRPr="00F102CD" w:rsidRDefault="0082002C" w:rsidP="006D4600">
            <w:pPr>
              <w:widowControl w:val="0"/>
              <w:jc w:val="both"/>
              <w:rPr>
                <w:rFonts w:ascii="Times New Roman" w:hAnsi="Times New Roman"/>
                <w:sz w:val="24"/>
                <w:szCs w:val="24"/>
              </w:rPr>
            </w:pPr>
            <w:r w:rsidRPr="00F102CD">
              <w:rPr>
                <w:rFonts w:ascii="Times New Roman" w:hAnsi="Times New Roman"/>
                <w:sz w:val="24"/>
                <w:szCs w:val="24"/>
              </w:rPr>
              <w:t>Штраф</w:t>
            </w:r>
          </w:p>
        </w:tc>
        <w:tc>
          <w:tcPr>
            <w:tcW w:w="530" w:type="pct"/>
            <w:shd w:val="clear" w:color="auto" w:fill="auto"/>
            <w:vAlign w:val="center"/>
          </w:tcPr>
          <w:p w:rsidR="0082002C" w:rsidRPr="00F102CD" w:rsidRDefault="0082002C" w:rsidP="006D4600">
            <w:pPr>
              <w:widowControl w:val="0"/>
              <w:jc w:val="center"/>
              <w:rPr>
                <w:rFonts w:ascii="Times New Roman" w:hAnsi="Times New Roman"/>
                <w:sz w:val="24"/>
                <w:szCs w:val="24"/>
              </w:rPr>
            </w:pPr>
            <w:r>
              <w:rPr>
                <w:rFonts w:ascii="Times New Roman" w:hAnsi="Times New Roman"/>
                <w:sz w:val="24"/>
                <w:szCs w:val="24"/>
              </w:rPr>
              <w:t>48</w:t>
            </w:r>
          </w:p>
        </w:tc>
        <w:tc>
          <w:tcPr>
            <w:tcW w:w="531" w:type="pct"/>
            <w:vAlign w:val="center"/>
          </w:tcPr>
          <w:p w:rsidR="0082002C" w:rsidRPr="00F102CD" w:rsidRDefault="0082002C" w:rsidP="006D4600">
            <w:pPr>
              <w:widowControl w:val="0"/>
              <w:jc w:val="center"/>
              <w:rPr>
                <w:rFonts w:ascii="Times New Roman" w:hAnsi="Times New Roman"/>
                <w:sz w:val="24"/>
                <w:szCs w:val="24"/>
              </w:rPr>
            </w:pPr>
            <w:r>
              <w:rPr>
                <w:rFonts w:ascii="Times New Roman" w:hAnsi="Times New Roman"/>
                <w:sz w:val="24"/>
                <w:szCs w:val="24"/>
              </w:rPr>
              <w:t>72</w:t>
            </w:r>
          </w:p>
        </w:tc>
      </w:tr>
      <w:tr w:rsidR="0082002C" w:rsidRPr="00F102CD" w:rsidTr="0082002C">
        <w:trPr>
          <w:trHeight w:val="366"/>
          <w:jc w:val="center"/>
        </w:trPr>
        <w:tc>
          <w:tcPr>
            <w:tcW w:w="1697" w:type="pct"/>
            <w:vMerge/>
            <w:vAlign w:val="center"/>
          </w:tcPr>
          <w:p w:rsidR="0082002C" w:rsidRPr="00F102CD" w:rsidRDefault="0082002C" w:rsidP="006D4600">
            <w:pPr>
              <w:widowControl w:val="0"/>
              <w:rPr>
                <w:rFonts w:ascii="Times New Roman" w:hAnsi="Times New Roman"/>
                <w:color w:val="000000"/>
                <w:sz w:val="24"/>
                <w:szCs w:val="24"/>
              </w:rPr>
            </w:pPr>
          </w:p>
        </w:tc>
        <w:tc>
          <w:tcPr>
            <w:tcW w:w="530" w:type="pct"/>
            <w:vMerge/>
            <w:vAlign w:val="center"/>
          </w:tcPr>
          <w:p w:rsidR="0082002C" w:rsidRPr="00F102CD" w:rsidRDefault="0082002C" w:rsidP="006D4600">
            <w:pPr>
              <w:widowControl w:val="0"/>
              <w:jc w:val="center"/>
              <w:rPr>
                <w:rFonts w:ascii="Times New Roman" w:hAnsi="Times New Roman"/>
                <w:sz w:val="24"/>
                <w:szCs w:val="24"/>
              </w:rPr>
            </w:pPr>
          </w:p>
        </w:tc>
        <w:tc>
          <w:tcPr>
            <w:tcW w:w="531" w:type="pct"/>
            <w:vMerge/>
            <w:vAlign w:val="center"/>
          </w:tcPr>
          <w:p w:rsidR="0082002C" w:rsidRPr="00F102CD" w:rsidRDefault="0082002C" w:rsidP="006D4600">
            <w:pPr>
              <w:widowControl w:val="0"/>
              <w:jc w:val="center"/>
              <w:rPr>
                <w:rFonts w:ascii="Times New Roman" w:hAnsi="Times New Roman"/>
                <w:sz w:val="24"/>
                <w:szCs w:val="24"/>
              </w:rPr>
            </w:pPr>
          </w:p>
        </w:tc>
        <w:tc>
          <w:tcPr>
            <w:tcW w:w="1180" w:type="pct"/>
            <w:shd w:val="clear" w:color="auto" w:fill="auto"/>
            <w:vAlign w:val="center"/>
          </w:tcPr>
          <w:p w:rsidR="0082002C" w:rsidRPr="00F102CD" w:rsidRDefault="0082002C" w:rsidP="006D4600">
            <w:pPr>
              <w:widowControl w:val="0"/>
              <w:jc w:val="both"/>
              <w:rPr>
                <w:rFonts w:ascii="Times New Roman" w:hAnsi="Times New Roman"/>
                <w:sz w:val="24"/>
                <w:szCs w:val="24"/>
              </w:rPr>
            </w:pPr>
            <w:r w:rsidRPr="00F102CD">
              <w:rPr>
                <w:rFonts w:ascii="Times New Roman" w:hAnsi="Times New Roman"/>
                <w:sz w:val="24"/>
                <w:szCs w:val="24"/>
              </w:rPr>
              <w:t>На рассмотрении</w:t>
            </w:r>
          </w:p>
        </w:tc>
        <w:tc>
          <w:tcPr>
            <w:tcW w:w="530" w:type="pct"/>
            <w:shd w:val="clear" w:color="auto" w:fill="auto"/>
            <w:vAlign w:val="center"/>
          </w:tcPr>
          <w:p w:rsidR="0082002C" w:rsidRPr="00F102CD" w:rsidRDefault="0082002C" w:rsidP="006D4600">
            <w:pPr>
              <w:widowControl w:val="0"/>
              <w:jc w:val="center"/>
              <w:rPr>
                <w:rFonts w:ascii="Times New Roman" w:hAnsi="Times New Roman"/>
                <w:sz w:val="24"/>
                <w:szCs w:val="24"/>
              </w:rPr>
            </w:pPr>
            <w:r>
              <w:rPr>
                <w:rFonts w:ascii="Times New Roman" w:hAnsi="Times New Roman"/>
                <w:sz w:val="24"/>
                <w:szCs w:val="24"/>
              </w:rPr>
              <w:t>42</w:t>
            </w:r>
          </w:p>
        </w:tc>
        <w:tc>
          <w:tcPr>
            <w:tcW w:w="531" w:type="pct"/>
            <w:vAlign w:val="center"/>
          </w:tcPr>
          <w:p w:rsidR="0082002C" w:rsidRPr="00F102CD" w:rsidRDefault="0082002C" w:rsidP="006D4600">
            <w:pPr>
              <w:widowControl w:val="0"/>
              <w:jc w:val="center"/>
              <w:rPr>
                <w:rFonts w:ascii="Times New Roman" w:hAnsi="Times New Roman"/>
                <w:sz w:val="24"/>
                <w:szCs w:val="24"/>
              </w:rPr>
            </w:pPr>
            <w:r>
              <w:rPr>
                <w:rFonts w:ascii="Times New Roman" w:hAnsi="Times New Roman"/>
                <w:sz w:val="24"/>
                <w:szCs w:val="24"/>
              </w:rPr>
              <w:t>6</w:t>
            </w:r>
          </w:p>
        </w:tc>
      </w:tr>
      <w:tr w:rsidR="0082002C" w:rsidRPr="00F102CD" w:rsidTr="0082002C">
        <w:trPr>
          <w:trHeight w:val="366"/>
          <w:jc w:val="center"/>
        </w:trPr>
        <w:tc>
          <w:tcPr>
            <w:tcW w:w="1697" w:type="pct"/>
            <w:vMerge w:val="restart"/>
            <w:vAlign w:val="center"/>
          </w:tcPr>
          <w:p w:rsidR="0082002C" w:rsidRPr="00F102CD" w:rsidRDefault="0082002C" w:rsidP="006D4600">
            <w:pPr>
              <w:widowControl w:val="0"/>
              <w:rPr>
                <w:rFonts w:ascii="Times New Roman" w:hAnsi="Times New Roman"/>
                <w:color w:val="000000"/>
                <w:sz w:val="24"/>
                <w:szCs w:val="24"/>
              </w:rPr>
            </w:pPr>
            <w:r w:rsidRPr="00F102CD">
              <w:rPr>
                <w:rFonts w:ascii="Times New Roman" w:hAnsi="Times New Roman"/>
                <w:color w:val="000000"/>
                <w:sz w:val="24"/>
                <w:szCs w:val="24"/>
              </w:rPr>
              <w:t xml:space="preserve">Рассмотрение дел </w:t>
            </w:r>
            <w:r>
              <w:rPr>
                <w:rFonts w:ascii="Times New Roman" w:hAnsi="Times New Roman"/>
                <w:color w:val="000000"/>
                <w:sz w:val="24"/>
                <w:szCs w:val="24"/>
              </w:rPr>
              <w:t xml:space="preserve"> </w:t>
            </w:r>
            <w:r w:rsidRPr="00F102CD">
              <w:rPr>
                <w:rFonts w:ascii="Times New Roman" w:hAnsi="Times New Roman"/>
                <w:color w:val="000000"/>
                <w:sz w:val="24"/>
                <w:szCs w:val="24"/>
              </w:rPr>
              <w:t xml:space="preserve">об административных правонарушениях, </w:t>
            </w:r>
            <w:r>
              <w:rPr>
                <w:rFonts w:ascii="Times New Roman" w:hAnsi="Times New Roman"/>
                <w:color w:val="000000"/>
                <w:sz w:val="24"/>
                <w:szCs w:val="24"/>
              </w:rPr>
              <w:t xml:space="preserve"> </w:t>
            </w:r>
            <w:r w:rsidRPr="00F102CD">
              <w:rPr>
                <w:rFonts w:ascii="Times New Roman" w:hAnsi="Times New Roman"/>
                <w:color w:val="000000"/>
                <w:sz w:val="24"/>
                <w:szCs w:val="24"/>
              </w:rPr>
              <w:t>ст. 13.22 КоАП РФ</w:t>
            </w:r>
          </w:p>
        </w:tc>
        <w:tc>
          <w:tcPr>
            <w:tcW w:w="530" w:type="pct"/>
            <w:vMerge w:val="restart"/>
            <w:vAlign w:val="center"/>
          </w:tcPr>
          <w:p w:rsidR="0082002C" w:rsidRPr="00F102CD" w:rsidRDefault="0082002C" w:rsidP="006D4600">
            <w:pPr>
              <w:widowControl w:val="0"/>
              <w:jc w:val="center"/>
              <w:rPr>
                <w:rFonts w:ascii="Times New Roman" w:hAnsi="Times New Roman"/>
                <w:sz w:val="24"/>
                <w:szCs w:val="24"/>
              </w:rPr>
            </w:pPr>
            <w:r>
              <w:rPr>
                <w:rFonts w:ascii="Times New Roman" w:hAnsi="Times New Roman"/>
                <w:sz w:val="24"/>
                <w:szCs w:val="24"/>
              </w:rPr>
              <w:t>1</w:t>
            </w:r>
          </w:p>
        </w:tc>
        <w:tc>
          <w:tcPr>
            <w:tcW w:w="531" w:type="pct"/>
            <w:vMerge w:val="restart"/>
            <w:vAlign w:val="center"/>
          </w:tcPr>
          <w:p w:rsidR="0082002C" w:rsidRPr="00F102CD" w:rsidRDefault="0082002C" w:rsidP="006D4600">
            <w:pPr>
              <w:widowControl w:val="0"/>
              <w:jc w:val="center"/>
              <w:rPr>
                <w:rFonts w:ascii="Times New Roman" w:hAnsi="Times New Roman"/>
                <w:sz w:val="24"/>
                <w:szCs w:val="24"/>
              </w:rPr>
            </w:pPr>
            <w:r>
              <w:rPr>
                <w:rFonts w:ascii="Times New Roman" w:hAnsi="Times New Roman"/>
                <w:sz w:val="24"/>
                <w:szCs w:val="24"/>
              </w:rPr>
              <w:t>0</w:t>
            </w:r>
          </w:p>
        </w:tc>
        <w:tc>
          <w:tcPr>
            <w:tcW w:w="1180" w:type="pct"/>
            <w:shd w:val="clear" w:color="auto" w:fill="auto"/>
            <w:vAlign w:val="center"/>
          </w:tcPr>
          <w:p w:rsidR="0082002C" w:rsidRPr="00F102CD" w:rsidRDefault="0082002C" w:rsidP="006D4600">
            <w:pPr>
              <w:widowControl w:val="0"/>
              <w:jc w:val="both"/>
              <w:rPr>
                <w:rFonts w:ascii="Times New Roman" w:hAnsi="Times New Roman"/>
                <w:sz w:val="24"/>
                <w:szCs w:val="24"/>
              </w:rPr>
            </w:pPr>
            <w:r w:rsidRPr="00F102CD">
              <w:rPr>
                <w:rFonts w:ascii="Times New Roman" w:hAnsi="Times New Roman"/>
                <w:sz w:val="24"/>
                <w:szCs w:val="24"/>
              </w:rPr>
              <w:t>Прекращено</w:t>
            </w:r>
          </w:p>
        </w:tc>
        <w:tc>
          <w:tcPr>
            <w:tcW w:w="530" w:type="pct"/>
            <w:shd w:val="clear" w:color="auto" w:fill="auto"/>
            <w:vAlign w:val="center"/>
          </w:tcPr>
          <w:p w:rsidR="0082002C" w:rsidRPr="00F102CD" w:rsidRDefault="0082002C" w:rsidP="006D4600">
            <w:pPr>
              <w:widowControl w:val="0"/>
              <w:jc w:val="center"/>
              <w:rPr>
                <w:rFonts w:ascii="Times New Roman" w:hAnsi="Times New Roman"/>
                <w:sz w:val="24"/>
                <w:szCs w:val="24"/>
              </w:rPr>
            </w:pPr>
            <w:r>
              <w:rPr>
                <w:rFonts w:ascii="Times New Roman" w:hAnsi="Times New Roman"/>
                <w:sz w:val="24"/>
                <w:szCs w:val="24"/>
              </w:rPr>
              <w:t>0</w:t>
            </w:r>
          </w:p>
        </w:tc>
        <w:tc>
          <w:tcPr>
            <w:tcW w:w="531" w:type="pct"/>
            <w:vAlign w:val="center"/>
          </w:tcPr>
          <w:p w:rsidR="0082002C" w:rsidRPr="00F102CD" w:rsidRDefault="0082002C" w:rsidP="006D4600">
            <w:pPr>
              <w:widowControl w:val="0"/>
              <w:jc w:val="center"/>
              <w:rPr>
                <w:rFonts w:ascii="Times New Roman" w:hAnsi="Times New Roman"/>
                <w:sz w:val="24"/>
                <w:szCs w:val="24"/>
              </w:rPr>
            </w:pPr>
            <w:r>
              <w:rPr>
                <w:rFonts w:ascii="Times New Roman" w:hAnsi="Times New Roman"/>
                <w:sz w:val="24"/>
                <w:szCs w:val="24"/>
              </w:rPr>
              <w:t>0</w:t>
            </w:r>
          </w:p>
        </w:tc>
      </w:tr>
      <w:tr w:rsidR="0082002C" w:rsidRPr="00F102CD" w:rsidTr="0082002C">
        <w:trPr>
          <w:trHeight w:val="366"/>
          <w:jc w:val="center"/>
        </w:trPr>
        <w:tc>
          <w:tcPr>
            <w:tcW w:w="1697" w:type="pct"/>
            <w:vMerge/>
            <w:vAlign w:val="center"/>
          </w:tcPr>
          <w:p w:rsidR="0082002C" w:rsidRPr="00F102CD" w:rsidRDefault="0082002C" w:rsidP="006D4600">
            <w:pPr>
              <w:widowControl w:val="0"/>
              <w:rPr>
                <w:rFonts w:ascii="Times New Roman" w:hAnsi="Times New Roman"/>
                <w:color w:val="000000"/>
                <w:sz w:val="24"/>
                <w:szCs w:val="24"/>
              </w:rPr>
            </w:pPr>
          </w:p>
        </w:tc>
        <w:tc>
          <w:tcPr>
            <w:tcW w:w="530" w:type="pct"/>
            <w:vMerge/>
            <w:vAlign w:val="center"/>
          </w:tcPr>
          <w:p w:rsidR="0082002C" w:rsidRPr="00F102CD" w:rsidRDefault="0082002C" w:rsidP="006D4600">
            <w:pPr>
              <w:widowControl w:val="0"/>
              <w:jc w:val="both"/>
              <w:rPr>
                <w:rFonts w:ascii="Times New Roman" w:hAnsi="Times New Roman"/>
                <w:sz w:val="24"/>
                <w:szCs w:val="24"/>
              </w:rPr>
            </w:pPr>
          </w:p>
        </w:tc>
        <w:tc>
          <w:tcPr>
            <w:tcW w:w="531" w:type="pct"/>
            <w:vMerge/>
            <w:vAlign w:val="center"/>
          </w:tcPr>
          <w:p w:rsidR="0082002C" w:rsidRPr="00F102CD" w:rsidRDefault="0082002C" w:rsidP="006D4600">
            <w:pPr>
              <w:widowControl w:val="0"/>
              <w:jc w:val="both"/>
              <w:rPr>
                <w:rFonts w:ascii="Times New Roman" w:hAnsi="Times New Roman"/>
                <w:sz w:val="24"/>
                <w:szCs w:val="24"/>
              </w:rPr>
            </w:pPr>
          </w:p>
        </w:tc>
        <w:tc>
          <w:tcPr>
            <w:tcW w:w="1180" w:type="pct"/>
            <w:shd w:val="clear" w:color="auto" w:fill="auto"/>
            <w:vAlign w:val="center"/>
          </w:tcPr>
          <w:p w:rsidR="0082002C" w:rsidRPr="00F102CD" w:rsidRDefault="0082002C" w:rsidP="006D4600">
            <w:pPr>
              <w:widowControl w:val="0"/>
              <w:jc w:val="both"/>
              <w:rPr>
                <w:rFonts w:ascii="Times New Roman" w:hAnsi="Times New Roman"/>
                <w:sz w:val="24"/>
                <w:szCs w:val="24"/>
              </w:rPr>
            </w:pPr>
            <w:r w:rsidRPr="00F102CD">
              <w:rPr>
                <w:rFonts w:ascii="Times New Roman" w:hAnsi="Times New Roman"/>
                <w:sz w:val="24"/>
                <w:szCs w:val="24"/>
              </w:rPr>
              <w:t>Предупреждение</w:t>
            </w:r>
          </w:p>
        </w:tc>
        <w:tc>
          <w:tcPr>
            <w:tcW w:w="530" w:type="pct"/>
            <w:shd w:val="clear" w:color="auto" w:fill="auto"/>
            <w:vAlign w:val="center"/>
          </w:tcPr>
          <w:p w:rsidR="0082002C" w:rsidRPr="00F102CD" w:rsidRDefault="0082002C" w:rsidP="006D4600">
            <w:pPr>
              <w:widowControl w:val="0"/>
              <w:jc w:val="center"/>
              <w:rPr>
                <w:rFonts w:ascii="Times New Roman" w:hAnsi="Times New Roman"/>
                <w:sz w:val="24"/>
                <w:szCs w:val="24"/>
              </w:rPr>
            </w:pPr>
            <w:r>
              <w:rPr>
                <w:rFonts w:ascii="Times New Roman" w:hAnsi="Times New Roman"/>
                <w:sz w:val="24"/>
                <w:szCs w:val="24"/>
              </w:rPr>
              <w:t>1</w:t>
            </w:r>
          </w:p>
        </w:tc>
        <w:tc>
          <w:tcPr>
            <w:tcW w:w="531" w:type="pct"/>
            <w:vAlign w:val="center"/>
          </w:tcPr>
          <w:p w:rsidR="0082002C" w:rsidRPr="00F102CD" w:rsidRDefault="0082002C" w:rsidP="006D4600">
            <w:pPr>
              <w:widowControl w:val="0"/>
              <w:jc w:val="center"/>
              <w:rPr>
                <w:rFonts w:ascii="Times New Roman" w:hAnsi="Times New Roman"/>
                <w:sz w:val="24"/>
                <w:szCs w:val="24"/>
              </w:rPr>
            </w:pPr>
            <w:r>
              <w:rPr>
                <w:rFonts w:ascii="Times New Roman" w:hAnsi="Times New Roman"/>
                <w:sz w:val="24"/>
                <w:szCs w:val="24"/>
              </w:rPr>
              <w:t>0</w:t>
            </w:r>
          </w:p>
        </w:tc>
      </w:tr>
      <w:tr w:rsidR="0082002C" w:rsidRPr="00F102CD" w:rsidTr="0082002C">
        <w:trPr>
          <w:trHeight w:val="182"/>
          <w:jc w:val="center"/>
        </w:trPr>
        <w:tc>
          <w:tcPr>
            <w:tcW w:w="1697" w:type="pct"/>
            <w:vMerge/>
            <w:vAlign w:val="center"/>
          </w:tcPr>
          <w:p w:rsidR="0082002C" w:rsidRPr="00F102CD" w:rsidRDefault="0082002C" w:rsidP="006D4600">
            <w:pPr>
              <w:widowControl w:val="0"/>
              <w:rPr>
                <w:rFonts w:ascii="Times New Roman" w:hAnsi="Times New Roman"/>
                <w:color w:val="000000"/>
                <w:sz w:val="24"/>
                <w:szCs w:val="24"/>
              </w:rPr>
            </w:pPr>
          </w:p>
        </w:tc>
        <w:tc>
          <w:tcPr>
            <w:tcW w:w="530" w:type="pct"/>
            <w:vMerge/>
            <w:vAlign w:val="center"/>
          </w:tcPr>
          <w:p w:rsidR="0082002C" w:rsidRPr="00F102CD" w:rsidRDefault="0082002C" w:rsidP="006D4600">
            <w:pPr>
              <w:widowControl w:val="0"/>
              <w:jc w:val="both"/>
              <w:rPr>
                <w:rFonts w:ascii="Times New Roman" w:hAnsi="Times New Roman"/>
                <w:sz w:val="24"/>
                <w:szCs w:val="24"/>
              </w:rPr>
            </w:pPr>
          </w:p>
        </w:tc>
        <w:tc>
          <w:tcPr>
            <w:tcW w:w="531" w:type="pct"/>
            <w:vMerge/>
            <w:vAlign w:val="center"/>
          </w:tcPr>
          <w:p w:rsidR="0082002C" w:rsidRPr="00F102CD" w:rsidRDefault="0082002C" w:rsidP="006D4600">
            <w:pPr>
              <w:widowControl w:val="0"/>
              <w:jc w:val="both"/>
              <w:rPr>
                <w:rFonts w:ascii="Times New Roman" w:hAnsi="Times New Roman"/>
                <w:sz w:val="24"/>
                <w:szCs w:val="24"/>
              </w:rPr>
            </w:pPr>
          </w:p>
        </w:tc>
        <w:tc>
          <w:tcPr>
            <w:tcW w:w="1180" w:type="pct"/>
            <w:shd w:val="clear" w:color="auto" w:fill="auto"/>
            <w:vAlign w:val="center"/>
          </w:tcPr>
          <w:p w:rsidR="0082002C" w:rsidRPr="00F102CD" w:rsidRDefault="0082002C" w:rsidP="006D4600">
            <w:pPr>
              <w:widowControl w:val="0"/>
              <w:jc w:val="both"/>
              <w:rPr>
                <w:rFonts w:ascii="Times New Roman" w:hAnsi="Times New Roman"/>
                <w:sz w:val="24"/>
                <w:szCs w:val="24"/>
              </w:rPr>
            </w:pPr>
            <w:r w:rsidRPr="00F102CD">
              <w:rPr>
                <w:rFonts w:ascii="Times New Roman" w:hAnsi="Times New Roman"/>
                <w:sz w:val="24"/>
                <w:szCs w:val="24"/>
              </w:rPr>
              <w:t>Штраф</w:t>
            </w:r>
          </w:p>
        </w:tc>
        <w:tc>
          <w:tcPr>
            <w:tcW w:w="530" w:type="pct"/>
            <w:shd w:val="clear" w:color="auto" w:fill="auto"/>
            <w:vAlign w:val="center"/>
          </w:tcPr>
          <w:p w:rsidR="0082002C" w:rsidRPr="00F102CD" w:rsidRDefault="0082002C" w:rsidP="006D4600">
            <w:pPr>
              <w:widowControl w:val="0"/>
              <w:jc w:val="center"/>
              <w:rPr>
                <w:rFonts w:ascii="Times New Roman" w:hAnsi="Times New Roman"/>
                <w:sz w:val="24"/>
                <w:szCs w:val="24"/>
              </w:rPr>
            </w:pPr>
            <w:r>
              <w:rPr>
                <w:rFonts w:ascii="Times New Roman" w:hAnsi="Times New Roman"/>
                <w:sz w:val="24"/>
                <w:szCs w:val="24"/>
              </w:rPr>
              <w:t>0</w:t>
            </w:r>
          </w:p>
        </w:tc>
        <w:tc>
          <w:tcPr>
            <w:tcW w:w="531" w:type="pct"/>
            <w:vAlign w:val="center"/>
          </w:tcPr>
          <w:p w:rsidR="0082002C" w:rsidRPr="00F102CD" w:rsidRDefault="0082002C" w:rsidP="006D4600">
            <w:pPr>
              <w:widowControl w:val="0"/>
              <w:jc w:val="center"/>
              <w:rPr>
                <w:rFonts w:ascii="Times New Roman" w:hAnsi="Times New Roman"/>
                <w:sz w:val="24"/>
                <w:szCs w:val="24"/>
              </w:rPr>
            </w:pPr>
            <w:r>
              <w:rPr>
                <w:rFonts w:ascii="Times New Roman" w:hAnsi="Times New Roman"/>
                <w:sz w:val="24"/>
                <w:szCs w:val="24"/>
              </w:rPr>
              <w:t>0</w:t>
            </w:r>
          </w:p>
        </w:tc>
      </w:tr>
      <w:tr w:rsidR="0082002C" w:rsidRPr="00F102CD" w:rsidTr="0082002C">
        <w:trPr>
          <w:trHeight w:val="182"/>
          <w:jc w:val="center"/>
        </w:trPr>
        <w:tc>
          <w:tcPr>
            <w:tcW w:w="1697" w:type="pct"/>
            <w:vMerge/>
            <w:vAlign w:val="center"/>
          </w:tcPr>
          <w:p w:rsidR="0082002C" w:rsidRPr="00F102CD" w:rsidRDefault="0082002C" w:rsidP="006D4600">
            <w:pPr>
              <w:widowControl w:val="0"/>
              <w:rPr>
                <w:rFonts w:ascii="Times New Roman" w:hAnsi="Times New Roman"/>
                <w:color w:val="000000"/>
                <w:sz w:val="24"/>
                <w:szCs w:val="24"/>
              </w:rPr>
            </w:pPr>
          </w:p>
        </w:tc>
        <w:tc>
          <w:tcPr>
            <w:tcW w:w="530" w:type="pct"/>
            <w:vMerge/>
            <w:vAlign w:val="center"/>
          </w:tcPr>
          <w:p w:rsidR="0082002C" w:rsidRPr="00F102CD" w:rsidRDefault="0082002C" w:rsidP="006D4600">
            <w:pPr>
              <w:widowControl w:val="0"/>
              <w:jc w:val="both"/>
              <w:rPr>
                <w:rFonts w:ascii="Times New Roman" w:hAnsi="Times New Roman"/>
                <w:sz w:val="24"/>
                <w:szCs w:val="24"/>
              </w:rPr>
            </w:pPr>
          </w:p>
        </w:tc>
        <w:tc>
          <w:tcPr>
            <w:tcW w:w="531" w:type="pct"/>
            <w:vMerge/>
            <w:vAlign w:val="center"/>
          </w:tcPr>
          <w:p w:rsidR="0082002C" w:rsidRPr="00F102CD" w:rsidRDefault="0082002C" w:rsidP="006D4600">
            <w:pPr>
              <w:widowControl w:val="0"/>
              <w:jc w:val="both"/>
              <w:rPr>
                <w:rFonts w:ascii="Times New Roman" w:hAnsi="Times New Roman"/>
                <w:sz w:val="24"/>
                <w:szCs w:val="24"/>
              </w:rPr>
            </w:pPr>
          </w:p>
        </w:tc>
        <w:tc>
          <w:tcPr>
            <w:tcW w:w="1180" w:type="pct"/>
            <w:shd w:val="clear" w:color="auto" w:fill="auto"/>
            <w:vAlign w:val="center"/>
          </w:tcPr>
          <w:p w:rsidR="0082002C" w:rsidRPr="00F102CD" w:rsidRDefault="0082002C" w:rsidP="006D4600">
            <w:pPr>
              <w:widowControl w:val="0"/>
              <w:jc w:val="both"/>
              <w:rPr>
                <w:rFonts w:ascii="Times New Roman" w:hAnsi="Times New Roman"/>
                <w:sz w:val="24"/>
                <w:szCs w:val="24"/>
              </w:rPr>
            </w:pPr>
            <w:r w:rsidRPr="00F102CD">
              <w:rPr>
                <w:rFonts w:ascii="Times New Roman" w:hAnsi="Times New Roman"/>
                <w:sz w:val="24"/>
                <w:szCs w:val="24"/>
              </w:rPr>
              <w:t>На рассмотрении</w:t>
            </w:r>
          </w:p>
        </w:tc>
        <w:tc>
          <w:tcPr>
            <w:tcW w:w="530" w:type="pct"/>
            <w:shd w:val="clear" w:color="auto" w:fill="auto"/>
            <w:vAlign w:val="center"/>
          </w:tcPr>
          <w:p w:rsidR="0082002C" w:rsidRPr="00F102CD" w:rsidRDefault="0082002C" w:rsidP="006D4600">
            <w:pPr>
              <w:widowControl w:val="0"/>
              <w:jc w:val="center"/>
              <w:rPr>
                <w:rFonts w:ascii="Times New Roman" w:hAnsi="Times New Roman"/>
                <w:sz w:val="24"/>
                <w:szCs w:val="24"/>
              </w:rPr>
            </w:pPr>
            <w:r>
              <w:rPr>
                <w:rFonts w:ascii="Times New Roman" w:hAnsi="Times New Roman"/>
                <w:sz w:val="24"/>
                <w:szCs w:val="24"/>
              </w:rPr>
              <w:t>1</w:t>
            </w:r>
          </w:p>
        </w:tc>
        <w:tc>
          <w:tcPr>
            <w:tcW w:w="531" w:type="pct"/>
            <w:vAlign w:val="center"/>
          </w:tcPr>
          <w:p w:rsidR="0082002C" w:rsidRPr="00F102CD" w:rsidRDefault="0082002C" w:rsidP="006D4600">
            <w:pPr>
              <w:widowControl w:val="0"/>
              <w:jc w:val="center"/>
              <w:rPr>
                <w:rFonts w:ascii="Times New Roman" w:hAnsi="Times New Roman"/>
                <w:sz w:val="24"/>
                <w:szCs w:val="24"/>
              </w:rPr>
            </w:pPr>
            <w:r>
              <w:rPr>
                <w:rFonts w:ascii="Times New Roman" w:hAnsi="Times New Roman"/>
                <w:sz w:val="24"/>
                <w:szCs w:val="24"/>
              </w:rPr>
              <w:t>0</w:t>
            </w:r>
          </w:p>
        </w:tc>
      </w:tr>
      <w:tr w:rsidR="0082002C" w:rsidRPr="00F102CD" w:rsidTr="0082002C">
        <w:trPr>
          <w:trHeight w:val="358"/>
          <w:jc w:val="center"/>
        </w:trPr>
        <w:tc>
          <w:tcPr>
            <w:tcW w:w="1697" w:type="pct"/>
            <w:vMerge w:val="restart"/>
            <w:vAlign w:val="center"/>
          </w:tcPr>
          <w:p w:rsidR="0082002C" w:rsidRPr="00F102CD" w:rsidRDefault="0082002C" w:rsidP="006D4600">
            <w:pPr>
              <w:widowControl w:val="0"/>
              <w:rPr>
                <w:rFonts w:ascii="Times New Roman" w:hAnsi="Times New Roman"/>
                <w:color w:val="000000"/>
                <w:sz w:val="24"/>
                <w:szCs w:val="24"/>
              </w:rPr>
            </w:pPr>
            <w:r w:rsidRPr="00F102CD">
              <w:rPr>
                <w:rFonts w:ascii="Times New Roman" w:hAnsi="Times New Roman"/>
                <w:color w:val="000000"/>
                <w:sz w:val="24"/>
                <w:szCs w:val="24"/>
              </w:rPr>
              <w:t xml:space="preserve">Рассмотрение дел об </w:t>
            </w:r>
            <w:r>
              <w:rPr>
                <w:rFonts w:ascii="Times New Roman" w:hAnsi="Times New Roman"/>
                <w:color w:val="000000"/>
                <w:sz w:val="24"/>
                <w:szCs w:val="24"/>
              </w:rPr>
              <w:t xml:space="preserve"> а</w:t>
            </w:r>
            <w:r w:rsidRPr="00F102CD">
              <w:rPr>
                <w:rFonts w:ascii="Times New Roman" w:hAnsi="Times New Roman"/>
                <w:color w:val="000000"/>
                <w:sz w:val="24"/>
                <w:szCs w:val="24"/>
              </w:rPr>
              <w:t xml:space="preserve">дминистративных правонарушениях, </w:t>
            </w:r>
            <w:r>
              <w:rPr>
                <w:rFonts w:ascii="Times New Roman" w:hAnsi="Times New Roman"/>
                <w:color w:val="000000"/>
                <w:sz w:val="24"/>
                <w:szCs w:val="24"/>
              </w:rPr>
              <w:t xml:space="preserve"> ч. 1 ст. 15.27 </w:t>
            </w:r>
            <w:r w:rsidRPr="00F102CD">
              <w:rPr>
                <w:rFonts w:ascii="Times New Roman" w:hAnsi="Times New Roman"/>
                <w:color w:val="000000"/>
                <w:sz w:val="24"/>
                <w:szCs w:val="24"/>
              </w:rPr>
              <w:t xml:space="preserve"> КоАП РФ</w:t>
            </w:r>
          </w:p>
        </w:tc>
        <w:tc>
          <w:tcPr>
            <w:tcW w:w="530" w:type="pct"/>
            <w:vMerge w:val="restart"/>
            <w:vAlign w:val="center"/>
          </w:tcPr>
          <w:p w:rsidR="0082002C" w:rsidRPr="00F102CD" w:rsidRDefault="0082002C" w:rsidP="006D4600">
            <w:pPr>
              <w:widowControl w:val="0"/>
              <w:jc w:val="center"/>
              <w:rPr>
                <w:rFonts w:ascii="Times New Roman" w:hAnsi="Times New Roman"/>
                <w:sz w:val="24"/>
                <w:szCs w:val="24"/>
              </w:rPr>
            </w:pPr>
            <w:r>
              <w:rPr>
                <w:rFonts w:ascii="Times New Roman" w:hAnsi="Times New Roman"/>
                <w:sz w:val="24"/>
                <w:szCs w:val="24"/>
              </w:rPr>
              <w:t>0</w:t>
            </w:r>
          </w:p>
        </w:tc>
        <w:tc>
          <w:tcPr>
            <w:tcW w:w="531" w:type="pct"/>
            <w:vMerge w:val="restart"/>
            <w:vAlign w:val="center"/>
          </w:tcPr>
          <w:p w:rsidR="0082002C" w:rsidRPr="00F102CD" w:rsidRDefault="0082002C" w:rsidP="006D4600">
            <w:pPr>
              <w:widowControl w:val="0"/>
              <w:jc w:val="center"/>
              <w:rPr>
                <w:rFonts w:ascii="Times New Roman" w:hAnsi="Times New Roman"/>
                <w:sz w:val="24"/>
                <w:szCs w:val="24"/>
              </w:rPr>
            </w:pPr>
            <w:r>
              <w:rPr>
                <w:rFonts w:ascii="Times New Roman" w:hAnsi="Times New Roman"/>
                <w:sz w:val="24"/>
                <w:szCs w:val="24"/>
              </w:rPr>
              <w:t>1</w:t>
            </w:r>
          </w:p>
        </w:tc>
        <w:tc>
          <w:tcPr>
            <w:tcW w:w="1180" w:type="pct"/>
            <w:shd w:val="clear" w:color="auto" w:fill="auto"/>
            <w:vAlign w:val="center"/>
          </w:tcPr>
          <w:p w:rsidR="0082002C" w:rsidRPr="00F102CD" w:rsidRDefault="0082002C" w:rsidP="006D4600">
            <w:pPr>
              <w:widowControl w:val="0"/>
              <w:jc w:val="both"/>
              <w:rPr>
                <w:rFonts w:ascii="Times New Roman" w:hAnsi="Times New Roman"/>
                <w:sz w:val="24"/>
                <w:szCs w:val="24"/>
              </w:rPr>
            </w:pPr>
            <w:r w:rsidRPr="00F102CD">
              <w:rPr>
                <w:rFonts w:ascii="Times New Roman" w:hAnsi="Times New Roman"/>
                <w:sz w:val="24"/>
                <w:szCs w:val="24"/>
              </w:rPr>
              <w:t>Прекращено</w:t>
            </w:r>
          </w:p>
        </w:tc>
        <w:tc>
          <w:tcPr>
            <w:tcW w:w="530" w:type="pct"/>
            <w:shd w:val="clear" w:color="auto" w:fill="auto"/>
            <w:vAlign w:val="center"/>
          </w:tcPr>
          <w:p w:rsidR="0082002C" w:rsidRPr="00F102CD" w:rsidRDefault="0082002C" w:rsidP="006D4600">
            <w:pPr>
              <w:widowControl w:val="0"/>
              <w:jc w:val="center"/>
              <w:rPr>
                <w:rFonts w:ascii="Times New Roman" w:hAnsi="Times New Roman"/>
                <w:sz w:val="24"/>
                <w:szCs w:val="24"/>
              </w:rPr>
            </w:pPr>
            <w:r>
              <w:rPr>
                <w:rFonts w:ascii="Times New Roman" w:hAnsi="Times New Roman"/>
                <w:sz w:val="24"/>
                <w:szCs w:val="24"/>
              </w:rPr>
              <w:t>0</w:t>
            </w:r>
          </w:p>
        </w:tc>
        <w:tc>
          <w:tcPr>
            <w:tcW w:w="531" w:type="pct"/>
            <w:vAlign w:val="center"/>
          </w:tcPr>
          <w:p w:rsidR="0082002C" w:rsidRPr="00F102CD" w:rsidRDefault="0082002C" w:rsidP="006D4600">
            <w:pPr>
              <w:widowControl w:val="0"/>
              <w:jc w:val="center"/>
              <w:rPr>
                <w:rFonts w:ascii="Times New Roman" w:hAnsi="Times New Roman"/>
                <w:sz w:val="24"/>
                <w:szCs w:val="24"/>
              </w:rPr>
            </w:pPr>
            <w:r>
              <w:rPr>
                <w:rFonts w:ascii="Times New Roman" w:hAnsi="Times New Roman"/>
                <w:sz w:val="24"/>
                <w:szCs w:val="24"/>
              </w:rPr>
              <w:t>0</w:t>
            </w:r>
          </w:p>
        </w:tc>
      </w:tr>
      <w:tr w:rsidR="0082002C" w:rsidRPr="00F102CD" w:rsidTr="0082002C">
        <w:trPr>
          <w:trHeight w:val="411"/>
          <w:jc w:val="center"/>
        </w:trPr>
        <w:tc>
          <w:tcPr>
            <w:tcW w:w="1697" w:type="pct"/>
            <w:vMerge/>
            <w:vAlign w:val="center"/>
          </w:tcPr>
          <w:p w:rsidR="0082002C" w:rsidRPr="00F102CD" w:rsidRDefault="0082002C" w:rsidP="006D4600">
            <w:pPr>
              <w:widowControl w:val="0"/>
              <w:rPr>
                <w:rFonts w:ascii="Times New Roman" w:hAnsi="Times New Roman"/>
                <w:color w:val="000000"/>
                <w:sz w:val="24"/>
                <w:szCs w:val="24"/>
              </w:rPr>
            </w:pPr>
          </w:p>
        </w:tc>
        <w:tc>
          <w:tcPr>
            <w:tcW w:w="530" w:type="pct"/>
            <w:vMerge/>
            <w:vAlign w:val="center"/>
          </w:tcPr>
          <w:p w:rsidR="0082002C" w:rsidRDefault="0082002C" w:rsidP="006D4600">
            <w:pPr>
              <w:widowControl w:val="0"/>
              <w:jc w:val="center"/>
              <w:rPr>
                <w:rFonts w:ascii="Times New Roman" w:hAnsi="Times New Roman"/>
                <w:sz w:val="24"/>
                <w:szCs w:val="24"/>
              </w:rPr>
            </w:pPr>
          </w:p>
        </w:tc>
        <w:tc>
          <w:tcPr>
            <w:tcW w:w="531" w:type="pct"/>
            <w:vMerge/>
            <w:vAlign w:val="center"/>
          </w:tcPr>
          <w:p w:rsidR="0082002C" w:rsidRDefault="0082002C" w:rsidP="006D4600">
            <w:pPr>
              <w:widowControl w:val="0"/>
              <w:jc w:val="center"/>
              <w:rPr>
                <w:rFonts w:ascii="Times New Roman" w:hAnsi="Times New Roman"/>
                <w:sz w:val="24"/>
                <w:szCs w:val="24"/>
              </w:rPr>
            </w:pPr>
          </w:p>
        </w:tc>
        <w:tc>
          <w:tcPr>
            <w:tcW w:w="1180" w:type="pct"/>
            <w:shd w:val="clear" w:color="auto" w:fill="auto"/>
            <w:vAlign w:val="center"/>
          </w:tcPr>
          <w:p w:rsidR="0082002C" w:rsidRPr="00F102CD" w:rsidRDefault="0082002C" w:rsidP="006D4600">
            <w:pPr>
              <w:widowControl w:val="0"/>
              <w:jc w:val="both"/>
              <w:rPr>
                <w:rFonts w:ascii="Times New Roman" w:hAnsi="Times New Roman"/>
                <w:sz w:val="24"/>
                <w:szCs w:val="24"/>
              </w:rPr>
            </w:pPr>
            <w:r w:rsidRPr="00F102CD">
              <w:rPr>
                <w:rFonts w:ascii="Times New Roman" w:hAnsi="Times New Roman"/>
                <w:sz w:val="24"/>
                <w:szCs w:val="24"/>
              </w:rPr>
              <w:t>Предупреждение</w:t>
            </w:r>
          </w:p>
        </w:tc>
        <w:tc>
          <w:tcPr>
            <w:tcW w:w="530" w:type="pct"/>
            <w:shd w:val="clear" w:color="auto" w:fill="auto"/>
            <w:vAlign w:val="center"/>
          </w:tcPr>
          <w:p w:rsidR="0082002C" w:rsidRPr="00F102CD" w:rsidRDefault="0082002C" w:rsidP="006D4600">
            <w:pPr>
              <w:widowControl w:val="0"/>
              <w:jc w:val="center"/>
              <w:rPr>
                <w:rFonts w:ascii="Times New Roman" w:hAnsi="Times New Roman"/>
                <w:sz w:val="24"/>
                <w:szCs w:val="24"/>
              </w:rPr>
            </w:pPr>
            <w:r>
              <w:rPr>
                <w:rFonts w:ascii="Times New Roman" w:hAnsi="Times New Roman"/>
                <w:sz w:val="24"/>
                <w:szCs w:val="24"/>
              </w:rPr>
              <w:t>0</w:t>
            </w:r>
          </w:p>
        </w:tc>
        <w:tc>
          <w:tcPr>
            <w:tcW w:w="531" w:type="pct"/>
            <w:vAlign w:val="center"/>
          </w:tcPr>
          <w:p w:rsidR="0082002C" w:rsidRPr="00F102CD" w:rsidRDefault="0082002C" w:rsidP="006D4600">
            <w:pPr>
              <w:widowControl w:val="0"/>
              <w:jc w:val="center"/>
              <w:rPr>
                <w:rFonts w:ascii="Times New Roman" w:hAnsi="Times New Roman"/>
                <w:sz w:val="24"/>
                <w:szCs w:val="24"/>
              </w:rPr>
            </w:pPr>
            <w:r>
              <w:rPr>
                <w:rFonts w:ascii="Times New Roman" w:hAnsi="Times New Roman"/>
                <w:sz w:val="24"/>
                <w:szCs w:val="24"/>
              </w:rPr>
              <w:t>1</w:t>
            </w:r>
          </w:p>
        </w:tc>
      </w:tr>
      <w:tr w:rsidR="0082002C" w:rsidRPr="00F102CD" w:rsidTr="0082002C">
        <w:trPr>
          <w:trHeight w:val="308"/>
          <w:jc w:val="center"/>
        </w:trPr>
        <w:tc>
          <w:tcPr>
            <w:tcW w:w="1697" w:type="pct"/>
            <w:vMerge/>
            <w:vAlign w:val="center"/>
          </w:tcPr>
          <w:p w:rsidR="0082002C" w:rsidRPr="00F102CD" w:rsidRDefault="0082002C" w:rsidP="006D4600">
            <w:pPr>
              <w:widowControl w:val="0"/>
              <w:rPr>
                <w:rFonts w:ascii="Times New Roman" w:hAnsi="Times New Roman"/>
                <w:color w:val="000000"/>
                <w:sz w:val="24"/>
                <w:szCs w:val="24"/>
              </w:rPr>
            </w:pPr>
          </w:p>
        </w:tc>
        <w:tc>
          <w:tcPr>
            <w:tcW w:w="530" w:type="pct"/>
            <w:vMerge/>
            <w:vAlign w:val="center"/>
          </w:tcPr>
          <w:p w:rsidR="0082002C" w:rsidRDefault="0082002C" w:rsidP="006D4600">
            <w:pPr>
              <w:widowControl w:val="0"/>
              <w:jc w:val="center"/>
              <w:rPr>
                <w:rFonts w:ascii="Times New Roman" w:hAnsi="Times New Roman"/>
                <w:sz w:val="24"/>
                <w:szCs w:val="24"/>
              </w:rPr>
            </w:pPr>
          </w:p>
        </w:tc>
        <w:tc>
          <w:tcPr>
            <w:tcW w:w="531" w:type="pct"/>
            <w:vMerge/>
            <w:vAlign w:val="center"/>
          </w:tcPr>
          <w:p w:rsidR="0082002C" w:rsidRDefault="0082002C" w:rsidP="006D4600">
            <w:pPr>
              <w:widowControl w:val="0"/>
              <w:jc w:val="center"/>
              <w:rPr>
                <w:rFonts w:ascii="Times New Roman" w:hAnsi="Times New Roman"/>
                <w:sz w:val="24"/>
                <w:szCs w:val="24"/>
              </w:rPr>
            </w:pPr>
          </w:p>
        </w:tc>
        <w:tc>
          <w:tcPr>
            <w:tcW w:w="1180" w:type="pct"/>
            <w:shd w:val="clear" w:color="auto" w:fill="auto"/>
            <w:vAlign w:val="center"/>
          </w:tcPr>
          <w:p w:rsidR="0082002C" w:rsidRPr="00F102CD" w:rsidRDefault="0082002C" w:rsidP="006D4600">
            <w:pPr>
              <w:widowControl w:val="0"/>
              <w:jc w:val="both"/>
              <w:rPr>
                <w:rFonts w:ascii="Times New Roman" w:hAnsi="Times New Roman"/>
                <w:sz w:val="24"/>
                <w:szCs w:val="24"/>
              </w:rPr>
            </w:pPr>
            <w:r w:rsidRPr="00F102CD">
              <w:rPr>
                <w:rFonts w:ascii="Times New Roman" w:hAnsi="Times New Roman"/>
                <w:sz w:val="24"/>
                <w:szCs w:val="24"/>
              </w:rPr>
              <w:t>Штраф</w:t>
            </w:r>
          </w:p>
        </w:tc>
        <w:tc>
          <w:tcPr>
            <w:tcW w:w="530" w:type="pct"/>
            <w:shd w:val="clear" w:color="auto" w:fill="auto"/>
            <w:vAlign w:val="center"/>
          </w:tcPr>
          <w:p w:rsidR="0082002C" w:rsidRPr="00F102CD" w:rsidRDefault="0082002C" w:rsidP="006D4600">
            <w:pPr>
              <w:widowControl w:val="0"/>
              <w:jc w:val="center"/>
              <w:rPr>
                <w:rFonts w:ascii="Times New Roman" w:hAnsi="Times New Roman"/>
                <w:sz w:val="24"/>
                <w:szCs w:val="24"/>
              </w:rPr>
            </w:pPr>
            <w:r>
              <w:rPr>
                <w:rFonts w:ascii="Times New Roman" w:hAnsi="Times New Roman"/>
                <w:sz w:val="24"/>
                <w:szCs w:val="24"/>
              </w:rPr>
              <w:t>0</w:t>
            </w:r>
          </w:p>
        </w:tc>
        <w:tc>
          <w:tcPr>
            <w:tcW w:w="531" w:type="pct"/>
            <w:vAlign w:val="center"/>
          </w:tcPr>
          <w:p w:rsidR="0082002C" w:rsidRPr="00F102CD" w:rsidRDefault="0082002C" w:rsidP="006D4600">
            <w:pPr>
              <w:widowControl w:val="0"/>
              <w:jc w:val="center"/>
              <w:rPr>
                <w:rFonts w:ascii="Times New Roman" w:hAnsi="Times New Roman"/>
                <w:sz w:val="24"/>
                <w:szCs w:val="24"/>
              </w:rPr>
            </w:pPr>
            <w:r>
              <w:rPr>
                <w:rFonts w:ascii="Times New Roman" w:hAnsi="Times New Roman"/>
                <w:sz w:val="24"/>
                <w:szCs w:val="24"/>
              </w:rPr>
              <w:t>0</w:t>
            </w:r>
          </w:p>
        </w:tc>
      </w:tr>
      <w:tr w:rsidR="0082002C" w:rsidRPr="00F102CD" w:rsidTr="0082002C">
        <w:trPr>
          <w:trHeight w:val="329"/>
          <w:jc w:val="center"/>
        </w:trPr>
        <w:tc>
          <w:tcPr>
            <w:tcW w:w="1697" w:type="pct"/>
            <w:vMerge/>
            <w:vAlign w:val="center"/>
          </w:tcPr>
          <w:p w:rsidR="0082002C" w:rsidRPr="00F102CD" w:rsidRDefault="0082002C" w:rsidP="006D4600">
            <w:pPr>
              <w:widowControl w:val="0"/>
              <w:rPr>
                <w:rFonts w:ascii="Times New Roman" w:hAnsi="Times New Roman"/>
                <w:color w:val="000000"/>
                <w:sz w:val="24"/>
                <w:szCs w:val="24"/>
              </w:rPr>
            </w:pPr>
          </w:p>
        </w:tc>
        <w:tc>
          <w:tcPr>
            <w:tcW w:w="530" w:type="pct"/>
            <w:vMerge/>
            <w:vAlign w:val="center"/>
          </w:tcPr>
          <w:p w:rsidR="0082002C" w:rsidRDefault="0082002C" w:rsidP="006D4600">
            <w:pPr>
              <w:widowControl w:val="0"/>
              <w:jc w:val="center"/>
              <w:rPr>
                <w:rFonts w:ascii="Times New Roman" w:hAnsi="Times New Roman"/>
                <w:sz w:val="24"/>
                <w:szCs w:val="24"/>
              </w:rPr>
            </w:pPr>
          </w:p>
        </w:tc>
        <w:tc>
          <w:tcPr>
            <w:tcW w:w="531" w:type="pct"/>
            <w:vMerge/>
            <w:vAlign w:val="center"/>
          </w:tcPr>
          <w:p w:rsidR="0082002C" w:rsidRDefault="0082002C" w:rsidP="006D4600">
            <w:pPr>
              <w:widowControl w:val="0"/>
              <w:jc w:val="center"/>
              <w:rPr>
                <w:rFonts w:ascii="Times New Roman" w:hAnsi="Times New Roman"/>
                <w:sz w:val="24"/>
                <w:szCs w:val="24"/>
              </w:rPr>
            </w:pPr>
          </w:p>
        </w:tc>
        <w:tc>
          <w:tcPr>
            <w:tcW w:w="1180" w:type="pct"/>
            <w:shd w:val="clear" w:color="auto" w:fill="auto"/>
            <w:vAlign w:val="center"/>
          </w:tcPr>
          <w:p w:rsidR="0082002C" w:rsidRPr="00F102CD" w:rsidRDefault="0082002C" w:rsidP="006D4600">
            <w:pPr>
              <w:widowControl w:val="0"/>
              <w:jc w:val="both"/>
              <w:rPr>
                <w:rFonts w:ascii="Times New Roman" w:hAnsi="Times New Roman"/>
                <w:sz w:val="24"/>
                <w:szCs w:val="24"/>
              </w:rPr>
            </w:pPr>
            <w:r w:rsidRPr="00F102CD">
              <w:rPr>
                <w:rFonts w:ascii="Times New Roman" w:hAnsi="Times New Roman"/>
                <w:sz w:val="24"/>
                <w:szCs w:val="24"/>
              </w:rPr>
              <w:t>На рассмотрении</w:t>
            </w:r>
          </w:p>
        </w:tc>
        <w:tc>
          <w:tcPr>
            <w:tcW w:w="530" w:type="pct"/>
            <w:shd w:val="clear" w:color="auto" w:fill="auto"/>
            <w:vAlign w:val="center"/>
          </w:tcPr>
          <w:p w:rsidR="0082002C" w:rsidRPr="00F102CD" w:rsidRDefault="0082002C" w:rsidP="006D4600">
            <w:pPr>
              <w:widowControl w:val="0"/>
              <w:jc w:val="center"/>
              <w:rPr>
                <w:rFonts w:ascii="Times New Roman" w:hAnsi="Times New Roman"/>
                <w:sz w:val="24"/>
                <w:szCs w:val="24"/>
              </w:rPr>
            </w:pPr>
            <w:r>
              <w:rPr>
                <w:rFonts w:ascii="Times New Roman" w:hAnsi="Times New Roman"/>
                <w:sz w:val="24"/>
                <w:szCs w:val="24"/>
              </w:rPr>
              <w:t>0</w:t>
            </w:r>
          </w:p>
        </w:tc>
        <w:tc>
          <w:tcPr>
            <w:tcW w:w="531" w:type="pct"/>
            <w:vAlign w:val="center"/>
          </w:tcPr>
          <w:p w:rsidR="0082002C" w:rsidRPr="00F102CD" w:rsidRDefault="0082002C" w:rsidP="006D4600">
            <w:pPr>
              <w:widowControl w:val="0"/>
              <w:jc w:val="center"/>
              <w:rPr>
                <w:rFonts w:ascii="Times New Roman" w:hAnsi="Times New Roman"/>
                <w:sz w:val="24"/>
                <w:szCs w:val="24"/>
              </w:rPr>
            </w:pPr>
            <w:r>
              <w:rPr>
                <w:rFonts w:ascii="Times New Roman" w:hAnsi="Times New Roman"/>
                <w:sz w:val="24"/>
                <w:szCs w:val="24"/>
              </w:rPr>
              <w:t>0</w:t>
            </w:r>
          </w:p>
        </w:tc>
      </w:tr>
      <w:tr w:rsidR="0082002C" w:rsidRPr="00F102CD" w:rsidTr="0082002C">
        <w:trPr>
          <w:trHeight w:val="124"/>
          <w:jc w:val="center"/>
        </w:trPr>
        <w:tc>
          <w:tcPr>
            <w:tcW w:w="1697" w:type="pct"/>
            <w:vMerge w:val="restart"/>
            <w:vAlign w:val="center"/>
          </w:tcPr>
          <w:p w:rsidR="0082002C" w:rsidRPr="00F102CD" w:rsidRDefault="0082002C" w:rsidP="006D4600">
            <w:pPr>
              <w:widowControl w:val="0"/>
              <w:rPr>
                <w:rFonts w:ascii="Times New Roman" w:hAnsi="Times New Roman"/>
                <w:color w:val="000000"/>
                <w:sz w:val="24"/>
                <w:szCs w:val="24"/>
              </w:rPr>
            </w:pPr>
            <w:r w:rsidRPr="00F102CD">
              <w:rPr>
                <w:rFonts w:ascii="Times New Roman" w:hAnsi="Times New Roman"/>
                <w:color w:val="000000"/>
                <w:sz w:val="24"/>
                <w:szCs w:val="24"/>
              </w:rPr>
              <w:t>Общий итог</w:t>
            </w:r>
          </w:p>
        </w:tc>
        <w:tc>
          <w:tcPr>
            <w:tcW w:w="530" w:type="pct"/>
            <w:vMerge w:val="restart"/>
            <w:vAlign w:val="center"/>
          </w:tcPr>
          <w:p w:rsidR="0082002C" w:rsidRPr="00F102CD" w:rsidRDefault="0082002C" w:rsidP="006D4600">
            <w:pPr>
              <w:widowControl w:val="0"/>
              <w:jc w:val="center"/>
              <w:rPr>
                <w:rFonts w:ascii="Times New Roman" w:hAnsi="Times New Roman"/>
                <w:sz w:val="24"/>
                <w:szCs w:val="24"/>
              </w:rPr>
            </w:pPr>
            <w:r>
              <w:rPr>
                <w:rFonts w:ascii="Times New Roman" w:hAnsi="Times New Roman"/>
                <w:sz w:val="24"/>
                <w:szCs w:val="24"/>
              </w:rPr>
              <w:t>58</w:t>
            </w:r>
          </w:p>
        </w:tc>
        <w:tc>
          <w:tcPr>
            <w:tcW w:w="531" w:type="pct"/>
            <w:vMerge w:val="restart"/>
            <w:vAlign w:val="center"/>
          </w:tcPr>
          <w:p w:rsidR="0082002C" w:rsidRPr="00F102CD" w:rsidRDefault="0082002C" w:rsidP="006D4600">
            <w:pPr>
              <w:widowControl w:val="0"/>
              <w:jc w:val="center"/>
              <w:rPr>
                <w:rFonts w:ascii="Times New Roman" w:hAnsi="Times New Roman"/>
                <w:sz w:val="24"/>
                <w:szCs w:val="24"/>
              </w:rPr>
            </w:pPr>
            <w:r>
              <w:rPr>
                <w:rFonts w:ascii="Times New Roman" w:hAnsi="Times New Roman"/>
                <w:sz w:val="24"/>
                <w:szCs w:val="24"/>
              </w:rPr>
              <w:t>170</w:t>
            </w:r>
          </w:p>
        </w:tc>
        <w:tc>
          <w:tcPr>
            <w:tcW w:w="1180" w:type="pct"/>
            <w:shd w:val="clear" w:color="auto" w:fill="auto"/>
            <w:vAlign w:val="center"/>
          </w:tcPr>
          <w:p w:rsidR="0082002C" w:rsidRPr="00F102CD" w:rsidRDefault="0082002C" w:rsidP="006D4600">
            <w:pPr>
              <w:widowControl w:val="0"/>
              <w:jc w:val="both"/>
              <w:rPr>
                <w:rFonts w:ascii="Times New Roman" w:hAnsi="Times New Roman"/>
                <w:sz w:val="24"/>
                <w:szCs w:val="24"/>
              </w:rPr>
            </w:pPr>
            <w:r w:rsidRPr="00F102CD">
              <w:rPr>
                <w:rFonts w:ascii="Times New Roman" w:hAnsi="Times New Roman"/>
                <w:sz w:val="24"/>
                <w:szCs w:val="24"/>
              </w:rPr>
              <w:t>Прекращено</w:t>
            </w:r>
          </w:p>
        </w:tc>
        <w:tc>
          <w:tcPr>
            <w:tcW w:w="530" w:type="pct"/>
            <w:shd w:val="clear" w:color="auto" w:fill="auto"/>
            <w:vAlign w:val="center"/>
          </w:tcPr>
          <w:p w:rsidR="0082002C" w:rsidRPr="00F102CD" w:rsidRDefault="0082002C" w:rsidP="006D4600">
            <w:pPr>
              <w:widowControl w:val="0"/>
              <w:jc w:val="center"/>
              <w:rPr>
                <w:rFonts w:ascii="Times New Roman" w:hAnsi="Times New Roman"/>
                <w:sz w:val="24"/>
                <w:szCs w:val="24"/>
              </w:rPr>
            </w:pPr>
            <w:r>
              <w:rPr>
                <w:rFonts w:ascii="Times New Roman" w:hAnsi="Times New Roman"/>
                <w:sz w:val="24"/>
                <w:szCs w:val="24"/>
              </w:rPr>
              <w:t>0</w:t>
            </w:r>
          </w:p>
        </w:tc>
        <w:tc>
          <w:tcPr>
            <w:tcW w:w="531" w:type="pct"/>
            <w:shd w:val="clear" w:color="auto" w:fill="auto"/>
            <w:vAlign w:val="center"/>
          </w:tcPr>
          <w:p w:rsidR="0082002C" w:rsidRPr="00F102CD" w:rsidRDefault="0082002C" w:rsidP="006D4600">
            <w:pPr>
              <w:widowControl w:val="0"/>
              <w:jc w:val="center"/>
              <w:rPr>
                <w:rFonts w:ascii="Times New Roman" w:hAnsi="Times New Roman"/>
                <w:sz w:val="24"/>
                <w:szCs w:val="24"/>
              </w:rPr>
            </w:pPr>
            <w:r>
              <w:rPr>
                <w:rFonts w:ascii="Times New Roman" w:hAnsi="Times New Roman"/>
                <w:sz w:val="24"/>
                <w:szCs w:val="24"/>
              </w:rPr>
              <w:t>0</w:t>
            </w:r>
          </w:p>
        </w:tc>
      </w:tr>
      <w:tr w:rsidR="0082002C" w:rsidRPr="00F102CD" w:rsidTr="0082002C">
        <w:trPr>
          <w:trHeight w:val="123"/>
          <w:jc w:val="center"/>
        </w:trPr>
        <w:tc>
          <w:tcPr>
            <w:tcW w:w="1697" w:type="pct"/>
            <w:vMerge/>
          </w:tcPr>
          <w:p w:rsidR="0082002C" w:rsidRPr="00F102CD" w:rsidRDefault="0082002C" w:rsidP="006D4600">
            <w:pPr>
              <w:widowControl w:val="0"/>
              <w:jc w:val="both"/>
              <w:rPr>
                <w:rFonts w:ascii="Times New Roman" w:hAnsi="Times New Roman"/>
                <w:color w:val="000000"/>
                <w:sz w:val="24"/>
                <w:szCs w:val="24"/>
              </w:rPr>
            </w:pPr>
          </w:p>
        </w:tc>
        <w:tc>
          <w:tcPr>
            <w:tcW w:w="530" w:type="pct"/>
            <w:vMerge/>
            <w:vAlign w:val="center"/>
          </w:tcPr>
          <w:p w:rsidR="0082002C" w:rsidRPr="00F102CD" w:rsidRDefault="0082002C" w:rsidP="006D4600">
            <w:pPr>
              <w:widowControl w:val="0"/>
              <w:jc w:val="both"/>
              <w:rPr>
                <w:rFonts w:ascii="Times New Roman" w:hAnsi="Times New Roman"/>
                <w:sz w:val="24"/>
                <w:szCs w:val="24"/>
              </w:rPr>
            </w:pPr>
          </w:p>
        </w:tc>
        <w:tc>
          <w:tcPr>
            <w:tcW w:w="531" w:type="pct"/>
            <w:vMerge/>
            <w:vAlign w:val="center"/>
          </w:tcPr>
          <w:p w:rsidR="0082002C" w:rsidRPr="00F102CD" w:rsidRDefault="0082002C" w:rsidP="006D4600">
            <w:pPr>
              <w:widowControl w:val="0"/>
              <w:jc w:val="both"/>
              <w:rPr>
                <w:rFonts w:ascii="Times New Roman" w:hAnsi="Times New Roman"/>
                <w:sz w:val="24"/>
                <w:szCs w:val="24"/>
              </w:rPr>
            </w:pPr>
          </w:p>
        </w:tc>
        <w:tc>
          <w:tcPr>
            <w:tcW w:w="1180" w:type="pct"/>
            <w:shd w:val="clear" w:color="auto" w:fill="auto"/>
            <w:vAlign w:val="center"/>
          </w:tcPr>
          <w:p w:rsidR="0082002C" w:rsidRPr="00F102CD" w:rsidRDefault="0082002C" w:rsidP="006D4600">
            <w:pPr>
              <w:widowControl w:val="0"/>
              <w:jc w:val="both"/>
              <w:rPr>
                <w:rFonts w:ascii="Times New Roman" w:hAnsi="Times New Roman"/>
                <w:sz w:val="24"/>
                <w:szCs w:val="24"/>
              </w:rPr>
            </w:pPr>
            <w:r w:rsidRPr="00F102CD">
              <w:rPr>
                <w:rFonts w:ascii="Times New Roman" w:hAnsi="Times New Roman"/>
                <w:sz w:val="24"/>
                <w:szCs w:val="24"/>
              </w:rPr>
              <w:t>Предупреждение</w:t>
            </w:r>
          </w:p>
        </w:tc>
        <w:tc>
          <w:tcPr>
            <w:tcW w:w="530" w:type="pct"/>
            <w:shd w:val="clear" w:color="auto" w:fill="auto"/>
            <w:vAlign w:val="center"/>
          </w:tcPr>
          <w:p w:rsidR="0082002C" w:rsidRPr="00F102CD" w:rsidRDefault="0082002C" w:rsidP="006D4600">
            <w:pPr>
              <w:widowControl w:val="0"/>
              <w:jc w:val="center"/>
              <w:rPr>
                <w:rFonts w:ascii="Times New Roman" w:hAnsi="Times New Roman"/>
                <w:sz w:val="24"/>
                <w:szCs w:val="24"/>
              </w:rPr>
            </w:pPr>
            <w:r>
              <w:rPr>
                <w:rFonts w:ascii="Times New Roman" w:hAnsi="Times New Roman"/>
                <w:sz w:val="24"/>
                <w:szCs w:val="24"/>
              </w:rPr>
              <w:t>2</w:t>
            </w:r>
          </w:p>
        </w:tc>
        <w:tc>
          <w:tcPr>
            <w:tcW w:w="531" w:type="pct"/>
            <w:shd w:val="clear" w:color="auto" w:fill="auto"/>
            <w:vAlign w:val="center"/>
          </w:tcPr>
          <w:p w:rsidR="0082002C" w:rsidRPr="00F102CD" w:rsidRDefault="0082002C" w:rsidP="006D4600">
            <w:pPr>
              <w:widowControl w:val="0"/>
              <w:jc w:val="center"/>
              <w:rPr>
                <w:rFonts w:ascii="Times New Roman" w:hAnsi="Times New Roman"/>
                <w:sz w:val="24"/>
                <w:szCs w:val="24"/>
              </w:rPr>
            </w:pPr>
            <w:r>
              <w:rPr>
                <w:rFonts w:ascii="Times New Roman" w:hAnsi="Times New Roman"/>
                <w:sz w:val="24"/>
                <w:szCs w:val="24"/>
              </w:rPr>
              <w:t>2</w:t>
            </w:r>
          </w:p>
        </w:tc>
      </w:tr>
      <w:tr w:rsidR="0082002C" w:rsidRPr="00F102CD" w:rsidTr="0082002C">
        <w:trPr>
          <w:trHeight w:val="123"/>
          <w:jc w:val="center"/>
        </w:trPr>
        <w:tc>
          <w:tcPr>
            <w:tcW w:w="1697" w:type="pct"/>
            <w:vMerge/>
          </w:tcPr>
          <w:p w:rsidR="0082002C" w:rsidRPr="00F102CD" w:rsidRDefault="0082002C" w:rsidP="006D4600">
            <w:pPr>
              <w:widowControl w:val="0"/>
              <w:jc w:val="both"/>
              <w:rPr>
                <w:rFonts w:ascii="Times New Roman" w:hAnsi="Times New Roman"/>
                <w:color w:val="000000"/>
                <w:sz w:val="24"/>
                <w:szCs w:val="24"/>
              </w:rPr>
            </w:pPr>
          </w:p>
        </w:tc>
        <w:tc>
          <w:tcPr>
            <w:tcW w:w="530" w:type="pct"/>
            <w:vMerge/>
            <w:vAlign w:val="center"/>
          </w:tcPr>
          <w:p w:rsidR="0082002C" w:rsidRPr="00F102CD" w:rsidRDefault="0082002C" w:rsidP="006D4600">
            <w:pPr>
              <w:widowControl w:val="0"/>
              <w:jc w:val="both"/>
              <w:rPr>
                <w:rFonts w:ascii="Times New Roman" w:hAnsi="Times New Roman"/>
                <w:sz w:val="24"/>
                <w:szCs w:val="24"/>
              </w:rPr>
            </w:pPr>
          </w:p>
        </w:tc>
        <w:tc>
          <w:tcPr>
            <w:tcW w:w="531" w:type="pct"/>
            <w:vMerge/>
            <w:vAlign w:val="center"/>
          </w:tcPr>
          <w:p w:rsidR="0082002C" w:rsidRPr="00F102CD" w:rsidRDefault="0082002C" w:rsidP="006D4600">
            <w:pPr>
              <w:widowControl w:val="0"/>
              <w:jc w:val="both"/>
              <w:rPr>
                <w:rFonts w:ascii="Times New Roman" w:hAnsi="Times New Roman"/>
                <w:sz w:val="24"/>
                <w:szCs w:val="24"/>
              </w:rPr>
            </w:pPr>
          </w:p>
        </w:tc>
        <w:tc>
          <w:tcPr>
            <w:tcW w:w="1180" w:type="pct"/>
            <w:shd w:val="clear" w:color="auto" w:fill="auto"/>
            <w:vAlign w:val="center"/>
          </w:tcPr>
          <w:p w:rsidR="0082002C" w:rsidRPr="00F102CD" w:rsidRDefault="0082002C" w:rsidP="006D4600">
            <w:pPr>
              <w:widowControl w:val="0"/>
              <w:jc w:val="both"/>
              <w:rPr>
                <w:rFonts w:ascii="Times New Roman" w:hAnsi="Times New Roman"/>
                <w:sz w:val="24"/>
                <w:szCs w:val="24"/>
              </w:rPr>
            </w:pPr>
            <w:r w:rsidRPr="00F102CD">
              <w:rPr>
                <w:rFonts w:ascii="Times New Roman" w:hAnsi="Times New Roman"/>
                <w:sz w:val="24"/>
                <w:szCs w:val="24"/>
              </w:rPr>
              <w:t>Штраф</w:t>
            </w:r>
          </w:p>
        </w:tc>
        <w:tc>
          <w:tcPr>
            <w:tcW w:w="530" w:type="pct"/>
            <w:shd w:val="clear" w:color="auto" w:fill="auto"/>
            <w:vAlign w:val="center"/>
          </w:tcPr>
          <w:p w:rsidR="0082002C" w:rsidRPr="00F102CD" w:rsidRDefault="0082002C" w:rsidP="006D4600">
            <w:pPr>
              <w:widowControl w:val="0"/>
              <w:jc w:val="center"/>
              <w:rPr>
                <w:rFonts w:ascii="Times New Roman" w:hAnsi="Times New Roman"/>
                <w:sz w:val="24"/>
                <w:szCs w:val="24"/>
              </w:rPr>
            </w:pPr>
            <w:r>
              <w:rPr>
                <w:rFonts w:ascii="Times New Roman" w:hAnsi="Times New Roman"/>
                <w:sz w:val="24"/>
                <w:szCs w:val="24"/>
              </w:rPr>
              <w:t>56</w:t>
            </w:r>
          </w:p>
        </w:tc>
        <w:tc>
          <w:tcPr>
            <w:tcW w:w="531" w:type="pct"/>
            <w:shd w:val="clear" w:color="auto" w:fill="auto"/>
            <w:vAlign w:val="center"/>
          </w:tcPr>
          <w:p w:rsidR="0082002C" w:rsidRPr="00F102CD" w:rsidRDefault="0082002C" w:rsidP="006D4600">
            <w:pPr>
              <w:widowControl w:val="0"/>
              <w:jc w:val="center"/>
              <w:rPr>
                <w:rFonts w:ascii="Times New Roman" w:hAnsi="Times New Roman"/>
                <w:sz w:val="24"/>
                <w:szCs w:val="24"/>
              </w:rPr>
            </w:pPr>
            <w:r>
              <w:rPr>
                <w:rFonts w:ascii="Times New Roman" w:hAnsi="Times New Roman"/>
                <w:sz w:val="24"/>
                <w:szCs w:val="24"/>
              </w:rPr>
              <w:t>151</w:t>
            </w:r>
          </w:p>
        </w:tc>
      </w:tr>
      <w:tr w:rsidR="0082002C" w:rsidRPr="00F102CD" w:rsidTr="0082002C">
        <w:trPr>
          <w:trHeight w:val="123"/>
          <w:jc w:val="center"/>
        </w:trPr>
        <w:tc>
          <w:tcPr>
            <w:tcW w:w="1697" w:type="pct"/>
            <w:vMerge/>
          </w:tcPr>
          <w:p w:rsidR="0082002C" w:rsidRPr="00F102CD" w:rsidRDefault="0082002C" w:rsidP="006D4600">
            <w:pPr>
              <w:widowControl w:val="0"/>
              <w:jc w:val="both"/>
              <w:rPr>
                <w:rFonts w:ascii="Times New Roman" w:hAnsi="Times New Roman"/>
                <w:color w:val="000000"/>
                <w:sz w:val="24"/>
                <w:szCs w:val="24"/>
              </w:rPr>
            </w:pPr>
          </w:p>
        </w:tc>
        <w:tc>
          <w:tcPr>
            <w:tcW w:w="530" w:type="pct"/>
            <w:vMerge/>
            <w:vAlign w:val="center"/>
          </w:tcPr>
          <w:p w:rsidR="0082002C" w:rsidRPr="00F102CD" w:rsidRDefault="0082002C" w:rsidP="006D4600">
            <w:pPr>
              <w:widowControl w:val="0"/>
              <w:jc w:val="both"/>
              <w:rPr>
                <w:rFonts w:ascii="Times New Roman" w:hAnsi="Times New Roman"/>
                <w:sz w:val="24"/>
                <w:szCs w:val="24"/>
              </w:rPr>
            </w:pPr>
          </w:p>
        </w:tc>
        <w:tc>
          <w:tcPr>
            <w:tcW w:w="531" w:type="pct"/>
            <w:vMerge/>
            <w:vAlign w:val="center"/>
          </w:tcPr>
          <w:p w:rsidR="0082002C" w:rsidRPr="00F102CD" w:rsidRDefault="0082002C" w:rsidP="006D4600">
            <w:pPr>
              <w:widowControl w:val="0"/>
              <w:jc w:val="both"/>
              <w:rPr>
                <w:rFonts w:ascii="Times New Roman" w:hAnsi="Times New Roman"/>
                <w:sz w:val="24"/>
                <w:szCs w:val="24"/>
              </w:rPr>
            </w:pPr>
          </w:p>
        </w:tc>
        <w:tc>
          <w:tcPr>
            <w:tcW w:w="1180" w:type="pct"/>
            <w:shd w:val="clear" w:color="auto" w:fill="auto"/>
            <w:vAlign w:val="center"/>
          </w:tcPr>
          <w:p w:rsidR="0082002C" w:rsidRPr="00F102CD" w:rsidRDefault="0082002C" w:rsidP="006D4600">
            <w:pPr>
              <w:widowControl w:val="0"/>
              <w:jc w:val="both"/>
              <w:rPr>
                <w:rFonts w:ascii="Times New Roman" w:hAnsi="Times New Roman"/>
                <w:sz w:val="24"/>
                <w:szCs w:val="24"/>
              </w:rPr>
            </w:pPr>
            <w:r w:rsidRPr="00F102CD">
              <w:rPr>
                <w:rFonts w:ascii="Times New Roman" w:hAnsi="Times New Roman"/>
                <w:sz w:val="24"/>
                <w:szCs w:val="24"/>
              </w:rPr>
              <w:t>На рассмотрении</w:t>
            </w:r>
          </w:p>
        </w:tc>
        <w:tc>
          <w:tcPr>
            <w:tcW w:w="530" w:type="pct"/>
            <w:shd w:val="clear" w:color="auto" w:fill="auto"/>
            <w:vAlign w:val="center"/>
          </w:tcPr>
          <w:p w:rsidR="0082002C" w:rsidRPr="00F102CD" w:rsidRDefault="0082002C" w:rsidP="006D4600">
            <w:pPr>
              <w:widowControl w:val="0"/>
              <w:jc w:val="center"/>
              <w:rPr>
                <w:rFonts w:ascii="Times New Roman" w:hAnsi="Times New Roman"/>
                <w:sz w:val="24"/>
                <w:szCs w:val="24"/>
              </w:rPr>
            </w:pPr>
            <w:r>
              <w:rPr>
                <w:rFonts w:ascii="Times New Roman" w:hAnsi="Times New Roman"/>
                <w:sz w:val="24"/>
                <w:szCs w:val="24"/>
              </w:rPr>
              <w:t>48</w:t>
            </w:r>
          </w:p>
        </w:tc>
        <w:tc>
          <w:tcPr>
            <w:tcW w:w="531" w:type="pct"/>
            <w:shd w:val="clear" w:color="auto" w:fill="auto"/>
            <w:vAlign w:val="center"/>
          </w:tcPr>
          <w:p w:rsidR="0082002C" w:rsidRPr="00F102CD" w:rsidRDefault="0082002C" w:rsidP="006D4600">
            <w:pPr>
              <w:widowControl w:val="0"/>
              <w:jc w:val="center"/>
              <w:rPr>
                <w:rFonts w:ascii="Times New Roman" w:hAnsi="Times New Roman"/>
                <w:sz w:val="24"/>
                <w:szCs w:val="24"/>
              </w:rPr>
            </w:pPr>
            <w:r>
              <w:rPr>
                <w:rFonts w:ascii="Times New Roman" w:hAnsi="Times New Roman"/>
                <w:sz w:val="24"/>
                <w:szCs w:val="24"/>
              </w:rPr>
              <w:t>17</w:t>
            </w:r>
          </w:p>
        </w:tc>
      </w:tr>
    </w:tbl>
    <w:p w:rsidR="0082002C" w:rsidRDefault="0082002C" w:rsidP="0082002C">
      <w:pPr>
        <w:widowControl w:val="0"/>
        <w:spacing w:line="240" w:lineRule="auto"/>
        <w:jc w:val="center"/>
        <w:rPr>
          <w:rFonts w:ascii="Times New Roman" w:hAnsi="Times New Roman"/>
          <w:color w:val="000000"/>
          <w:sz w:val="28"/>
          <w:szCs w:val="28"/>
        </w:rPr>
      </w:pPr>
    </w:p>
    <w:p w:rsidR="0082002C" w:rsidRDefault="0082002C" w:rsidP="0082002C">
      <w:pPr>
        <w:widowControl w:val="0"/>
        <w:spacing w:line="240" w:lineRule="auto"/>
        <w:jc w:val="center"/>
        <w:rPr>
          <w:rFonts w:ascii="Times New Roman" w:hAnsi="Times New Roman"/>
          <w:color w:val="000000"/>
          <w:sz w:val="28"/>
          <w:szCs w:val="28"/>
        </w:rPr>
      </w:pPr>
    </w:p>
    <w:p w:rsidR="0082002C" w:rsidRPr="00F102CD" w:rsidRDefault="0082002C" w:rsidP="0082002C">
      <w:pPr>
        <w:widowControl w:val="0"/>
        <w:spacing w:line="240" w:lineRule="auto"/>
        <w:jc w:val="center"/>
        <w:rPr>
          <w:rFonts w:ascii="Times New Roman" w:hAnsi="Times New Roman"/>
          <w:color w:val="000000"/>
          <w:sz w:val="28"/>
          <w:szCs w:val="28"/>
        </w:rPr>
      </w:pPr>
      <w:r w:rsidRPr="00F102CD">
        <w:rPr>
          <w:rFonts w:ascii="Times New Roman" w:hAnsi="Times New Roman"/>
          <w:color w:val="000000"/>
          <w:sz w:val="28"/>
          <w:szCs w:val="28"/>
        </w:rPr>
        <w:t>Подготовлено и направлено заявлений о привлечении к административной ответственности по ч. 3 ст. 14.1 КоАП РФ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39"/>
        <w:gridCol w:w="1167"/>
        <w:gridCol w:w="1242"/>
        <w:gridCol w:w="2310"/>
        <w:gridCol w:w="1124"/>
        <w:gridCol w:w="1124"/>
      </w:tblGrid>
      <w:tr w:rsidR="0082002C" w:rsidRPr="00F102CD" w:rsidTr="0082002C">
        <w:trPr>
          <w:jc w:val="center"/>
        </w:trPr>
        <w:tc>
          <w:tcPr>
            <w:tcW w:w="1746" w:type="pct"/>
            <w:vMerge w:val="restart"/>
            <w:vAlign w:val="center"/>
          </w:tcPr>
          <w:p w:rsidR="0082002C" w:rsidRPr="00F102CD" w:rsidRDefault="0082002C" w:rsidP="006D4600">
            <w:pPr>
              <w:widowControl w:val="0"/>
              <w:spacing w:line="240" w:lineRule="auto"/>
              <w:jc w:val="center"/>
              <w:rPr>
                <w:rFonts w:ascii="Times New Roman" w:hAnsi="Times New Roman"/>
              </w:rPr>
            </w:pPr>
            <w:r w:rsidRPr="00F102CD">
              <w:rPr>
                <w:rFonts w:ascii="Times New Roman" w:hAnsi="Times New Roman"/>
              </w:rPr>
              <w:t xml:space="preserve">Наименование мероприятия </w:t>
            </w:r>
          </w:p>
          <w:p w:rsidR="0082002C" w:rsidRPr="00F102CD" w:rsidRDefault="0082002C" w:rsidP="006D4600">
            <w:pPr>
              <w:widowControl w:val="0"/>
              <w:spacing w:line="240" w:lineRule="auto"/>
              <w:jc w:val="center"/>
              <w:rPr>
                <w:rFonts w:ascii="Times New Roman" w:hAnsi="Times New Roman"/>
              </w:rPr>
            </w:pPr>
            <w:r w:rsidRPr="00F102CD">
              <w:rPr>
                <w:rFonts w:ascii="Times New Roman" w:hAnsi="Times New Roman"/>
              </w:rPr>
              <w:t xml:space="preserve">по исполнению полномочия, </w:t>
            </w:r>
          </w:p>
          <w:p w:rsidR="0082002C" w:rsidRPr="00F102CD" w:rsidRDefault="0082002C" w:rsidP="006D4600">
            <w:pPr>
              <w:widowControl w:val="0"/>
              <w:spacing w:line="240" w:lineRule="auto"/>
              <w:jc w:val="center"/>
              <w:rPr>
                <w:rFonts w:ascii="Times New Roman" w:hAnsi="Times New Roman"/>
              </w:rPr>
            </w:pPr>
            <w:r w:rsidRPr="00F102CD">
              <w:rPr>
                <w:rFonts w:ascii="Times New Roman" w:hAnsi="Times New Roman"/>
              </w:rPr>
              <w:t>норма КоАП РФ</w:t>
            </w:r>
          </w:p>
        </w:tc>
        <w:tc>
          <w:tcPr>
            <w:tcW w:w="1125" w:type="pct"/>
            <w:gridSpan w:val="2"/>
            <w:vAlign w:val="center"/>
          </w:tcPr>
          <w:p w:rsidR="0082002C" w:rsidRPr="00F102CD" w:rsidRDefault="0082002C" w:rsidP="006D4600">
            <w:pPr>
              <w:widowControl w:val="0"/>
              <w:spacing w:line="240" w:lineRule="auto"/>
              <w:jc w:val="center"/>
              <w:rPr>
                <w:rFonts w:ascii="Times New Roman" w:hAnsi="Times New Roman"/>
              </w:rPr>
            </w:pPr>
            <w:r w:rsidRPr="00F102CD">
              <w:rPr>
                <w:rFonts w:ascii="Times New Roman" w:hAnsi="Times New Roman"/>
              </w:rPr>
              <w:t>Количество поданных заявлений</w:t>
            </w:r>
          </w:p>
        </w:tc>
        <w:tc>
          <w:tcPr>
            <w:tcW w:w="1079" w:type="pct"/>
            <w:vMerge w:val="restart"/>
            <w:vAlign w:val="center"/>
          </w:tcPr>
          <w:p w:rsidR="0082002C" w:rsidRPr="00F102CD" w:rsidRDefault="0082002C" w:rsidP="006D4600">
            <w:pPr>
              <w:widowControl w:val="0"/>
              <w:spacing w:line="240" w:lineRule="auto"/>
              <w:jc w:val="center"/>
              <w:rPr>
                <w:rFonts w:ascii="Times New Roman" w:hAnsi="Times New Roman"/>
              </w:rPr>
            </w:pPr>
            <w:r w:rsidRPr="00F102CD">
              <w:rPr>
                <w:rFonts w:ascii="Times New Roman" w:hAnsi="Times New Roman"/>
              </w:rPr>
              <w:t>Итог рассмотрения, вид административного наказания</w:t>
            </w:r>
          </w:p>
        </w:tc>
        <w:tc>
          <w:tcPr>
            <w:tcW w:w="525" w:type="pct"/>
            <w:vMerge w:val="restart"/>
            <w:vAlign w:val="center"/>
          </w:tcPr>
          <w:p w:rsidR="0082002C" w:rsidRPr="00F102CD" w:rsidRDefault="0082002C" w:rsidP="006D4600">
            <w:pPr>
              <w:widowControl w:val="0"/>
              <w:spacing w:after="0" w:line="240" w:lineRule="auto"/>
              <w:jc w:val="center"/>
              <w:rPr>
                <w:rFonts w:ascii="Times New Roman" w:hAnsi="Times New Roman"/>
                <w:sz w:val="24"/>
                <w:szCs w:val="24"/>
              </w:rPr>
            </w:pPr>
            <w:r>
              <w:rPr>
                <w:rFonts w:ascii="Times New Roman" w:hAnsi="Times New Roman"/>
                <w:sz w:val="24"/>
                <w:szCs w:val="24"/>
              </w:rPr>
              <w:t>2</w:t>
            </w:r>
            <w:r w:rsidRPr="00F102CD">
              <w:rPr>
                <w:rFonts w:ascii="Times New Roman" w:hAnsi="Times New Roman"/>
                <w:sz w:val="24"/>
                <w:szCs w:val="24"/>
              </w:rPr>
              <w:t xml:space="preserve"> квартал 201</w:t>
            </w:r>
            <w:r>
              <w:rPr>
                <w:rFonts w:ascii="Times New Roman" w:hAnsi="Times New Roman"/>
                <w:sz w:val="24"/>
                <w:szCs w:val="24"/>
              </w:rPr>
              <w:t>6</w:t>
            </w:r>
          </w:p>
          <w:p w:rsidR="0082002C" w:rsidRPr="00F102CD" w:rsidRDefault="0082002C" w:rsidP="006D4600">
            <w:pPr>
              <w:widowControl w:val="0"/>
              <w:spacing w:after="0" w:line="240" w:lineRule="auto"/>
              <w:jc w:val="center"/>
              <w:rPr>
                <w:rFonts w:ascii="Times New Roman" w:hAnsi="Times New Roman"/>
                <w:sz w:val="24"/>
                <w:szCs w:val="24"/>
              </w:rPr>
            </w:pPr>
          </w:p>
        </w:tc>
        <w:tc>
          <w:tcPr>
            <w:tcW w:w="525" w:type="pct"/>
            <w:vMerge w:val="restart"/>
            <w:vAlign w:val="center"/>
          </w:tcPr>
          <w:p w:rsidR="0082002C" w:rsidRPr="00F102CD" w:rsidRDefault="0082002C" w:rsidP="006D4600">
            <w:pPr>
              <w:widowControl w:val="0"/>
              <w:spacing w:after="0" w:line="240" w:lineRule="auto"/>
              <w:jc w:val="center"/>
              <w:rPr>
                <w:rFonts w:ascii="Times New Roman" w:hAnsi="Times New Roman"/>
                <w:sz w:val="24"/>
                <w:szCs w:val="24"/>
              </w:rPr>
            </w:pPr>
            <w:r>
              <w:rPr>
                <w:rFonts w:ascii="Times New Roman" w:hAnsi="Times New Roman"/>
                <w:sz w:val="24"/>
                <w:szCs w:val="24"/>
              </w:rPr>
              <w:t>2</w:t>
            </w:r>
            <w:r w:rsidRPr="00F102CD">
              <w:rPr>
                <w:rFonts w:ascii="Times New Roman" w:hAnsi="Times New Roman"/>
                <w:sz w:val="24"/>
                <w:szCs w:val="24"/>
              </w:rPr>
              <w:t xml:space="preserve"> квартал</w:t>
            </w:r>
          </w:p>
          <w:p w:rsidR="0082002C" w:rsidRPr="00F102CD" w:rsidRDefault="0082002C" w:rsidP="006D4600">
            <w:pPr>
              <w:widowControl w:val="0"/>
              <w:spacing w:after="0" w:line="240" w:lineRule="auto"/>
              <w:jc w:val="center"/>
              <w:rPr>
                <w:rFonts w:ascii="Times New Roman" w:hAnsi="Times New Roman"/>
                <w:sz w:val="24"/>
                <w:szCs w:val="24"/>
              </w:rPr>
            </w:pPr>
            <w:r w:rsidRPr="00F102CD">
              <w:rPr>
                <w:rFonts w:ascii="Times New Roman" w:hAnsi="Times New Roman"/>
                <w:sz w:val="24"/>
                <w:szCs w:val="24"/>
              </w:rPr>
              <w:t>201</w:t>
            </w:r>
            <w:r>
              <w:rPr>
                <w:rFonts w:ascii="Times New Roman" w:hAnsi="Times New Roman"/>
                <w:sz w:val="24"/>
                <w:szCs w:val="24"/>
              </w:rPr>
              <w:t>7</w:t>
            </w:r>
            <w:r w:rsidRPr="00F102CD">
              <w:rPr>
                <w:rFonts w:ascii="Times New Roman" w:hAnsi="Times New Roman"/>
                <w:sz w:val="24"/>
                <w:szCs w:val="24"/>
              </w:rPr>
              <w:t xml:space="preserve"> </w:t>
            </w:r>
          </w:p>
          <w:p w:rsidR="0082002C" w:rsidRPr="00F102CD" w:rsidRDefault="0082002C" w:rsidP="006D4600">
            <w:pPr>
              <w:widowControl w:val="0"/>
              <w:spacing w:after="0" w:line="240" w:lineRule="auto"/>
              <w:jc w:val="center"/>
              <w:rPr>
                <w:rFonts w:ascii="Times New Roman" w:hAnsi="Times New Roman"/>
                <w:sz w:val="24"/>
                <w:szCs w:val="24"/>
              </w:rPr>
            </w:pPr>
          </w:p>
        </w:tc>
      </w:tr>
      <w:tr w:rsidR="0082002C" w:rsidRPr="00F102CD" w:rsidTr="0082002C">
        <w:trPr>
          <w:jc w:val="center"/>
        </w:trPr>
        <w:tc>
          <w:tcPr>
            <w:tcW w:w="1746" w:type="pct"/>
            <w:vMerge/>
            <w:vAlign w:val="center"/>
          </w:tcPr>
          <w:p w:rsidR="0082002C" w:rsidRPr="00F102CD" w:rsidRDefault="0082002C" w:rsidP="006D4600">
            <w:pPr>
              <w:widowControl w:val="0"/>
              <w:jc w:val="center"/>
              <w:rPr>
                <w:rFonts w:ascii="Times New Roman" w:hAnsi="Times New Roman"/>
              </w:rPr>
            </w:pPr>
          </w:p>
        </w:tc>
        <w:tc>
          <w:tcPr>
            <w:tcW w:w="545" w:type="pct"/>
            <w:vAlign w:val="center"/>
          </w:tcPr>
          <w:p w:rsidR="0082002C" w:rsidRPr="00F102CD" w:rsidRDefault="0082002C" w:rsidP="006D4600">
            <w:pPr>
              <w:widowControl w:val="0"/>
              <w:spacing w:after="0"/>
              <w:jc w:val="center"/>
              <w:rPr>
                <w:rFonts w:ascii="Times New Roman" w:hAnsi="Times New Roman"/>
                <w:sz w:val="24"/>
                <w:szCs w:val="24"/>
              </w:rPr>
            </w:pPr>
            <w:r>
              <w:rPr>
                <w:rFonts w:ascii="Times New Roman" w:hAnsi="Times New Roman"/>
                <w:sz w:val="24"/>
                <w:szCs w:val="24"/>
              </w:rPr>
              <w:t>2</w:t>
            </w:r>
            <w:r w:rsidRPr="00F102CD">
              <w:rPr>
                <w:rFonts w:ascii="Times New Roman" w:hAnsi="Times New Roman"/>
                <w:sz w:val="24"/>
                <w:szCs w:val="24"/>
              </w:rPr>
              <w:t xml:space="preserve"> квартал 201</w:t>
            </w:r>
            <w:r>
              <w:rPr>
                <w:rFonts w:ascii="Times New Roman" w:hAnsi="Times New Roman"/>
                <w:sz w:val="24"/>
                <w:szCs w:val="24"/>
              </w:rPr>
              <w:t>6</w:t>
            </w:r>
          </w:p>
          <w:p w:rsidR="0082002C" w:rsidRPr="00F102CD" w:rsidRDefault="0082002C" w:rsidP="006D4600">
            <w:pPr>
              <w:widowControl w:val="0"/>
              <w:spacing w:after="0"/>
              <w:jc w:val="center"/>
              <w:rPr>
                <w:rFonts w:ascii="Times New Roman" w:hAnsi="Times New Roman"/>
                <w:sz w:val="24"/>
                <w:szCs w:val="24"/>
              </w:rPr>
            </w:pPr>
          </w:p>
        </w:tc>
        <w:tc>
          <w:tcPr>
            <w:tcW w:w="580" w:type="pct"/>
            <w:vAlign w:val="center"/>
          </w:tcPr>
          <w:p w:rsidR="0082002C" w:rsidRPr="00F102CD" w:rsidRDefault="0082002C" w:rsidP="006D4600">
            <w:pPr>
              <w:widowControl w:val="0"/>
              <w:spacing w:after="0"/>
              <w:jc w:val="center"/>
              <w:rPr>
                <w:rFonts w:ascii="Times New Roman" w:hAnsi="Times New Roman"/>
                <w:sz w:val="24"/>
                <w:szCs w:val="24"/>
              </w:rPr>
            </w:pPr>
            <w:r>
              <w:rPr>
                <w:rFonts w:ascii="Times New Roman" w:hAnsi="Times New Roman"/>
                <w:sz w:val="24"/>
                <w:szCs w:val="24"/>
              </w:rPr>
              <w:t>2</w:t>
            </w:r>
            <w:r w:rsidRPr="00F102CD">
              <w:rPr>
                <w:rFonts w:ascii="Times New Roman" w:hAnsi="Times New Roman"/>
                <w:sz w:val="24"/>
                <w:szCs w:val="24"/>
              </w:rPr>
              <w:t xml:space="preserve"> квартал</w:t>
            </w:r>
          </w:p>
          <w:p w:rsidR="0082002C" w:rsidRPr="00F102CD" w:rsidRDefault="0082002C" w:rsidP="006D4600">
            <w:pPr>
              <w:widowControl w:val="0"/>
              <w:spacing w:after="0"/>
              <w:jc w:val="center"/>
              <w:rPr>
                <w:rFonts w:ascii="Times New Roman" w:hAnsi="Times New Roman"/>
                <w:sz w:val="24"/>
                <w:szCs w:val="24"/>
              </w:rPr>
            </w:pPr>
            <w:r w:rsidRPr="00F102CD">
              <w:rPr>
                <w:rFonts w:ascii="Times New Roman" w:hAnsi="Times New Roman"/>
                <w:sz w:val="24"/>
                <w:szCs w:val="24"/>
              </w:rPr>
              <w:t>201</w:t>
            </w:r>
            <w:r>
              <w:rPr>
                <w:rFonts w:ascii="Times New Roman" w:hAnsi="Times New Roman"/>
                <w:sz w:val="24"/>
                <w:szCs w:val="24"/>
              </w:rPr>
              <w:t>7</w:t>
            </w:r>
            <w:r w:rsidRPr="00F102CD">
              <w:rPr>
                <w:rFonts w:ascii="Times New Roman" w:hAnsi="Times New Roman"/>
                <w:sz w:val="24"/>
                <w:szCs w:val="24"/>
              </w:rPr>
              <w:t xml:space="preserve"> </w:t>
            </w:r>
          </w:p>
          <w:p w:rsidR="0082002C" w:rsidRPr="00F102CD" w:rsidRDefault="0082002C" w:rsidP="006D4600">
            <w:pPr>
              <w:widowControl w:val="0"/>
              <w:spacing w:after="0"/>
              <w:jc w:val="center"/>
              <w:rPr>
                <w:rFonts w:ascii="Times New Roman" w:hAnsi="Times New Roman"/>
                <w:sz w:val="24"/>
                <w:szCs w:val="24"/>
              </w:rPr>
            </w:pPr>
          </w:p>
        </w:tc>
        <w:tc>
          <w:tcPr>
            <w:tcW w:w="1079" w:type="pct"/>
            <w:vMerge/>
            <w:vAlign w:val="center"/>
          </w:tcPr>
          <w:p w:rsidR="0082002C" w:rsidRPr="00F102CD" w:rsidRDefault="0082002C" w:rsidP="006D4600">
            <w:pPr>
              <w:widowControl w:val="0"/>
              <w:jc w:val="center"/>
              <w:rPr>
                <w:rFonts w:ascii="Times New Roman" w:hAnsi="Times New Roman"/>
              </w:rPr>
            </w:pPr>
          </w:p>
        </w:tc>
        <w:tc>
          <w:tcPr>
            <w:tcW w:w="525" w:type="pct"/>
            <w:vMerge/>
            <w:vAlign w:val="center"/>
          </w:tcPr>
          <w:p w:rsidR="0082002C" w:rsidRPr="00F102CD" w:rsidRDefault="0082002C" w:rsidP="006D4600">
            <w:pPr>
              <w:widowControl w:val="0"/>
              <w:jc w:val="center"/>
              <w:rPr>
                <w:rFonts w:ascii="Times New Roman" w:hAnsi="Times New Roman"/>
              </w:rPr>
            </w:pPr>
          </w:p>
        </w:tc>
        <w:tc>
          <w:tcPr>
            <w:tcW w:w="525" w:type="pct"/>
            <w:vMerge/>
            <w:vAlign w:val="center"/>
          </w:tcPr>
          <w:p w:rsidR="0082002C" w:rsidRPr="00F102CD" w:rsidRDefault="0082002C" w:rsidP="006D4600">
            <w:pPr>
              <w:widowControl w:val="0"/>
              <w:jc w:val="center"/>
              <w:rPr>
                <w:rFonts w:ascii="Times New Roman" w:hAnsi="Times New Roman"/>
              </w:rPr>
            </w:pPr>
          </w:p>
        </w:tc>
      </w:tr>
      <w:tr w:rsidR="0082002C" w:rsidRPr="00F102CD" w:rsidTr="0082002C">
        <w:trPr>
          <w:trHeight w:val="184"/>
          <w:jc w:val="center"/>
        </w:trPr>
        <w:tc>
          <w:tcPr>
            <w:tcW w:w="1746" w:type="pct"/>
            <w:vMerge w:val="restart"/>
          </w:tcPr>
          <w:p w:rsidR="0082002C" w:rsidRPr="00F102CD" w:rsidRDefault="0082002C" w:rsidP="006D4600">
            <w:pPr>
              <w:widowControl w:val="0"/>
              <w:rPr>
                <w:rFonts w:ascii="Times New Roman" w:hAnsi="Times New Roman"/>
              </w:rPr>
            </w:pPr>
            <w:r w:rsidRPr="00F102CD">
              <w:rPr>
                <w:rFonts w:ascii="Times New Roman" w:hAnsi="Times New Roman"/>
                <w:color w:val="000000"/>
              </w:rPr>
              <w:t xml:space="preserve">Подготовлено и направлено заявлений о привлечении к административной </w:t>
            </w:r>
            <w:r>
              <w:rPr>
                <w:rFonts w:ascii="Times New Roman" w:hAnsi="Times New Roman"/>
                <w:color w:val="000000"/>
              </w:rPr>
              <w:t>о</w:t>
            </w:r>
            <w:r w:rsidRPr="00F102CD">
              <w:rPr>
                <w:rFonts w:ascii="Times New Roman" w:hAnsi="Times New Roman"/>
                <w:color w:val="000000"/>
              </w:rPr>
              <w:t>тветственности,</w:t>
            </w:r>
            <w:r>
              <w:rPr>
                <w:rFonts w:ascii="Times New Roman" w:hAnsi="Times New Roman"/>
                <w:color w:val="000000"/>
              </w:rPr>
              <w:t xml:space="preserve"> </w:t>
            </w:r>
            <w:r w:rsidRPr="00F102CD">
              <w:rPr>
                <w:rFonts w:ascii="Times New Roman" w:hAnsi="Times New Roman"/>
                <w:color w:val="000000"/>
              </w:rPr>
              <w:t>ч. 3 ст. 14.1 КоАП РФ</w:t>
            </w:r>
          </w:p>
        </w:tc>
        <w:tc>
          <w:tcPr>
            <w:tcW w:w="545" w:type="pct"/>
            <w:vMerge w:val="restart"/>
            <w:vAlign w:val="center"/>
          </w:tcPr>
          <w:p w:rsidR="0082002C" w:rsidRPr="00F102CD" w:rsidRDefault="0082002C" w:rsidP="006D4600">
            <w:pPr>
              <w:widowControl w:val="0"/>
              <w:jc w:val="center"/>
              <w:rPr>
                <w:rFonts w:ascii="Times New Roman" w:hAnsi="Times New Roman"/>
              </w:rPr>
            </w:pPr>
            <w:r>
              <w:rPr>
                <w:rFonts w:ascii="Times New Roman" w:hAnsi="Times New Roman"/>
              </w:rPr>
              <w:t>10</w:t>
            </w:r>
          </w:p>
        </w:tc>
        <w:tc>
          <w:tcPr>
            <w:tcW w:w="580" w:type="pct"/>
            <w:vMerge w:val="restart"/>
            <w:vAlign w:val="center"/>
          </w:tcPr>
          <w:p w:rsidR="0082002C" w:rsidRPr="00F102CD" w:rsidRDefault="0082002C" w:rsidP="006D4600">
            <w:pPr>
              <w:widowControl w:val="0"/>
              <w:jc w:val="center"/>
              <w:rPr>
                <w:rFonts w:ascii="Times New Roman" w:hAnsi="Times New Roman"/>
              </w:rPr>
            </w:pPr>
            <w:r>
              <w:rPr>
                <w:rFonts w:ascii="Times New Roman" w:hAnsi="Times New Roman"/>
              </w:rPr>
              <w:t>5</w:t>
            </w:r>
          </w:p>
        </w:tc>
        <w:tc>
          <w:tcPr>
            <w:tcW w:w="1079" w:type="pct"/>
            <w:shd w:val="clear" w:color="auto" w:fill="auto"/>
            <w:vAlign w:val="center"/>
          </w:tcPr>
          <w:p w:rsidR="0082002C" w:rsidRPr="00F102CD" w:rsidRDefault="0082002C" w:rsidP="006D4600">
            <w:pPr>
              <w:widowControl w:val="0"/>
              <w:rPr>
                <w:rFonts w:ascii="Times New Roman" w:hAnsi="Times New Roman"/>
              </w:rPr>
            </w:pPr>
            <w:r w:rsidRPr="00F102CD">
              <w:rPr>
                <w:rFonts w:ascii="Times New Roman" w:hAnsi="Times New Roman"/>
              </w:rPr>
              <w:t>Отказано</w:t>
            </w:r>
          </w:p>
        </w:tc>
        <w:tc>
          <w:tcPr>
            <w:tcW w:w="525" w:type="pct"/>
            <w:shd w:val="clear" w:color="auto" w:fill="auto"/>
            <w:vAlign w:val="center"/>
          </w:tcPr>
          <w:p w:rsidR="0082002C" w:rsidRPr="00F102CD" w:rsidRDefault="0082002C" w:rsidP="006D4600">
            <w:pPr>
              <w:widowControl w:val="0"/>
              <w:jc w:val="center"/>
              <w:rPr>
                <w:rFonts w:ascii="Times New Roman" w:hAnsi="Times New Roman"/>
              </w:rPr>
            </w:pPr>
            <w:r>
              <w:rPr>
                <w:rFonts w:ascii="Times New Roman" w:hAnsi="Times New Roman"/>
              </w:rPr>
              <w:t>0</w:t>
            </w:r>
          </w:p>
        </w:tc>
        <w:tc>
          <w:tcPr>
            <w:tcW w:w="525" w:type="pct"/>
            <w:vAlign w:val="center"/>
          </w:tcPr>
          <w:p w:rsidR="0082002C" w:rsidRPr="00F102CD" w:rsidRDefault="0082002C" w:rsidP="006D4600">
            <w:pPr>
              <w:widowControl w:val="0"/>
              <w:jc w:val="center"/>
              <w:rPr>
                <w:rFonts w:ascii="Times New Roman" w:hAnsi="Times New Roman"/>
              </w:rPr>
            </w:pPr>
            <w:r>
              <w:rPr>
                <w:rFonts w:ascii="Times New Roman" w:hAnsi="Times New Roman"/>
              </w:rPr>
              <w:t>0</w:t>
            </w:r>
          </w:p>
        </w:tc>
      </w:tr>
      <w:tr w:rsidR="0082002C" w:rsidRPr="00F102CD" w:rsidTr="0082002C">
        <w:trPr>
          <w:trHeight w:val="443"/>
          <w:jc w:val="center"/>
        </w:trPr>
        <w:tc>
          <w:tcPr>
            <w:tcW w:w="1746" w:type="pct"/>
            <w:vMerge/>
          </w:tcPr>
          <w:p w:rsidR="0082002C" w:rsidRPr="00F102CD" w:rsidRDefault="0082002C" w:rsidP="006D4600">
            <w:pPr>
              <w:widowControl w:val="0"/>
              <w:rPr>
                <w:rFonts w:ascii="Times New Roman" w:hAnsi="Times New Roman"/>
                <w:color w:val="000000"/>
              </w:rPr>
            </w:pPr>
          </w:p>
        </w:tc>
        <w:tc>
          <w:tcPr>
            <w:tcW w:w="545" w:type="pct"/>
            <w:vMerge/>
            <w:vAlign w:val="center"/>
          </w:tcPr>
          <w:p w:rsidR="0082002C" w:rsidRPr="00F102CD" w:rsidRDefault="0082002C" w:rsidP="006D4600">
            <w:pPr>
              <w:widowControl w:val="0"/>
              <w:jc w:val="center"/>
              <w:rPr>
                <w:rFonts w:ascii="Times New Roman" w:hAnsi="Times New Roman"/>
              </w:rPr>
            </w:pPr>
          </w:p>
        </w:tc>
        <w:tc>
          <w:tcPr>
            <w:tcW w:w="580" w:type="pct"/>
            <w:vMerge/>
            <w:vAlign w:val="center"/>
          </w:tcPr>
          <w:p w:rsidR="0082002C" w:rsidRPr="00F102CD" w:rsidRDefault="0082002C" w:rsidP="006D4600">
            <w:pPr>
              <w:widowControl w:val="0"/>
              <w:jc w:val="center"/>
              <w:rPr>
                <w:rFonts w:ascii="Times New Roman" w:hAnsi="Times New Roman"/>
              </w:rPr>
            </w:pPr>
          </w:p>
        </w:tc>
        <w:tc>
          <w:tcPr>
            <w:tcW w:w="1079" w:type="pct"/>
            <w:shd w:val="clear" w:color="auto" w:fill="auto"/>
            <w:vAlign w:val="center"/>
          </w:tcPr>
          <w:p w:rsidR="0082002C" w:rsidRPr="00F102CD" w:rsidRDefault="0082002C" w:rsidP="006D4600">
            <w:pPr>
              <w:widowControl w:val="0"/>
              <w:rPr>
                <w:rFonts w:ascii="Times New Roman" w:hAnsi="Times New Roman"/>
              </w:rPr>
            </w:pPr>
            <w:r w:rsidRPr="00F102CD">
              <w:rPr>
                <w:rFonts w:ascii="Times New Roman" w:hAnsi="Times New Roman"/>
              </w:rPr>
              <w:t>Предупреждение</w:t>
            </w:r>
          </w:p>
        </w:tc>
        <w:tc>
          <w:tcPr>
            <w:tcW w:w="525" w:type="pct"/>
            <w:shd w:val="clear" w:color="auto" w:fill="auto"/>
            <w:vAlign w:val="center"/>
          </w:tcPr>
          <w:p w:rsidR="0082002C" w:rsidRPr="00F102CD" w:rsidRDefault="0082002C" w:rsidP="006D4600">
            <w:pPr>
              <w:widowControl w:val="0"/>
              <w:jc w:val="center"/>
              <w:rPr>
                <w:rFonts w:ascii="Times New Roman" w:hAnsi="Times New Roman"/>
              </w:rPr>
            </w:pPr>
            <w:r>
              <w:rPr>
                <w:rFonts w:ascii="Times New Roman" w:hAnsi="Times New Roman"/>
              </w:rPr>
              <w:t>0</w:t>
            </w:r>
          </w:p>
        </w:tc>
        <w:tc>
          <w:tcPr>
            <w:tcW w:w="525" w:type="pct"/>
            <w:vAlign w:val="center"/>
          </w:tcPr>
          <w:p w:rsidR="0082002C" w:rsidRPr="00F102CD" w:rsidRDefault="0082002C" w:rsidP="006D4600">
            <w:pPr>
              <w:widowControl w:val="0"/>
              <w:jc w:val="center"/>
              <w:rPr>
                <w:rFonts w:ascii="Times New Roman" w:hAnsi="Times New Roman"/>
              </w:rPr>
            </w:pPr>
            <w:r>
              <w:rPr>
                <w:rFonts w:ascii="Times New Roman" w:hAnsi="Times New Roman"/>
              </w:rPr>
              <w:t>2</w:t>
            </w:r>
          </w:p>
        </w:tc>
      </w:tr>
      <w:tr w:rsidR="0082002C" w:rsidRPr="00F102CD" w:rsidTr="0082002C">
        <w:trPr>
          <w:trHeight w:val="311"/>
          <w:jc w:val="center"/>
        </w:trPr>
        <w:tc>
          <w:tcPr>
            <w:tcW w:w="1746" w:type="pct"/>
            <w:vMerge/>
          </w:tcPr>
          <w:p w:rsidR="0082002C" w:rsidRPr="00F102CD" w:rsidRDefault="0082002C" w:rsidP="006D4600">
            <w:pPr>
              <w:widowControl w:val="0"/>
              <w:rPr>
                <w:rFonts w:ascii="Times New Roman" w:hAnsi="Times New Roman"/>
                <w:color w:val="000000"/>
              </w:rPr>
            </w:pPr>
          </w:p>
        </w:tc>
        <w:tc>
          <w:tcPr>
            <w:tcW w:w="545" w:type="pct"/>
            <w:vMerge/>
            <w:vAlign w:val="center"/>
          </w:tcPr>
          <w:p w:rsidR="0082002C" w:rsidRPr="00F102CD" w:rsidRDefault="0082002C" w:rsidP="006D4600">
            <w:pPr>
              <w:widowControl w:val="0"/>
              <w:jc w:val="center"/>
              <w:rPr>
                <w:rFonts w:ascii="Times New Roman" w:hAnsi="Times New Roman"/>
              </w:rPr>
            </w:pPr>
          </w:p>
        </w:tc>
        <w:tc>
          <w:tcPr>
            <w:tcW w:w="580" w:type="pct"/>
            <w:vMerge/>
            <w:vAlign w:val="center"/>
          </w:tcPr>
          <w:p w:rsidR="0082002C" w:rsidRPr="00F102CD" w:rsidRDefault="0082002C" w:rsidP="006D4600">
            <w:pPr>
              <w:widowControl w:val="0"/>
              <w:jc w:val="center"/>
              <w:rPr>
                <w:rFonts w:ascii="Times New Roman" w:hAnsi="Times New Roman"/>
              </w:rPr>
            </w:pPr>
          </w:p>
        </w:tc>
        <w:tc>
          <w:tcPr>
            <w:tcW w:w="1079" w:type="pct"/>
            <w:shd w:val="clear" w:color="auto" w:fill="auto"/>
            <w:vAlign w:val="center"/>
          </w:tcPr>
          <w:p w:rsidR="0082002C" w:rsidRPr="00F102CD" w:rsidRDefault="0082002C" w:rsidP="006D4600">
            <w:pPr>
              <w:widowControl w:val="0"/>
              <w:rPr>
                <w:rFonts w:ascii="Times New Roman" w:hAnsi="Times New Roman"/>
              </w:rPr>
            </w:pPr>
            <w:r w:rsidRPr="00F102CD">
              <w:rPr>
                <w:rFonts w:ascii="Times New Roman" w:hAnsi="Times New Roman"/>
              </w:rPr>
              <w:t>Штраф</w:t>
            </w:r>
          </w:p>
        </w:tc>
        <w:tc>
          <w:tcPr>
            <w:tcW w:w="525" w:type="pct"/>
            <w:shd w:val="clear" w:color="auto" w:fill="auto"/>
            <w:vAlign w:val="center"/>
          </w:tcPr>
          <w:p w:rsidR="0082002C" w:rsidRPr="00F102CD" w:rsidRDefault="0082002C" w:rsidP="006D4600">
            <w:pPr>
              <w:widowControl w:val="0"/>
              <w:jc w:val="center"/>
              <w:rPr>
                <w:rFonts w:ascii="Times New Roman" w:hAnsi="Times New Roman"/>
              </w:rPr>
            </w:pPr>
            <w:r>
              <w:rPr>
                <w:rFonts w:ascii="Times New Roman" w:hAnsi="Times New Roman"/>
              </w:rPr>
              <w:t>0</w:t>
            </w:r>
          </w:p>
        </w:tc>
        <w:tc>
          <w:tcPr>
            <w:tcW w:w="525" w:type="pct"/>
            <w:vAlign w:val="center"/>
          </w:tcPr>
          <w:p w:rsidR="0082002C" w:rsidRPr="00F102CD" w:rsidRDefault="0082002C" w:rsidP="006D4600">
            <w:pPr>
              <w:widowControl w:val="0"/>
              <w:jc w:val="center"/>
              <w:rPr>
                <w:rFonts w:ascii="Times New Roman" w:hAnsi="Times New Roman"/>
              </w:rPr>
            </w:pPr>
            <w:r>
              <w:rPr>
                <w:rFonts w:ascii="Times New Roman" w:hAnsi="Times New Roman"/>
              </w:rPr>
              <w:t>2</w:t>
            </w:r>
          </w:p>
        </w:tc>
      </w:tr>
      <w:tr w:rsidR="0082002C" w:rsidRPr="00F102CD" w:rsidTr="0082002C">
        <w:trPr>
          <w:trHeight w:val="352"/>
          <w:jc w:val="center"/>
        </w:trPr>
        <w:tc>
          <w:tcPr>
            <w:tcW w:w="1746" w:type="pct"/>
            <w:vMerge/>
          </w:tcPr>
          <w:p w:rsidR="0082002C" w:rsidRPr="00F102CD" w:rsidRDefault="0082002C" w:rsidP="006D4600">
            <w:pPr>
              <w:widowControl w:val="0"/>
              <w:rPr>
                <w:rFonts w:ascii="Times New Roman" w:hAnsi="Times New Roman"/>
                <w:color w:val="000000"/>
              </w:rPr>
            </w:pPr>
          </w:p>
        </w:tc>
        <w:tc>
          <w:tcPr>
            <w:tcW w:w="545" w:type="pct"/>
            <w:vMerge/>
            <w:vAlign w:val="center"/>
          </w:tcPr>
          <w:p w:rsidR="0082002C" w:rsidRPr="00F102CD" w:rsidRDefault="0082002C" w:rsidP="006D4600">
            <w:pPr>
              <w:widowControl w:val="0"/>
              <w:jc w:val="center"/>
              <w:rPr>
                <w:rFonts w:ascii="Times New Roman" w:hAnsi="Times New Roman"/>
              </w:rPr>
            </w:pPr>
          </w:p>
        </w:tc>
        <w:tc>
          <w:tcPr>
            <w:tcW w:w="580" w:type="pct"/>
            <w:vMerge/>
            <w:vAlign w:val="center"/>
          </w:tcPr>
          <w:p w:rsidR="0082002C" w:rsidRPr="00F102CD" w:rsidRDefault="0082002C" w:rsidP="006D4600">
            <w:pPr>
              <w:widowControl w:val="0"/>
              <w:jc w:val="center"/>
              <w:rPr>
                <w:rFonts w:ascii="Times New Roman" w:hAnsi="Times New Roman"/>
              </w:rPr>
            </w:pPr>
          </w:p>
        </w:tc>
        <w:tc>
          <w:tcPr>
            <w:tcW w:w="1079" w:type="pct"/>
            <w:shd w:val="clear" w:color="auto" w:fill="auto"/>
            <w:vAlign w:val="center"/>
          </w:tcPr>
          <w:p w:rsidR="0082002C" w:rsidRPr="00F102CD" w:rsidRDefault="0082002C" w:rsidP="006D4600">
            <w:pPr>
              <w:widowControl w:val="0"/>
              <w:rPr>
                <w:rFonts w:ascii="Times New Roman" w:hAnsi="Times New Roman"/>
              </w:rPr>
            </w:pPr>
            <w:r w:rsidRPr="00F102CD">
              <w:rPr>
                <w:rFonts w:ascii="Times New Roman" w:hAnsi="Times New Roman"/>
              </w:rPr>
              <w:t>На рассмотрении</w:t>
            </w:r>
          </w:p>
        </w:tc>
        <w:tc>
          <w:tcPr>
            <w:tcW w:w="525" w:type="pct"/>
            <w:shd w:val="clear" w:color="auto" w:fill="auto"/>
            <w:vAlign w:val="center"/>
          </w:tcPr>
          <w:p w:rsidR="0082002C" w:rsidRPr="00F102CD" w:rsidRDefault="0082002C" w:rsidP="006D4600">
            <w:pPr>
              <w:widowControl w:val="0"/>
              <w:jc w:val="center"/>
              <w:rPr>
                <w:rFonts w:ascii="Times New Roman" w:hAnsi="Times New Roman"/>
              </w:rPr>
            </w:pPr>
            <w:r>
              <w:rPr>
                <w:rFonts w:ascii="Times New Roman" w:hAnsi="Times New Roman"/>
              </w:rPr>
              <w:t>11</w:t>
            </w:r>
          </w:p>
        </w:tc>
        <w:tc>
          <w:tcPr>
            <w:tcW w:w="525" w:type="pct"/>
            <w:vAlign w:val="center"/>
          </w:tcPr>
          <w:p w:rsidR="0082002C" w:rsidRPr="00F102CD" w:rsidRDefault="0082002C" w:rsidP="006D4600">
            <w:pPr>
              <w:widowControl w:val="0"/>
              <w:jc w:val="center"/>
              <w:rPr>
                <w:rFonts w:ascii="Times New Roman" w:hAnsi="Times New Roman"/>
              </w:rPr>
            </w:pPr>
            <w:r>
              <w:rPr>
                <w:rFonts w:ascii="Times New Roman" w:hAnsi="Times New Roman"/>
              </w:rPr>
              <w:t>0</w:t>
            </w:r>
          </w:p>
        </w:tc>
      </w:tr>
    </w:tbl>
    <w:p w:rsidR="0082002C" w:rsidRPr="00343B6C" w:rsidRDefault="0082002C" w:rsidP="0082002C">
      <w:pPr>
        <w:widowControl w:val="0"/>
        <w:autoSpaceDE w:val="0"/>
        <w:autoSpaceDN w:val="0"/>
        <w:adjustRightInd w:val="0"/>
        <w:spacing w:after="0" w:line="240" w:lineRule="auto"/>
        <w:ind w:firstLine="709"/>
        <w:jc w:val="both"/>
        <w:rPr>
          <w:rFonts w:ascii="Times New Roman" w:hAnsi="Times New Roman"/>
          <w:sz w:val="28"/>
          <w:szCs w:val="28"/>
        </w:rPr>
      </w:pPr>
    </w:p>
    <w:p w:rsidR="0082002C" w:rsidRPr="00F102CD" w:rsidRDefault="0082002C" w:rsidP="0082002C">
      <w:pPr>
        <w:widowControl w:val="0"/>
        <w:ind w:firstLine="709"/>
        <w:jc w:val="center"/>
        <w:rPr>
          <w:rFonts w:ascii="Times New Roman" w:hAnsi="Times New Roman"/>
          <w:color w:val="000000"/>
          <w:sz w:val="28"/>
          <w:szCs w:val="28"/>
        </w:rPr>
      </w:pPr>
      <w:r w:rsidRPr="00F102CD">
        <w:rPr>
          <w:rFonts w:ascii="Times New Roman" w:hAnsi="Times New Roman"/>
          <w:color w:val="000000"/>
          <w:sz w:val="28"/>
          <w:szCs w:val="28"/>
        </w:rPr>
        <w:t>Передано протоколов об административных правонарушениях и иных материалов дел на рассмотрение по подведомственности в мировые судебные участки города Брянска и Брянской области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39"/>
        <w:gridCol w:w="1167"/>
        <w:gridCol w:w="1242"/>
        <w:gridCol w:w="2310"/>
        <w:gridCol w:w="1124"/>
        <w:gridCol w:w="1124"/>
      </w:tblGrid>
      <w:tr w:rsidR="0082002C" w:rsidRPr="00F102CD" w:rsidTr="0082002C">
        <w:trPr>
          <w:jc w:val="center"/>
        </w:trPr>
        <w:tc>
          <w:tcPr>
            <w:tcW w:w="1746" w:type="pct"/>
            <w:vMerge w:val="restart"/>
            <w:vAlign w:val="center"/>
          </w:tcPr>
          <w:p w:rsidR="0082002C" w:rsidRPr="00F102CD" w:rsidRDefault="0082002C" w:rsidP="006D4600">
            <w:pPr>
              <w:widowControl w:val="0"/>
              <w:jc w:val="center"/>
              <w:rPr>
                <w:rFonts w:ascii="Times New Roman" w:hAnsi="Times New Roman"/>
              </w:rPr>
            </w:pPr>
            <w:r w:rsidRPr="00F102CD">
              <w:rPr>
                <w:rFonts w:ascii="Times New Roman" w:hAnsi="Times New Roman"/>
              </w:rPr>
              <w:t xml:space="preserve">Наименование мероприятия </w:t>
            </w:r>
          </w:p>
          <w:p w:rsidR="0082002C" w:rsidRPr="00F102CD" w:rsidRDefault="0082002C" w:rsidP="006D4600">
            <w:pPr>
              <w:widowControl w:val="0"/>
              <w:jc w:val="center"/>
              <w:rPr>
                <w:rFonts w:ascii="Times New Roman" w:hAnsi="Times New Roman"/>
              </w:rPr>
            </w:pPr>
            <w:r w:rsidRPr="00F102CD">
              <w:rPr>
                <w:rFonts w:ascii="Times New Roman" w:hAnsi="Times New Roman"/>
              </w:rPr>
              <w:t>по исполнению полномочия, норма КоАП РФ</w:t>
            </w:r>
          </w:p>
        </w:tc>
        <w:tc>
          <w:tcPr>
            <w:tcW w:w="1125" w:type="pct"/>
            <w:gridSpan w:val="2"/>
            <w:vAlign w:val="center"/>
          </w:tcPr>
          <w:p w:rsidR="0082002C" w:rsidRPr="00F102CD" w:rsidRDefault="0082002C" w:rsidP="006D4600">
            <w:pPr>
              <w:widowControl w:val="0"/>
              <w:jc w:val="center"/>
              <w:rPr>
                <w:rFonts w:ascii="Times New Roman" w:hAnsi="Times New Roman"/>
              </w:rPr>
            </w:pPr>
            <w:r w:rsidRPr="00F102CD">
              <w:rPr>
                <w:rFonts w:ascii="Times New Roman" w:hAnsi="Times New Roman"/>
              </w:rPr>
              <w:t>Количество переданных протоколов, дел</w:t>
            </w:r>
          </w:p>
        </w:tc>
        <w:tc>
          <w:tcPr>
            <w:tcW w:w="1079" w:type="pct"/>
            <w:vMerge w:val="restart"/>
            <w:vAlign w:val="center"/>
          </w:tcPr>
          <w:p w:rsidR="0082002C" w:rsidRPr="00F102CD" w:rsidRDefault="0082002C" w:rsidP="006D4600">
            <w:pPr>
              <w:widowControl w:val="0"/>
              <w:jc w:val="center"/>
              <w:rPr>
                <w:rFonts w:ascii="Times New Roman" w:hAnsi="Times New Roman"/>
              </w:rPr>
            </w:pPr>
            <w:r w:rsidRPr="00F102CD">
              <w:rPr>
                <w:rFonts w:ascii="Times New Roman" w:hAnsi="Times New Roman"/>
              </w:rPr>
              <w:t>Итог рассмотрения, вид административного наказания</w:t>
            </w:r>
          </w:p>
        </w:tc>
        <w:tc>
          <w:tcPr>
            <w:tcW w:w="525" w:type="pct"/>
            <w:vMerge w:val="restart"/>
            <w:vAlign w:val="center"/>
          </w:tcPr>
          <w:p w:rsidR="0082002C" w:rsidRPr="00F102CD" w:rsidRDefault="0082002C" w:rsidP="006D4600">
            <w:pPr>
              <w:widowControl w:val="0"/>
              <w:spacing w:after="0"/>
              <w:jc w:val="center"/>
              <w:rPr>
                <w:rFonts w:ascii="Times New Roman" w:hAnsi="Times New Roman"/>
                <w:sz w:val="24"/>
                <w:szCs w:val="24"/>
              </w:rPr>
            </w:pPr>
            <w:r>
              <w:rPr>
                <w:rFonts w:ascii="Times New Roman" w:hAnsi="Times New Roman"/>
                <w:sz w:val="24"/>
                <w:szCs w:val="24"/>
              </w:rPr>
              <w:t xml:space="preserve">2 </w:t>
            </w:r>
            <w:r w:rsidRPr="00F102CD">
              <w:rPr>
                <w:rFonts w:ascii="Times New Roman" w:hAnsi="Times New Roman"/>
                <w:sz w:val="24"/>
                <w:szCs w:val="24"/>
              </w:rPr>
              <w:t>квартал 201</w:t>
            </w:r>
            <w:r>
              <w:rPr>
                <w:rFonts w:ascii="Times New Roman" w:hAnsi="Times New Roman"/>
                <w:sz w:val="24"/>
                <w:szCs w:val="24"/>
              </w:rPr>
              <w:t>6</w:t>
            </w:r>
          </w:p>
          <w:p w:rsidR="0082002C" w:rsidRPr="00F102CD" w:rsidRDefault="0082002C" w:rsidP="006D4600">
            <w:pPr>
              <w:widowControl w:val="0"/>
              <w:spacing w:after="0"/>
              <w:jc w:val="center"/>
              <w:rPr>
                <w:rFonts w:ascii="Times New Roman" w:hAnsi="Times New Roman"/>
                <w:sz w:val="24"/>
                <w:szCs w:val="24"/>
              </w:rPr>
            </w:pPr>
          </w:p>
        </w:tc>
        <w:tc>
          <w:tcPr>
            <w:tcW w:w="525" w:type="pct"/>
            <w:vMerge w:val="restart"/>
            <w:vAlign w:val="center"/>
          </w:tcPr>
          <w:p w:rsidR="0082002C" w:rsidRPr="00F102CD" w:rsidRDefault="0082002C" w:rsidP="006D4600">
            <w:pPr>
              <w:widowControl w:val="0"/>
              <w:spacing w:after="0"/>
              <w:jc w:val="center"/>
              <w:rPr>
                <w:rFonts w:ascii="Times New Roman" w:hAnsi="Times New Roman"/>
                <w:sz w:val="24"/>
                <w:szCs w:val="24"/>
              </w:rPr>
            </w:pPr>
            <w:r>
              <w:rPr>
                <w:rFonts w:ascii="Times New Roman" w:hAnsi="Times New Roman"/>
                <w:sz w:val="24"/>
                <w:szCs w:val="24"/>
              </w:rPr>
              <w:t xml:space="preserve">2 </w:t>
            </w:r>
            <w:r w:rsidRPr="00F102CD">
              <w:rPr>
                <w:rFonts w:ascii="Times New Roman" w:hAnsi="Times New Roman"/>
                <w:sz w:val="24"/>
                <w:szCs w:val="24"/>
              </w:rPr>
              <w:t>квартал</w:t>
            </w:r>
          </w:p>
          <w:p w:rsidR="0082002C" w:rsidRPr="00F102CD" w:rsidRDefault="0082002C" w:rsidP="006D4600">
            <w:pPr>
              <w:widowControl w:val="0"/>
              <w:spacing w:after="0"/>
              <w:jc w:val="center"/>
              <w:rPr>
                <w:rFonts w:ascii="Times New Roman" w:hAnsi="Times New Roman"/>
                <w:sz w:val="24"/>
                <w:szCs w:val="24"/>
              </w:rPr>
            </w:pPr>
            <w:r w:rsidRPr="00F102CD">
              <w:rPr>
                <w:rFonts w:ascii="Times New Roman" w:hAnsi="Times New Roman"/>
                <w:sz w:val="24"/>
                <w:szCs w:val="24"/>
              </w:rPr>
              <w:t>201</w:t>
            </w:r>
            <w:r>
              <w:rPr>
                <w:rFonts w:ascii="Times New Roman" w:hAnsi="Times New Roman"/>
                <w:sz w:val="24"/>
                <w:szCs w:val="24"/>
              </w:rPr>
              <w:t>7</w:t>
            </w:r>
            <w:r w:rsidRPr="00F102CD">
              <w:rPr>
                <w:rFonts w:ascii="Times New Roman" w:hAnsi="Times New Roman"/>
                <w:sz w:val="24"/>
                <w:szCs w:val="24"/>
              </w:rPr>
              <w:t xml:space="preserve"> </w:t>
            </w:r>
          </w:p>
          <w:p w:rsidR="0082002C" w:rsidRPr="00F102CD" w:rsidRDefault="0082002C" w:rsidP="006D4600">
            <w:pPr>
              <w:widowControl w:val="0"/>
              <w:spacing w:after="0"/>
              <w:jc w:val="center"/>
              <w:rPr>
                <w:rFonts w:ascii="Times New Roman" w:hAnsi="Times New Roman"/>
                <w:sz w:val="24"/>
                <w:szCs w:val="24"/>
              </w:rPr>
            </w:pPr>
          </w:p>
        </w:tc>
      </w:tr>
      <w:tr w:rsidR="0082002C" w:rsidRPr="00F102CD" w:rsidTr="0082002C">
        <w:trPr>
          <w:jc w:val="center"/>
        </w:trPr>
        <w:tc>
          <w:tcPr>
            <w:tcW w:w="1746" w:type="pct"/>
            <w:vMerge/>
            <w:vAlign w:val="center"/>
          </w:tcPr>
          <w:p w:rsidR="0082002C" w:rsidRPr="00F102CD" w:rsidRDefault="0082002C" w:rsidP="006D4600">
            <w:pPr>
              <w:widowControl w:val="0"/>
              <w:jc w:val="center"/>
              <w:rPr>
                <w:rFonts w:ascii="Times New Roman" w:hAnsi="Times New Roman"/>
              </w:rPr>
            </w:pPr>
          </w:p>
        </w:tc>
        <w:tc>
          <w:tcPr>
            <w:tcW w:w="545" w:type="pct"/>
            <w:vAlign w:val="center"/>
          </w:tcPr>
          <w:p w:rsidR="0082002C" w:rsidRPr="00F102CD" w:rsidRDefault="0082002C" w:rsidP="006D4600">
            <w:pPr>
              <w:widowControl w:val="0"/>
              <w:spacing w:after="0"/>
              <w:jc w:val="center"/>
              <w:rPr>
                <w:rFonts w:ascii="Times New Roman" w:hAnsi="Times New Roman"/>
                <w:sz w:val="24"/>
                <w:szCs w:val="24"/>
              </w:rPr>
            </w:pPr>
            <w:r>
              <w:rPr>
                <w:rFonts w:ascii="Times New Roman" w:hAnsi="Times New Roman"/>
                <w:sz w:val="24"/>
                <w:szCs w:val="24"/>
              </w:rPr>
              <w:t>2</w:t>
            </w:r>
            <w:r w:rsidRPr="00F102CD">
              <w:rPr>
                <w:rFonts w:ascii="Times New Roman" w:hAnsi="Times New Roman"/>
                <w:sz w:val="24"/>
                <w:szCs w:val="24"/>
              </w:rPr>
              <w:t xml:space="preserve"> квартал 201</w:t>
            </w:r>
            <w:r>
              <w:rPr>
                <w:rFonts w:ascii="Times New Roman" w:hAnsi="Times New Roman"/>
                <w:sz w:val="24"/>
                <w:szCs w:val="24"/>
              </w:rPr>
              <w:t>6</w:t>
            </w:r>
          </w:p>
          <w:p w:rsidR="0082002C" w:rsidRPr="00F102CD" w:rsidRDefault="0082002C" w:rsidP="006D4600">
            <w:pPr>
              <w:widowControl w:val="0"/>
              <w:spacing w:after="0"/>
              <w:jc w:val="center"/>
              <w:rPr>
                <w:rFonts w:ascii="Times New Roman" w:hAnsi="Times New Roman"/>
                <w:sz w:val="24"/>
                <w:szCs w:val="24"/>
              </w:rPr>
            </w:pPr>
          </w:p>
        </w:tc>
        <w:tc>
          <w:tcPr>
            <w:tcW w:w="580" w:type="pct"/>
            <w:vAlign w:val="center"/>
          </w:tcPr>
          <w:p w:rsidR="0082002C" w:rsidRPr="00F102CD" w:rsidRDefault="0082002C" w:rsidP="006D4600">
            <w:pPr>
              <w:widowControl w:val="0"/>
              <w:spacing w:after="0"/>
              <w:jc w:val="center"/>
              <w:rPr>
                <w:rFonts w:ascii="Times New Roman" w:hAnsi="Times New Roman"/>
                <w:sz w:val="24"/>
                <w:szCs w:val="24"/>
              </w:rPr>
            </w:pPr>
            <w:r>
              <w:rPr>
                <w:rFonts w:ascii="Times New Roman" w:hAnsi="Times New Roman"/>
                <w:sz w:val="24"/>
                <w:szCs w:val="24"/>
              </w:rPr>
              <w:t xml:space="preserve">2 </w:t>
            </w:r>
            <w:r w:rsidRPr="00F102CD">
              <w:rPr>
                <w:rFonts w:ascii="Times New Roman" w:hAnsi="Times New Roman"/>
                <w:sz w:val="24"/>
                <w:szCs w:val="24"/>
              </w:rPr>
              <w:t>квартал</w:t>
            </w:r>
          </w:p>
          <w:p w:rsidR="0082002C" w:rsidRPr="00F102CD" w:rsidRDefault="0082002C" w:rsidP="006D4600">
            <w:pPr>
              <w:widowControl w:val="0"/>
              <w:spacing w:after="0"/>
              <w:jc w:val="center"/>
              <w:rPr>
                <w:rFonts w:ascii="Times New Roman" w:hAnsi="Times New Roman"/>
                <w:sz w:val="24"/>
                <w:szCs w:val="24"/>
              </w:rPr>
            </w:pPr>
            <w:r w:rsidRPr="00F102CD">
              <w:rPr>
                <w:rFonts w:ascii="Times New Roman" w:hAnsi="Times New Roman"/>
                <w:sz w:val="24"/>
                <w:szCs w:val="24"/>
              </w:rPr>
              <w:t>201</w:t>
            </w:r>
            <w:r>
              <w:rPr>
                <w:rFonts w:ascii="Times New Roman" w:hAnsi="Times New Roman"/>
                <w:sz w:val="24"/>
                <w:szCs w:val="24"/>
              </w:rPr>
              <w:t>7</w:t>
            </w:r>
            <w:r w:rsidRPr="00F102CD">
              <w:rPr>
                <w:rFonts w:ascii="Times New Roman" w:hAnsi="Times New Roman"/>
                <w:sz w:val="24"/>
                <w:szCs w:val="24"/>
              </w:rPr>
              <w:t xml:space="preserve"> </w:t>
            </w:r>
          </w:p>
          <w:p w:rsidR="0082002C" w:rsidRPr="00F102CD" w:rsidRDefault="0082002C" w:rsidP="006D4600">
            <w:pPr>
              <w:widowControl w:val="0"/>
              <w:spacing w:after="0"/>
              <w:jc w:val="center"/>
              <w:rPr>
                <w:rFonts w:ascii="Times New Roman" w:hAnsi="Times New Roman"/>
                <w:sz w:val="24"/>
                <w:szCs w:val="24"/>
              </w:rPr>
            </w:pPr>
          </w:p>
        </w:tc>
        <w:tc>
          <w:tcPr>
            <w:tcW w:w="1079" w:type="pct"/>
            <w:vMerge/>
            <w:vAlign w:val="center"/>
          </w:tcPr>
          <w:p w:rsidR="0082002C" w:rsidRPr="00F102CD" w:rsidRDefault="0082002C" w:rsidP="006D4600">
            <w:pPr>
              <w:widowControl w:val="0"/>
              <w:jc w:val="center"/>
              <w:rPr>
                <w:rFonts w:ascii="Times New Roman" w:hAnsi="Times New Roman"/>
              </w:rPr>
            </w:pPr>
          </w:p>
        </w:tc>
        <w:tc>
          <w:tcPr>
            <w:tcW w:w="525" w:type="pct"/>
            <w:vMerge/>
            <w:vAlign w:val="center"/>
          </w:tcPr>
          <w:p w:rsidR="0082002C" w:rsidRPr="00F102CD" w:rsidRDefault="0082002C" w:rsidP="006D4600">
            <w:pPr>
              <w:widowControl w:val="0"/>
              <w:jc w:val="center"/>
              <w:rPr>
                <w:rFonts w:ascii="Times New Roman" w:hAnsi="Times New Roman"/>
              </w:rPr>
            </w:pPr>
          </w:p>
        </w:tc>
        <w:tc>
          <w:tcPr>
            <w:tcW w:w="525" w:type="pct"/>
            <w:vMerge/>
            <w:vAlign w:val="center"/>
          </w:tcPr>
          <w:p w:rsidR="0082002C" w:rsidRPr="00F102CD" w:rsidRDefault="0082002C" w:rsidP="006D4600">
            <w:pPr>
              <w:widowControl w:val="0"/>
              <w:jc w:val="center"/>
              <w:rPr>
                <w:rFonts w:ascii="Times New Roman" w:hAnsi="Times New Roman"/>
              </w:rPr>
            </w:pPr>
          </w:p>
        </w:tc>
      </w:tr>
      <w:tr w:rsidR="0082002C" w:rsidRPr="00F102CD" w:rsidTr="0082002C">
        <w:trPr>
          <w:trHeight w:val="665"/>
          <w:jc w:val="center"/>
        </w:trPr>
        <w:tc>
          <w:tcPr>
            <w:tcW w:w="1746" w:type="pct"/>
            <w:vMerge w:val="restart"/>
          </w:tcPr>
          <w:p w:rsidR="0082002C" w:rsidRPr="00F102CD" w:rsidRDefault="0082002C" w:rsidP="006D4600">
            <w:pPr>
              <w:widowControl w:val="0"/>
              <w:rPr>
                <w:rFonts w:ascii="Times New Roman" w:hAnsi="Times New Roman"/>
              </w:rPr>
            </w:pPr>
            <w:r w:rsidRPr="00F102CD">
              <w:rPr>
                <w:rFonts w:ascii="Times New Roman" w:hAnsi="Times New Roman"/>
                <w:color w:val="000000"/>
              </w:rPr>
              <w:t xml:space="preserve">Передано протоколов об административных правонарушениях </w:t>
            </w:r>
            <w:r>
              <w:rPr>
                <w:rFonts w:ascii="Times New Roman" w:hAnsi="Times New Roman"/>
                <w:color w:val="000000"/>
              </w:rPr>
              <w:t xml:space="preserve"> </w:t>
            </w:r>
            <w:r w:rsidRPr="00F102CD">
              <w:rPr>
                <w:rFonts w:ascii="Times New Roman" w:hAnsi="Times New Roman"/>
                <w:color w:val="000000"/>
              </w:rPr>
              <w:t xml:space="preserve">и иных материалов дел на рассмотрение по подведомственности в Мировые судебные участки города Брянска и </w:t>
            </w:r>
            <w:r w:rsidRPr="00F102CD">
              <w:rPr>
                <w:rFonts w:ascii="Times New Roman" w:hAnsi="Times New Roman"/>
                <w:color w:val="000000"/>
              </w:rPr>
              <w:lastRenderedPageBreak/>
              <w:t xml:space="preserve">Брянской области, </w:t>
            </w:r>
            <w:r>
              <w:rPr>
                <w:rFonts w:ascii="Times New Roman" w:hAnsi="Times New Roman"/>
                <w:color w:val="000000"/>
              </w:rPr>
              <w:t xml:space="preserve"> </w:t>
            </w:r>
            <w:r w:rsidRPr="00F102CD">
              <w:rPr>
                <w:rFonts w:ascii="Times New Roman" w:hAnsi="Times New Roman"/>
                <w:color w:val="000000"/>
              </w:rPr>
              <w:t>ст. 13.23 КоАП РФ</w:t>
            </w:r>
          </w:p>
        </w:tc>
        <w:tc>
          <w:tcPr>
            <w:tcW w:w="545" w:type="pct"/>
            <w:vMerge w:val="restart"/>
            <w:vAlign w:val="center"/>
          </w:tcPr>
          <w:p w:rsidR="0082002C" w:rsidRPr="00F102CD" w:rsidRDefault="0082002C" w:rsidP="006D4600">
            <w:pPr>
              <w:widowControl w:val="0"/>
              <w:jc w:val="center"/>
              <w:rPr>
                <w:rFonts w:ascii="Times New Roman" w:hAnsi="Times New Roman"/>
              </w:rPr>
            </w:pPr>
            <w:r>
              <w:rPr>
                <w:rFonts w:ascii="Times New Roman" w:hAnsi="Times New Roman"/>
              </w:rPr>
              <w:lastRenderedPageBreak/>
              <w:t>3</w:t>
            </w:r>
          </w:p>
        </w:tc>
        <w:tc>
          <w:tcPr>
            <w:tcW w:w="580" w:type="pct"/>
            <w:vMerge w:val="restart"/>
            <w:vAlign w:val="center"/>
          </w:tcPr>
          <w:p w:rsidR="0082002C" w:rsidRPr="00F102CD" w:rsidRDefault="0082002C" w:rsidP="006D4600">
            <w:pPr>
              <w:widowControl w:val="0"/>
              <w:jc w:val="center"/>
              <w:rPr>
                <w:rFonts w:ascii="Times New Roman" w:hAnsi="Times New Roman"/>
              </w:rPr>
            </w:pPr>
            <w:r>
              <w:rPr>
                <w:rFonts w:ascii="Times New Roman" w:hAnsi="Times New Roman"/>
              </w:rPr>
              <w:t>3</w:t>
            </w:r>
          </w:p>
        </w:tc>
        <w:tc>
          <w:tcPr>
            <w:tcW w:w="1079" w:type="pct"/>
            <w:shd w:val="clear" w:color="auto" w:fill="auto"/>
            <w:vAlign w:val="center"/>
          </w:tcPr>
          <w:p w:rsidR="0082002C" w:rsidRPr="00F102CD" w:rsidRDefault="0082002C" w:rsidP="006D4600">
            <w:pPr>
              <w:widowControl w:val="0"/>
              <w:jc w:val="both"/>
              <w:rPr>
                <w:rFonts w:ascii="Times New Roman" w:hAnsi="Times New Roman"/>
              </w:rPr>
            </w:pPr>
            <w:r w:rsidRPr="00F102CD">
              <w:rPr>
                <w:rFonts w:ascii="Times New Roman" w:hAnsi="Times New Roman"/>
              </w:rPr>
              <w:t>Прекращено</w:t>
            </w:r>
          </w:p>
        </w:tc>
        <w:tc>
          <w:tcPr>
            <w:tcW w:w="525" w:type="pct"/>
            <w:shd w:val="clear" w:color="auto" w:fill="auto"/>
            <w:vAlign w:val="center"/>
          </w:tcPr>
          <w:p w:rsidR="0082002C" w:rsidRPr="00F102CD" w:rsidRDefault="0082002C" w:rsidP="006D4600">
            <w:pPr>
              <w:widowControl w:val="0"/>
              <w:jc w:val="center"/>
              <w:rPr>
                <w:rFonts w:ascii="Times New Roman" w:hAnsi="Times New Roman"/>
              </w:rPr>
            </w:pPr>
            <w:r>
              <w:rPr>
                <w:rFonts w:ascii="Times New Roman" w:hAnsi="Times New Roman"/>
              </w:rPr>
              <w:t>0</w:t>
            </w:r>
          </w:p>
        </w:tc>
        <w:tc>
          <w:tcPr>
            <w:tcW w:w="525" w:type="pct"/>
            <w:vAlign w:val="center"/>
          </w:tcPr>
          <w:p w:rsidR="0082002C" w:rsidRPr="00F102CD" w:rsidRDefault="0082002C" w:rsidP="006D4600">
            <w:pPr>
              <w:widowControl w:val="0"/>
              <w:jc w:val="center"/>
              <w:rPr>
                <w:rFonts w:ascii="Times New Roman" w:hAnsi="Times New Roman"/>
              </w:rPr>
            </w:pPr>
            <w:r>
              <w:rPr>
                <w:rFonts w:ascii="Times New Roman" w:hAnsi="Times New Roman"/>
              </w:rPr>
              <w:t>2</w:t>
            </w:r>
          </w:p>
        </w:tc>
      </w:tr>
      <w:tr w:rsidR="0082002C" w:rsidRPr="00F102CD" w:rsidTr="0082002C">
        <w:trPr>
          <w:trHeight w:val="713"/>
          <w:jc w:val="center"/>
        </w:trPr>
        <w:tc>
          <w:tcPr>
            <w:tcW w:w="1746" w:type="pct"/>
            <w:vMerge/>
          </w:tcPr>
          <w:p w:rsidR="0082002C" w:rsidRPr="00F102CD" w:rsidRDefault="0082002C" w:rsidP="006D4600">
            <w:pPr>
              <w:widowControl w:val="0"/>
              <w:rPr>
                <w:rFonts w:ascii="Times New Roman" w:hAnsi="Times New Roman"/>
                <w:color w:val="000000"/>
              </w:rPr>
            </w:pPr>
          </w:p>
        </w:tc>
        <w:tc>
          <w:tcPr>
            <w:tcW w:w="545" w:type="pct"/>
            <w:vMerge/>
            <w:vAlign w:val="center"/>
          </w:tcPr>
          <w:p w:rsidR="0082002C" w:rsidRPr="00F102CD" w:rsidRDefault="0082002C" w:rsidP="006D4600">
            <w:pPr>
              <w:widowControl w:val="0"/>
              <w:jc w:val="center"/>
              <w:rPr>
                <w:rFonts w:ascii="Times New Roman" w:hAnsi="Times New Roman"/>
              </w:rPr>
            </w:pPr>
          </w:p>
        </w:tc>
        <w:tc>
          <w:tcPr>
            <w:tcW w:w="580" w:type="pct"/>
            <w:vMerge/>
            <w:vAlign w:val="center"/>
          </w:tcPr>
          <w:p w:rsidR="0082002C" w:rsidRPr="00F102CD" w:rsidRDefault="0082002C" w:rsidP="006D4600">
            <w:pPr>
              <w:widowControl w:val="0"/>
              <w:jc w:val="center"/>
              <w:rPr>
                <w:rFonts w:ascii="Times New Roman" w:hAnsi="Times New Roman"/>
              </w:rPr>
            </w:pPr>
          </w:p>
        </w:tc>
        <w:tc>
          <w:tcPr>
            <w:tcW w:w="1079" w:type="pct"/>
            <w:shd w:val="clear" w:color="auto" w:fill="auto"/>
            <w:vAlign w:val="center"/>
          </w:tcPr>
          <w:p w:rsidR="0082002C" w:rsidRPr="00F102CD" w:rsidRDefault="0082002C" w:rsidP="006D4600">
            <w:pPr>
              <w:widowControl w:val="0"/>
              <w:jc w:val="both"/>
              <w:rPr>
                <w:rFonts w:ascii="Times New Roman" w:hAnsi="Times New Roman"/>
              </w:rPr>
            </w:pPr>
            <w:r w:rsidRPr="00F102CD">
              <w:rPr>
                <w:rFonts w:ascii="Times New Roman" w:hAnsi="Times New Roman"/>
              </w:rPr>
              <w:t>Предупреждение</w:t>
            </w:r>
          </w:p>
        </w:tc>
        <w:tc>
          <w:tcPr>
            <w:tcW w:w="525" w:type="pct"/>
            <w:shd w:val="clear" w:color="auto" w:fill="auto"/>
            <w:vAlign w:val="center"/>
          </w:tcPr>
          <w:p w:rsidR="0082002C" w:rsidRPr="00F102CD" w:rsidRDefault="0082002C" w:rsidP="006D4600">
            <w:pPr>
              <w:widowControl w:val="0"/>
              <w:jc w:val="center"/>
              <w:rPr>
                <w:rFonts w:ascii="Times New Roman" w:hAnsi="Times New Roman"/>
              </w:rPr>
            </w:pPr>
            <w:r>
              <w:rPr>
                <w:rFonts w:ascii="Times New Roman" w:hAnsi="Times New Roman"/>
              </w:rPr>
              <w:t>0</w:t>
            </w:r>
          </w:p>
        </w:tc>
        <w:tc>
          <w:tcPr>
            <w:tcW w:w="525" w:type="pct"/>
            <w:vAlign w:val="center"/>
          </w:tcPr>
          <w:p w:rsidR="0082002C" w:rsidRPr="00F102CD" w:rsidRDefault="0082002C" w:rsidP="006D4600">
            <w:pPr>
              <w:widowControl w:val="0"/>
              <w:jc w:val="center"/>
              <w:rPr>
                <w:rFonts w:ascii="Times New Roman" w:hAnsi="Times New Roman"/>
              </w:rPr>
            </w:pPr>
            <w:r>
              <w:rPr>
                <w:rFonts w:ascii="Times New Roman" w:hAnsi="Times New Roman"/>
              </w:rPr>
              <w:t>0</w:t>
            </w:r>
          </w:p>
        </w:tc>
      </w:tr>
      <w:tr w:rsidR="0082002C" w:rsidRPr="00F102CD" w:rsidTr="0082002C">
        <w:trPr>
          <w:trHeight w:val="567"/>
          <w:jc w:val="center"/>
        </w:trPr>
        <w:tc>
          <w:tcPr>
            <w:tcW w:w="1746" w:type="pct"/>
            <w:vMerge/>
          </w:tcPr>
          <w:p w:rsidR="0082002C" w:rsidRPr="00F102CD" w:rsidRDefault="0082002C" w:rsidP="006D4600">
            <w:pPr>
              <w:widowControl w:val="0"/>
              <w:rPr>
                <w:rFonts w:ascii="Times New Roman" w:hAnsi="Times New Roman"/>
                <w:color w:val="000000"/>
              </w:rPr>
            </w:pPr>
          </w:p>
        </w:tc>
        <w:tc>
          <w:tcPr>
            <w:tcW w:w="545" w:type="pct"/>
            <w:vMerge/>
            <w:vAlign w:val="center"/>
          </w:tcPr>
          <w:p w:rsidR="0082002C" w:rsidRPr="00F102CD" w:rsidRDefault="0082002C" w:rsidP="006D4600">
            <w:pPr>
              <w:widowControl w:val="0"/>
              <w:jc w:val="center"/>
              <w:rPr>
                <w:rFonts w:ascii="Times New Roman" w:hAnsi="Times New Roman"/>
              </w:rPr>
            </w:pPr>
          </w:p>
        </w:tc>
        <w:tc>
          <w:tcPr>
            <w:tcW w:w="580" w:type="pct"/>
            <w:vMerge/>
            <w:vAlign w:val="center"/>
          </w:tcPr>
          <w:p w:rsidR="0082002C" w:rsidRPr="00F102CD" w:rsidRDefault="0082002C" w:rsidP="006D4600">
            <w:pPr>
              <w:widowControl w:val="0"/>
              <w:jc w:val="center"/>
              <w:rPr>
                <w:rFonts w:ascii="Times New Roman" w:hAnsi="Times New Roman"/>
              </w:rPr>
            </w:pPr>
          </w:p>
        </w:tc>
        <w:tc>
          <w:tcPr>
            <w:tcW w:w="1079" w:type="pct"/>
            <w:shd w:val="clear" w:color="auto" w:fill="auto"/>
            <w:vAlign w:val="center"/>
          </w:tcPr>
          <w:p w:rsidR="0082002C" w:rsidRPr="00F102CD" w:rsidRDefault="0082002C" w:rsidP="006D4600">
            <w:pPr>
              <w:widowControl w:val="0"/>
              <w:jc w:val="both"/>
              <w:rPr>
                <w:rFonts w:ascii="Times New Roman" w:hAnsi="Times New Roman"/>
              </w:rPr>
            </w:pPr>
            <w:r w:rsidRPr="00F102CD">
              <w:rPr>
                <w:rFonts w:ascii="Times New Roman" w:hAnsi="Times New Roman"/>
              </w:rPr>
              <w:t>Штраф</w:t>
            </w:r>
          </w:p>
        </w:tc>
        <w:tc>
          <w:tcPr>
            <w:tcW w:w="525" w:type="pct"/>
            <w:shd w:val="clear" w:color="auto" w:fill="auto"/>
            <w:vAlign w:val="center"/>
          </w:tcPr>
          <w:p w:rsidR="0082002C" w:rsidRPr="00F102CD" w:rsidRDefault="0082002C" w:rsidP="006D4600">
            <w:pPr>
              <w:widowControl w:val="0"/>
              <w:jc w:val="center"/>
              <w:rPr>
                <w:rFonts w:ascii="Times New Roman" w:hAnsi="Times New Roman"/>
              </w:rPr>
            </w:pPr>
            <w:r>
              <w:rPr>
                <w:rFonts w:ascii="Times New Roman" w:hAnsi="Times New Roman"/>
              </w:rPr>
              <w:t>0</w:t>
            </w:r>
          </w:p>
        </w:tc>
        <w:tc>
          <w:tcPr>
            <w:tcW w:w="525" w:type="pct"/>
            <w:vAlign w:val="center"/>
          </w:tcPr>
          <w:p w:rsidR="0082002C" w:rsidRPr="00F102CD" w:rsidRDefault="0082002C" w:rsidP="006D4600">
            <w:pPr>
              <w:widowControl w:val="0"/>
              <w:jc w:val="center"/>
              <w:rPr>
                <w:rFonts w:ascii="Times New Roman" w:hAnsi="Times New Roman"/>
              </w:rPr>
            </w:pPr>
            <w:r>
              <w:rPr>
                <w:rFonts w:ascii="Times New Roman" w:hAnsi="Times New Roman"/>
              </w:rPr>
              <w:t>1</w:t>
            </w:r>
          </w:p>
        </w:tc>
      </w:tr>
      <w:tr w:rsidR="0082002C" w:rsidRPr="00F102CD" w:rsidTr="0082002C">
        <w:trPr>
          <w:trHeight w:val="559"/>
          <w:jc w:val="center"/>
        </w:trPr>
        <w:tc>
          <w:tcPr>
            <w:tcW w:w="1746" w:type="pct"/>
            <w:vMerge/>
          </w:tcPr>
          <w:p w:rsidR="0082002C" w:rsidRPr="00F102CD" w:rsidRDefault="0082002C" w:rsidP="006D4600">
            <w:pPr>
              <w:widowControl w:val="0"/>
              <w:rPr>
                <w:rFonts w:ascii="Times New Roman" w:hAnsi="Times New Roman"/>
                <w:color w:val="000000"/>
              </w:rPr>
            </w:pPr>
          </w:p>
        </w:tc>
        <w:tc>
          <w:tcPr>
            <w:tcW w:w="545" w:type="pct"/>
            <w:vMerge/>
            <w:vAlign w:val="center"/>
          </w:tcPr>
          <w:p w:rsidR="0082002C" w:rsidRPr="00F102CD" w:rsidRDefault="0082002C" w:rsidP="006D4600">
            <w:pPr>
              <w:widowControl w:val="0"/>
              <w:jc w:val="center"/>
              <w:rPr>
                <w:rFonts w:ascii="Times New Roman" w:hAnsi="Times New Roman"/>
              </w:rPr>
            </w:pPr>
          </w:p>
        </w:tc>
        <w:tc>
          <w:tcPr>
            <w:tcW w:w="580" w:type="pct"/>
            <w:vMerge/>
            <w:vAlign w:val="center"/>
          </w:tcPr>
          <w:p w:rsidR="0082002C" w:rsidRPr="00F102CD" w:rsidRDefault="0082002C" w:rsidP="006D4600">
            <w:pPr>
              <w:widowControl w:val="0"/>
              <w:jc w:val="center"/>
              <w:rPr>
                <w:rFonts w:ascii="Times New Roman" w:hAnsi="Times New Roman"/>
              </w:rPr>
            </w:pPr>
          </w:p>
        </w:tc>
        <w:tc>
          <w:tcPr>
            <w:tcW w:w="1079" w:type="pct"/>
            <w:shd w:val="clear" w:color="auto" w:fill="auto"/>
            <w:vAlign w:val="center"/>
          </w:tcPr>
          <w:p w:rsidR="0082002C" w:rsidRPr="00F102CD" w:rsidRDefault="0082002C" w:rsidP="006D4600">
            <w:pPr>
              <w:widowControl w:val="0"/>
              <w:jc w:val="both"/>
              <w:rPr>
                <w:rFonts w:ascii="Times New Roman" w:hAnsi="Times New Roman"/>
              </w:rPr>
            </w:pPr>
            <w:r w:rsidRPr="00F102CD">
              <w:rPr>
                <w:rFonts w:ascii="Times New Roman" w:hAnsi="Times New Roman"/>
              </w:rPr>
              <w:t>На рассмотрении</w:t>
            </w:r>
          </w:p>
        </w:tc>
        <w:tc>
          <w:tcPr>
            <w:tcW w:w="525" w:type="pct"/>
            <w:shd w:val="clear" w:color="auto" w:fill="auto"/>
            <w:vAlign w:val="center"/>
          </w:tcPr>
          <w:p w:rsidR="0082002C" w:rsidRPr="00F102CD" w:rsidRDefault="0082002C" w:rsidP="006D4600">
            <w:pPr>
              <w:widowControl w:val="0"/>
              <w:jc w:val="center"/>
              <w:rPr>
                <w:rFonts w:ascii="Times New Roman" w:hAnsi="Times New Roman"/>
              </w:rPr>
            </w:pPr>
            <w:r>
              <w:rPr>
                <w:rFonts w:ascii="Times New Roman" w:hAnsi="Times New Roman"/>
              </w:rPr>
              <w:t>3</w:t>
            </w:r>
          </w:p>
        </w:tc>
        <w:tc>
          <w:tcPr>
            <w:tcW w:w="525" w:type="pct"/>
            <w:vAlign w:val="center"/>
          </w:tcPr>
          <w:p w:rsidR="0082002C" w:rsidRPr="00F102CD" w:rsidRDefault="0082002C" w:rsidP="006D4600">
            <w:pPr>
              <w:widowControl w:val="0"/>
              <w:jc w:val="center"/>
              <w:rPr>
                <w:rFonts w:ascii="Times New Roman" w:hAnsi="Times New Roman"/>
              </w:rPr>
            </w:pPr>
            <w:r>
              <w:rPr>
                <w:rFonts w:ascii="Times New Roman" w:hAnsi="Times New Roman"/>
              </w:rPr>
              <w:t>0</w:t>
            </w:r>
          </w:p>
        </w:tc>
      </w:tr>
      <w:tr w:rsidR="0082002C" w:rsidRPr="00F102CD" w:rsidTr="0082002C">
        <w:trPr>
          <w:trHeight w:val="605"/>
          <w:jc w:val="center"/>
        </w:trPr>
        <w:tc>
          <w:tcPr>
            <w:tcW w:w="1746" w:type="pct"/>
            <w:vMerge w:val="restart"/>
          </w:tcPr>
          <w:p w:rsidR="0082002C" w:rsidRPr="00F102CD" w:rsidRDefault="0082002C" w:rsidP="006D4600">
            <w:pPr>
              <w:widowControl w:val="0"/>
              <w:rPr>
                <w:rFonts w:ascii="Times New Roman" w:hAnsi="Times New Roman"/>
              </w:rPr>
            </w:pPr>
            <w:r w:rsidRPr="00F102CD">
              <w:rPr>
                <w:rFonts w:ascii="Times New Roman" w:hAnsi="Times New Roman"/>
                <w:color w:val="000000"/>
              </w:rPr>
              <w:lastRenderedPageBreak/>
              <w:t xml:space="preserve">Передано протоколов об административных правонарушениях </w:t>
            </w:r>
            <w:r>
              <w:rPr>
                <w:rFonts w:ascii="Times New Roman" w:hAnsi="Times New Roman"/>
                <w:color w:val="000000"/>
              </w:rPr>
              <w:t xml:space="preserve"> </w:t>
            </w:r>
            <w:r w:rsidRPr="00F102CD">
              <w:rPr>
                <w:rFonts w:ascii="Times New Roman" w:hAnsi="Times New Roman"/>
                <w:color w:val="000000"/>
              </w:rPr>
              <w:t>и иных материалов дел на рассмо</w:t>
            </w:r>
            <w:r>
              <w:rPr>
                <w:rFonts w:ascii="Times New Roman" w:hAnsi="Times New Roman"/>
                <w:color w:val="000000"/>
              </w:rPr>
              <w:t>трение по подведомственности в м</w:t>
            </w:r>
            <w:r w:rsidRPr="00F102CD">
              <w:rPr>
                <w:rFonts w:ascii="Times New Roman" w:hAnsi="Times New Roman"/>
                <w:color w:val="000000"/>
              </w:rPr>
              <w:t xml:space="preserve">ировые судебные участки города Брянска и Брянской области, </w:t>
            </w:r>
            <w:r>
              <w:rPr>
                <w:rFonts w:ascii="Times New Roman" w:hAnsi="Times New Roman"/>
                <w:color w:val="000000"/>
              </w:rPr>
              <w:t xml:space="preserve"> </w:t>
            </w:r>
            <w:r w:rsidRPr="00F102CD">
              <w:rPr>
                <w:rFonts w:ascii="Times New Roman" w:hAnsi="Times New Roman"/>
                <w:color w:val="000000"/>
              </w:rPr>
              <w:t xml:space="preserve">ст. </w:t>
            </w:r>
            <w:r>
              <w:rPr>
                <w:rFonts w:ascii="Times New Roman" w:hAnsi="Times New Roman"/>
                <w:color w:val="000000"/>
              </w:rPr>
              <w:t xml:space="preserve">13.34 </w:t>
            </w:r>
            <w:r w:rsidRPr="00F102CD">
              <w:rPr>
                <w:rFonts w:ascii="Times New Roman" w:hAnsi="Times New Roman"/>
                <w:color w:val="000000"/>
              </w:rPr>
              <w:t>КоАП РФ</w:t>
            </w:r>
          </w:p>
        </w:tc>
        <w:tc>
          <w:tcPr>
            <w:tcW w:w="545" w:type="pct"/>
            <w:vMerge w:val="restart"/>
            <w:vAlign w:val="center"/>
          </w:tcPr>
          <w:p w:rsidR="0082002C" w:rsidRPr="00F102CD" w:rsidRDefault="0082002C" w:rsidP="006D4600">
            <w:pPr>
              <w:widowControl w:val="0"/>
              <w:jc w:val="center"/>
              <w:rPr>
                <w:rFonts w:ascii="Times New Roman" w:hAnsi="Times New Roman"/>
              </w:rPr>
            </w:pPr>
            <w:r>
              <w:rPr>
                <w:rFonts w:ascii="Times New Roman" w:hAnsi="Times New Roman"/>
              </w:rPr>
              <w:t>0</w:t>
            </w:r>
          </w:p>
        </w:tc>
        <w:tc>
          <w:tcPr>
            <w:tcW w:w="580" w:type="pct"/>
            <w:vMerge w:val="restart"/>
            <w:vAlign w:val="center"/>
          </w:tcPr>
          <w:p w:rsidR="0082002C" w:rsidRPr="00F102CD" w:rsidRDefault="0082002C" w:rsidP="006D4600">
            <w:pPr>
              <w:widowControl w:val="0"/>
              <w:jc w:val="center"/>
              <w:rPr>
                <w:rFonts w:ascii="Times New Roman" w:hAnsi="Times New Roman"/>
              </w:rPr>
            </w:pPr>
            <w:r>
              <w:rPr>
                <w:rFonts w:ascii="Times New Roman" w:hAnsi="Times New Roman"/>
              </w:rPr>
              <w:t>1</w:t>
            </w:r>
          </w:p>
        </w:tc>
        <w:tc>
          <w:tcPr>
            <w:tcW w:w="1079" w:type="pct"/>
            <w:shd w:val="clear" w:color="auto" w:fill="auto"/>
            <w:vAlign w:val="center"/>
          </w:tcPr>
          <w:p w:rsidR="0082002C" w:rsidRPr="00F102CD" w:rsidRDefault="0082002C" w:rsidP="006D4600">
            <w:pPr>
              <w:widowControl w:val="0"/>
              <w:jc w:val="both"/>
              <w:rPr>
                <w:rFonts w:ascii="Times New Roman" w:hAnsi="Times New Roman"/>
              </w:rPr>
            </w:pPr>
            <w:r w:rsidRPr="00F102CD">
              <w:rPr>
                <w:rFonts w:ascii="Times New Roman" w:hAnsi="Times New Roman"/>
              </w:rPr>
              <w:t>Прекращено</w:t>
            </w:r>
          </w:p>
        </w:tc>
        <w:tc>
          <w:tcPr>
            <w:tcW w:w="525" w:type="pct"/>
            <w:shd w:val="clear" w:color="auto" w:fill="auto"/>
            <w:vAlign w:val="center"/>
          </w:tcPr>
          <w:p w:rsidR="0082002C" w:rsidRPr="00F102CD" w:rsidRDefault="0082002C" w:rsidP="006D4600">
            <w:pPr>
              <w:widowControl w:val="0"/>
              <w:jc w:val="center"/>
              <w:rPr>
                <w:rFonts w:ascii="Times New Roman" w:hAnsi="Times New Roman"/>
                <w:sz w:val="24"/>
                <w:szCs w:val="24"/>
              </w:rPr>
            </w:pPr>
            <w:r>
              <w:rPr>
                <w:rFonts w:ascii="Times New Roman" w:hAnsi="Times New Roman"/>
                <w:sz w:val="24"/>
                <w:szCs w:val="24"/>
              </w:rPr>
              <w:t>0</w:t>
            </w:r>
          </w:p>
        </w:tc>
        <w:tc>
          <w:tcPr>
            <w:tcW w:w="525" w:type="pct"/>
            <w:vAlign w:val="center"/>
          </w:tcPr>
          <w:p w:rsidR="0082002C" w:rsidRPr="00F102CD" w:rsidRDefault="0082002C" w:rsidP="006D4600">
            <w:pPr>
              <w:widowControl w:val="0"/>
              <w:jc w:val="center"/>
              <w:rPr>
                <w:rFonts w:ascii="Times New Roman" w:hAnsi="Times New Roman"/>
                <w:sz w:val="24"/>
                <w:szCs w:val="24"/>
              </w:rPr>
            </w:pPr>
            <w:r>
              <w:rPr>
                <w:rFonts w:ascii="Times New Roman" w:hAnsi="Times New Roman"/>
                <w:sz w:val="24"/>
                <w:szCs w:val="24"/>
              </w:rPr>
              <w:t>0</w:t>
            </w:r>
          </w:p>
        </w:tc>
      </w:tr>
      <w:tr w:rsidR="0082002C" w:rsidRPr="00F102CD" w:rsidTr="0082002C">
        <w:trPr>
          <w:trHeight w:val="555"/>
          <w:jc w:val="center"/>
        </w:trPr>
        <w:tc>
          <w:tcPr>
            <w:tcW w:w="1746" w:type="pct"/>
            <w:vMerge/>
          </w:tcPr>
          <w:p w:rsidR="0082002C" w:rsidRPr="00F102CD" w:rsidRDefault="0082002C" w:rsidP="006D4600">
            <w:pPr>
              <w:widowControl w:val="0"/>
              <w:rPr>
                <w:rFonts w:ascii="Times New Roman" w:hAnsi="Times New Roman"/>
                <w:color w:val="000000"/>
              </w:rPr>
            </w:pPr>
          </w:p>
        </w:tc>
        <w:tc>
          <w:tcPr>
            <w:tcW w:w="545" w:type="pct"/>
            <w:vMerge/>
            <w:vAlign w:val="center"/>
          </w:tcPr>
          <w:p w:rsidR="0082002C" w:rsidRDefault="0082002C" w:rsidP="006D4600">
            <w:pPr>
              <w:widowControl w:val="0"/>
              <w:jc w:val="center"/>
              <w:rPr>
                <w:rFonts w:ascii="Times New Roman" w:hAnsi="Times New Roman"/>
              </w:rPr>
            </w:pPr>
          </w:p>
        </w:tc>
        <w:tc>
          <w:tcPr>
            <w:tcW w:w="580" w:type="pct"/>
            <w:vMerge/>
            <w:vAlign w:val="center"/>
          </w:tcPr>
          <w:p w:rsidR="0082002C" w:rsidRPr="00F102CD" w:rsidRDefault="0082002C" w:rsidP="006D4600">
            <w:pPr>
              <w:widowControl w:val="0"/>
              <w:jc w:val="center"/>
              <w:rPr>
                <w:rFonts w:ascii="Times New Roman" w:hAnsi="Times New Roman"/>
              </w:rPr>
            </w:pPr>
          </w:p>
        </w:tc>
        <w:tc>
          <w:tcPr>
            <w:tcW w:w="1079" w:type="pct"/>
            <w:shd w:val="clear" w:color="auto" w:fill="auto"/>
            <w:vAlign w:val="center"/>
          </w:tcPr>
          <w:p w:rsidR="0082002C" w:rsidRPr="00F102CD" w:rsidRDefault="0082002C" w:rsidP="006D4600">
            <w:pPr>
              <w:widowControl w:val="0"/>
              <w:jc w:val="both"/>
              <w:rPr>
                <w:rFonts w:ascii="Times New Roman" w:hAnsi="Times New Roman"/>
              </w:rPr>
            </w:pPr>
            <w:r w:rsidRPr="00F102CD">
              <w:rPr>
                <w:rFonts w:ascii="Times New Roman" w:hAnsi="Times New Roman"/>
              </w:rPr>
              <w:t>Предупреждение</w:t>
            </w:r>
          </w:p>
        </w:tc>
        <w:tc>
          <w:tcPr>
            <w:tcW w:w="525" w:type="pct"/>
            <w:shd w:val="clear" w:color="auto" w:fill="auto"/>
            <w:vAlign w:val="center"/>
          </w:tcPr>
          <w:p w:rsidR="0082002C" w:rsidRPr="00F102CD" w:rsidRDefault="0082002C" w:rsidP="006D4600">
            <w:pPr>
              <w:widowControl w:val="0"/>
              <w:jc w:val="center"/>
              <w:rPr>
                <w:rFonts w:ascii="Times New Roman" w:hAnsi="Times New Roman"/>
                <w:sz w:val="24"/>
                <w:szCs w:val="24"/>
              </w:rPr>
            </w:pPr>
            <w:r>
              <w:rPr>
                <w:rFonts w:ascii="Times New Roman" w:hAnsi="Times New Roman"/>
                <w:sz w:val="24"/>
                <w:szCs w:val="24"/>
              </w:rPr>
              <w:t>0</w:t>
            </w:r>
          </w:p>
        </w:tc>
        <w:tc>
          <w:tcPr>
            <w:tcW w:w="525" w:type="pct"/>
            <w:vAlign w:val="center"/>
          </w:tcPr>
          <w:p w:rsidR="0082002C" w:rsidRPr="00F102CD" w:rsidRDefault="0082002C" w:rsidP="006D4600">
            <w:pPr>
              <w:widowControl w:val="0"/>
              <w:jc w:val="center"/>
              <w:rPr>
                <w:rFonts w:ascii="Times New Roman" w:hAnsi="Times New Roman"/>
                <w:sz w:val="24"/>
                <w:szCs w:val="24"/>
              </w:rPr>
            </w:pPr>
            <w:r>
              <w:rPr>
                <w:rFonts w:ascii="Times New Roman" w:hAnsi="Times New Roman"/>
                <w:sz w:val="24"/>
                <w:szCs w:val="24"/>
              </w:rPr>
              <w:t>0</w:t>
            </w:r>
          </w:p>
        </w:tc>
      </w:tr>
      <w:tr w:rsidR="0082002C" w:rsidRPr="00F102CD" w:rsidTr="0082002C">
        <w:trPr>
          <w:trHeight w:val="603"/>
          <w:jc w:val="center"/>
        </w:trPr>
        <w:tc>
          <w:tcPr>
            <w:tcW w:w="1746" w:type="pct"/>
            <w:vMerge/>
          </w:tcPr>
          <w:p w:rsidR="0082002C" w:rsidRPr="00F102CD" w:rsidRDefault="0082002C" w:rsidP="006D4600">
            <w:pPr>
              <w:widowControl w:val="0"/>
              <w:rPr>
                <w:rFonts w:ascii="Times New Roman" w:hAnsi="Times New Roman"/>
                <w:color w:val="000000"/>
              </w:rPr>
            </w:pPr>
          </w:p>
        </w:tc>
        <w:tc>
          <w:tcPr>
            <w:tcW w:w="545" w:type="pct"/>
            <w:vMerge/>
            <w:vAlign w:val="center"/>
          </w:tcPr>
          <w:p w:rsidR="0082002C" w:rsidRDefault="0082002C" w:rsidP="006D4600">
            <w:pPr>
              <w:widowControl w:val="0"/>
              <w:jc w:val="center"/>
              <w:rPr>
                <w:rFonts w:ascii="Times New Roman" w:hAnsi="Times New Roman"/>
              </w:rPr>
            </w:pPr>
          </w:p>
        </w:tc>
        <w:tc>
          <w:tcPr>
            <w:tcW w:w="580" w:type="pct"/>
            <w:vMerge/>
            <w:vAlign w:val="center"/>
          </w:tcPr>
          <w:p w:rsidR="0082002C" w:rsidRPr="00F102CD" w:rsidRDefault="0082002C" w:rsidP="006D4600">
            <w:pPr>
              <w:widowControl w:val="0"/>
              <w:jc w:val="center"/>
              <w:rPr>
                <w:rFonts w:ascii="Times New Roman" w:hAnsi="Times New Roman"/>
              </w:rPr>
            </w:pPr>
          </w:p>
        </w:tc>
        <w:tc>
          <w:tcPr>
            <w:tcW w:w="1079" w:type="pct"/>
            <w:shd w:val="clear" w:color="auto" w:fill="auto"/>
            <w:vAlign w:val="center"/>
          </w:tcPr>
          <w:p w:rsidR="0082002C" w:rsidRPr="00F102CD" w:rsidRDefault="0082002C" w:rsidP="006D4600">
            <w:pPr>
              <w:widowControl w:val="0"/>
              <w:jc w:val="both"/>
              <w:rPr>
                <w:rFonts w:ascii="Times New Roman" w:hAnsi="Times New Roman"/>
              </w:rPr>
            </w:pPr>
            <w:r w:rsidRPr="00F102CD">
              <w:rPr>
                <w:rFonts w:ascii="Times New Roman" w:hAnsi="Times New Roman"/>
              </w:rPr>
              <w:t>Штраф</w:t>
            </w:r>
          </w:p>
        </w:tc>
        <w:tc>
          <w:tcPr>
            <w:tcW w:w="525" w:type="pct"/>
            <w:shd w:val="clear" w:color="auto" w:fill="auto"/>
            <w:vAlign w:val="center"/>
          </w:tcPr>
          <w:p w:rsidR="0082002C" w:rsidRPr="00F102CD" w:rsidRDefault="0082002C" w:rsidP="006D4600">
            <w:pPr>
              <w:widowControl w:val="0"/>
              <w:jc w:val="center"/>
              <w:rPr>
                <w:rFonts w:ascii="Times New Roman" w:hAnsi="Times New Roman"/>
                <w:sz w:val="24"/>
                <w:szCs w:val="24"/>
              </w:rPr>
            </w:pPr>
            <w:r>
              <w:rPr>
                <w:rFonts w:ascii="Times New Roman" w:hAnsi="Times New Roman"/>
                <w:sz w:val="24"/>
                <w:szCs w:val="24"/>
              </w:rPr>
              <w:t>0</w:t>
            </w:r>
          </w:p>
        </w:tc>
        <w:tc>
          <w:tcPr>
            <w:tcW w:w="525" w:type="pct"/>
            <w:vAlign w:val="center"/>
          </w:tcPr>
          <w:p w:rsidR="0082002C" w:rsidRPr="00F102CD" w:rsidRDefault="0082002C" w:rsidP="006D4600">
            <w:pPr>
              <w:widowControl w:val="0"/>
              <w:jc w:val="center"/>
              <w:rPr>
                <w:rFonts w:ascii="Times New Roman" w:hAnsi="Times New Roman"/>
                <w:sz w:val="24"/>
                <w:szCs w:val="24"/>
              </w:rPr>
            </w:pPr>
            <w:r>
              <w:rPr>
                <w:rFonts w:ascii="Times New Roman" w:hAnsi="Times New Roman"/>
                <w:sz w:val="24"/>
                <w:szCs w:val="24"/>
              </w:rPr>
              <w:t>0</w:t>
            </w:r>
          </w:p>
        </w:tc>
      </w:tr>
      <w:tr w:rsidR="0082002C" w:rsidRPr="00F102CD" w:rsidTr="0082002C">
        <w:trPr>
          <w:trHeight w:val="388"/>
          <w:jc w:val="center"/>
        </w:trPr>
        <w:tc>
          <w:tcPr>
            <w:tcW w:w="1746" w:type="pct"/>
            <w:vMerge/>
          </w:tcPr>
          <w:p w:rsidR="0082002C" w:rsidRPr="00F102CD" w:rsidRDefault="0082002C" w:rsidP="006D4600">
            <w:pPr>
              <w:widowControl w:val="0"/>
              <w:rPr>
                <w:rFonts w:ascii="Times New Roman" w:hAnsi="Times New Roman"/>
                <w:color w:val="000000"/>
              </w:rPr>
            </w:pPr>
          </w:p>
        </w:tc>
        <w:tc>
          <w:tcPr>
            <w:tcW w:w="545" w:type="pct"/>
            <w:vMerge/>
            <w:vAlign w:val="center"/>
          </w:tcPr>
          <w:p w:rsidR="0082002C" w:rsidRDefault="0082002C" w:rsidP="006D4600">
            <w:pPr>
              <w:widowControl w:val="0"/>
              <w:jc w:val="center"/>
              <w:rPr>
                <w:rFonts w:ascii="Times New Roman" w:hAnsi="Times New Roman"/>
              </w:rPr>
            </w:pPr>
          </w:p>
        </w:tc>
        <w:tc>
          <w:tcPr>
            <w:tcW w:w="580" w:type="pct"/>
            <w:vMerge/>
            <w:vAlign w:val="center"/>
          </w:tcPr>
          <w:p w:rsidR="0082002C" w:rsidRPr="00F102CD" w:rsidRDefault="0082002C" w:rsidP="006D4600">
            <w:pPr>
              <w:widowControl w:val="0"/>
              <w:jc w:val="center"/>
              <w:rPr>
                <w:rFonts w:ascii="Times New Roman" w:hAnsi="Times New Roman"/>
              </w:rPr>
            </w:pPr>
          </w:p>
        </w:tc>
        <w:tc>
          <w:tcPr>
            <w:tcW w:w="1079" w:type="pct"/>
            <w:shd w:val="clear" w:color="auto" w:fill="auto"/>
            <w:vAlign w:val="center"/>
          </w:tcPr>
          <w:p w:rsidR="0082002C" w:rsidRPr="00F102CD" w:rsidRDefault="0082002C" w:rsidP="006D4600">
            <w:pPr>
              <w:widowControl w:val="0"/>
              <w:jc w:val="both"/>
              <w:rPr>
                <w:rFonts w:ascii="Times New Roman" w:hAnsi="Times New Roman"/>
              </w:rPr>
            </w:pPr>
            <w:r w:rsidRPr="00F102CD">
              <w:rPr>
                <w:rFonts w:ascii="Times New Roman" w:hAnsi="Times New Roman"/>
              </w:rPr>
              <w:t>На рассмотрении</w:t>
            </w:r>
          </w:p>
        </w:tc>
        <w:tc>
          <w:tcPr>
            <w:tcW w:w="525" w:type="pct"/>
            <w:shd w:val="clear" w:color="auto" w:fill="auto"/>
            <w:vAlign w:val="center"/>
          </w:tcPr>
          <w:p w:rsidR="0082002C" w:rsidRPr="00F102CD" w:rsidRDefault="0082002C" w:rsidP="006D4600">
            <w:pPr>
              <w:widowControl w:val="0"/>
              <w:jc w:val="center"/>
              <w:rPr>
                <w:rFonts w:ascii="Times New Roman" w:hAnsi="Times New Roman"/>
                <w:sz w:val="24"/>
                <w:szCs w:val="24"/>
              </w:rPr>
            </w:pPr>
            <w:r>
              <w:rPr>
                <w:rFonts w:ascii="Times New Roman" w:hAnsi="Times New Roman"/>
                <w:sz w:val="24"/>
                <w:szCs w:val="24"/>
              </w:rPr>
              <w:t>0</w:t>
            </w:r>
          </w:p>
        </w:tc>
        <w:tc>
          <w:tcPr>
            <w:tcW w:w="525" w:type="pct"/>
            <w:vAlign w:val="center"/>
          </w:tcPr>
          <w:p w:rsidR="0082002C" w:rsidRPr="00F102CD" w:rsidRDefault="0082002C" w:rsidP="006D4600">
            <w:pPr>
              <w:widowControl w:val="0"/>
              <w:jc w:val="center"/>
              <w:rPr>
                <w:rFonts w:ascii="Times New Roman" w:hAnsi="Times New Roman"/>
                <w:sz w:val="24"/>
                <w:szCs w:val="24"/>
              </w:rPr>
            </w:pPr>
            <w:r>
              <w:rPr>
                <w:rFonts w:ascii="Times New Roman" w:hAnsi="Times New Roman"/>
                <w:sz w:val="24"/>
                <w:szCs w:val="24"/>
              </w:rPr>
              <w:t>1</w:t>
            </w:r>
          </w:p>
        </w:tc>
      </w:tr>
      <w:tr w:rsidR="0082002C" w:rsidRPr="00F102CD" w:rsidTr="0082002C">
        <w:trPr>
          <w:trHeight w:val="559"/>
          <w:jc w:val="center"/>
        </w:trPr>
        <w:tc>
          <w:tcPr>
            <w:tcW w:w="1746" w:type="pct"/>
            <w:vMerge w:val="restart"/>
          </w:tcPr>
          <w:p w:rsidR="0082002C" w:rsidRPr="00F102CD" w:rsidRDefault="0082002C" w:rsidP="006D4600">
            <w:pPr>
              <w:widowControl w:val="0"/>
              <w:rPr>
                <w:rFonts w:ascii="Times New Roman" w:hAnsi="Times New Roman"/>
              </w:rPr>
            </w:pPr>
            <w:r w:rsidRPr="00F102CD">
              <w:rPr>
                <w:rFonts w:ascii="Times New Roman" w:hAnsi="Times New Roman"/>
                <w:color w:val="000000"/>
              </w:rPr>
              <w:t xml:space="preserve">Передано протоколов об административных правонарушениях </w:t>
            </w:r>
            <w:r>
              <w:rPr>
                <w:rFonts w:ascii="Times New Roman" w:hAnsi="Times New Roman"/>
                <w:color w:val="000000"/>
              </w:rPr>
              <w:t xml:space="preserve"> </w:t>
            </w:r>
            <w:r w:rsidRPr="00F102CD">
              <w:rPr>
                <w:rFonts w:ascii="Times New Roman" w:hAnsi="Times New Roman"/>
                <w:color w:val="000000"/>
              </w:rPr>
              <w:t xml:space="preserve">и иных материалов дел на рассмотрение по подведомственности в Мировые судебные участки города Брянска и Брянской области, </w:t>
            </w:r>
            <w:r>
              <w:rPr>
                <w:rFonts w:ascii="Times New Roman" w:hAnsi="Times New Roman"/>
                <w:color w:val="000000"/>
              </w:rPr>
              <w:t xml:space="preserve"> </w:t>
            </w:r>
            <w:r w:rsidRPr="00F102CD">
              <w:rPr>
                <w:rFonts w:ascii="Times New Roman" w:hAnsi="Times New Roman"/>
                <w:color w:val="000000"/>
              </w:rPr>
              <w:t>ч. 3 ст. 14.1 КоАП РФ</w:t>
            </w:r>
          </w:p>
        </w:tc>
        <w:tc>
          <w:tcPr>
            <w:tcW w:w="545" w:type="pct"/>
            <w:vMerge w:val="restart"/>
            <w:vAlign w:val="center"/>
          </w:tcPr>
          <w:p w:rsidR="0082002C" w:rsidRPr="00F102CD" w:rsidRDefault="0082002C" w:rsidP="006D4600">
            <w:pPr>
              <w:widowControl w:val="0"/>
              <w:jc w:val="center"/>
              <w:rPr>
                <w:rFonts w:ascii="Times New Roman" w:hAnsi="Times New Roman"/>
              </w:rPr>
            </w:pPr>
            <w:r>
              <w:rPr>
                <w:rFonts w:ascii="Times New Roman" w:hAnsi="Times New Roman"/>
              </w:rPr>
              <w:t>2</w:t>
            </w:r>
          </w:p>
        </w:tc>
        <w:tc>
          <w:tcPr>
            <w:tcW w:w="580" w:type="pct"/>
            <w:vMerge w:val="restart"/>
            <w:vAlign w:val="center"/>
          </w:tcPr>
          <w:p w:rsidR="0082002C" w:rsidRPr="00F102CD" w:rsidRDefault="0082002C" w:rsidP="006D4600">
            <w:pPr>
              <w:widowControl w:val="0"/>
              <w:jc w:val="center"/>
              <w:rPr>
                <w:rFonts w:ascii="Times New Roman" w:hAnsi="Times New Roman"/>
              </w:rPr>
            </w:pPr>
            <w:r>
              <w:rPr>
                <w:rFonts w:ascii="Times New Roman" w:hAnsi="Times New Roman"/>
              </w:rPr>
              <w:t>0</w:t>
            </w:r>
          </w:p>
        </w:tc>
        <w:tc>
          <w:tcPr>
            <w:tcW w:w="1079" w:type="pct"/>
            <w:shd w:val="clear" w:color="auto" w:fill="auto"/>
            <w:vAlign w:val="center"/>
          </w:tcPr>
          <w:p w:rsidR="0082002C" w:rsidRPr="00F102CD" w:rsidRDefault="0082002C" w:rsidP="006D4600">
            <w:pPr>
              <w:widowControl w:val="0"/>
              <w:jc w:val="both"/>
              <w:rPr>
                <w:rFonts w:ascii="Times New Roman" w:hAnsi="Times New Roman"/>
              </w:rPr>
            </w:pPr>
            <w:r w:rsidRPr="00F102CD">
              <w:rPr>
                <w:rFonts w:ascii="Times New Roman" w:hAnsi="Times New Roman"/>
              </w:rPr>
              <w:t>Прекращено</w:t>
            </w:r>
          </w:p>
        </w:tc>
        <w:tc>
          <w:tcPr>
            <w:tcW w:w="525" w:type="pct"/>
            <w:shd w:val="clear" w:color="auto" w:fill="auto"/>
            <w:vAlign w:val="center"/>
          </w:tcPr>
          <w:p w:rsidR="0082002C" w:rsidRPr="00F102CD" w:rsidRDefault="0082002C" w:rsidP="006D4600">
            <w:pPr>
              <w:widowControl w:val="0"/>
              <w:jc w:val="center"/>
              <w:rPr>
                <w:rFonts w:ascii="Times New Roman" w:hAnsi="Times New Roman"/>
              </w:rPr>
            </w:pPr>
            <w:r>
              <w:rPr>
                <w:rFonts w:ascii="Times New Roman" w:hAnsi="Times New Roman"/>
              </w:rPr>
              <w:t>0</w:t>
            </w:r>
          </w:p>
        </w:tc>
        <w:tc>
          <w:tcPr>
            <w:tcW w:w="525" w:type="pct"/>
            <w:vAlign w:val="center"/>
          </w:tcPr>
          <w:p w:rsidR="0082002C" w:rsidRPr="00F102CD" w:rsidRDefault="0082002C" w:rsidP="006D4600">
            <w:pPr>
              <w:widowControl w:val="0"/>
              <w:jc w:val="center"/>
              <w:rPr>
                <w:rFonts w:ascii="Times New Roman" w:hAnsi="Times New Roman"/>
              </w:rPr>
            </w:pPr>
            <w:r>
              <w:rPr>
                <w:rFonts w:ascii="Times New Roman" w:hAnsi="Times New Roman"/>
              </w:rPr>
              <w:t>0</w:t>
            </w:r>
          </w:p>
        </w:tc>
      </w:tr>
      <w:tr w:rsidR="0082002C" w:rsidRPr="00F102CD" w:rsidTr="0082002C">
        <w:trPr>
          <w:trHeight w:val="593"/>
          <w:jc w:val="center"/>
        </w:trPr>
        <w:tc>
          <w:tcPr>
            <w:tcW w:w="1746" w:type="pct"/>
            <w:vMerge/>
          </w:tcPr>
          <w:p w:rsidR="0082002C" w:rsidRPr="00F102CD" w:rsidRDefault="0082002C" w:rsidP="006D4600">
            <w:pPr>
              <w:widowControl w:val="0"/>
              <w:rPr>
                <w:rFonts w:ascii="Times New Roman" w:hAnsi="Times New Roman"/>
                <w:color w:val="000000"/>
              </w:rPr>
            </w:pPr>
          </w:p>
        </w:tc>
        <w:tc>
          <w:tcPr>
            <w:tcW w:w="545" w:type="pct"/>
            <w:vMerge/>
            <w:vAlign w:val="center"/>
          </w:tcPr>
          <w:p w:rsidR="0082002C" w:rsidRPr="00F102CD" w:rsidRDefault="0082002C" w:rsidP="006D4600">
            <w:pPr>
              <w:widowControl w:val="0"/>
              <w:jc w:val="center"/>
              <w:rPr>
                <w:rFonts w:ascii="Times New Roman" w:hAnsi="Times New Roman"/>
              </w:rPr>
            </w:pPr>
          </w:p>
        </w:tc>
        <w:tc>
          <w:tcPr>
            <w:tcW w:w="580" w:type="pct"/>
            <w:vMerge/>
            <w:vAlign w:val="center"/>
          </w:tcPr>
          <w:p w:rsidR="0082002C" w:rsidRPr="00F102CD" w:rsidRDefault="0082002C" w:rsidP="006D4600">
            <w:pPr>
              <w:widowControl w:val="0"/>
              <w:jc w:val="center"/>
              <w:rPr>
                <w:rFonts w:ascii="Times New Roman" w:hAnsi="Times New Roman"/>
              </w:rPr>
            </w:pPr>
          </w:p>
        </w:tc>
        <w:tc>
          <w:tcPr>
            <w:tcW w:w="1079" w:type="pct"/>
            <w:shd w:val="clear" w:color="auto" w:fill="auto"/>
            <w:vAlign w:val="center"/>
          </w:tcPr>
          <w:p w:rsidR="0082002C" w:rsidRPr="00F102CD" w:rsidRDefault="0082002C" w:rsidP="006D4600">
            <w:pPr>
              <w:widowControl w:val="0"/>
              <w:jc w:val="both"/>
              <w:rPr>
                <w:rFonts w:ascii="Times New Roman" w:hAnsi="Times New Roman"/>
              </w:rPr>
            </w:pPr>
            <w:r w:rsidRPr="00F102CD">
              <w:rPr>
                <w:rFonts w:ascii="Times New Roman" w:hAnsi="Times New Roman"/>
              </w:rPr>
              <w:t>Предупреждение</w:t>
            </w:r>
          </w:p>
        </w:tc>
        <w:tc>
          <w:tcPr>
            <w:tcW w:w="525" w:type="pct"/>
            <w:shd w:val="clear" w:color="auto" w:fill="auto"/>
            <w:vAlign w:val="center"/>
          </w:tcPr>
          <w:p w:rsidR="0082002C" w:rsidRPr="00F102CD" w:rsidRDefault="0082002C" w:rsidP="006D4600">
            <w:pPr>
              <w:widowControl w:val="0"/>
              <w:jc w:val="center"/>
              <w:rPr>
                <w:rFonts w:ascii="Times New Roman" w:hAnsi="Times New Roman"/>
              </w:rPr>
            </w:pPr>
            <w:r>
              <w:rPr>
                <w:rFonts w:ascii="Times New Roman" w:hAnsi="Times New Roman"/>
              </w:rPr>
              <w:t>0</w:t>
            </w:r>
          </w:p>
        </w:tc>
        <w:tc>
          <w:tcPr>
            <w:tcW w:w="525" w:type="pct"/>
            <w:vAlign w:val="center"/>
          </w:tcPr>
          <w:p w:rsidR="0082002C" w:rsidRPr="00F102CD" w:rsidRDefault="0082002C" w:rsidP="006D4600">
            <w:pPr>
              <w:widowControl w:val="0"/>
              <w:jc w:val="center"/>
              <w:rPr>
                <w:rFonts w:ascii="Times New Roman" w:hAnsi="Times New Roman"/>
              </w:rPr>
            </w:pPr>
            <w:r>
              <w:rPr>
                <w:rFonts w:ascii="Times New Roman" w:hAnsi="Times New Roman"/>
              </w:rPr>
              <w:t>0</w:t>
            </w:r>
          </w:p>
        </w:tc>
      </w:tr>
      <w:tr w:rsidR="0082002C" w:rsidRPr="00F102CD" w:rsidTr="0082002C">
        <w:trPr>
          <w:trHeight w:val="711"/>
          <w:jc w:val="center"/>
        </w:trPr>
        <w:tc>
          <w:tcPr>
            <w:tcW w:w="1746" w:type="pct"/>
            <w:vMerge/>
          </w:tcPr>
          <w:p w:rsidR="0082002C" w:rsidRPr="00F102CD" w:rsidRDefault="0082002C" w:rsidP="006D4600">
            <w:pPr>
              <w:widowControl w:val="0"/>
              <w:rPr>
                <w:rFonts w:ascii="Times New Roman" w:hAnsi="Times New Roman"/>
                <w:color w:val="000000"/>
              </w:rPr>
            </w:pPr>
          </w:p>
        </w:tc>
        <w:tc>
          <w:tcPr>
            <w:tcW w:w="545" w:type="pct"/>
            <w:vMerge/>
            <w:vAlign w:val="center"/>
          </w:tcPr>
          <w:p w:rsidR="0082002C" w:rsidRPr="00F102CD" w:rsidRDefault="0082002C" w:rsidP="006D4600">
            <w:pPr>
              <w:widowControl w:val="0"/>
              <w:jc w:val="center"/>
              <w:rPr>
                <w:rFonts w:ascii="Times New Roman" w:hAnsi="Times New Roman"/>
              </w:rPr>
            </w:pPr>
          </w:p>
        </w:tc>
        <w:tc>
          <w:tcPr>
            <w:tcW w:w="580" w:type="pct"/>
            <w:vMerge/>
            <w:vAlign w:val="center"/>
          </w:tcPr>
          <w:p w:rsidR="0082002C" w:rsidRPr="00F102CD" w:rsidRDefault="0082002C" w:rsidP="006D4600">
            <w:pPr>
              <w:widowControl w:val="0"/>
              <w:jc w:val="center"/>
              <w:rPr>
                <w:rFonts w:ascii="Times New Roman" w:hAnsi="Times New Roman"/>
              </w:rPr>
            </w:pPr>
          </w:p>
        </w:tc>
        <w:tc>
          <w:tcPr>
            <w:tcW w:w="1079" w:type="pct"/>
            <w:shd w:val="clear" w:color="auto" w:fill="auto"/>
            <w:vAlign w:val="center"/>
          </w:tcPr>
          <w:p w:rsidR="0082002C" w:rsidRPr="00F102CD" w:rsidRDefault="0082002C" w:rsidP="006D4600">
            <w:pPr>
              <w:widowControl w:val="0"/>
              <w:jc w:val="both"/>
              <w:rPr>
                <w:rFonts w:ascii="Times New Roman" w:hAnsi="Times New Roman"/>
              </w:rPr>
            </w:pPr>
            <w:r w:rsidRPr="00F102CD">
              <w:rPr>
                <w:rFonts w:ascii="Times New Roman" w:hAnsi="Times New Roman"/>
              </w:rPr>
              <w:t>Штраф</w:t>
            </w:r>
          </w:p>
        </w:tc>
        <w:tc>
          <w:tcPr>
            <w:tcW w:w="525" w:type="pct"/>
            <w:shd w:val="clear" w:color="auto" w:fill="auto"/>
            <w:vAlign w:val="center"/>
          </w:tcPr>
          <w:p w:rsidR="0082002C" w:rsidRPr="00F102CD" w:rsidRDefault="0082002C" w:rsidP="006D4600">
            <w:pPr>
              <w:widowControl w:val="0"/>
              <w:jc w:val="center"/>
              <w:rPr>
                <w:rFonts w:ascii="Times New Roman" w:hAnsi="Times New Roman"/>
              </w:rPr>
            </w:pPr>
            <w:r>
              <w:rPr>
                <w:rFonts w:ascii="Times New Roman" w:hAnsi="Times New Roman"/>
              </w:rPr>
              <w:t>0</w:t>
            </w:r>
          </w:p>
        </w:tc>
        <w:tc>
          <w:tcPr>
            <w:tcW w:w="525" w:type="pct"/>
            <w:vAlign w:val="center"/>
          </w:tcPr>
          <w:p w:rsidR="0082002C" w:rsidRPr="00F102CD" w:rsidRDefault="0082002C" w:rsidP="006D4600">
            <w:pPr>
              <w:widowControl w:val="0"/>
              <w:jc w:val="center"/>
              <w:rPr>
                <w:rFonts w:ascii="Times New Roman" w:hAnsi="Times New Roman"/>
              </w:rPr>
            </w:pPr>
            <w:r>
              <w:rPr>
                <w:rFonts w:ascii="Times New Roman" w:hAnsi="Times New Roman"/>
              </w:rPr>
              <w:t>0</w:t>
            </w:r>
          </w:p>
        </w:tc>
      </w:tr>
      <w:tr w:rsidR="0082002C" w:rsidRPr="00F102CD" w:rsidTr="0082002C">
        <w:trPr>
          <w:trHeight w:val="655"/>
          <w:jc w:val="center"/>
        </w:trPr>
        <w:tc>
          <w:tcPr>
            <w:tcW w:w="1746" w:type="pct"/>
            <w:vMerge/>
          </w:tcPr>
          <w:p w:rsidR="0082002C" w:rsidRPr="00F102CD" w:rsidRDefault="0082002C" w:rsidP="006D4600">
            <w:pPr>
              <w:widowControl w:val="0"/>
              <w:rPr>
                <w:rFonts w:ascii="Times New Roman" w:hAnsi="Times New Roman"/>
                <w:color w:val="000000"/>
              </w:rPr>
            </w:pPr>
          </w:p>
        </w:tc>
        <w:tc>
          <w:tcPr>
            <w:tcW w:w="545" w:type="pct"/>
            <w:vMerge/>
            <w:vAlign w:val="center"/>
          </w:tcPr>
          <w:p w:rsidR="0082002C" w:rsidRPr="00F102CD" w:rsidRDefault="0082002C" w:rsidP="006D4600">
            <w:pPr>
              <w:widowControl w:val="0"/>
              <w:jc w:val="center"/>
              <w:rPr>
                <w:rFonts w:ascii="Times New Roman" w:hAnsi="Times New Roman"/>
              </w:rPr>
            </w:pPr>
          </w:p>
        </w:tc>
        <w:tc>
          <w:tcPr>
            <w:tcW w:w="580" w:type="pct"/>
            <w:vMerge/>
            <w:vAlign w:val="center"/>
          </w:tcPr>
          <w:p w:rsidR="0082002C" w:rsidRPr="00F102CD" w:rsidRDefault="0082002C" w:rsidP="006D4600">
            <w:pPr>
              <w:widowControl w:val="0"/>
              <w:jc w:val="center"/>
              <w:rPr>
                <w:rFonts w:ascii="Times New Roman" w:hAnsi="Times New Roman"/>
              </w:rPr>
            </w:pPr>
          </w:p>
        </w:tc>
        <w:tc>
          <w:tcPr>
            <w:tcW w:w="1079" w:type="pct"/>
            <w:shd w:val="clear" w:color="auto" w:fill="auto"/>
            <w:vAlign w:val="center"/>
          </w:tcPr>
          <w:p w:rsidR="0082002C" w:rsidRPr="00F102CD" w:rsidRDefault="0082002C" w:rsidP="006D4600">
            <w:pPr>
              <w:widowControl w:val="0"/>
              <w:jc w:val="both"/>
              <w:rPr>
                <w:rFonts w:ascii="Times New Roman" w:hAnsi="Times New Roman"/>
              </w:rPr>
            </w:pPr>
            <w:r w:rsidRPr="00F102CD">
              <w:rPr>
                <w:rFonts w:ascii="Times New Roman" w:hAnsi="Times New Roman"/>
              </w:rPr>
              <w:t>На рассмотрении</w:t>
            </w:r>
          </w:p>
        </w:tc>
        <w:tc>
          <w:tcPr>
            <w:tcW w:w="525" w:type="pct"/>
            <w:shd w:val="clear" w:color="auto" w:fill="auto"/>
            <w:vAlign w:val="center"/>
          </w:tcPr>
          <w:p w:rsidR="0082002C" w:rsidRPr="00F102CD" w:rsidRDefault="0082002C" w:rsidP="006D4600">
            <w:pPr>
              <w:widowControl w:val="0"/>
              <w:jc w:val="center"/>
              <w:rPr>
                <w:rFonts w:ascii="Times New Roman" w:hAnsi="Times New Roman"/>
              </w:rPr>
            </w:pPr>
            <w:r>
              <w:rPr>
                <w:rFonts w:ascii="Times New Roman" w:hAnsi="Times New Roman"/>
              </w:rPr>
              <w:t>2</w:t>
            </w:r>
          </w:p>
        </w:tc>
        <w:tc>
          <w:tcPr>
            <w:tcW w:w="525" w:type="pct"/>
            <w:vAlign w:val="center"/>
          </w:tcPr>
          <w:p w:rsidR="0082002C" w:rsidRPr="00F102CD" w:rsidRDefault="0082002C" w:rsidP="006D4600">
            <w:pPr>
              <w:widowControl w:val="0"/>
              <w:jc w:val="center"/>
              <w:rPr>
                <w:rFonts w:ascii="Times New Roman" w:hAnsi="Times New Roman"/>
              </w:rPr>
            </w:pPr>
            <w:r>
              <w:rPr>
                <w:rFonts w:ascii="Times New Roman" w:hAnsi="Times New Roman"/>
              </w:rPr>
              <w:t>0</w:t>
            </w:r>
          </w:p>
        </w:tc>
      </w:tr>
      <w:tr w:rsidR="0082002C" w:rsidRPr="00F102CD" w:rsidTr="0082002C">
        <w:trPr>
          <w:trHeight w:val="593"/>
          <w:jc w:val="center"/>
        </w:trPr>
        <w:tc>
          <w:tcPr>
            <w:tcW w:w="1746" w:type="pct"/>
            <w:vMerge w:val="restart"/>
          </w:tcPr>
          <w:p w:rsidR="0082002C" w:rsidRPr="00F102CD" w:rsidRDefault="0082002C" w:rsidP="006D4600">
            <w:pPr>
              <w:widowControl w:val="0"/>
              <w:rPr>
                <w:rFonts w:ascii="Times New Roman" w:hAnsi="Times New Roman"/>
              </w:rPr>
            </w:pPr>
            <w:r w:rsidRPr="00F102CD">
              <w:rPr>
                <w:rFonts w:ascii="Times New Roman" w:hAnsi="Times New Roman"/>
                <w:color w:val="000000"/>
              </w:rPr>
              <w:t xml:space="preserve">Передано протоколов об административных правонарушениях </w:t>
            </w:r>
            <w:r>
              <w:rPr>
                <w:rFonts w:ascii="Times New Roman" w:hAnsi="Times New Roman"/>
                <w:color w:val="000000"/>
              </w:rPr>
              <w:t xml:space="preserve"> </w:t>
            </w:r>
            <w:r w:rsidRPr="00F102CD">
              <w:rPr>
                <w:rFonts w:ascii="Times New Roman" w:hAnsi="Times New Roman"/>
                <w:color w:val="000000"/>
              </w:rPr>
              <w:t>и</w:t>
            </w:r>
            <w:r>
              <w:rPr>
                <w:rFonts w:ascii="Times New Roman" w:hAnsi="Times New Roman"/>
                <w:color w:val="000000"/>
              </w:rPr>
              <w:t xml:space="preserve"> </w:t>
            </w:r>
            <w:r w:rsidRPr="00F102CD">
              <w:rPr>
                <w:rFonts w:ascii="Times New Roman" w:hAnsi="Times New Roman"/>
                <w:color w:val="000000"/>
              </w:rPr>
              <w:t xml:space="preserve"> иных материалов дел на рассмотрение по подведомственности в Мировые судебные участки города Брянска и Брянской области, </w:t>
            </w:r>
            <w:r>
              <w:rPr>
                <w:rFonts w:ascii="Times New Roman" w:hAnsi="Times New Roman"/>
                <w:color w:val="000000"/>
              </w:rPr>
              <w:t xml:space="preserve"> </w:t>
            </w:r>
            <w:r w:rsidRPr="00F102CD">
              <w:rPr>
                <w:rFonts w:ascii="Times New Roman" w:hAnsi="Times New Roman"/>
                <w:color w:val="000000"/>
              </w:rPr>
              <w:t>ч. 1 ст. 19.5 КоАП РФ</w:t>
            </w:r>
          </w:p>
        </w:tc>
        <w:tc>
          <w:tcPr>
            <w:tcW w:w="545" w:type="pct"/>
            <w:vMerge w:val="restart"/>
            <w:vAlign w:val="center"/>
          </w:tcPr>
          <w:p w:rsidR="0082002C" w:rsidRPr="00F102CD" w:rsidRDefault="0082002C" w:rsidP="006D4600">
            <w:pPr>
              <w:widowControl w:val="0"/>
              <w:jc w:val="center"/>
              <w:rPr>
                <w:rFonts w:ascii="Times New Roman" w:hAnsi="Times New Roman"/>
              </w:rPr>
            </w:pPr>
            <w:r>
              <w:rPr>
                <w:rFonts w:ascii="Times New Roman" w:hAnsi="Times New Roman"/>
              </w:rPr>
              <w:t>1</w:t>
            </w:r>
          </w:p>
        </w:tc>
        <w:tc>
          <w:tcPr>
            <w:tcW w:w="580" w:type="pct"/>
            <w:vMerge w:val="restart"/>
            <w:vAlign w:val="center"/>
          </w:tcPr>
          <w:p w:rsidR="0082002C" w:rsidRPr="00F102CD" w:rsidRDefault="0082002C" w:rsidP="006D4600">
            <w:pPr>
              <w:widowControl w:val="0"/>
              <w:jc w:val="center"/>
              <w:rPr>
                <w:rFonts w:ascii="Times New Roman" w:hAnsi="Times New Roman"/>
              </w:rPr>
            </w:pPr>
            <w:r>
              <w:rPr>
                <w:rFonts w:ascii="Times New Roman" w:hAnsi="Times New Roman"/>
              </w:rPr>
              <w:t>3</w:t>
            </w:r>
          </w:p>
        </w:tc>
        <w:tc>
          <w:tcPr>
            <w:tcW w:w="1079" w:type="pct"/>
            <w:shd w:val="clear" w:color="auto" w:fill="auto"/>
            <w:vAlign w:val="center"/>
          </w:tcPr>
          <w:p w:rsidR="0082002C" w:rsidRPr="00F102CD" w:rsidRDefault="0082002C" w:rsidP="006D4600">
            <w:pPr>
              <w:widowControl w:val="0"/>
              <w:jc w:val="both"/>
              <w:rPr>
                <w:rFonts w:ascii="Times New Roman" w:hAnsi="Times New Roman"/>
              </w:rPr>
            </w:pPr>
            <w:r w:rsidRPr="00F102CD">
              <w:rPr>
                <w:rFonts w:ascii="Times New Roman" w:hAnsi="Times New Roman"/>
              </w:rPr>
              <w:t>Прекращено</w:t>
            </w:r>
          </w:p>
        </w:tc>
        <w:tc>
          <w:tcPr>
            <w:tcW w:w="525" w:type="pct"/>
            <w:shd w:val="clear" w:color="auto" w:fill="auto"/>
            <w:vAlign w:val="center"/>
          </w:tcPr>
          <w:p w:rsidR="0082002C" w:rsidRPr="00F102CD" w:rsidRDefault="0082002C" w:rsidP="006D4600">
            <w:pPr>
              <w:widowControl w:val="0"/>
              <w:jc w:val="center"/>
              <w:rPr>
                <w:rFonts w:ascii="Times New Roman" w:hAnsi="Times New Roman"/>
              </w:rPr>
            </w:pPr>
            <w:r>
              <w:rPr>
                <w:rFonts w:ascii="Times New Roman" w:hAnsi="Times New Roman"/>
              </w:rPr>
              <w:t>0</w:t>
            </w:r>
          </w:p>
        </w:tc>
        <w:tc>
          <w:tcPr>
            <w:tcW w:w="525" w:type="pct"/>
            <w:vAlign w:val="center"/>
          </w:tcPr>
          <w:p w:rsidR="0082002C" w:rsidRPr="00F102CD" w:rsidRDefault="0082002C" w:rsidP="006D4600">
            <w:pPr>
              <w:widowControl w:val="0"/>
              <w:jc w:val="center"/>
              <w:rPr>
                <w:rFonts w:ascii="Times New Roman" w:hAnsi="Times New Roman"/>
              </w:rPr>
            </w:pPr>
            <w:r>
              <w:rPr>
                <w:rFonts w:ascii="Times New Roman" w:hAnsi="Times New Roman"/>
              </w:rPr>
              <w:t>0</w:t>
            </w:r>
          </w:p>
        </w:tc>
      </w:tr>
      <w:tr w:rsidR="0082002C" w:rsidRPr="00F102CD" w:rsidTr="0082002C">
        <w:trPr>
          <w:trHeight w:val="551"/>
          <w:jc w:val="center"/>
        </w:trPr>
        <w:tc>
          <w:tcPr>
            <w:tcW w:w="1746" w:type="pct"/>
            <w:vMerge/>
          </w:tcPr>
          <w:p w:rsidR="0082002C" w:rsidRPr="00F102CD" w:rsidRDefault="0082002C" w:rsidP="006D4600">
            <w:pPr>
              <w:widowControl w:val="0"/>
              <w:rPr>
                <w:rFonts w:ascii="Times New Roman" w:hAnsi="Times New Roman"/>
                <w:color w:val="000000"/>
              </w:rPr>
            </w:pPr>
          </w:p>
        </w:tc>
        <w:tc>
          <w:tcPr>
            <w:tcW w:w="545" w:type="pct"/>
            <w:vMerge/>
            <w:vAlign w:val="center"/>
          </w:tcPr>
          <w:p w:rsidR="0082002C" w:rsidRPr="00F102CD" w:rsidRDefault="0082002C" w:rsidP="006D4600">
            <w:pPr>
              <w:widowControl w:val="0"/>
              <w:jc w:val="center"/>
              <w:rPr>
                <w:rFonts w:ascii="Times New Roman" w:hAnsi="Times New Roman"/>
              </w:rPr>
            </w:pPr>
          </w:p>
        </w:tc>
        <w:tc>
          <w:tcPr>
            <w:tcW w:w="580" w:type="pct"/>
            <w:vMerge/>
            <w:vAlign w:val="center"/>
          </w:tcPr>
          <w:p w:rsidR="0082002C" w:rsidRPr="00F102CD" w:rsidRDefault="0082002C" w:rsidP="006D4600">
            <w:pPr>
              <w:widowControl w:val="0"/>
              <w:jc w:val="center"/>
              <w:rPr>
                <w:rFonts w:ascii="Times New Roman" w:hAnsi="Times New Roman"/>
              </w:rPr>
            </w:pPr>
          </w:p>
        </w:tc>
        <w:tc>
          <w:tcPr>
            <w:tcW w:w="1079" w:type="pct"/>
            <w:shd w:val="clear" w:color="auto" w:fill="auto"/>
            <w:vAlign w:val="center"/>
          </w:tcPr>
          <w:p w:rsidR="0082002C" w:rsidRPr="00F102CD" w:rsidRDefault="0082002C" w:rsidP="006D4600">
            <w:pPr>
              <w:widowControl w:val="0"/>
              <w:jc w:val="both"/>
              <w:rPr>
                <w:rFonts w:ascii="Times New Roman" w:hAnsi="Times New Roman"/>
              </w:rPr>
            </w:pPr>
            <w:r w:rsidRPr="00F102CD">
              <w:rPr>
                <w:rFonts w:ascii="Times New Roman" w:hAnsi="Times New Roman"/>
              </w:rPr>
              <w:t>Предупреждение</w:t>
            </w:r>
          </w:p>
        </w:tc>
        <w:tc>
          <w:tcPr>
            <w:tcW w:w="525" w:type="pct"/>
            <w:shd w:val="clear" w:color="auto" w:fill="auto"/>
            <w:vAlign w:val="center"/>
          </w:tcPr>
          <w:p w:rsidR="0082002C" w:rsidRPr="00F102CD" w:rsidRDefault="0082002C" w:rsidP="006D4600">
            <w:pPr>
              <w:widowControl w:val="0"/>
              <w:jc w:val="center"/>
              <w:rPr>
                <w:rFonts w:ascii="Times New Roman" w:hAnsi="Times New Roman"/>
              </w:rPr>
            </w:pPr>
            <w:r>
              <w:rPr>
                <w:rFonts w:ascii="Times New Roman" w:hAnsi="Times New Roman"/>
              </w:rPr>
              <w:t>0</w:t>
            </w:r>
          </w:p>
        </w:tc>
        <w:tc>
          <w:tcPr>
            <w:tcW w:w="525" w:type="pct"/>
            <w:vAlign w:val="center"/>
          </w:tcPr>
          <w:p w:rsidR="0082002C" w:rsidRPr="00F102CD" w:rsidRDefault="0082002C" w:rsidP="006D4600">
            <w:pPr>
              <w:widowControl w:val="0"/>
              <w:jc w:val="center"/>
              <w:rPr>
                <w:rFonts w:ascii="Times New Roman" w:hAnsi="Times New Roman"/>
              </w:rPr>
            </w:pPr>
            <w:r>
              <w:rPr>
                <w:rFonts w:ascii="Times New Roman" w:hAnsi="Times New Roman"/>
              </w:rPr>
              <w:t>0</w:t>
            </w:r>
          </w:p>
        </w:tc>
      </w:tr>
      <w:tr w:rsidR="0082002C" w:rsidRPr="00F102CD" w:rsidTr="0082002C">
        <w:trPr>
          <w:trHeight w:val="547"/>
          <w:jc w:val="center"/>
        </w:trPr>
        <w:tc>
          <w:tcPr>
            <w:tcW w:w="1746" w:type="pct"/>
            <w:vMerge/>
          </w:tcPr>
          <w:p w:rsidR="0082002C" w:rsidRPr="00F102CD" w:rsidRDefault="0082002C" w:rsidP="006D4600">
            <w:pPr>
              <w:widowControl w:val="0"/>
              <w:rPr>
                <w:rFonts w:ascii="Times New Roman" w:hAnsi="Times New Roman"/>
                <w:color w:val="000000"/>
              </w:rPr>
            </w:pPr>
          </w:p>
        </w:tc>
        <w:tc>
          <w:tcPr>
            <w:tcW w:w="545" w:type="pct"/>
            <w:vMerge/>
            <w:vAlign w:val="center"/>
          </w:tcPr>
          <w:p w:rsidR="0082002C" w:rsidRPr="00F102CD" w:rsidRDefault="0082002C" w:rsidP="006D4600">
            <w:pPr>
              <w:widowControl w:val="0"/>
              <w:jc w:val="center"/>
              <w:rPr>
                <w:rFonts w:ascii="Times New Roman" w:hAnsi="Times New Roman"/>
              </w:rPr>
            </w:pPr>
          </w:p>
        </w:tc>
        <w:tc>
          <w:tcPr>
            <w:tcW w:w="580" w:type="pct"/>
            <w:vMerge/>
            <w:vAlign w:val="center"/>
          </w:tcPr>
          <w:p w:rsidR="0082002C" w:rsidRPr="00F102CD" w:rsidRDefault="0082002C" w:rsidP="006D4600">
            <w:pPr>
              <w:widowControl w:val="0"/>
              <w:jc w:val="center"/>
              <w:rPr>
                <w:rFonts w:ascii="Times New Roman" w:hAnsi="Times New Roman"/>
              </w:rPr>
            </w:pPr>
          </w:p>
        </w:tc>
        <w:tc>
          <w:tcPr>
            <w:tcW w:w="1079" w:type="pct"/>
            <w:shd w:val="clear" w:color="auto" w:fill="auto"/>
            <w:vAlign w:val="center"/>
          </w:tcPr>
          <w:p w:rsidR="0082002C" w:rsidRPr="00F102CD" w:rsidRDefault="0082002C" w:rsidP="006D4600">
            <w:pPr>
              <w:widowControl w:val="0"/>
              <w:jc w:val="both"/>
              <w:rPr>
                <w:rFonts w:ascii="Times New Roman" w:hAnsi="Times New Roman"/>
              </w:rPr>
            </w:pPr>
            <w:r w:rsidRPr="00F102CD">
              <w:rPr>
                <w:rFonts w:ascii="Times New Roman" w:hAnsi="Times New Roman"/>
              </w:rPr>
              <w:t>Штраф</w:t>
            </w:r>
          </w:p>
        </w:tc>
        <w:tc>
          <w:tcPr>
            <w:tcW w:w="525" w:type="pct"/>
            <w:shd w:val="clear" w:color="auto" w:fill="auto"/>
            <w:vAlign w:val="center"/>
          </w:tcPr>
          <w:p w:rsidR="0082002C" w:rsidRPr="00F102CD" w:rsidRDefault="0082002C" w:rsidP="006D4600">
            <w:pPr>
              <w:widowControl w:val="0"/>
              <w:jc w:val="center"/>
              <w:rPr>
                <w:rFonts w:ascii="Times New Roman" w:hAnsi="Times New Roman"/>
              </w:rPr>
            </w:pPr>
            <w:r>
              <w:rPr>
                <w:rFonts w:ascii="Times New Roman" w:hAnsi="Times New Roman"/>
              </w:rPr>
              <w:t>1</w:t>
            </w:r>
          </w:p>
        </w:tc>
        <w:tc>
          <w:tcPr>
            <w:tcW w:w="525" w:type="pct"/>
            <w:vAlign w:val="center"/>
          </w:tcPr>
          <w:p w:rsidR="0082002C" w:rsidRPr="00F102CD" w:rsidRDefault="0082002C" w:rsidP="006D4600">
            <w:pPr>
              <w:widowControl w:val="0"/>
              <w:jc w:val="center"/>
              <w:rPr>
                <w:rFonts w:ascii="Times New Roman" w:hAnsi="Times New Roman"/>
              </w:rPr>
            </w:pPr>
            <w:r>
              <w:rPr>
                <w:rFonts w:ascii="Times New Roman" w:hAnsi="Times New Roman"/>
              </w:rPr>
              <w:t>1</w:t>
            </w:r>
          </w:p>
        </w:tc>
      </w:tr>
      <w:tr w:rsidR="0082002C" w:rsidRPr="00F102CD" w:rsidTr="0082002C">
        <w:trPr>
          <w:trHeight w:val="159"/>
          <w:jc w:val="center"/>
        </w:trPr>
        <w:tc>
          <w:tcPr>
            <w:tcW w:w="1746" w:type="pct"/>
            <w:vMerge/>
          </w:tcPr>
          <w:p w:rsidR="0082002C" w:rsidRPr="00F102CD" w:rsidRDefault="0082002C" w:rsidP="006D4600">
            <w:pPr>
              <w:widowControl w:val="0"/>
              <w:rPr>
                <w:rFonts w:ascii="Times New Roman" w:hAnsi="Times New Roman"/>
                <w:color w:val="000000"/>
              </w:rPr>
            </w:pPr>
          </w:p>
        </w:tc>
        <w:tc>
          <w:tcPr>
            <w:tcW w:w="545" w:type="pct"/>
            <w:vMerge/>
            <w:vAlign w:val="center"/>
          </w:tcPr>
          <w:p w:rsidR="0082002C" w:rsidRPr="00F102CD" w:rsidRDefault="0082002C" w:rsidP="006D4600">
            <w:pPr>
              <w:widowControl w:val="0"/>
              <w:jc w:val="center"/>
              <w:rPr>
                <w:rFonts w:ascii="Times New Roman" w:hAnsi="Times New Roman"/>
              </w:rPr>
            </w:pPr>
          </w:p>
        </w:tc>
        <w:tc>
          <w:tcPr>
            <w:tcW w:w="580" w:type="pct"/>
            <w:vMerge/>
            <w:vAlign w:val="center"/>
          </w:tcPr>
          <w:p w:rsidR="0082002C" w:rsidRPr="00F102CD" w:rsidRDefault="0082002C" w:rsidP="006D4600">
            <w:pPr>
              <w:widowControl w:val="0"/>
              <w:jc w:val="center"/>
              <w:rPr>
                <w:rFonts w:ascii="Times New Roman" w:hAnsi="Times New Roman"/>
              </w:rPr>
            </w:pPr>
          </w:p>
        </w:tc>
        <w:tc>
          <w:tcPr>
            <w:tcW w:w="1079" w:type="pct"/>
            <w:shd w:val="clear" w:color="auto" w:fill="auto"/>
            <w:vAlign w:val="center"/>
          </w:tcPr>
          <w:p w:rsidR="0082002C" w:rsidRPr="00F102CD" w:rsidRDefault="0082002C" w:rsidP="006D4600">
            <w:pPr>
              <w:widowControl w:val="0"/>
              <w:jc w:val="both"/>
              <w:rPr>
                <w:rFonts w:ascii="Times New Roman" w:hAnsi="Times New Roman"/>
              </w:rPr>
            </w:pPr>
            <w:r w:rsidRPr="00F102CD">
              <w:rPr>
                <w:rFonts w:ascii="Times New Roman" w:hAnsi="Times New Roman"/>
              </w:rPr>
              <w:t>На рассмотрении</w:t>
            </w:r>
          </w:p>
        </w:tc>
        <w:tc>
          <w:tcPr>
            <w:tcW w:w="525" w:type="pct"/>
            <w:shd w:val="clear" w:color="auto" w:fill="auto"/>
            <w:vAlign w:val="center"/>
          </w:tcPr>
          <w:p w:rsidR="0082002C" w:rsidRPr="00F102CD" w:rsidRDefault="0082002C" w:rsidP="006D4600">
            <w:pPr>
              <w:widowControl w:val="0"/>
              <w:jc w:val="center"/>
              <w:rPr>
                <w:rFonts w:ascii="Times New Roman" w:hAnsi="Times New Roman"/>
              </w:rPr>
            </w:pPr>
            <w:r>
              <w:rPr>
                <w:rFonts w:ascii="Times New Roman" w:hAnsi="Times New Roman"/>
              </w:rPr>
              <w:t>0</w:t>
            </w:r>
          </w:p>
        </w:tc>
        <w:tc>
          <w:tcPr>
            <w:tcW w:w="525" w:type="pct"/>
            <w:vAlign w:val="center"/>
          </w:tcPr>
          <w:p w:rsidR="0082002C" w:rsidRPr="00F102CD" w:rsidRDefault="0082002C" w:rsidP="006D4600">
            <w:pPr>
              <w:widowControl w:val="0"/>
              <w:jc w:val="center"/>
              <w:rPr>
                <w:rFonts w:ascii="Times New Roman" w:hAnsi="Times New Roman"/>
              </w:rPr>
            </w:pPr>
            <w:r>
              <w:rPr>
                <w:rFonts w:ascii="Times New Roman" w:hAnsi="Times New Roman"/>
              </w:rPr>
              <w:t>2</w:t>
            </w:r>
          </w:p>
        </w:tc>
      </w:tr>
      <w:tr w:rsidR="0082002C" w:rsidRPr="00F102CD" w:rsidTr="0082002C">
        <w:trPr>
          <w:trHeight w:val="593"/>
          <w:jc w:val="center"/>
        </w:trPr>
        <w:tc>
          <w:tcPr>
            <w:tcW w:w="1746" w:type="pct"/>
            <w:vMerge w:val="restart"/>
          </w:tcPr>
          <w:p w:rsidR="0082002C" w:rsidRPr="00F102CD" w:rsidRDefault="0082002C" w:rsidP="006D4600">
            <w:pPr>
              <w:widowControl w:val="0"/>
              <w:rPr>
                <w:rFonts w:ascii="Times New Roman" w:hAnsi="Times New Roman"/>
              </w:rPr>
            </w:pPr>
            <w:r w:rsidRPr="00F102CD">
              <w:rPr>
                <w:rFonts w:ascii="Times New Roman" w:hAnsi="Times New Roman"/>
                <w:color w:val="000000"/>
              </w:rPr>
              <w:t xml:space="preserve">Передано протоколов об административных правонарушениях </w:t>
            </w:r>
            <w:r>
              <w:rPr>
                <w:rFonts w:ascii="Times New Roman" w:hAnsi="Times New Roman"/>
                <w:color w:val="000000"/>
              </w:rPr>
              <w:t xml:space="preserve"> </w:t>
            </w:r>
            <w:r w:rsidRPr="00F102CD">
              <w:rPr>
                <w:rFonts w:ascii="Times New Roman" w:hAnsi="Times New Roman"/>
                <w:color w:val="000000"/>
              </w:rPr>
              <w:t>и иных материалов дел на рассмотрение по подведомственности в Мировые судебные участки города Брянска и Брянской области, ст. 19.7 КоАП РФ</w:t>
            </w:r>
          </w:p>
        </w:tc>
        <w:tc>
          <w:tcPr>
            <w:tcW w:w="545" w:type="pct"/>
            <w:vMerge w:val="restart"/>
            <w:vAlign w:val="center"/>
          </w:tcPr>
          <w:p w:rsidR="0082002C" w:rsidRPr="00F102CD" w:rsidRDefault="0082002C" w:rsidP="006D4600">
            <w:pPr>
              <w:widowControl w:val="0"/>
              <w:jc w:val="center"/>
              <w:rPr>
                <w:rFonts w:ascii="Times New Roman" w:hAnsi="Times New Roman"/>
              </w:rPr>
            </w:pPr>
            <w:r>
              <w:rPr>
                <w:rFonts w:ascii="Times New Roman" w:hAnsi="Times New Roman"/>
              </w:rPr>
              <w:t>14</w:t>
            </w:r>
          </w:p>
        </w:tc>
        <w:tc>
          <w:tcPr>
            <w:tcW w:w="580" w:type="pct"/>
            <w:vMerge w:val="restart"/>
            <w:vAlign w:val="center"/>
          </w:tcPr>
          <w:p w:rsidR="0082002C" w:rsidRPr="00F102CD" w:rsidRDefault="0082002C" w:rsidP="006D4600">
            <w:pPr>
              <w:widowControl w:val="0"/>
              <w:jc w:val="center"/>
              <w:rPr>
                <w:rFonts w:ascii="Times New Roman" w:hAnsi="Times New Roman"/>
              </w:rPr>
            </w:pPr>
            <w:r>
              <w:rPr>
                <w:rFonts w:ascii="Times New Roman" w:hAnsi="Times New Roman"/>
              </w:rPr>
              <w:t>7</w:t>
            </w:r>
          </w:p>
        </w:tc>
        <w:tc>
          <w:tcPr>
            <w:tcW w:w="1079" w:type="pct"/>
            <w:shd w:val="clear" w:color="auto" w:fill="auto"/>
            <w:vAlign w:val="center"/>
          </w:tcPr>
          <w:p w:rsidR="0082002C" w:rsidRPr="00F102CD" w:rsidRDefault="0082002C" w:rsidP="006D4600">
            <w:pPr>
              <w:widowControl w:val="0"/>
              <w:jc w:val="both"/>
              <w:rPr>
                <w:rFonts w:ascii="Times New Roman" w:hAnsi="Times New Roman"/>
              </w:rPr>
            </w:pPr>
            <w:r w:rsidRPr="00F102CD">
              <w:rPr>
                <w:rFonts w:ascii="Times New Roman" w:hAnsi="Times New Roman"/>
              </w:rPr>
              <w:t>Прекращено</w:t>
            </w:r>
          </w:p>
        </w:tc>
        <w:tc>
          <w:tcPr>
            <w:tcW w:w="525" w:type="pct"/>
            <w:shd w:val="clear" w:color="auto" w:fill="auto"/>
            <w:vAlign w:val="center"/>
          </w:tcPr>
          <w:p w:rsidR="0082002C" w:rsidRPr="00F102CD" w:rsidRDefault="0082002C" w:rsidP="006D4600">
            <w:pPr>
              <w:widowControl w:val="0"/>
              <w:jc w:val="center"/>
              <w:rPr>
                <w:rFonts w:ascii="Times New Roman" w:hAnsi="Times New Roman"/>
              </w:rPr>
            </w:pPr>
            <w:r>
              <w:rPr>
                <w:rFonts w:ascii="Times New Roman" w:hAnsi="Times New Roman"/>
              </w:rPr>
              <w:t>0</w:t>
            </w:r>
          </w:p>
        </w:tc>
        <w:tc>
          <w:tcPr>
            <w:tcW w:w="525" w:type="pct"/>
            <w:vAlign w:val="center"/>
          </w:tcPr>
          <w:p w:rsidR="0082002C" w:rsidRPr="00F102CD" w:rsidRDefault="0082002C" w:rsidP="006D4600">
            <w:pPr>
              <w:widowControl w:val="0"/>
              <w:jc w:val="center"/>
              <w:rPr>
                <w:rFonts w:ascii="Times New Roman" w:hAnsi="Times New Roman"/>
              </w:rPr>
            </w:pPr>
            <w:r>
              <w:rPr>
                <w:rFonts w:ascii="Times New Roman" w:hAnsi="Times New Roman"/>
              </w:rPr>
              <w:t>0</w:t>
            </w:r>
          </w:p>
        </w:tc>
      </w:tr>
      <w:tr w:rsidR="0082002C" w:rsidRPr="00F102CD" w:rsidTr="0082002C">
        <w:trPr>
          <w:trHeight w:val="711"/>
          <w:jc w:val="center"/>
        </w:trPr>
        <w:tc>
          <w:tcPr>
            <w:tcW w:w="1746" w:type="pct"/>
            <w:vMerge/>
          </w:tcPr>
          <w:p w:rsidR="0082002C" w:rsidRPr="00F102CD" w:rsidRDefault="0082002C" w:rsidP="006D4600">
            <w:pPr>
              <w:widowControl w:val="0"/>
              <w:rPr>
                <w:rFonts w:ascii="Times New Roman" w:hAnsi="Times New Roman"/>
                <w:color w:val="000000"/>
              </w:rPr>
            </w:pPr>
          </w:p>
        </w:tc>
        <w:tc>
          <w:tcPr>
            <w:tcW w:w="545" w:type="pct"/>
            <w:vMerge/>
            <w:vAlign w:val="center"/>
          </w:tcPr>
          <w:p w:rsidR="0082002C" w:rsidRPr="00F102CD" w:rsidRDefault="0082002C" w:rsidP="006D4600">
            <w:pPr>
              <w:widowControl w:val="0"/>
              <w:jc w:val="center"/>
              <w:rPr>
                <w:rFonts w:ascii="Times New Roman" w:hAnsi="Times New Roman"/>
              </w:rPr>
            </w:pPr>
          </w:p>
        </w:tc>
        <w:tc>
          <w:tcPr>
            <w:tcW w:w="580" w:type="pct"/>
            <w:vMerge/>
            <w:vAlign w:val="center"/>
          </w:tcPr>
          <w:p w:rsidR="0082002C" w:rsidRPr="00F102CD" w:rsidRDefault="0082002C" w:rsidP="006D4600">
            <w:pPr>
              <w:widowControl w:val="0"/>
              <w:jc w:val="center"/>
              <w:rPr>
                <w:rFonts w:ascii="Times New Roman" w:hAnsi="Times New Roman"/>
              </w:rPr>
            </w:pPr>
          </w:p>
        </w:tc>
        <w:tc>
          <w:tcPr>
            <w:tcW w:w="1079" w:type="pct"/>
            <w:shd w:val="clear" w:color="auto" w:fill="auto"/>
            <w:vAlign w:val="center"/>
          </w:tcPr>
          <w:p w:rsidR="0082002C" w:rsidRPr="00F102CD" w:rsidRDefault="0082002C" w:rsidP="006D4600">
            <w:pPr>
              <w:widowControl w:val="0"/>
              <w:jc w:val="both"/>
              <w:rPr>
                <w:rFonts w:ascii="Times New Roman" w:hAnsi="Times New Roman"/>
              </w:rPr>
            </w:pPr>
            <w:r w:rsidRPr="00F102CD">
              <w:rPr>
                <w:rFonts w:ascii="Times New Roman" w:hAnsi="Times New Roman"/>
              </w:rPr>
              <w:t>Предупреждение</w:t>
            </w:r>
          </w:p>
        </w:tc>
        <w:tc>
          <w:tcPr>
            <w:tcW w:w="525" w:type="pct"/>
            <w:shd w:val="clear" w:color="auto" w:fill="auto"/>
            <w:vAlign w:val="center"/>
          </w:tcPr>
          <w:p w:rsidR="0082002C" w:rsidRPr="00F102CD" w:rsidRDefault="0082002C" w:rsidP="006D4600">
            <w:pPr>
              <w:widowControl w:val="0"/>
              <w:jc w:val="center"/>
              <w:rPr>
                <w:rFonts w:ascii="Times New Roman" w:hAnsi="Times New Roman"/>
              </w:rPr>
            </w:pPr>
            <w:r>
              <w:rPr>
                <w:rFonts w:ascii="Times New Roman" w:hAnsi="Times New Roman"/>
              </w:rPr>
              <w:t>1</w:t>
            </w:r>
          </w:p>
        </w:tc>
        <w:tc>
          <w:tcPr>
            <w:tcW w:w="525" w:type="pct"/>
            <w:vAlign w:val="center"/>
          </w:tcPr>
          <w:p w:rsidR="0082002C" w:rsidRPr="00F102CD" w:rsidRDefault="0082002C" w:rsidP="006D4600">
            <w:pPr>
              <w:widowControl w:val="0"/>
              <w:jc w:val="center"/>
              <w:rPr>
                <w:rFonts w:ascii="Times New Roman" w:hAnsi="Times New Roman"/>
              </w:rPr>
            </w:pPr>
            <w:r>
              <w:rPr>
                <w:rFonts w:ascii="Times New Roman" w:hAnsi="Times New Roman"/>
              </w:rPr>
              <w:t>5</w:t>
            </w:r>
          </w:p>
        </w:tc>
      </w:tr>
      <w:tr w:rsidR="0082002C" w:rsidRPr="00F102CD" w:rsidTr="0082002C">
        <w:trPr>
          <w:trHeight w:val="655"/>
          <w:jc w:val="center"/>
        </w:trPr>
        <w:tc>
          <w:tcPr>
            <w:tcW w:w="1746" w:type="pct"/>
            <w:vMerge/>
          </w:tcPr>
          <w:p w:rsidR="0082002C" w:rsidRPr="00F102CD" w:rsidRDefault="0082002C" w:rsidP="006D4600">
            <w:pPr>
              <w:widowControl w:val="0"/>
              <w:rPr>
                <w:rFonts w:ascii="Times New Roman" w:hAnsi="Times New Roman"/>
                <w:color w:val="000000"/>
              </w:rPr>
            </w:pPr>
          </w:p>
        </w:tc>
        <w:tc>
          <w:tcPr>
            <w:tcW w:w="545" w:type="pct"/>
            <w:vMerge/>
            <w:vAlign w:val="center"/>
          </w:tcPr>
          <w:p w:rsidR="0082002C" w:rsidRPr="00F102CD" w:rsidRDefault="0082002C" w:rsidP="006D4600">
            <w:pPr>
              <w:widowControl w:val="0"/>
              <w:jc w:val="center"/>
              <w:rPr>
                <w:rFonts w:ascii="Times New Roman" w:hAnsi="Times New Roman"/>
              </w:rPr>
            </w:pPr>
          </w:p>
        </w:tc>
        <w:tc>
          <w:tcPr>
            <w:tcW w:w="580" w:type="pct"/>
            <w:vMerge/>
            <w:vAlign w:val="center"/>
          </w:tcPr>
          <w:p w:rsidR="0082002C" w:rsidRPr="00F102CD" w:rsidRDefault="0082002C" w:rsidP="006D4600">
            <w:pPr>
              <w:widowControl w:val="0"/>
              <w:jc w:val="center"/>
              <w:rPr>
                <w:rFonts w:ascii="Times New Roman" w:hAnsi="Times New Roman"/>
              </w:rPr>
            </w:pPr>
          </w:p>
        </w:tc>
        <w:tc>
          <w:tcPr>
            <w:tcW w:w="1079" w:type="pct"/>
            <w:shd w:val="clear" w:color="auto" w:fill="auto"/>
            <w:vAlign w:val="center"/>
          </w:tcPr>
          <w:p w:rsidR="0082002C" w:rsidRPr="00F102CD" w:rsidRDefault="0082002C" w:rsidP="006D4600">
            <w:pPr>
              <w:widowControl w:val="0"/>
              <w:jc w:val="both"/>
              <w:rPr>
                <w:rFonts w:ascii="Times New Roman" w:hAnsi="Times New Roman"/>
              </w:rPr>
            </w:pPr>
            <w:r w:rsidRPr="00F102CD">
              <w:rPr>
                <w:rFonts w:ascii="Times New Roman" w:hAnsi="Times New Roman"/>
              </w:rPr>
              <w:t>Штраф</w:t>
            </w:r>
          </w:p>
        </w:tc>
        <w:tc>
          <w:tcPr>
            <w:tcW w:w="525" w:type="pct"/>
            <w:shd w:val="clear" w:color="auto" w:fill="auto"/>
            <w:vAlign w:val="center"/>
          </w:tcPr>
          <w:p w:rsidR="0082002C" w:rsidRPr="00F102CD" w:rsidRDefault="0082002C" w:rsidP="006D4600">
            <w:pPr>
              <w:widowControl w:val="0"/>
              <w:jc w:val="center"/>
              <w:rPr>
                <w:rFonts w:ascii="Times New Roman" w:hAnsi="Times New Roman"/>
              </w:rPr>
            </w:pPr>
            <w:r>
              <w:rPr>
                <w:rFonts w:ascii="Times New Roman" w:hAnsi="Times New Roman"/>
              </w:rPr>
              <w:t>3</w:t>
            </w:r>
          </w:p>
        </w:tc>
        <w:tc>
          <w:tcPr>
            <w:tcW w:w="525" w:type="pct"/>
            <w:vAlign w:val="center"/>
          </w:tcPr>
          <w:p w:rsidR="0082002C" w:rsidRPr="00F102CD" w:rsidRDefault="0082002C" w:rsidP="006D4600">
            <w:pPr>
              <w:widowControl w:val="0"/>
              <w:jc w:val="center"/>
              <w:rPr>
                <w:rFonts w:ascii="Times New Roman" w:hAnsi="Times New Roman"/>
              </w:rPr>
            </w:pPr>
            <w:r>
              <w:rPr>
                <w:rFonts w:ascii="Times New Roman" w:hAnsi="Times New Roman"/>
              </w:rPr>
              <w:t>1</w:t>
            </w:r>
          </w:p>
        </w:tc>
      </w:tr>
      <w:tr w:rsidR="0082002C" w:rsidRPr="00F102CD" w:rsidTr="0082002C">
        <w:trPr>
          <w:trHeight w:val="369"/>
          <w:jc w:val="center"/>
        </w:trPr>
        <w:tc>
          <w:tcPr>
            <w:tcW w:w="1746" w:type="pct"/>
            <w:vMerge/>
          </w:tcPr>
          <w:p w:rsidR="0082002C" w:rsidRPr="00F102CD" w:rsidRDefault="0082002C" w:rsidP="006D4600">
            <w:pPr>
              <w:widowControl w:val="0"/>
              <w:rPr>
                <w:rFonts w:ascii="Times New Roman" w:hAnsi="Times New Roman"/>
                <w:color w:val="000000"/>
              </w:rPr>
            </w:pPr>
          </w:p>
        </w:tc>
        <w:tc>
          <w:tcPr>
            <w:tcW w:w="545" w:type="pct"/>
            <w:vMerge/>
            <w:vAlign w:val="center"/>
          </w:tcPr>
          <w:p w:rsidR="0082002C" w:rsidRPr="00F102CD" w:rsidRDefault="0082002C" w:rsidP="006D4600">
            <w:pPr>
              <w:widowControl w:val="0"/>
              <w:jc w:val="center"/>
              <w:rPr>
                <w:rFonts w:ascii="Times New Roman" w:hAnsi="Times New Roman"/>
              </w:rPr>
            </w:pPr>
          </w:p>
        </w:tc>
        <w:tc>
          <w:tcPr>
            <w:tcW w:w="580" w:type="pct"/>
            <w:vMerge/>
            <w:vAlign w:val="center"/>
          </w:tcPr>
          <w:p w:rsidR="0082002C" w:rsidRPr="00F102CD" w:rsidRDefault="0082002C" w:rsidP="006D4600">
            <w:pPr>
              <w:widowControl w:val="0"/>
              <w:jc w:val="center"/>
              <w:rPr>
                <w:rFonts w:ascii="Times New Roman" w:hAnsi="Times New Roman"/>
              </w:rPr>
            </w:pPr>
          </w:p>
        </w:tc>
        <w:tc>
          <w:tcPr>
            <w:tcW w:w="1079" w:type="pct"/>
            <w:shd w:val="clear" w:color="auto" w:fill="auto"/>
            <w:vAlign w:val="center"/>
          </w:tcPr>
          <w:p w:rsidR="0082002C" w:rsidRPr="00F102CD" w:rsidRDefault="0082002C" w:rsidP="006D4600">
            <w:pPr>
              <w:widowControl w:val="0"/>
              <w:jc w:val="both"/>
              <w:rPr>
                <w:rFonts w:ascii="Times New Roman" w:hAnsi="Times New Roman"/>
              </w:rPr>
            </w:pPr>
            <w:r w:rsidRPr="00F102CD">
              <w:rPr>
                <w:rFonts w:ascii="Times New Roman" w:hAnsi="Times New Roman"/>
              </w:rPr>
              <w:t>На рассмотрении</w:t>
            </w:r>
          </w:p>
        </w:tc>
        <w:tc>
          <w:tcPr>
            <w:tcW w:w="525" w:type="pct"/>
            <w:shd w:val="clear" w:color="auto" w:fill="auto"/>
            <w:vAlign w:val="center"/>
          </w:tcPr>
          <w:p w:rsidR="0082002C" w:rsidRPr="00F102CD" w:rsidRDefault="0082002C" w:rsidP="006D4600">
            <w:pPr>
              <w:widowControl w:val="0"/>
              <w:jc w:val="center"/>
              <w:rPr>
                <w:rFonts w:ascii="Times New Roman" w:hAnsi="Times New Roman"/>
              </w:rPr>
            </w:pPr>
            <w:r>
              <w:rPr>
                <w:rFonts w:ascii="Times New Roman" w:hAnsi="Times New Roman"/>
              </w:rPr>
              <w:t>10</w:t>
            </w:r>
          </w:p>
        </w:tc>
        <w:tc>
          <w:tcPr>
            <w:tcW w:w="525" w:type="pct"/>
            <w:vAlign w:val="center"/>
          </w:tcPr>
          <w:p w:rsidR="0082002C" w:rsidRPr="00F102CD" w:rsidRDefault="0082002C" w:rsidP="006D4600">
            <w:pPr>
              <w:widowControl w:val="0"/>
              <w:jc w:val="center"/>
              <w:rPr>
                <w:rFonts w:ascii="Times New Roman" w:hAnsi="Times New Roman"/>
              </w:rPr>
            </w:pPr>
            <w:r>
              <w:rPr>
                <w:rFonts w:ascii="Times New Roman" w:hAnsi="Times New Roman"/>
              </w:rPr>
              <w:t>1</w:t>
            </w:r>
          </w:p>
        </w:tc>
      </w:tr>
      <w:tr w:rsidR="0082002C" w:rsidRPr="00F102CD" w:rsidTr="0082002C">
        <w:trPr>
          <w:trHeight w:val="447"/>
          <w:jc w:val="center"/>
        </w:trPr>
        <w:tc>
          <w:tcPr>
            <w:tcW w:w="1746" w:type="pct"/>
            <w:vMerge w:val="restart"/>
            <w:vAlign w:val="center"/>
          </w:tcPr>
          <w:p w:rsidR="0082002C" w:rsidRPr="00F102CD" w:rsidRDefault="0082002C" w:rsidP="006D4600">
            <w:pPr>
              <w:widowControl w:val="0"/>
              <w:rPr>
                <w:rFonts w:ascii="Times New Roman" w:hAnsi="Times New Roman"/>
              </w:rPr>
            </w:pPr>
            <w:r w:rsidRPr="00F102CD">
              <w:rPr>
                <w:rFonts w:ascii="Times New Roman" w:hAnsi="Times New Roman"/>
                <w:color w:val="000000"/>
              </w:rPr>
              <w:t>Общий итог</w:t>
            </w:r>
          </w:p>
        </w:tc>
        <w:tc>
          <w:tcPr>
            <w:tcW w:w="545" w:type="pct"/>
            <w:vMerge w:val="restart"/>
            <w:vAlign w:val="center"/>
          </w:tcPr>
          <w:p w:rsidR="0082002C" w:rsidRPr="00F102CD" w:rsidRDefault="0082002C" w:rsidP="006D4600">
            <w:pPr>
              <w:widowControl w:val="0"/>
              <w:jc w:val="center"/>
              <w:rPr>
                <w:rFonts w:ascii="Times New Roman" w:hAnsi="Times New Roman"/>
              </w:rPr>
            </w:pPr>
            <w:r>
              <w:rPr>
                <w:rFonts w:ascii="Times New Roman" w:hAnsi="Times New Roman"/>
              </w:rPr>
              <w:t>20</w:t>
            </w:r>
          </w:p>
        </w:tc>
        <w:tc>
          <w:tcPr>
            <w:tcW w:w="580" w:type="pct"/>
            <w:vMerge w:val="restart"/>
            <w:vAlign w:val="center"/>
          </w:tcPr>
          <w:p w:rsidR="0082002C" w:rsidRPr="00F102CD" w:rsidRDefault="0082002C" w:rsidP="006D4600">
            <w:pPr>
              <w:widowControl w:val="0"/>
              <w:jc w:val="center"/>
              <w:rPr>
                <w:rFonts w:ascii="Times New Roman" w:hAnsi="Times New Roman"/>
              </w:rPr>
            </w:pPr>
            <w:r>
              <w:rPr>
                <w:rFonts w:ascii="Times New Roman" w:hAnsi="Times New Roman"/>
              </w:rPr>
              <w:t>14</w:t>
            </w:r>
          </w:p>
        </w:tc>
        <w:tc>
          <w:tcPr>
            <w:tcW w:w="1079" w:type="pct"/>
            <w:shd w:val="clear" w:color="auto" w:fill="auto"/>
            <w:vAlign w:val="center"/>
          </w:tcPr>
          <w:p w:rsidR="0082002C" w:rsidRPr="00F102CD" w:rsidRDefault="0082002C" w:rsidP="006D4600">
            <w:pPr>
              <w:widowControl w:val="0"/>
              <w:jc w:val="both"/>
              <w:rPr>
                <w:rFonts w:ascii="Times New Roman" w:hAnsi="Times New Roman"/>
              </w:rPr>
            </w:pPr>
            <w:r w:rsidRPr="00F102CD">
              <w:rPr>
                <w:rFonts w:ascii="Times New Roman" w:hAnsi="Times New Roman"/>
              </w:rPr>
              <w:t>Прекращено</w:t>
            </w:r>
          </w:p>
        </w:tc>
        <w:tc>
          <w:tcPr>
            <w:tcW w:w="525" w:type="pct"/>
            <w:shd w:val="clear" w:color="auto" w:fill="auto"/>
            <w:vAlign w:val="center"/>
          </w:tcPr>
          <w:p w:rsidR="0082002C" w:rsidRPr="00F102CD" w:rsidRDefault="0082002C" w:rsidP="006D4600">
            <w:pPr>
              <w:widowControl w:val="0"/>
              <w:jc w:val="center"/>
              <w:rPr>
                <w:rFonts w:ascii="Times New Roman" w:hAnsi="Times New Roman"/>
              </w:rPr>
            </w:pPr>
            <w:r>
              <w:rPr>
                <w:rFonts w:ascii="Times New Roman" w:hAnsi="Times New Roman"/>
              </w:rPr>
              <w:t>0</w:t>
            </w:r>
          </w:p>
        </w:tc>
        <w:tc>
          <w:tcPr>
            <w:tcW w:w="525" w:type="pct"/>
            <w:vAlign w:val="center"/>
          </w:tcPr>
          <w:p w:rsidR="0082002C" w:rsidRPr="00F102CD" w:rsidRDefault="0082002C" w:rsidP="006D4600">
            <w:pPr>
              <w:widowControl w:val="0"/>
              <w:jc w:val="center"/>
              <w:rPr>
                <w:rFonts w:ascii="Times New Roman" w:hAnsi="Times New Roman"/>
              </w:rPr>
            </w:pPr>
            <w:r>
              <w:rPr>
                <w:rFonts w:ascii="Times New Roman" w:hAnsi="Times New Roman"/>
              </w:rPr>
              <w:t>2</w:t>
            </w:r>
          </w:p>
        </w:tc>
      </w:tr>
      <w:tr w:rsidR="0082002C" w:rsidRPr="00F102CD" w:rsidTr="0082002C">
        <w:trPr>
          <w:trHeight w:val="553"/>
          <w:jc w:val="center"/>
        </w:trPr>
        <w:tc>
          <w:tcPr>
            <w:tcW w:w="1746" w:type="pct"/>
            <w:vMerge/>
          </w:tcPr>
          <w:p w:rsidR="0082002C" w:rsidRPr="00F102CD" w:rsidRDefault="0082002C" w:rsidP="006D4600">
            <w:pPr>
              <w:widowControl w:val="0"/>
              <w:rPr>
                <w:rFonts w:ascii="Times New Roman" w:hAnsi="Times New Roman"/>
                <w:color w:val="000000"/>
              </w:rPr>
            </w:pPr>
          </w:p>
        </w:tc>
        <w:tc>
          <w:tcPr>
            <w:tcW w:w="545" w:type="pct"/>
            <w:vMerge/>
            <w:vAlign w:val="center"/>
          </w:tcPr>
          <w:p w:rsidR="0082002C" w:rsidRPr="00F102CD" w:rsidRDefault="0082002C" w:rsidP="006D4600">
            <w:pPr>
              <w:widowControl w:val="0"/>
              <w:jc w:val="center"/>
              <w:rPr>
                <w:rFonts w:ascii="Times New Roman" w:hAnsi="Times New Roman"/>
              </w:rPr>
            </w:pPr>
          </w:p>
        </w:tc>
        <w:tc>
          <w:tcPr>
            <w:tcW w:w="580" w:type="pct"/>
            <w:vMerge/>
            <w:vAlign w:val="center"/>
          </w:tcPr>
          <w:p w:rsidR="0082002C" w:rsidRPr="00F102CD" w:rsidRDefault="0082002C" w:rsidP="006D4600">
            <w:pPr>
              <w:widowControl w:val="0"/>
              <w:jc w:val="center"/>
              <w:rPr>
                <w:rFonts w:ascii="Times New Roman" w:hAnsi="Times New Roman"/>
              </w:rPr>
            </w:pPr>
          </w:p>
        </w:tc>
        <w:tc>
          <w:tcPr>
            <w:tcW w:w="1079" w:type="pct"/>
            <w:shd w:val="clear" w:color="auto" w:fill="auto"/>
            <w:vAlign w:val="center"/>
          </w:tcPr>
          <w:p w:rsidR="0082002C" w:rsidRPr="00F102CD" w:rsidRDefault="0082002C" w:rsidP="006D4600">
            <w:pPr>
              <w:widowControl w:val="0"/>
              <w:jc w:val="both"/>
              <w:rPr>
                <w:rFonts w:ascii="Times New Roman" w:hAnsi="Times New Roman"/>
              </w:rPr>
            </w:pPr>
            <w:r w:rsidRPr="00F102CD">
              <w:rPr>
                <w:rFonts w:ascii="Times New Roman" w:hAnsi="Times New Roman"/>
              </w:rPr>
              <w:t>Предупреждение</w:t>
            </w:r>
          </w:p>
        </w:tc>
        <w:tc>
          <w:tcPr>
            <w:tcW w:w="525" w:type="pct"/>
            <w:shd w:val="clear" w:color="auto" w:fill="auto"/>
            <w:vAlign w:val="center"/>
          </w:tcPr>
          <w:p w:rsidR="0082002C" w:rsidRPr="00F102CD" w:rsidRDefault="0082002C" w:rsidP="006D4600">
            <w:pPr>
              <w:widowControl w:val="0"/>
              <w:jc w:val="center"/>
              <w:rPr>
                <w:rFonts w:ascii="Times New Roman" w:hAnsi="Times New Roman"/>
              </w:rPr>
            </w:pPr>
            <w:r>
              <w:rPr>
                <w:rFonts w:ascii="Times New Roman" w:hAnsi="Times New Roman"/>
              </w:rPr>
              <w:t>1</w:t>
            </w:r>
          </w:p>
        </w:tc>
        <w:tc>
          <w:tcPr>
            <w:tcW w:w="525" w:type="pct"/>
            <w:vAlign w:val="center"/>
          </w:tcPr>
          <w:p w:rsidR="0082002C" w:rsidRPr="00F102CD" w:rsidRDefault="0082002C" w:rsidP="006D4600">
            <w:pPr>
              <w:widowControl w:val="0"/>
              <w:jc w:val="center"/>
              <w:rPr>
                <w:rFonts w:ascii="Times New Roman" w:hAnsi="Times New Roman"/>
              </w:rPr>
            </w:pPr>
            <w:r>
              <w:rPr>
                <w:rFonts w:ascii="Times New Roman" w:hAnsi="Times New Roman"/>
              </w:rPr>
              <w:t>5</w:t>
            </w:r>
          </w:p>
        </w:tc>
      </w:tr>
      <w:tr w:rsidR="0082002C" w:rsidRPr="00F102CD" w:rsidTr="0082002C">
        <w:trPr>
          <w:trHeight w:val="419"/>
          <w:jc w:val="center"/>
        </w:trPr>
        <w:tc>
          <w:tcPr>
            <w:tcW w:w="1746" w:type="pct"/>
            <w:vMerge/>
          </w:tcPr>
          <w:p w:rsidR="0082002C" w:rsidRPr="00F102CD" w:rsidRDefault="0082002C" w:rsidP="006D4600">
            <w:pPr>
              <w:widowControl w:val="0"/>
              <w:rPr>
                <w:rFonts w:ascii="Times New Roman" w:hAnsi="Times New Roman"/>
                <w:color w:val="000000"/>
              </w:rPr>
            </w:pPr>
          </w:p>
        </w:tc>
        <w:tc>
          <w:tcPr>
            <w:tcW w:w="545" w:type="pct"/>
            <w:vMerge/>
            <w:vAlign w:val="center"/>
          </w:tcPr>
          <w:p w:rsidR="0082002C" w:rsidRPr="00F102CD" w:rsidRDefault="0082002C" w:rsidP="006D4600">
            <w:pPr>
              <w:widowControl w:val="0"/>
              <w:jc w:val="center"/>
              <w:rPr>
                <w:rFonts w:ascii="Times New Roman" w:hAnsi="Times New Roman"/>
              </w:rPr>
            </w:pPr>
          </w:p>
        </w:tc>
        <w:tc>
          <w:tcPr>
            <w:tcW w:w="580" w:type="pct"/>
            <w:vMerge/>
            <w:vAlign w:val="center"/>
          </w:tcPr>
          <w:p w:rsidR="0082002C" w:rsidRPr="00F102CD" w:rsidRDefault="0082002C" w:rsidP="006D4600">
            <w:pPr>
              <w:widowControl w:val="0"/>
              <w:jc w:val="center"/>
              <w:rPr>
                <w:rFonts w:ascii="Times New Roman" w:hAnsi="Times New Roman"/>
              </w:rPr>
            </w:pPr>
          </w:p>
        </w:tc>
        <w:tc>
          <w:tcPr>
            <w:tcW w:w="1079" w:type="pct"/>
            <w:shd w:val="clear" w:color="auto" w:fill="auto"/>
            <w:vAlign w:val="center"/>
          </w:tcPr>
          <w:p w:rsidR="0082002C" w:rsidRPr="00F102CD" w:rsidRDefault="0082002C" w:rsidP="006D4600">
            <w:pPr>
              <w:widowControl w:val="0"/>
              <w:jc w:val="both"/>
              <w:rPr>
                <w:rFonts w:ascii="Times New Roman" w:hAnsi="Times New Roman"/>
              </w:rPr>
            </w:pPr>
            <w:r w:rsidRPr="00F102CD">
              <w:rPr>
                <w:rFonts w:ascii="Times New Roman" w:hAnsi="Times New Roman"/>
              </w:rPr>
              <w:t>Штраф</w:t>
            </w:r>
          </w:p>
        </w:tc>
        <w:tc>
          <w:tcPr>
            <w:tcW w:w="525" w:type="pct"/>
            <w:shd w:val="clear" w:color="auto" w:fill="auto"/>
            <w:vAlign w:val="center"/>
          </w:tcPr>
          <w:p w:rsidR="0082002C" w:rsidRPr="00F102CD" w:rsidRDefault="0082002C" w:rsidP="006D4600">
            <w:pPr>
              <w:widowControl w:val="0"/>
              <w:jc w:val="center"/>
              <w:rPr>
                <w:rFonts w:ascii="Times New Roman" w:hAnsi="Times New Roman"/>
              </w:rPr>
            </w:pPr>
            <w:r>
              <w:rPr>
                <w:rFonts w:ascii="Times New Roman" w:hAnsi="Times New Roman"/>
              </w:rPr>
              <w:t>4</w:t>
            </w:r>
          </w:p>
        </w:tc>
        <w:tc>
          <w:tcPr>
            <w:tcW w:w="525" w:type="pct"/>
            <w:vAlign w:val="center"/>
          </w:tcPr>
          <w:p w:rsidR="0082002C" w:rsidRPr="00F102CD" w:rsidRDefault="0082002C" w:rsidP="006D4600">
            <w:pPr>
              <w:widowControl w:val="0"/>
              <w:jc w:val="center"/>
              <w:rPr>
                <w:rFonts w:ascii="Times New Roman" w:hAnsi="Times New Roman"/>
              </w:rPr>
            </w:pPr>
            <w:r>
              <w:rPr>
                <w:rFonts w:ascii="Times New Roman" w:hAnsi="Times New Roman"/>
              </w:rPr>
              <w:t>3</w:t>
            </w:r>
          </w:p>
        </w:tc>
      </w:tr>
      <w:tr w:rsidR="0082002C" w:rsidRPr="00F102CD" w:rsidTr="0082002C">
        <w:trPr>
          <w:trHeight w:val="553"/>
          <w:jc w:val="center"/>
        </w:trPr>
        <w:tc>
          <w:tcPr>
            <w:tcW w:w="1746" w:type="pct"/>
            <w:vMerge/>
          </w:tcPr>
          <w:p w:rsidR="0082002C" w:rsidRPr="00F102CD" w:rsidRDefault="0082002C" w:rsidP="006D4600">
            <w:pPr>
              <w:widowControl w:val="0"/>
              <w:rPr>
                <w:rFonts w:ascii="Times New Roman" w:hAnsi="Times New Roman"/>
                <w:color w:val="000000"/>
              </w:rPr>
            </w:pPr>
          </w:p>
        </w:tc>
        <w:tc>
          <w:tcPr>
            <w:tcW w:w="545" w:type="pct"/>
            <w:vMerge/>
            <w:vAlign w:val="center"/>
          </w:tcPr>
          <w:p w:rsidR="0082002C" w:rsidRPr="00F102CD" w:rsidRDefault="0082002C" w:rsidP="006D4600">
            <w:pPr>
              <w:widowControl w:val="0"/>
              <w:jc w:val="center"/>
              <w:rPr>
                <w:rFonts w:ascii="Times New Roman" w:hAnsi="Times New Roman"/>
              </w:rPr>
            </w:pPr>
          </w:p>
        </w:tc>
        <w:tc>
          <w:tcPr>
            <w:tcW w:w="580" w:type="pct"/>
            <w:vMerge/>
            <w:vAlign w:val="center"/>
          </w:tcPr>
          <w:p w:rsidR="0082002C" w:rsidRPr="00F102CD" w:rsidRDefault="0082002C" w:rsidP="006D4600">
            <w:pPr>
              <w:widowControl w:val="0"/>
              <w:jc w:val="center"/>
              <w:rPr>
                <w:rFonts w:ascii="Times New Roman" w:hAnsi="Times New Roman"/>
              </w:rPr>
            </w:pPr>
          </w:p>
        </w:tc>
        <w:tc>
          <w:tcPr>
            <w:tcW w:w="1079" w:type="pct"/>
            <w:shd w:val="clear" w:color="auto" w:fill="auto"/>
            <w:vAlign w:val="center"/>
          </w:tcPr>
          <w:p w:rsidR="0082002C" w:rsidRPr="00F102CD" w:rsidRDefault="0082002C" w:rsidP="006D4600">
            <w:pPr>
              <w:widowControl w:val="0"/>
              <w:jc w:val="both"/>
              <w:rPr>
                <w:rFonts w:ascii="Times New Roman" w:hAnsi="Times New Roman"/>
              </w:rPr>
            </w:pPr>
            <w:r w:rsidRPr="00F102CD">
              <w:rPr>
                <w:rFonts w:ascii="Times New Roman" w:hAnsi="Times New Roman"/>
              </w:rPr>
              <w:t>На рассмотрении</w:t>
            </w:r>
          </w:p>
        </w:tc>
        <w:tc>
          <w:tcPr>
            <w:tcW w:w="525" w:type="pct"/>
            <w:shd w:val="clear" w:color="auto" w:fill="auto"/>
            <w:vAlign w:val="center"/>
          </w:tcPr>
          <w:p w:rsidR="0082002C" w:rsidRPr="00F102CD" w:rsidRDefault="0082002C" w:rsidP="006D4600">
            <w:pPr>
              <w:widowControl w:val="0"/>
              <w:jc w:val="center"/>
              <w:rPr>
                <w:rFonts w:ascii="Times New Roman" w:hAnsi="Times New Roman"/>
              </w:rPr>
            </w:pPr>
            <w:r>
              <w:rPr>
                <w:rFonts w:ascii="Times New Roman" w:hAnsi="Times New Roman"/>
              </w:rPr>
              <w:t>15</w:t>
            </w:r>
          </w:p>
        </w:tc>
        <w:tc>
          <w:tcPr>
            <w:tcW w:w="525" w:type="pct"/>
            <w:vAlign w:val="center"/>
          </w:tcPr>
          <w:p w:rsidR="0082002C" w:rsidRPr="00F102CD" w:rsidRDefault="0082002C" w:rsidP="006D4600">
            <w:pPr>
              <w:widowControl w:val="0"/>
              <w:jc w:val="center"/>
              <w:rPr>
                <w:rFonts w:ascii="Times New Roman" w:hAnsi="Times New Roman"/>
              </w:rPr>
            </w:pPr>
            <w:r>
              <w:rPr>
                <w:rFonts w:ascii="Times New Roman" w:hAnsi="Times New Roman"/>
              </w:rPr>
              <w:t>4</w:t>
            </w:r>
          </w:p>
        </w:tc>
      </w:tr>
    </w:tbl>
    <w:p w:rsidR="0082002C" w:rsidRPr="00F102CD" w:rsidRDefault="0082002C" w:rsidP="0082002C">
      <w:pPr>
        <w:widowControl w:val="0"/>
        <w:autoSpaceDE w:val="0"/>
        <w:autoSpaceDN w:val="0"/>
        <w:adjustRightInd w:val="0"/>
        <w:ind w:firstLine="708"/>
        <w:jc w:val="both"/>
        <w:rPr>
          <w:rFonts w:ascii="Times New Roman" w:hAnsi="Times New Roman"/>
          <w:sz w:val="28"/>
          <w:szCs w:val="28"/>
        </w:rPr>
      </w:pPr>
    </w:p>
    <w:p w:rsidR="0082002C" w:rsidRDefault="0082002C" w:rsidP="0082002C">
      <w:pPr>
        <w:widowControl w:val="0"/>
        <w:ind w:firstLine="708"/>
        <w:jc w:val="center"/>
        <w:rPr>
          <w:rFonts w:ascii="Times New Roman" w:hAnsi="Times New Roman"/>
          <w:sz w:val="28"/>
          <w:szCs w:val="28"/>
        </w:rPr>
      </w:pPr>
    </w:p>
    <w:p w:rsidR="0082002C" w:rsidRDefault="0082002C" w:rsidP="0082002C">
      <w:pPr>
        <w:widowControl w:val="0"/>
        <w:ind w:firstLine="708"/>
        <w:jc w:val="center"/>
        <w:rPr>
          <w:rFonts w:ascii="Times New Roman" w:hAnsi="Times New Roman"/>
          <w:sz w:val="28"/>
          <w:szCs w:val="28"/>
        </w:rPr>
      </w:pPr>
    </w:p>
    <w:p w:rsidR="0082002C" w:rsidRDefault="0082002C" w:rsidP="0082002C">
      <w:pPr>
        <w:widowControl w:val="0"/>
        <w:ind w:firstLine="708"/>
        <w:jc w:val="center"/>
        <w:rPr>
          <w:rFonts w:ascii="Times New Roman" w:hAnsi="Times New Roman"/>
          <w:sz w:val="28"/>
          <w:szCs w:val="28"/>
        </w:rPr>
      </w:pPr>
    </w:p>
    <w:p w:rsidR="0082002C" w:rsidRDefault="0082002C" w:rsidP="0082002C">
      <w:pPr>
        <w:widowControl w:val="0"/>
        <w:ind w:firstLine="708"/>
        <w:jc w:val="center"/>
        <w:rPr>
          <w:rFonts w:ascii="Times New Roman" w:hAnsi="Times New Roman"/>
          <w:sz w:val="28"/>
          <w:szCs w:val="28"/>
        </w:rPr>
      </w:pPr>
    </w:p>
    <w:p w:rsidR="0082002C" w:rsidRDefault="0082002C" w:rsidP="0082002C">
      <w:pPr>
        <w:widowControl w:val="0"/>
        <w:ind w:firstLine="708"/>
        <w:jc w:val="center"/>
        <w:rPr>
          <w:rFonts w:ascii="Times New Roman" w:hAnsi="Times New Roman"/>
          <w:sz w:val="28"/>
          <w:szCs w:val="28"/>
        </w:rPr>
      </w:pPr>
    </w:p>
    <w:p w:rsidR="0082002C" w:rsidRDefault="0082002C" w:rsidP="0082002C">
      <w:pPr>
        <w:widowControl w:val="0"/>
        <w:ind w:firstLine="708"/>
        <w:jc w:val="center"/>
        <w:rPr>
          <w:rFonts w:ascii="Times New Roman" w:hAnsi="Times New Roman"/>
          <w:sz w:val="28"/>
          <w:szCs w:val="28"/>
        </w:rPr>
      </w:pPr>
    </w:p>
    <w:p w:rsidR="0082002C" w:rsidRPr="00F102CD" w:rsidRDefault="0082002C" w:rsidP="0082002C">
      <w:pPr>
        <w:widowControl w:val="0"/>
        <w:ind w:firstLine="708"/>
        <w:jc w:val="center"/>
        <w:rPr>
          <w:rFonts w:ascii="Times New Roman" w:hAnsi="Times New Roman"/>
          <w:sz w:val="28"/>
          <w:szCs w:val="28"/>
        </w:rPr>
      </w:pPr>
      <w:proofErr w:type="gramStart"/>
      <w:r w:rsidRPr="00F102CD">
        <w:rPr>
          <w:rFonts w:ascii="Times New Roman" w:hAnsi="Times New Roman"/>
          <w:sz w:val="28"/>
          <w:szCs w:val="28"/>
        </w:rPr>
        <w:t>Вынесено представлений об устранении причин и условий, способствующих совершению административных правонарушениях, по делам об административных правонарушения рассмотренных Управлением</w:t>
      </w:r>
      <w:proofErr w:type="gramEnd"/>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06"/>
        <w:gridCol w:w="1123"/>
        <w:gridCol w:w="1123"/>
      </w:tblGrid>
      <w:tr w:rsidR="0082002C" w:rsidRPr="00F102CD" w:rsidTr="006D4600">
        <w:trPr>
          <w:trHeight w:val="509"/>
        </w:trPr>
        <w:tc>
          <w:tcPr>
            <w:tcW w:w="3946" w:type="pct"/>
            <w:vMerge w:val="restart"/>
            <w:vAlign w:val="center"/>
          </w:tcPr>
          <w:p w:rsidR="0082002C" w:rsidRPr="00F102CD" w:rsidRDefault="0082002C" w:rsidP="006D4600">
            <w:pPr>
              <w:widowControl w:val="0"/>
              <w:jc w:val="center"/>
              <w:rPr>
                <w:rFonts w:ascii="Times New Roman" w:hAnsi="Times New Roman"/>
              </w:rPr>
            </w:pPr>
            <w:r w:rsidRPr="00F102CD">
              <w:rPr>
                <w:rFonts w:ascii="Times New Roman" w:hAnsi="Times New Roman"/>
              </w:rPr>
              <w:t xml:space="preserve">Наименование мероприятия </w:t>
            </w:r>
          </w:p>
          <w:p w:rsidR="0082002C" w:rsidRPr="00F102CD" w:rsidRDefault="0082002C" w:rsidP="006D4600">
            <w:pPr>
              <w:widowControl w:val="0"/>
              <w:jc w:val="center"/>
              <w:rPr>
                <w:rFonts w:ascii="Times New Roman" w:hAnsi="Times New Roman"/>
              </w:rPr>
            </w:pPr>
            <w:r w:rsidRPr="00F102CD">
              <w:rPr>
                <w:rFonts w:ascii="Times New Roman" w:hAnsi="Times New Roman"/>
              </w:rPr>
              <w:t xml:space="preserve">по исполнению полномочия, </w:t>
            </w:r>
          </w:p>
          <w:p w:rsidR="0082002C" w:rsidRPr="00F102CD" w:rsidRDefault="0082002C" w:rsidP="006D4600">
            <w:pPr>
              <w:widowControl w:val="0"/>
              <w:jc w:val="center"/>
              <w:rPr>
                <w:rFonts w:ascii="Times New Roman" w:hAnsi="Times New Roman"/>
              </w:rPr>
            </w:pPr>
            <w:r w:rsidRPr="00F102CD">
              <w:rPr>
                <w:rFonts w:ascii="Times New Roman" w:hAnsi="Times New Roman"/>
              </w:rPr>
              <w:t>норма КоАП РФ</w:t>
            </w:r>
          </w:p>
        </w:tc>
        <w:tc>
          <w:tcPr>
            <w:tcW w:w="527" w:type="pct"/>
            <w:vMerge w:val="restart"/>
            <w:vAlign w:val="center"/>
          </w:tcPr>
          <w:p w:rsidR="0082002C" w:rsidRPr="00F102CD" w:rsidRDefault="0082002C" w:rsidP="006D4600">
            <w:pPr>
              <w:widowControl w:val="0"/>
              <w:spacing w:after="0"/>
              <w:jc w:val="center"/>
              <w:rPr>
                <w:rFonts w:ascii="Times New Roman" w:hAnsi="Times New Roman"/>
                <w:sz w:val="24"/>
                <w:szCs w:val="24"/>
              </w:rPr>
            </w:pPr>
            <w:r>
              <w:rPr>
                <w:rFonts w:ascii="Times New Roman" w:hAnsi="Times New Roman"/>
                <w:sz w:val="24"/>
                <w:szCs w:val="24"/>
              </w:rPr>
              <w:t>2</w:t>
            </w:r>
            <w:r w:rsidRPr="00F102CD">
              <w:rPr>
                <w:rFonts w:ascii="Times New Roman" w:hAnsi="Times New Roman"/>
                <w:sz w:val="24"/>
                <w:szCs w:val="24"/>
              </w:rPr>
              <w:t xml:space="preserve"> квартал 201</w:t>
            </w:r>
            <w:r>
              <w:rPr>
                <w:rFonts w:ascii="Times New Roman" w:hAnsi="Times New Roman"/>
                <w:sz w:val="24"/>
                <w:szCs w:val="24"/>
              </w:rPr>
              <w:t>6</w:t>
            </w:r>
          </w:p>
          <w:p w:rsidR="0082002C" w:rsidRPr="00F102CD" w:rsidRDefault="0082002C" w:rsidP="006D4600">
            <w:pPr>
              <w:widowControl w:val="0"/>
              <w:spacing w:after="0"/>
              <w:jc w:val="center"/>
              <w:rPr>
                <w:rFonts w:ascii="Times New Roman" w:hAnsi="Times New Roman"/>
                <w:sz w:val="24"/>
                <w:szCs w:val="24"/>
              </w:rPr>
            </w:pPr>
          </w:p>
        </w:tc>
        <w:tc>
          <w:tcPr>
            <w:tcW w:w="527" w:type="pct"/>
            <w:vMerge w:val="restart"/>
            <w:vAlign w:val="center"/>
          </w:tcPr>
          <w:p w:rsidR="0082002C" w:rsidRPr="00F102CD" w:rsidRDefault="0082002C" w:rsidP="006D4600">
            <w:pPr>
              <w:widowControl w:val="0"/>
              <w:spacing w:after="0"/>
              <w:jc w:val="center"/>
              <w:rPr>
                <w:rFonts w:ascii="Times New Roman" w:hAnsi="Times New Roman"/>
                <w:sz w:val="24"/>
                <w:szCs w:val="24"/>
              </w:rPr>
            </w:pPr>
            <w:r>
              <w:rPr>
                <w:rFonts w:ascii="Times New Roman" w:hAnsi="Times New Roman"/>
                <w:sz w:val="24"/>
                <w:szCs w:val="24"/>
              </w:rPr>
              <w:t>2</w:t>
            </w:r>
            <w:r w:rsidRPr="00F102CD">
              <w:rPr>
                <w:rFonts w:ascii="Times New Roman" w:hAnsi="Times New Roman"/>
                <w:sz w:val="24"/>
                <w:szCs w:val="24"/>
              </w:rPr>
              <w:t xml:space="preserve"> квартал</w:t>
            </w:r>
          </w:p>
          <w:p w:rsidR="0082002C" w:rsidRPr="00F102CD" w:rsidRDefault="0082002C" w:rsidP="006D4600">
            <w:pPr>
              <w:widowControl w:val="0"/>
              <w:spacing w:after="0"/>
              <w:jc w:val="center"/>
              <w:rPr>
                <w:rFonts w:ascii="Times New Roman" w:hAnsi="Times New Roman"/>
                <w:sz w:val="24"/>
                <w:szCs w:val="24"/>
              </w:rPr>
            </w:pPr>
            <w:r w:rsidRPr="00F102CD">
              <w:rPr>
                <w:rFonts w:ascii="Times New Roman" w:hAnsi="Times New Roman"/>
                <w:sz w:val="24"/>
                <w:szCs w:val="24"/>
              </w:rPr>
              <w:t>201</w:t>
            </w:r>
            <w:r>
              <w:rPr>
                <w:rFonts w:ascii="Times New Roman" w:hAnsi="Times New Roman"/>
                <w:sz w:val="24"/>
                <w:szCs w:val="24"/>
              </w:rPr>
              <w:t>7</w:t>
            </w:r>
            <w:r w:rsidRPr="00F102CD">
              <w:rPr>
                <w:rFonts w:ascii="Times New Roman" w:hAnsi="Times New Roman"/>
                <w:sz w:val="24"/>
                <w:szCs w:val="24"/>
              </w:rPr>
              <w:t xml:space="preserve"> </w:t>
            </w:r>
          </w:p>
          <w:p w:rsidR="0082002C" w:rsidRPr="00F102CD" w:rsidRDefault="0082002C" w:rsidP="006D4600">
            <w:pPr>
              <w:widowControl w:val="0"/>
              <w:spacing w:after="0"/>
              <w:jc w:val="center"/>
              <w:rPr>
                <w:rFonts w:ascii="Times New Roman" w:hAnsi="Times New Roman"/>
                <w:sz w:val="24"/>
                <w:szCs w:val="24"/>
              </w:rPr>
            </w:pPr>
          </w:p>
        </w:tc>
      </w:tr>
      <w:tr w:rsidR="0082002C" w:rsidRPr="00F102CD" w:rsidTr="006D4600">
        <w:trPr>
          <w:trHeight w:val="509"/>
        </w:trPr>
        <w:tc>
          <w:tcPr>
            <w:tcW w:w="3946" w:type="pct"/>
            <w:vMerge/>
            <w:vAlign w:val="center"/>
          </w:tcPr>
          <w:p w:rsidR="0082002C" w:rsidRPr="00F102CD" w:rsidRDefault="0082002C" w:rsidP="006D4600">
            <w:pPr>
              <w:widowControl w:val="0"/>
              <w:jc w:val="center"/>
              <w:rPr>
                <w:rFonts w:ascii="Times New Roman" w:hAnsi="Times New Roman"/>
              </w:rPr>
            </w:pPr>
          </w:p>
        </w:tc>
        <w:tc>
          <w:tcPr>
            <w:tcW w:w="527" w:type="pct"/>
            <w:vMerge/>
            <w:vAlign w:val="center"/>
          </w:tcPr>
          <w:p w:rsidR="0082002C" w:rsidRPr="00F102CD" w:rsidRDefault="0082002C" w:rsidP="006D4600">
            <w:pPr>
              <w:widowControl w:val="0"/>
              <w:jc w:val="center"/>
              <w:rPr>
                <w:rFonts w:ascii="Times New Roman" w:hAnsi="Times New Roman"/>
              </w:rPr>
            </w:pPr>
          </w:p>
        </w:tc>
        <w:tc>
          <w:tcPr>
            <w:tcW w:w="527" w:type="pct"/>
            <w:vMerge/>
            <w:vAlign w:val="center"/>
          </w:tcPr>
          <w:p w:rsidR="0082002C" w:rsidRPr="00F102CD" w:rsidRDefault="0082002C" w:rsidP="006D4600">
            <w:pPr>
              <w:widowControl w:val="0"/>
              <w:jc w:val="center"/>
              <w:rPr>
                <w:rFonts w:ascii="Times New Roman" w:hAnsi="Times New Roman"/>
              </w:rPr>
            </w:pPr>
          </w:p>
        </w:tc>
      </w:tr>
      <w:tr w:rsidR="0082002C" w:rsidRPr="00F102CD" w:rsidTr="006D4600">
        <w:trPr>
          <w:trHeight w:val="276"/>
        </w:trPr>
        <w:tc>
          <w:tcPr>
            <w:tcW w:w="3946" w:type="pct"/>
            <w:vAlign w:val="center"/>
          </w:tcPr>
          <w:p w:rsidR="0082002C" w:rsidRPr="00F102CD" w:rsidRDefault="0082002C" w:rsidP="006D4600">
            <w:pPr>
              <w:widowControl w:val="0"/>
              <w:rPr>
                <w:rFonts w:ascii="Times New Roman" w:hAnsi="Times New Roman"/>
              </w:rPr>
            </w:pPr>
            <w:r w:rsidRPr="00F102CD">
              <w:rPr>
                <w:rFonts w:ascii="Times New Roman" w:hAnsi="Times New Roman"/>
              </w:rPr>
              <w:t xml:space="preserve">Вынесено представлений об устранении причин и условий, способствующих совершению административных правонарушениях, по делам об </w:t>
            </w:r>
            <w:r>
              <w:rPr>
                <w:rFonts w:ascii="Times New Roman" w:hAnsi="Times New Roman"/>
              </w:rPr>
              <w:t xml:space="preserve"> а</w:t>
            </w:r>
            <w:r w:rsidRPr="00F102CD">
              <w:rPr>
                <w:rFonts w:ascii="Times New Roman" w:hAnsi="Times New Roman"/>
              </w:rPr>
              <w:t>дминистративных правонарушения рассмотренных Управлением,</w:t>
            </w:r>
            <w:r>
              <w:rPr>
                <w:rFonts w:ascii="Times New Roman" w:hAnsi="Times New Roman"/>
              </w:rPr>
              <w:t xml:space="preserve"> </w:t>
            </w:r>
            <w:r w:rsidRPr="00F102CD">
              <w:rPr>
                <w:rFonts w:ascii="Times New Roman" w:hAnsi="Times New Roman"/>
              </w:rPr>
              <w:t>ч. 1 ст. 13.4 КоАП РФ</w:t>
            </w:r>
          </w:p>
        </w:tc>
        <w:tc>
          <w:tcPr>
            <w:tcW w:w="527" w:type="pct"/>
            <w:vAlign w:val="center"/>
          </w:tcPr>
          <w:p w:rsidR="0082002C" w:rsidRPr="00F102CD" w:rsidRDefault="0082002C" w:rsidP="006D4600">
            <w:pPr>
              <w:widowControl w:val="0"/>
              <w:jc w:val="center"/>
              <w:rPr>
                <w:rFonts w:ascii="Times New Roman" w:hAnsi="Times New Roman"/>
              </w:rPr>
            </w:pPr>
            <w:r w:rsidRPr="00F102CD">
              <w:rPr>
                <w:rFonts w:ascii="Times New Roman" w:hAnsi="Times New Roman"/>
              </w:rPr>
              <w:t>0</w:t>
            </w:r>
          </w:p>
        </w:tc>
        <w:tc>
          <w:tcPr>
            <w:tcW w:w="527" w:type="pct"/>
            <w:vAlign w:val="center"/>
          </w:tcPr>
          <w:p w:rsidR="0082002C" w:rsidRPr="00F102CD" w:rsidRDefault="0082002C" w:rsidP="006D4600">
            <w:pPr>
              <w:widowControl w:val="0"/>
              <w:jc w:val="center"/>
              <w:rPr>
                <w:rFonts w:ascii="Times New Roman" w:hAnsi="Times New Roman"/>
              </w:rPr>
            </w:pPr>
            <w:r>
              <w:rPr>
                <w:rFonts w:ascii="Times New Roman" w:hAnsi="Times New Roman"/>
              </w:rPr>
              <w:t>1</w:t>
            </w:r>
          </w:p>
        </w:tc>
      </w:tr>
      <w:tr w:rsidR="0082002C" w:rsidRPr="00F102CD" w:rsidTr="006D4600">
        <w:trPr>
          <w:trHeight w:val="168"/>
        </w:trPr>
        <w:tc>
          <w:tcPr>
            <w:tcW w:w="3946" w:type="pct"/>
          </w:tcPr>
          <w:p w:rsidR="0082002C" w:rsidRPr="00F102CD" w:rsidRDefault="0082002C" w:rsidP="006D4600">
            <w:pPr>
              <w:widowControl w:val="0"/>
              <w:rPr>
                <w:rFonts w:ascii="Times New Roman" w:hAnsi="Times New Roman"/>
              </w:rPr>
            </w:pPr>
            <w:r w:rsidRPr="00F102CD">
              <w:rPr>
                <w:rFonts w:ascii="Times New Roman" w:hAnsi="Times New Roman"/>
              </w:rPr>
              <w:t>Вынесено представлений об устранении причин и условий, способствующих совершению административных правонарушениях, по делам об административных правонарушения рассмотренных Управлением,</w:t>
            </w:r>
            <w:r>
              <w:rPr>
                <w:rFonts w:ascii="Times New Roman" w:hAnsi="Times New Roman"/>
              </w:rPr>
              <w:t xml:space="preserve"> </w:t>
            </w:r>
            <w:r w:rsidRPr="00F102CD">
              <w:rPr>
                <w:rFonts w:ascii="Times New Roman" w:hAnsi="Times New Roman"/>
              </w:rPr>
              <w:t>ч. 2 ст. 13.4 КоАП РФ</w:t>
            </w:r>
          </w:p>
        </w:tc>
        <w:tc>
          <w:tcPr>
            <w:tcW w:w="527" w:type="pct"/>
            <w:shd w:val="clear" w:color="auto" w:fill="auto"/>
            <w:vAlign w:val="center"/>
          </w:tcPr>
          <w:p w:rsidR="0082002C" w:rsidRPr="00F102CD" w:rsidRDefault="0082002C" w:rsidP="006D4600">
            <w:pPr>
              <w:widowControl w:val="0"/>
              <w:jc w:val="center"/>
              <w:rPr>
                <w:rFonts w:ascii="Times New Roman" w:hAnsi="Times New Roman"/>
              </w:rPr>
            </w:pPr>
            <w:r w:rsidRPr="00F102CD">
              <w:rPr>
                <w:rFonts w:ascii="Times New Roman" w:hAnsi="Times New Roman"/>
              </w:rPr>
              <w:t>0</w:t>
            </w:r>
          </w:p>
        </w:tc>
        <w:tc>
          <w:tcPr>
            <w:tcW w:w="527" w:type="pct"/>
            <w:vAlign w:val="center"/>
          </w:tcPr>
          <w:p w:rsidR="0082002C" w:rsidRPr="00F102CD" w:rsidRDefault="0082002C" w:rsidP="006D4600">
            <w:pPr>
              <w:widowControl w:val="0"/>
              <w:jc w:val="center"/>
              <w:rPr>
                <w:rFonts w:ascii="Times New Roman" w:hAnsi="Times New Roman"/>
              </w:rPr>
            </w:pPr>
            <w:r>
              <w:rPr>
                <w:rFonts w:ascii="Times New Roman" w:hAnsi="Times New Roman"/>
              </w:rPr>
              <w:t>1</w:t>
            </w:r>
          </w:p>
        </w:tc>
      </w:tr>
      <w:tr w:rsidR="0082002C" w:rsidRPr="00F102CD" w:rsidTr="006D4600">
        <w:trPr>
          <w:trHeight w:val="735"/>
        </w:trPr>
        <w:tc>
          <w:tcPr>
            <w:tcW w:w="3946" w:type="pct"/>
          </w:tcPr>
          <w:p w:rsidR="0082002C" w:rsidRPr="00F102CD" w:rsidRDefault="0082002C" w:rsidP="006D4600">
            <w:pPr>
              <w:widowControl w:val="0"/>
              <w:rPr>
                <w:rFonts w:ascii="Times New Roman" w:hAnsi="Times New Roman"/>
              </w:rPr>
            </w:pPr>
            <w:r w:rsidRPr="00F102CD">
              <w:rPr>
                <w:rFonts w:ascii="Times New Roman" w:hAnsi="Times New Roman"/>
              </w:rPr>
              <w:t>Вынесено представлений об устранении причин и условий, способствующих совершению административных правонарушениях, по делам об административных правонарушения рассмотренных Управлением,</w:t>
            </w:r>
            <w:r>
              <w:rPr>
                <w:rFonts w:ascii="Times New Roman" w:hAnsi="Times New Roman"/>
              </w:rPr>
              <w:t xml:space="preserve"> </w:t>
            </w:r>
            <w:r w:rsidRPr="00F102CD">
              <w:rPr>
                <w:rFonts w:ascii="Times New Roman" w:hAnsi="Times New Roman"/>
              </w:rPr>
              <w:t>ст. 13.22 КоАП РФ</w:t>
            </w:r>
          </w:p>
        </w:tc>
        <w:tc>
          <w:tcPr>
            <w:tcW w:w="527" w:type="pct"/>
            <w:shd w:val="clear" w:color="auto" w:fill="auto"/>
            <w:vAlign w:val="center"/>
          </w:tcPr>
          <w:p w:rsidR="0082002C" w:rsidRPr="00F102CD" w:rsidRDefault="0082002C" w:rsidP="006D4600">
            <w:pPr>
              <w:widowControl w:val="0"/>
              <w:jc w:val="center"/>
              <w:rPr>
                <w:rFonts w:ascii="Times New Roman" w:hAnsi="Times New Roman"/>
              </w:rPr>
            </w:pPr>
            <w:r>
              <w:rPr>
                <w:rFonts w:ascii="Times New Roman" w:hAnsi="Times New Roman"/>
              </w:rPr>
              <w:t>0</w:t>
            </w:r>
          </w:p>
        </w:tc>
        <w:tc>
          <w:tcPr>
            <w:tcW w:w="527" w:type="pct"/>
            <w:vAlign w:val="center"/>
          </w:tcPr>
          <w:p w:rsidR="0082002C" w:rsidRPr="00F102CD" w:rsidRDefault="0082002C" w:rsidP="006D4600">
            <w:pPr>
              <w:widowControl w:val="0"/>
              <w:jc w:val="center"/>
              <w:rPr>
                <w:rFonts w:ascii="Times New Roman" w:hAnsi="Times New Roman"/>
              </w:rPr>
            </w:pPr>
            <w:r>
              <w:rPr>
                <w:rFonts w:ascii="Times New Roman" w:hAnsi="Times New Roman"/>
              </w:rPr>
              <w:t>0</w:t>
            </w:r>
          </w:p>
        </w:tc>
      </w:tr>
      <w:tr w:rsidR="0082002C" w:rsidRPr="00F102CD" w:rsidTr="006D4600">
        <w:trPr>
          <w:trHeight w:val="270"/>
        </w:trPr>
        <w:tc>
          <w:tcPr>
            <w:tcW w:w="3946" w:type="pct"/>
          </w:tcPr>
          <w:p w:rsidR="0082002C" w:rsidRPr="00F102CD" w:rsidRDefault="0082002C" w:rsidP="006D4600">
            <w:pPr>
              <w:widowControl w:val="0"/>
              <w:rPr>
                <w:rFonts w:ascii="Times New Roman" w:hAnsi="Times New Roman"/>
              </w:rPr>
            </w:pPr>
            <w:r w:rsidRPr="00F102CD">
              <w:rPr>
                <w:rFonts w:ascii="Times New Roman" w:hAnsi="Times New Roman"/>
              </w:rPr>
              <w:t>Общий итог</w:t>
            </w:r>
          </w:p>
        </w:tc>
        <w:tc>
          <w:tcPr>
            <w:tcW w:w="527" w:type="pct"/>
            <w:shd w:val="clear" w:color="auto" w:fill="auto"/>
            <w:vAlign w:val="center"/>
          </w:tcPr>
          <w:p w:rsidR="0082002C" w:rsidRPr="00F102CD" w:rsidRDefault="0082002C" w:rsidP="006D4600">
            <w:pPr>
              <w:widowControl w:val="0"/>
              <w:jc w:val="center"/>
              <w:rPr>
                <w:rFonts w:ascii="Times New Roman" w:hAnsi="Times New Roman"/>
              </w:rPr>
            </w:pPr>
            <w:r>
              <w:rPr>
                <w:rFonts w:ascii="Times New Roman" w:hAnsi="Times New Roman"/>
              </w:rPr>
              <w:t>0</w:t>
            </w:r>
          </w:p>
        </w:tc>
        <w:tc>
          <w:tcPr>
            <w:tcW w:w="527" w:type="pct"/>
            <w:vAlign w:val="center"/>
          </w:tcPr>
          <w:p w:rsidR="0082002C" w:rsidRPr="00F102CD" w:rsidRDefault="0082002C" w:rsidP="006D4600">
            <w:pPr>
              <w:widowControl w:val="0"/>
              <w:jc w:val="center"/>
              <w:rPr>
                <w:rFonts w:ascii="Times New Roman" w:hAnsi="Times New Roman"/>
              </w:rPr>
            </w:pPr>
            <w:r>
              <w:rPr>
                <w:rFonts w:ascii="Times New Roman" w:hAnsi="Times New Roman"/>
              </w:rPr>
              <w:t>2</w:t>
            </w:r>
          </w:p>
        </w:tc>
      </w:tr>
    </w:tbl>
    <w:p w:rsidR="0082002C" w:rsidRPr="00F102CD" w:rsidRDefault="0082002C" w:rsidP="0082002C">
      <w:pPr>
        <w:widowControl w:val="0"/>
        <w:jc w:val="both"/>
        <w:rPr>
          <w:rFonts w:ascii="Times New Roman" w:hAnsi="Times New Roman"/>
          <w:sz w:val="28"/>
          <w:szCs w:val="28"/>
        </w:rPr>
      </w:pPr>
    </w:p>
    <w:p w:rsidR="0082002C" w:rsidRPr="00F102CD" w:rsidRDefault="0082002C" w:rsidP="0082002C">
      <w:pPr>
        <w:widowControl w:val="0"/>
        <w:jc w:val="center"/>
        <w:rPr>
          <w:rFonts w:ascii="Times New Roman" w:hAnsi="Times New Roman"/>
          <w:sz w:val="28"/>
          <w:szCs w:val="28"/>
        </w:rPr>
      </w:pPr>
      <w:r w:rsidRPr="00F102CD">
        <w:rPr>
          <w:rFonts w:ascii="Times New Roman" w:hAnsi="Times New Roman"/>
          <w:sz w:val="28"/>
          <w:szCs w:val="28"/>
        </w:rPr>
        <w:t>Подготовлено и направлено в суд апелляционных жалоб</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06"/>
        <w:gridCol w:w="1123"/>
        <w:gridCol w:w="1123"/>
      </w:tblGrid>
      <w:tr w:rsidR="0082002C" w:rsidRPr="00F102CD" w:rsidTr="006D4600">
        <w:trPr>
          <w:trHeight w:val="509"/>
        </w:trPr>
        <w:tc>
          <w:tcPr>
            <w:tcW w:w="3946" w:type="pct"/>
            <w:vMerge w:val="restart"/>
            <w:vAlign w:val="center"/>
          </w:tcPr>
          <w:p w:rsidR="0082002C" w:rsidRPr="00F102CD" w:rsidRDefault="0082002C" w:rsidP="006D4600">
            <w:pPr>
              <w:widowControl w:val="0"/>
              <w:jc w:val="center"/>
              <w:rPr>
                <w:rFonts w:ascii="Times New Roman" w:hAnsi="Times New Roman"/>
              </w:rPr>
            </w:pPr>
            <w:r w:rsidRPr="00F102CD">
              <w:rPr>
                <w:rFonts w:ascii="Times New Roman" w:hAnsi="Times New Roman"/>
              </w:rPr>
              <w:t xml:space="preserve">Наименование мероприятия </w:t>
            </w:r>
          </w:p>
          <w:p w:rsidR="0082002C" w:rsidRPr="00F102CD" w:rsidRDefault="0082002C" w:rsidP="006D4600">
            <w:pPr>
              <w:widowControl w:val="0"/>
              <w:jc w:val="center"/>
              <w:rPr>
                <w:rFonts w:ascii="Times New Roman" w:hAnsi="Times New Roman"/>
              </w:rPr>
            </w:pPr>
            <w:r w:rsidRPr="00F102CD">
              <w:rPr>
                <w:rFonts w:ascii="Times New Roman" w:hAnsi="Times New Roman"/>
              </w:rPr>
              <w:t>по исполнению полномочия</w:t>
            </w:r>
          </w:p>
        </w:tc>
        <w:tc>
          <w:tcPr>
            <w:tcW w:w="527" w:type="pct"/>
            <w:vMerge w:val="restart"/>
            <w:vAlign w:val="center"/>
          </w:tcPr>
          <w:p w:rsidR="0082002C" w:rsidRPr="00F102CD" w:rsidRDefault="0082002C" w:rsidP="006D4600">
            <w:pPr>
              <w:widowControl w:val="0"/>
              <w:spacing w:after="0"/>
              <w:jc w:val="center"/>
              <w:rPr>
                <w:rFonts w:ascii="Times New Roman" w:hAnsi="Times New Roman"/>
                <w:sz w:val="24"/>
                <w:szCs w:val="24"/>
              </w:rPr>
            </w:pPr>
            <w:r>
              <w:rPr>
                <w:rFonts w:ascii="Times New Roman" w:hAnsi="Times New Roman"/>
                <w:sz w:val="24"/>
                <w:szCs w:val="24"/>
              </w:rPr>
              <w:t>2</w:t>
            </w:r>
            <w:r w:rsidRPr="00F102CD">
              <w:rPr>
                <w:rFonts w:ascii="Times New Roman" w:hAnsi="Times New Roman"/>
                <w:sz w:val="24"/>
                <w:szCs w:val="24"/>
              </w:rPr>
              <w:t xml:space="preserve"> квартал 201</w:t>
            </w:r>
            <w:r>
              <w:rPr>
                <w:rFonts w:ascii="Times New Roman" w:hAnsi="Times New Roman"/>
                <w:sz w:val="24"/>
                <w:szCs w:val="24"/>
              </w:rPr>
              <w:t>6</w:t>
            </w:r>
          </w:p>
          <w:p w:rsidR="0082002C" w:rsidRPr="00F102CD" w:rsidRDefault="0082002C" w:rsidP="006D4600">
            <w:pPr>
              <w:widowControl w:val="0"/>
              <w:spacing w:after="0"/>
              <w:jc w:val="center"/>
              <w:rPr>
                <w:rFonts w:ascii="Times New Roman" w:hAnsi="Times New Roman"/>
                <w:sz w:val="24"/>
                <w:szCs w:val="24"/>
              </w:rPr>
            </w:pPr>
          </w:p>
        </w:tc>
        <w:tc>
          <w:tcPr>
            <w:tcW w:w="527" w:type="pct"/>
            <w:vMerge w:val="restart"/>
            <w:vAlign w:val="center"/>
          </w:tcPr>
          <w:p w:rsidR="0082002C" w:rsidRPr="00F102CD" w:rsidRDefault="0082002C" w:rsidP="006D4600">
            <w:pPr>
              <w:widowControl w:val="0"/>
              <w:spacing w:after="0"/>
              <w:jc w:val="center"/>
              <w:rPr>
                <w:rFonts w:ascii="Times New Roman" w:hAnsi="Times New Roman"/>
                <w:sz w:val="24"/>
                <w:szCs w:val="24"/>
              </w:rPr>
            </w:pPr>
            <w:r>
              <w:rPr>
                <w:rFonts w:ascii="Times New Roman" w:hAnsi="Times New Roman"/>
                <w:sz w:val="24"/>
                <w:szCs w:val="24"/>
              </w:rPr>
              <w:t>2</w:t>
            </w:r>
            <w:r w:rsidRPr="00F102CD">
              <w:rPr>
                <w:rFonts w:ascii="Times New Roman" w:hAnsi="Times New Roman"/>
                <w:sz w:val="24"/>
                <w:szCs w:val="24"/>
              </w:rPr>
              <w:t xml:space="preserve"> квартал</w:t>
            </w:r>
          </w:p>
          <w:p w:rsidR="0082002C" w:rsidRPr="00F102CD" w:rsidRDefault="0082002C" w:rsidP="006D4600">
            <w:pPr>
              <w:widowControl w:val="0"/>
              <w:spacing w:after="0"/>
              <w:jc w:val="center"/>
              <w:rPr>
                <w:rFonts w:ascii="Times New Roman" w:hAnsi="Times New Roman"/>
                <w:sz w:val="24"/>
                <w:szCs w:val="24"/>
              </w:rPr>
            </w:pPr>
            <w:r w:rsidRPr="00F102CD">
              <w:rPr>
                <w:rFonts w:ascii="Times New Roman" w:hAnsi="Times New Roman"/>
                <w:sz w:val="24"/>
                <w:szCs w:val="24"/>
              </w:rPr>
              <w:t>201</w:t>
            </w:r>
            <w:r>
              <w:rPr>
                <w:rFonts w:ascii="Times New Roman" w:hAnsi="Times New Roman"/>
                <w:sz w:val="24"/>
                <w:szCs w:val="24"/>
              </w:rPr>
              <w:t>7</w:t>
            </w:r>
            <w:r w:rsidRPr="00F102CD">
              <w:rPr>
                <w:rFonts w:ascii="Times New Roman" w:hAnsi="Times New Roman"/>
                <w:sz w:val="24"/>
                <w:szCs w:val="24"/>
              </w:rPr>
              <w:t xml:space="preserve"> </w:t>
            </w:r>
          </w:p>
          <w:p w:rsidR="0082002C" w:rsidRPr="00F102CD" w:rsidRDefault="0082002C" w:rsidP="006D4600">
            <w:pPr>
              <w:widowControl w:val="0"/>
              <w:spacing w:after="0"/>
              <w:jc w:val="center"/>
              <w:rPr>
                <w:rFonts w:ascii="Times New Roman" w:hAnsi="Times New Roman"/>
                <w:sz w:val="24"/>
                <w:szCs w:val="24"/>
              </w:rPr>
            </w:pPr>
          </w:p>
        </w:tc>
      </w:tr>
      <w:tr w:rsidR="0082002C" w:rsidRPr="00F102CD" w:rsidTr="006D4600">
        <w:trPr>
          <w:trHeight w:val="509"/>
        </w:trPr>
        <w:tc>
          <w:tcPr>
            <w:tcW w:w="3946" w:type="pct"/>
            <w:vMerge/>
            <w:vAlign w:val="center"/>
          </w:tcPr>
          <w:p w:rsidR="0082002C" w:rsidRPr="00F102CD" w:rsidRDefault="0082002C" w:rsidP="006D4600">
            <w:pPr>
              <w:widowControl w:val="0"/>
              <w:jc w:val="center"/>
              <w:rPr>
                <w:rFonts w:ascii="Times New Roman" w:hAnsi="Times New Roman"/>
              </w:rPr>
            </w:pPr>
          </w:p>
        </w:tc>
        <w:tc>
          <w:tcPr>
            <w:tcW w:w="527" w:type="pct"/>
            <w:vMerge/>
            <w:vAlign w:val="center"/>
          </w:tcPr>
          <w:p w:rsidR="0082002C" w:rsidRPr="00F102CD" w:rsidRDefault="0082002C" w:rsidP="006D4600">
            <w:pPr>
              <w:widowControl w:val="0"/>
              <w:jc w:val="center"/>
              <w:rPr>
                <w:rFonts w:ascii="Times New Roman" w:hAnsi="Times New Roman"/>
              </w:rPr>
            </w:pPr>
          </w:p>
        </w:tc>
        <w:tc>
          <w:tcPr>
            <w:tcW w:w="527" w:type="pct"/>
            <w:vMerge/>
            <w:vAlign w:val="center"/>
          </w:tcPr>
          <w:p w:rsidR="0082002C" w:rsidRPr="00F102CD" w:rsidRDefault="0082002C" w:rsidP="006D4600">
            <w:pPr>
              <w:widowControl w:val="0"/>
              <w:jc w:val="center"/>
              <w:rPr>
                <w:rFonts w:ascii="Times New Roman" w:hAnsi="Times New Roman"/>
              </w:rPr>
            </w:pPr>
          </w:p>
        </w:tc>
      </w:tr>
      <w:tr w:rsidR="0082002C" w:rsidRPr="00F102CD" w:rsidTr="006D4600">
        <w:trPr>
          <w:trHeight w:val="181"/>
        </w:trPr>
        <w:tc>
          <w:tcPr>
            <w:tcW w:w="3946" w:type="pct"/>
          </w:tcPr>
          <w:p w:rsidR="0082002C" w:rsidRPr="00F102CD" w:rsidRDefault="0082002C" w:rsidP="006D4600">
            <w:pPr>
              <w:widowControl w:val="0"/>
              <w:rPr>
                <w:rFonts w:ascii="Times New Roman" w:hAnsi="Times New Roman"/>
              </w:rPr>
            </w:pPr>
            <w:r w:rsidRPr="00F102CD">
              <w:rPr>
                <w:rFonts w:ascii="Times New Roman" w:hAnsi="Times New Roman"/>
              </w:rPr>
              <w:t>Подготовлено и направлено в суд апелляционных жалоб</w:t>
            </w:r>
          </w:p>
        </w:tc>
        <w:tc>
          <w:tcPr>
            <w:tcW w:w="527" w:type="pct"/>
            <w:shd w:val="clear" w:color="auto" w:fill="auto"/>
            <w:vAlign w:val="center"/>
          </w:tcPr>
          <w:p w:rsidR="0082002C" w:rsidRPr="00F102CD" w:rsidRDefault="0082002C" w:rsidP="006D4600">
            <w:pPr>
              <w:widowControl w:val="0"/>
              <w:jc w:val="center"/>
              <w:rPr>
                <w:rFonts w:ascii="Times New Roman" w:hAnsi="Times New Roman"/>
              </w:rPr>
            </w:pPr>
            <w:r w:rsidRPr="00F102CD">
              <w:rPr>
                <w:rFonts w:ascii="Times New Roman" w:hAnsi="Times New Roman"/>
              </w:rPr>
              <w:t>1</w:t>
            </w:r>
          </w:p>
        </w:tc>
        <w:tc>
          <w:tcPr>
            <w:tcW w:w="527" w:type="pct"/>
            <w:vAlign w:val="center"/>
          </w:tcPr>
          <w:p w:rsidR="0082002C" w:rsidRPr="00F102CD" w:rsidRDefault="0082002C" w:rsidP="006D4600">
            <w:pPr>
              <w:widowControl w:val="0"/>
              <w:jc w:val="center"/>
              <w:rPr>
                <w:rFonts w:ascii="Times New Roman" w:hAnsi="Times New Roman"/>
              </w:rPr>
            </w:pPr>
            <w:r>
              <w:rPr>
                <w:rFonts w:ascii="Times New Roman" w:hAnsi="Times New Roman"/>
              </w:rPr>
              <w:t>0</w:t>
            </w:r>
          </w:p>
        </w:tc>
      </w:tr>
    </w:tbl>
    <w:p w:rsidR="0082002C" w:rsidRPr="00F102CD" w:rsidRDefault="0082002C" w:rsidP="0082002C">
      <w:pPr>
        <w:widowControl w:val="0"/>
        <w:autoSpaceDE w:val="0"/>
        <w:autoSpaceDN w:val="0"/>
        <w:adjustRightInd w:val="0"/>
        <w:spacing w:after="0" w:line="240" w:lineRule="auto"/>
        <w:ind w:firstLine="709"/>
        <w:jc w:val="both"/>
        <w:rPr>
          <w:rFonts w:ascii="Times New Roman" w:hAnsi="Times New Roman"/>
          <w:sz w:val="28"/>
          <w:szCs w:val="28"/>
        </w:rPr>
      </w:pPr>
    </w:p>
    <w:p w:rsidR="0082002C" w:rsidRDefault="0082002C" w:rsidP="0082002C">
      <w:pPr>
        <w:autoSpaceDE w:val="0"/>
        <w:autoSpaceDN w:val="0"/>
        <w:adjustRightInd w:val="0"/>
        <w:spacing w:after="0" w:line="240" w:lineRule="auto"/>
        <w:ind w:firstLine="709"/>
        <w:jc w:val="both"/>
        <w:rPr>
          <w:rFonts w:ascii="Times New Roman" w:hAnsi="Times New Roman"/>
          <w:sz w:val="28"/>
          <w:szCs w:val="28"/>
        </w:rPr>
      </w:pPr>
    </w:p>
    <w:p w:rsidR="0082002C" w:rsidRDefault="0082002C" w:rsidP="0082002C">
      <w:pPr>
        <w:autoSpaceDE w:val="0"/>
        <w:autoSpaceDN w:val="0"/>
        <w:adjustRightInd w:val="0"/>
        <w:spacing w:after="0" w:line="240" w:lineRule="auto"/>
        <w:ind w:firstLine="709"/>
        <w:jc w:val="both"/>
        <w:rPr>
          <w:rFonts w:ascii="Times New Roman" w:hAnsi="Times New Roman"/>
          <w:sz w:val="28"/>
          <w:szCs w:val="28"/>
        </w:rPr>
      </w:pPr>
    </w:p>
    <w:p w:rsidR="0082002C" w:rsidRDefault="0082002C" w:rsidP="0082002C">
      <w:pPr>
        <w:autoSpaceDE w:val="0"/>
        <w:autoSpaceDN w:val="0"/>
        <w:adjustRightInd w:val="0"/>
        <w:spacing w:after="0" w:line="240" w:lineRule="auto"/>
        <w:ind w:firstLine="709"/>
        <w:jc w:val="both"/>
        <w:rPr>
          <w:rFonts w:ascii="Times New Roman" w:hAnsi="Times New Roman"/>
          <w:sz w:val="28"/>
          <w:szCs w:val="28"/>
        </w:rPr>
      </w:pPr>
    </w:p>
    <w:p w:rsidR="0082002C" w:rsidRDefault="0082002C" w:rsidP="0082002C">
      <w:pPr>
        <w:autoSpaceDE w:val="0"/>
        <w:autoSpaceDN w:val="0"/>
        <w:adjustRightInd w:val="0"/>
        <w:spacing w:after="0" w:line="240" w:lineRule="auto"/>
        <w:ind w:firstLine="709"/>
        <w:jc w:val="both"/>
        <w:rPr>
          <w:rFonts w:ascii="Times New Roman" w:hAnsi="Times New Roman"/>
          <w:sz w:val="28"/>
          <w:szCs w:val="28"/>
        </w:rPr>
      </w:pPr>
    </w:p>
    <w:p w:rsidR="0082002C" w:rsidRDefault="0082002C" w:rsidP="0082002C">
      <w:pPr>
        <w:autoSpaceDE w:val="0"/>
        <w:autoSpaceDN w:val="0"/>
        <w:adjustRightInd w:val="0"/>
        <w:spacing w:after="0" w:line="240" w:lineRule="auto"/>
        <w:ind w:firstLine="709"/>
        <w:jc w:val="both"/>
        <w:rPr>
          <w:rFonts w:ascii="Times New Roman" w:hAnsi="Times New Roman"/>
          <w:sz w:val="28"/>
          <w:szCs w:val="28"/>
        </w:rPr>
      </w:pPr>
    </w:p>
    <w:p w:rsidR="0082002C" w:rsidRDefault="0082002C" w:rsidP="0082002C">
      <w:pPr>
        <w:autoSpaceDE w:val="0"/>
        <w:autoSpaceDN w:val="0"/>
        <w:adjustRightInd w:val="0"/>
        <w:spacing w:after="0" w:line="240" w:lineRule="auto"/>
        <w:ind w:firstLine="709"/>
        <w:jc w:val="both"/>
        <w:rPr>
          <w:rFonts w:ascii="Times New Roman" w:hAnsi="Times New Roman"/>
          <w:sz w:val="28"/>
          <w:szCs w:val="28"/>
        </w:rPr>
      </w:pPr>
    </w:p>
    <w:p w:rsidR="0082002C" w:rsidRDefault="0082002C" w:rsidP="0082002C">
      <w:pPr>
        <w:autoSpaceDE w:val="0"/>
        <w:autoSpaceDN w:val="0"/>
        <w:adjustRightInd w:val="0"/>
        <w:spacing w:after="0" w:line="240" w:lineRule="auto"/>
        <w:ind w:firstLine="709"/>
        <w:jc w:val="both"/>
        <w:rPr>
          <w:rFonts w:ascii="Times New Roman" w:hAnsi="Times New Roman"/>
          <w:sz w:val="28"/>
          <w:szCs w:val="28"/>
        </w:rPr>
      </w:pPr>
    </w:p>
    <w:p w:rsidR="0082002C" w:rsidRDefault="0082002C" w:rsidP="0082002C">
      <w:pPr>
        <w:autoSpaceDE w:val="0"/>
        <w:autoSpaceDN w:val="0"/>
        <w:adjustRightInd w:val="0"/>
        <w:spacing w:after="0" w:line="240" w:lineRule="auto"/>
        <w:ind w:firstLine="709"/>
        <w:jc w:val="both"/>
        <w:rPr>
          <w:rFonts w:ascii="Times New Roman" w:hAnsi="Times New Roman"/>
          <w:sz w:val="28"/>
          <w:szCs w:val="28"/>
        </w:rPr>
      </w:pPr>
    </w:p>
    <w:p w:rsidR="0082002C" w:rsidRDefault="0082002C" w:rsidP="0082002C">
      <w:pPr>
        <w:autoSpaceDE w:val="0"/>
        <w:autoSpaceDN w:val="0"/>
        <w:adjustRightInd w:val="0"/>
        <w:spacing w:after="0" w:line="240" w:lineRule="auto"/>
        <w:ind w:firstLine="709"/>
        <w:jc w:val="both"/>
        <w:rPr>
          <w:rFonts w:ascii="Times New Roman" w:hAnsi="Times New Roman"/>
          <w:sz w:val="28"/>
          <w:szCs w:val="28"/>
        </w:rPr>
      </w:pPr>
    </w:p>
    <w:p w:rsidR="0082002C" w:rsidRDefault="0082002C" w:rsidP="0082002C">
      <w:pPr>
        <w:autoSpaceDE w:val="0"/>
        <w:autoSpaceDN w:val="0"/>
        <w:adjustRightInd w:val="0"/>
        <w:spacing w:after="0" w:line="240" w:lineRule="auto"/>
        <w:ind w:firstLine="709"/>
        <w:jc w:val="both"/>
        <w:rPr>
          <w:rFonts w:ascii="Times New Roman" w:hAnsi="Times New Roman"/>
          <w:sz w:val="28"/>
          <w:szCs w:val="28"/>
        </w:rPr>
      </w:pPr>
    </w:p>
    <w:p w:rsidR="0082002C" w:rsidRPr="00F102CD" w:rsidRDefault="0082002C" w:rsidP="0082002C">
      <w:pPr>
        <w:widowControl w:val="0"/>
        <w:jc w:val="center"/>
        <w:rPr>
          <w:rFonts w:ascii="Times New Roman" w:hAnsi="Times New Roman"/>
          <w:sz w:val="28"/>
          <w:szCs w:val="28"/>
        </w:rPr>
      </w:pPr>
      <w:r w:rsidRPr="00F102CD">
        <w:rPr>
          <w:rFonts w:ascii="Times New Roman" w:hAnsi="Times New Roman"/>
          <w:sz w:val="28"/>
          <w:szCs w:val="28"/>
        </w:rPr>
        <w:t xml:space="preserve">Подготовлено и направлено в суд процессуальных документов </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06"/>
        <w:gridCol w:w="1123"/>
        <w:gridCol w:w="1123"/>
      </w:tblGrid>
      <w:tr w:rsidR="0082002C" w:rsidRPr="00F102CD" w:rsidTr="006D4600">
        <w:trPr>
          <w:trHeight w:val="509"/>
        </w:trPr>
        <w:tc>
          <w:tcPr>
            <w:tcW w:w="3946" w:type="pct"/>
            <w:vMerge w:val="restart"/>
            <w:vAlign w:val="center"/>
          </w:tcPr>
          <w:p w:rsidR="0082002C" w:rsidRPr="00F102CD" w:rsidRDefault="0082002C" w:rsidP="006D4600">
            <w:pPr>
              <w:widowControl w:val="0"/>
              <w:jc w:val="center"/>
              <w:rPr>
                <w:rFonts w:ascii="Times New Roman" w:hAnsi="Times New Roman"/>
              </w:rPr>
            </w:pPr>
            <w:r w:rsidRPr="00F102CD">
              <w:rPr>
                <w:rFonts w:ascii="Times New Roman" w:hAnsi="Times New Roman"/>
              </w:rPr>
              <w:t xml:space="preserve">Наименование мероприятия </w:t>
            </w:r>
          </w:p>
          <w:p w:rsidR="0082002C" w:rsidRPr="00F102CD" w:rsidRDefault="0082002C" w:rsidP="006D4600">
            <w:pPr>
              <w:widowControl w:val="0"/>
              <w:jc w:val="center"/>
              <w:rPr>
                <w:rFonts w:ascii="Times New Roman" w:hAnsi="Times New Roman"/>
              </w:rPr>
            </w:pPr>
            <w:r w:rsidRPr="00F102CD">
              <w:rPr>
                <w:rFonts w:ascii="Times New Roman" w:hAnsi="Times New Roman"/>
              </w:rPr>
              <w:t>по исполнению полномочия</w:t>
            </w:r>
          </w:p>
        </w:tc>
        <w:tc>
          <w:tcPr>
            <w:tcW w:w="527" w:type="pct"/>
            <w:vMerge w:val="restart"/>
            <w:vAlign w:val="center"/>
          </w:tcPr>
          <w:p w:rsidR="0082002C" w:rsidRPr="00F102CD" w:rsidRDefault="0082002C" w:rsidP="006D4600">
            <w:pPr>
              <w:widowControl w:val="0"/>
              <w:spacing w:after="0"/>
              <w:jc w:val="center"/>
              <w:rPr>
                <w:rFonts w:ascii="Times New Roman" w:hAnsi="Times New Roman"/>
                <w:sz w:val="24"/>
                <w:szCs w:val="24"/>
              </w:rPr>
            </w:pPr>
            <w:r>
              <w:rPr>
                <w:rFonts w:ascii="Times New Roman" w:hAnsi="Times New Roman"/>
                <w:sz w:val="24"/>
                <w:szCs w:val="24"/>
              </w:rPr>
              <w:t>2</w:t>
            </w:r>
            <w:r w:rsidRPr="00F102CD">
              <w:rPr>
                <w:rFonts w:ascii="Times New Roman" w:hAnsi="Times New Roman"/>
                <w:sz w:val="24"/>
                <w:szCs w:val="24"/>
              </w:rPr>
              <w:t xml:space="preserve"> квартал 201</w:t>
            </w:r>
            <w:r>
              <w:rPr>
                <w:rFonts w:ascii="Times New Roman" w:hAnsi="Times New Roman"/>
                <w:sz w:val="24"/>
                <w:szCs w:val="24"/>
              </w:rPr>
              <w:t>6</w:t>
            </w:r>
          </w:p>
          <w:p w:rsidR="0082002C" w:rsidRPr="00F102CD" w:rsidRDefault="0082002C" w:rsidP="006D4600">
            <w:pPr>
              <w:widowControl w:val="0"/>
              <w:spacing w:after="0"/>
              <w:jc w:val="center"/>
              <w:rPr>
                <w:rFonts w:ascii="Times New Roman" w:hAnsi="Times New Roman"/>
                <w:sz w:val="24"/>
                <w:szCs w:val="24"/>
              </w:rPr>
            </w:pPr>
          </w:p>
        </w:tc>
        <w:tc>
          <w:tcPr>
            <w:tcW w:w="527" w:type="pct"/>
            <w:vMerge w:val="restart"/>
            <w:vAlign w:val="center"/>
          </w:tcPr>
          <w:p w:rsidR="0082002C" w:rsidRPr="00F102CD" w:rsidRDefault="0082002C" w:rsidP="006D4600">
            <w:pPr>
              <w:widowControl w:val="0"/>
              <w:spacing w:after="0"/>
              <w:jc w:val="center"/>
              <w:rPr>
                <w:rFonts w:ascii="Times New Roman" w:hAnsi="Times New Roman"/>
                <w:sz w:val="24"/>
                <w:szCs w:val="24"/>
              </w:rPr>
            </w:pPr>
            <w:r>
              <w:rPr>
                <w:rFonts w:ascii="Times New Roman" w:hAnsi="Times New Roman"/>
                <w:sz w:val="24"/>
                <w:szCs w:val="24"/>
              </w:rPr>
              <w:t>2</w:t>
            </w:r>
            <w:r w:rsidRPr="00F102CD">
              <w:rPr>
                <w:rFonts w:ascii="Times New Roman" w:hAnsi="Times New Roman"/>
                <w:sz w:val="24"/>
                <w:szCs w:val="24"/>
              </w:rPr>
              <w:t xml:space="preserve"> квартал</w:t>
            </w:r>
          </w:p>
          <w:p w:rsidR="0082002C" w:rsidRPr="00F102CD" w:rsidRDefault="0082002C" w:rsidP="006D4600">
            <w:pPr>
              <w:widowControl w:val="0"/>
              <w:spacing w:after="0"/>
              <w:jc w:val="center"/>
              <w:rPr>
                <w:rFonts w:ascii="Times New Roman" w:hAnsi="Times New Roman"/>
                <w:sz w:val="24"/>
                <w:szCs w:val="24"/>
              </w:rPr>
            </w:pPr>
            <w:r w:rsidRPr="00F102CD">
              <w:rPr>
                <w:rFonts w:ascii="Times New Roman" w:hAnsi="Times New Roman"/>
                <w:sz w:val="24"/>
                <w:szCs w:val="24"/>
              </w:rPr>
              <w:t>201</w:t>
            </w:r>
            <w:r>
              <w:rPr>
                <w:rFonts w:ascii="Times New Roman" w:hAnsi="Times New Roman"/>
                <w:sz w:val="24"/>
                <w:szCs w:val="24"/>
              </w:rPr>
              <w:t>7</w:t>
            </w:r>
            <w:r w:rsidRPr="00F102CD">
              <w:rPr>
                <w:rFonts w:ascii="Times New Roman" w:hAnsi="Times New Roman"/>
                <w:sz w:val="24"/>
                <w:szCs w:val="24"/>
              </w:rPr>
              <w:t xml:space="preserve"> </w:t>
            </w:r>
          </w:p>
          <w:p w:rsidR="0082002C" w:rsidRPr="00F102CD" w:rsidRDefault="0082002C" w:rsidP="006D4600">
            <w:pPr>
              <w:widowControl w:val="0"/>
              <w:spacing w:after="0"/>
              <w:jc w:val="center"/>
              <w:rPr>
                <w:rFonts w:ascii="Times New Roman" w:hAnsi="Times New Roman"/>
                <w:sz w:val="24"/>
                <w:szCs w:val="24"/>
              </w:rPr>
            </w:pPr>
          </w:p>
        </w:tc>
      </w:tr>
      <w:tr w:rsidR="0082002C" w:rsidRPr="00F102CD" w:rsidTr="006D4600">
        <w:trPr>
          <w:trHeight w:val="509"/>
        </w:trPr>
        <w:tc>
          <w:tcPr>
            <w:tcW w:w="3946" w:type="pct"/>
            <w:vMerge/>
            <w:vAlign w:val="center"/>
          </w:tcPr>
          <w:p w:rsidR="0082002C" w:rsidRPr="00F102CD" w:rsidRDefault="0082002C" w:rsidP="006D4600">
            <w:pPr>
              <w:widowControl w:val="0"/>
              <w:jc w:val="center"/>
              <w:rPr>
                <w:rFonts w:ascii="Times New Roman" w:hAnsi="Times New Roman"/>
              </w:rPr>
            </w:pPr>
          </w:p>
        </w:tc>
        <w:tc>
          <w:tcPr>
            <w:tcW w:w="527" w:type="pct"/>
            <w:vMerge/>
            <w:vAlign w:val="center"/>
          </w:tcPr>
          <w:p w:rsidR="0082002C" w:rsidRPr="00F102CD" w:rsidRDefault="0082002C" w:rsidP="006D4600">
            <w:pPr>
              <w:widowControl w:val="0"/>
              <w:jc w:val="center"/>
              <w:rPr>
                <w:rFonts w:ascii="Times New Roman" w:hAnsi="Times New Roman"/>
              </w:rPr>
            </w:pPr>
          </w:p>
        </w:tc>
        <w:tc>
          <w:tcPr>
            <w:tcW w:w="527" w:type="pct"/>
            <w:vMerge/>
            <w:vAlign w:val="center"/>
          </w:tcPr>
          <w:p w:rsidR="0082002C" w:rsidRPr="00F102CD" w:rsidRDefault="0082002C" w:rsidP="006D4600">
            <w:pPr>
              <w:widowControl w:val="0"/>
              <w:jc w:val="center"/>
              <w:rPr>
                <w:rFonts w:ascii="Times New Roman" w:hAnsi="Times New Roman"/>
              </w:rPr>
            </w:pPr>
          </w:p>
        </w:tc>
      </w:tr>
      <w:tr w:rsidR="0082002C" w:rsidRPr="00F102CD" w:rsidTr="006D4600">
        <w:trPr>
          <w:trHeight w:val="181"/>
        </w:trPr>
        <w:tc>
          <w:tcPr>
            <w:tcW w:w="3946" w:type="pct"/>
          </w:tcPr>
          <w:p w:rsidR="0082002C" w:rsidRPr="00F102CD" w:rsidRDefault="0082002C" w:rsidP="006D4600">
            <w:pPr>
              <w:widowControl w:val="0"/>
              <w:rPr>
                <w:rFonts w:ascii="Times New Roman" w:hAnsi="Times New Roman"/>
              </w:rPr>
            </w:pPr>
            <w:r w:rsidRPr="00F102CD">
              <w:rPr>
                <w:rFonts w:ascii="Times New Roman" w:hAnsi="Times New Roman"/>
              </w:rPr>
              <w:t>Подготовлено и направлено в суд процессуальных документов (отзывов, ходатайств, заявлений, пояснений и т.п.)</w:t>
            </w:r>
          </w:p>
        </w:tc>
        <w:tc>
          <w:tcPr>
            <w:tcW w:w="527" w:type="pct"/>
            <w:shd w:val="clear" w:color="auto" w:fill="auto"/>
            <w:vAlign w:val="center"/>
          </w:tcPr>
          <w:p w:rsidR="0082002C" w:rsidRPr="00F102CD" w:rsidRDefault="0082002C" w:rsidP="006D4600">
            <w:pPr>
              <w:widowControl w:val="0"/>
              <w:jc w:val="center"/>
              <w:rPr>
                <w:rFonts w:ascii="Times New Roman" w:hAnsi="Times New Roman"/>
              </w:rPr>
            </w:pPr>
            <w:r>
              <w:rPr>
                <w:rFonts w:ascii="Times New Roman" w:hAnsi="Times New Roman"/>
              </w:rPr>
              <w:t>45</w:t>
            </w:r>
          </w:p>
        </w:tc>
        <w:tc>
          <w:tcPr>
            <w:tcW w:w="527" w:type="pct"/>
            <w:vAlign w:val="center"/>
          </w:tcPr>
          <w:p w:rsidR="0082002C" w:rsidRPr="00F102CD" w:rsidRDefault="0082002C" w:rsidP="006D4600">
            <w:pPr>
              <w:widowControl w:val="0"/>
              <w:jc w:val="center"/>
              <w:rPr>
                <w:rFonts w:ascii="Times New Roman" w:hAnsi="Times New Roman"/>
              </w:rPr>
            </w:pPr>
            <w:r>
              <w:rPr>
                <w:rFonts w:ascii="Times New Roman" w:hAnsi="Times New Roman"/>
              </w:rPr>
              <w:t>17</w:t>
            </w:r>
          </w:p>
        </w:tc>
      </w:tr>
    </w:tbl>
    <w:p w:rsidR="0082002C" w:rsidRPr="00F102CD" w:rsidRDefault="0082002C" w:rsidP="0082002C">
      <w:pPr>
        <w:widowControl w:val="0"/>
        <w:ind w:firstLine="709"/>
        <w:jc w:val="both"/>
        <w:rPr>
          <w:rFonts w:ascii="Times New Roman" w:hAnsi="Times New Roman"/>
          <w:b/>
          <w:sz w:val="28"/>
          <w:szCs w:val="28"/>
        </w:rPr>
      </w:pPr>
    </w:p>
    <w:p w:rsidR="0082002C" w:rsidRPr="00F102CD" w:rsidRDefault="0082002C" w:rsidP="0082002C">
      <w:pPr>
        <w:widowControl w:val="0"/>
        <w:jc w:val="center"/>
        <w:rPr>
          <w:rFonts w:ascii="Times New Roman" w:hAnsi="Times New Roman"/>
          <w:sz w:val="28"/>
          <w:szCs w:val="28"/>
        </w:rPr>
      </w:pPr>
      <w:r w:rsidRPr="00F102CD">
        <w:rPr>
          <w:rFonts w:ascii="Times New Roman" w:hAnsi="Times New Roman"/>
          <w:sz w:val="28"/>
          <w:szCs w:val="28"/>
        </w:rPr>
        <w:t>Принято участий в судебных заседаниях</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06"/>
        <w:gridCol w:w="1123"/>
        <w:gridCol w:w="1123"/>
      </w:tblGrid>
      <w:tr w:rsidR="0082002C" w:rsidRPr="00F102CD" w:rsidTr="006D4600">
        <w:trPr>
          <w:trHeight w:val="509"/>
        </w:trPr>
        <w:tc>
          <w:tcPr>
            <w:tcW w:w="3946" w:type="pct"/>
            <w:vMerge w:val="restart"/>
            <w:vAlign w:val="center"/>
          </w:tcPr>
          <w:p w:rsidR="0082002C" w:rsidRPr="00F102CD" w:rsidRDefault="0082002C" w:rsidP="006D4600">
            <w:pPr>
              <w:widowControl w:val="0"/>
              <w:jc w:val="center"/>
              <w:rPr>
                <w:rFonts w:ascii="Times New Roman" w:hAnsi="Times New Roman"/>
              </w:rPr>
            </w:pPr>
            <w:r w:rsidRPr="00F102CD">
              <w:rPr>
                <w:rFonts w:ascii="Times New Roman" w:hAnsi="Times New Roman"/>
              </w:rPr>
              <w:t xml:space="preserve">Наименование мероприятия </w:t>
            </w:r>
          </w:p>
          <w:p w:rsidR="0082002C" w:rsidRPr="00F102CD" w:rsidRDefault="0082002C" w:rsidP="006D4600">
            <w:pPr>
              <w:widowControl w:val="0"/>
              <w:jc w:val="center"/>
              <w:rPr>
                <w:rFonts w:ascii="Times New Roman" w:hAnsi="Times New Roman"/>
              </w:rPr>
            </w:pPr>
            <w:r w:rsidRPr="00F102CD">
              <w:rPr>
                <w:rFonts w:ascii="Times New Roman" w:hAnsi="Times New Roman"/>
              </w:rPr>
              <w:t>по исполнению полномочия</w:t>
            </w:r>
          </w:p>
        </w:tc>
        <w:tc>
          <w:tcPr>
            <w:tcW w:w="527" w:type="pct"/>
            <w:vMerge w:val="restart"/>
            <w:vAlign w:val="center"/>
          </w:tcPr>
          <w:p w:rsidR="0082002C" w:rsidRPr="00F102CD" w:rsidRDefault="0082002C" w:rsidP="006D4600">
            <w:pPr>
              <w:widowControl w:val="0"/>
              <w:spacing w:after="0"/>
              <w:jc w:val="center"/>
              <w:rPr>
                <w:rFonts w:ascii="Times New Roman" w:hAnsi="Times New Roman"/>
                <w:sz w:val="24"/>
                <w:szCs w:val="24"/>
              </w:rPr>
            </w:pPr>
            <w:r>
              <w:rPr>
                <w:rFonts w:ascii="Times New Roman" w:hAnsi="Times New Roman"/>
                <w:sz w:val="24"/>
                <w:szCs w:val="24"/>
              </w:rPr>
              <w:t>2</w:t>
            </w:r>
            <w:r w:rsidRPr="00F102CD">
              <w:rPr>
                <w:rFonts w:ascii="Times New Roman" w:hAnsi="Times New Roman"/>
                <w:sz w:val="24"/>
                <w:szCs w:val="24"/>
              </w:rPr>
              <w:t xml:space="preserve"> квартал 201</w:t>
            </w:r>
            <w:r>
              <w:rPr>
                <w:rFonts w:ascii="Times New Roman" w:hAnsi="Times New Roman"/>
                <w:sz w:val="24"/>
                <w:szCs w:val="24"/>
              </w:rPr>
              <w:t>6</w:t>
            </w:r>
          </w:p>
          <w:p w:rsidR="0082002C" w:rsidRPr="00F102CD" w:rsidRDefault="0082002C" w:rsidP="006D4600">
            <w:pPr>
              <w:widowControl w:val="0"/>
              <w:spacing w:after="0"/>
              <w:jc w:val="center"/>
              <w:rPr>
                <w:rFonts w:ascii="Times New Roman" w:hAnsi="Times New Roman"/>
                <w:sz w:val="24"/>
                <w:szCs w:val="24"/>
              </w:rPr>
            </w:pPr>
          </w:p>
        </w:tc>
        <w:tc>
          <w:tcPr>
            <w:tcW w:w="527" w:type="pct"/>
            <w:vMerge w:val="restart"/>
            <w:vAlign w:val="center"/>
          </w:tcPr>
          <w:p w:rsidR="0082002C" w:rsidRPr="00F102CD" w:rsidRDefault="0082002C" w:rsidP="006D4600">
            <w:pPr>
              <w:widowControl w:val="0"/>
              <w:spacing w:after="0"/>
              <w:jc w:val="center"/>
              <w:rPr>
                <w:rFonts w:ascii="Times New Roman" w:hAnsi="Times New Roman"/>
                <w:sz w:val="24"/>
                <w:szCs w:val="24"/>
              </w:rPr>
            </w:pPr>
            <w:r>
              <w:rPr>
                <w:rFonts w:ascii="Times New Roman" w:hAnsi="Times New Roman"/>
                <w:sz w:val="24"/>
                <w:szCs w:val="24"/>
              </w:rPr>
              <w:t>2</w:t>
            </w:r>
            <w:r w:rsidRPr="00F102CD">
              <w:rPr>
                <w:rFonts w:ascii="Times New Roman" w:hAnsi="Times New Roman"/>
                <w:sz w:val="24"/>
                <w:szCs w:val="24"/>
              </w:rPr>
              <w:t xml:space="preserve"> квартал</w:t>
            </w:r>
          </w:p>
          <w:p w:rsidR="0082002C" w:rsidRPr="00F102CD" w:rsidRDefault="0082002C" w:rsidP="006D4600">
            <w:pPr>
              <w:widowControl w:val="0"/>
              <w:spacing w:after="0"/>
              <w:jc w:val="center"/>
              <w:rPr>
                <w:rFonts w:ascii="Times New Roman" w:hAnsi="Times New Roman"/>
                <w:sz w:val="24"/>
                <w:szCs w:val="24"/>
              </w:rPr>
            </w:pPr>
            <w:r w:rsidRPr="00F102CD">
              <w:rPr>
                <w:rFonts w:ascii="Times New Roman" w:hAnsi="Times New Roman"/>
                <w:sz w:val="24"/>
                <w:szCs w:val="24"/>
              </w:rPr>
              <w:t>201</w:t>
            </w:r>
            <w:r>
              <w:rPr>
                <w:rFonts w:ascii="Times New Roman" w:hAnsi="Times New Roman"/>
                <w:sz w:val="24"/>
                <w:szCs w:val="24"/>
              </w:rPr>
              <w:t>7</w:t>
            </w:r>
            <w:r w:rsidRPr="00F102CD">
              <w:rPr>
                <w:rFonts w:ascii="Times New Roman" w:hAnsi="Times New Roman"/>
                <w:sz w:val="24"/>
                <w:szCs w:val="24"/>
              </w:rPr>
              <w:t xml:space="preserve"> </w:t>
            </w:r>
          </w:p>
          <w:p w:rsidR="0082002C" w:rsidRPr="00F102CD" w:rsidRDefault="0082002C" w:rsidP="006D4600">
            <w:pPr>
              <w:widowControl w:val="0"/>
              <w:spacing w:after="0"/>
              <w:jc w:val="center"/>
              <w:rPr>
                <w:rFonts w:ascii="Times New Roman" w:hAnsi="Times New Roman"/>
                <w:sz w:val="24"/>
                <w:szCs w:val="24"/>
              </w:rPr>
            </w:pPr>
          </w:p>
        </w:tc>
      </w:tr>
      <w:tr w:rsidR="0082002C" w:rsidRPr="00F102CD" w:rsidTr="006D4600">
        <w:trPr>
          <w:trHeight w:val="509"/>
        </w:trPr>
        <w:tc>
          <w:tcPr>
            <w:tcW w:w="3946" w:type="pct"/>
            <w:vMerge/>
            <w:vAlign w:val="center"/>
          </w:tcPr>
          <w:p w:rsidR="0082002C" w:rsidRPr="00F102CD" w:rsidRDefault="0082002C" w:rsidP="006D4600">
            <w:pPr>
              <w:widowControl w:val="0"/>
              <w:jc w:val="center"/>
              <w:rPr>
                <w:rFonts w:ascii="Times New Roman" w:hAnsi="Times New Roman"/>
              </w:rPr>
            </w:pPr>
          </w:p>
        </w:tc>
        <w:tc>
          <w:tcPr>
            <w:tcW w:w="527" w:type="pct"/>
            <w:vMerge/>
            <w:vAlign w:val="center"/>
          </w:tcPr>
          <w:p w:rsidR="0082002C" w:rsidRPr="00F102CD" w:rsidRDefault="0082002C" w:rsidP="006D4600">
            <w:pPr>
              <w:widowControl w:val="0"/>
              <w:jc w:val="center"/>
              <w:rPr>
                <w:rFonts w:ascii="Times New Roman" w:hAnsi="Times New Roman"/>
              </w:rPr>
            </w:pPr>
          </w:p>
        </w:tc>
        <w:tc>
          <w:tcPr>
            <w:tcW w:w="527" w:type="pct"/>
            <w:vMerge/>
            <w:vAlign w:val="center"/>
          </w:tcPr>
          <w:p w:rsidR="0082002C" w:rsidRPr="00F102CD" w:rsidRDefault="0082002C" w:rsidP="006D4600">
            <w:pPr>
              <w:widowControl w:val="0"/>
              <w:jc w:val="center"/>
              <w:rPr>
                <w:rFonts w:ascii="Times New Roman" w:hAnsi="Times New Roman"/>
              </w:rPr>
            </w:pPr>
          </w:p>
        </w:tc>
      </w:tr>
      <w:tr w:rsidR="0082002C" w:rsidRPr="00F102CD" w:rsidTr="006D4600">
        <w:trPr>
          <w:trHeight w:val="236"/>
        </w:trPr>
        <w:tc>
          <w:tcPr>
            <w:tcW w:w="3946" w:type="pct"/>
          </w:tcPr>
          <w:p w:rsidR="0082002C" w:rsidRPr="00F102CD" w:rsidRDefault="0082002C" w:rsidP="006D4600">
            <w:pPr>
              <w:widowControl w:val="0"/>
              <w:rPr>
                <w:rFonts w:ascii="Times New Roman" w:hAnsi="Times New Roman"/>
              </w:rPr>
            </w:pPr>
            <w:r w:rsidRPr="00F102CD">
              <w:rPr>
                <w:rFonts w:ascii="Times New Roman" w:hAnsi="Times New Roman"/>
              </w:rPr>
              <w:t>Принято участий в судебных заседаниях</w:t>
            </w:r>
          </w:p>
        </w:tc>
        <w:tc>
          <w:tcPr>
            <w:tcW w:w="527" w:type="pct"/>
            <w:shd w:val="clear" w:color="auto" w:fill="auto"/>
            <w:vAlign w:val="center"/>
          </w:tcPr>
          <w:p w:rsidR="0082002C" w:rsidRPr="00F102CD" w:rsidRDefault="0082002C" w:rsidP="006D4600">
            <w:pPr>
              <w:widowControl w:val="0"/>
              <w:jc w:val="center"/>
              <w:rPr>
                <w:rFonts w:ascii="Times New Roman" w:hAnsi="Times New Roman"/>
              </w:rPr>
            </w:pPr>
            <w:r>
              <w:rPr>
                <w:rFonts w:ascii="Times New Roman" w:hAnsi="Times New Roman"/>
              </w:rPr>
              <w:t>12</w:t>
            </w:r>
          </w:p>
        </w:tc>
        <w:tc>
          <w:tcPr>
            <w:tcW w:w="527" w:type="pct"/>
            <w:vAlign w:val="center"/>
          </w:tcPr>
          <w:p w:rsidR="0082002C" w:rsidRPr="00F102CD" w:rsidRDefault="0082002C" w:rsidP="006D4600">
            <w:pPr>
              <w:widowControl w:val="0"/>
              <w:jc w:val="center"/>
              <w:rPr>
                <w:rFonts w:ascii="Times New Roman" w:hAnsi="Times New Roman"/>
              </w:rPr>
            </w:pPr>
            <w:r>
              <w:rPr>
                <w:rFonts w:ascii="Times New Roman" w:hAnsi="Times New Roman"/>
              </w:rPr>
              <w:t>16</w:t>
            </w:r>
          </w:p>
        </w:tc>
      </w:tr>
    </w:tbl>
    <w:p w:rsidR="0082002C" w:rsidRPr="00F102CD" w:rsidRDefault="0082002C" w:rsidP="0082002C">
      <w:pPr>
        <w:widowControl w:val="0"/>
        <w:ind w:firstLine="709"/>
        <w:jc w:val="both"/>
        <w:rPr>
          <w:rFonts w:ascii="Times New Roman" w:hAnsi="Times New Roman"/>
          <w:sz w:val="28"/>
          <w:szCs w:val="28"/>
        </w:rPr>
      </w:pPr>
    </w:p>
    <w:p w:rsidR="0082002C" w:rsidRDefault="0082002C" w:rsidP="0082002C">
      <w:pPr>
        <w:widowControl w:val="0"/>
        <w:spacing w:after="0" w:line="240" w:lineRule="auto"/>
        <w:ind w:firstLine="709"/>
        <w:jc w:val="both"/>
        <w:rPr>
          <w:rFonts w:ascii="Times New Roman" w:hAnsi="Times New Roman"/>
          <w:b/>
          <w:sz w:val="28"/>
          <w:szCs w:val="28"/>
        </w:rPr>
      </w:pPr>
    </w:p>
    <w:p w:rsidR="0082002C" w:rsidRPr="00F102CD" w:rsidRDefault="0082002C" w:rsidP="0082002C">
      <w:pPr>
        <w:widowControl w:val="0"/>
        <w:jc w:val="center"/>
        <w:rPr>
          <w:rFonts w:ascii="Times New Roman" w:hAnsi="Times New Roman"/>
          <w:sz w:val="28"/>
          <w:szCs w:val="28"/>
        </w:rPr>
      </w:pPr>
      <w:r w:rsidRPr="00F102CD">
        <w:rPr>
          <w:rFonts w:ascii="Times New Roman" w:hAnsi="Times New Roman"/>
          <w:sz w:val="28"/>
          <w:szCs w:val="28"/>
        </w:rPr>
        <w:t>Подготовлено и направлено документов по организации и ведению дел об административных правонарушениях</w:t>
      </w:r>
    </w:p>
    <w:tbl>
      <w:tblPr>
        <w:tblW w:w="49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06"/>
        <w:gridCol w:w="1123"/>
        <w:gridCol w:w="1123"/>
      </w:tblGrid>
      <w:tr w:rsidR="0082002C" w:rsidRPr="00F102CD" w:rsidTr="0082002C">
        <w:trPr>
          <w:trHeight w:val="509"/>
          <w:jc w:val="center"/>
        </w:trPr>
        <w:tc>
          <w:tcPr>
            <w:tcW w:w="3946" w:type="pct"/>
            <w:vMerge w:val="restart"/>
            <w:vAlign w:val="center"/>
          </w:tcPr>
          <w:p w:rsidR="0082002C" w:rsidRPr="00F102CD" w:rsidRDefault="0082002C" w:rsidP="006D4600">
            <w:pPr>
              <w:widowControl w:val="0"/>
              <w:jc w:val="center"/>
              <w:rPr>
                <w:rFonts w:ascii="Times New Roman" w:hAnsi="Times New Roman"/>
              </w:rPr>
            </w:pPr>
            <w:r w:rsidRPr="00F102CD">
              <w:rPr>
                <w:rFonts w:ascii="Times New Roman" w:hAnsi="Times New Roman"/>
              </w:rPr>
              <w:t xml:space="preserve">Наименование мероприятия </w:t>
            </w:r>
          </w:p>
          <w:p w:rsidR="0082002C" w:rsidRPr="00F102CD" w:rsidRDefault="0082002C" w:rsidP="006D4600">
            <w:pPr>
              <w:widowControl w:val="0"/>
              <w:jc w:val="center"/>
              <w:rPr>
                <w:rFonts w:ascii="Times New Roman" w:hAnsi="Times New Roman"/>
              </w:rPr>
            </w:pPr>
            <w:r w:rsidRPr="00F102CD">
              <w:rPr>
                <w:rFonts w:ascii="Times New Roman" w:hAnsi="Times New Roman"/>
              </w:rPr>
              <w:t>по исполнению полномочия</w:t>
            </w:r>
          </w:p>
        </w:tc>
        <w:tc>
          <w:tcPr>
            <w:tcW w:w="527" w:type="pct"/>
            <w:vMerge w:val="restart"/>
            <w:vAlign w:val="center"/>
          </w:tcPr>
          <w:p w:rsidR="0082002C" w:rsidRPr="00F102CD" w:rsidRDefault="0082002C" w:rsidP="006D4600">
            <w:pPr>
              <w:widowControl w:val="0"/>
              <w:spacing w:after="0"/>
              <w:jc w:val="center"/>
              <w:rPr>
                <w:rFonts w:ascii="Times New Roman" w:hAnsi="Times New Roman"/>
                <w:sz w:val="24"/>
                <w:szCs w:val="24"/>
              </w:rPr>
            </w:pPr>
            <w:r>
              <w:rPr>
                <w:rFonts w:ascii="Times New Roman" w:hAnsi="Times New Roman"/>
                <w:sz w:val="24"/>
                <w:szCs w:val="24"/>
              </w:rPr>
              <w:t>2</w:t>
            </w:r>
            <w:r w:rsidRPr="00F102CD">
              <w:rPr>
                <w:rFonts w:ascii="Times New Roman" w:hAnsi="Times New Roman"/>
                <w:sz w:val="24"/>
                <w:szCs w:val="24"/>
              </w:rPr>
              <w:t xml:space="preserve"> квартал 201</w:t>
            </w:r>
            <w:r>
              <w:rPr>
                <w:rFonts w:ascii="Times New Roman" w:hAnsi="Times New Roman"/>
                <w:sz w:val="24"/>
                <w:szCs w:val="24"/>
              </w:rPr>
              <w:t>6</w:t>
            </w:r>
          </w:p>
          <w:p w:rsidR="0082002C" w:rsidRPr="00F102CD" w:rsidRDefault="0082002C" w:rsidP="006D4600">
            <w:pPr>
              <w:widowControl w:val="0"/>
              <w:spacing w:after="0"/>
              <w:jc w:val="center"/>
              <w:rPr>
                <w:rFonts w:ascii="Times New Roman" w:hAnsi="Times New Roman"/>
                <w:sz w:val="24"/>
                <w:szCs w:val="24"/>
              </w:rPr>
            </w:pPr>
          </w:p>
        </w:tc>
        <w:tc>
          <w:tcPr>
            <w:tcW w:w="527" w:type="pct"/>
            <w:vMerge w:val="restart"/>
            <w:vAlign w:val="center"/>
          </w:tcPr>
          <w:p w:rsidR="0082002C" w:rsidRPr="00F102CD" w:rsidRDefault="0082002C" w:rsidP="006D4600">
            <w:pPr>
              <w:widowControl w:val="0"/>
              <w:spacing w:after="0"/>
              <w:jc w:val="center"/>
              <w:rPr>
                <w:rFonts w:ascii="Times New Roman" w:hAnsi="Times New Roman"/>
                <w:sz w:val="24"/>
                <w:szCs w:val="24"/>
              </w:rPr>
            </w:pPr>
            <w:r>
              <w:rPr>
                <w:rFonts w:ascii="Times New Roman" w:hAnsi="Times New Roman"/>
                <w:sz w:val="24"/>
                <w:szCs w:val="24"/>
              </w:rPr>
              <w:t>2</w:t>
            </w:r>
            <w:r w:rsidRPr="00F102CD">
              <w:rPr>
                <w:rFonts w:ascii="Times New Roman" w:hAnsi="Times New Roman"/>
                <w:sz w:val="24"/>
                <w:szCs w:val="24"/>
              </w:rPr>
              <w:t xml:space="preserve"> квартал</w:t>
            </w:r>
          </w:p>
          <w:p w:rsidR="0082002C" w:rsidRPr="00F102CD" w:rsidRDefault="0082002C" w:rsidP="006D4600">
            <w:pPr>
              <w:widowControl w:val="0"/>
              <w:spacing w:after="0"/>
              <w:jc w:val="center"/>
              <w:rPr>
                <w:rFonts w:ascii="Times New Roman" w:hAnsi="Times New Roman"/>
                <w:sz w:val="24"/>
                <w:szCs w:val="24"/>
              </w:rPr>
            </w:pPr>
            <w:r w:rsidRPr="00F102CD">
              <w:rPr>
                <w:rFonts w:ascii="Times New Roman" w:hAnsi="Times New Roman"/>
                <w:sz w:val="24"/>
                <w:szCs w:val="24"/>
              </w:rPr>
              <w:t>201</w:t>
            </w:r>
            <w:r>
              <w:rPr>
                <w:rFonts w:ascii="Times New Roman" w:hAnsi="Times New Roman"/>
                <w:sz w:val="24"/>
                <w:szCs w:val="24"/>
              </w:rPr>
              <w:t>7</w:t>
            </w:r>
            <w:r w:rsidRPr="00F102CD">
              <w:rPr>
                <w:rFonts w:ascii="Times New Roman" w:hAnsi="Times New Roman"/>
                <w:sz w:val="24"/>
                <w:szCs w:val="24"/>
              </w:rPr>
              <w:t xml:space="preserve"> </w:t>
            </w:r>
          </w:p>
          <w:p w:rsidR="0082002C" w:rsidRPr="00F102CD" w:rsidRDefault="0082002C" w:rsidP="006D4600">
            <w:pPr>
              <w:widowControl w:val="0"/>
              <w:spacing w:after="0"/>
              <w:jc w:val="center"/>
              <w:rPr>
                <w:rFonts w:ascii="Times New Roman" w:hAnsi="Times New Roman"/>
                <w:sz w:val="24"/>
                <w:szCs w:val="24"/>
              </w:rPr>
            </w:pPr>
          </w:p>
        </w:tc>
      </w:tr>
      <w:tr w:rsidR="0082002C" w:rsidRPr="00F102CD" w:rsidTr="0082002C">
        <w:trPr>
          <w:trHeight w:val="509"/>
          <w:jc w:val="center"/>
        </w:trPr>
        <w:tc>
          <w:tcPr>
            <w:tcW w:w="3946" w:type="pct"/>
            <w:vMerge/>
            <w:vAlign w:val="center"/>
          </w:tcPr>
          <w:p w:rsidR="0082002C" w:rsidRPr="00F102CD" w:rsidRDefault="0082002C" w:rsidP="006D4600">
            <w:pPr>
              <w:widowControl w:val="0"/>
              <w:jc w:val="center"/>
              <w:rPr>
                <w:rFonts w:ascii="Times New Roman" w:hAnsi="Times New Roman"/>
              </w:rPr>
            </w:pPr>
          </w:p>
        </w:tc>
        <w:tc>
          <w:tcPr>
            <w:tcW w:w="527" w:type="pct"/>
            <w:vMerge/>
            <w:vAlign w:val="center"/>
          </w:tcPr>
          <w:p w:rsidR="0082002C" w:rsidRPr="00F102CD" w:rsidRDefault="0082002C" w:rsidP="006D4600">
            <w:pPr>
              <w:widowControl w:val="0"/>
              <w:jc w:val="center"/>
              <w:rPr>
                <w:rFonts w:ascii="Times New Roman" w:hAnsi="Times New Roman"/>
              </w:rPr>
            </w:pPr>
          </w:p>
        </w:tc>
        <w:tc>
          <w:tcPr>
            <w:tcW w:w="527" w:type="pct"/>
            <w:vMerge/>
            <w:vAlign w:val="center"/>
          </w:tcPr>
          <w:p w:rsidR="0082002C" w:rsidRPr="00F102CD" w:rsidRDefault="0082002C" w:rsidP="006D4600">
            <w:pPr>
              <w:widowControl w:val="0"/>
              <w:jc w:val="center"/>
              <w:rPr>
                <w:rFonts w:ascii="Times New Roman" w:hAnsi="Times New Roman"/>
              </w:rPr>
            </w:pPr>
          </w:p>
        </w:tc>
      </w:tr>
      <w:tr w:rsidR="0082002C" w:rsidRPr="00F102CD" w:rsidTr="0082002C">
        <w:trPr>
          <w:trHeight w:val="307"/>
          <w:jc w:val="center"/>
        </w:trPr>
        <w:tc>
          <w:tcPr>
            <w:tcW w:w="3946" w:type="pct"/>
          </w:tcPr>
          <w:p w:rsidR="0082002C" w:rsidRPr="00F102CD" w:rsidRDefault="0082002C" w:rsidP="006D4600">
            <w:pPr>
              <w:widowControl w:val="0"/>
              <w:rPr>
                <w:rFonts w:ascii="Times New Roman" w:hAnsi="Times New Roman"/>
              </w:rPr>
            </w:pPr>
            <w:r w:rsidRPr="00F102CD">
              <w:rPr>
                <w:rFonts w:ascii="Times New Roman" w:hAnsi="Times New Roman"/>
              </w:rPr>
              <w:t>Подготовлено на подпись руководству постановлений об административных правонарушениях</w:t>
            </w:r>
          </w:p>
        </w:tc>
        <w:tc>
          <w:tcPr>
            <w:tcW w:w="527" w:type="pct"/>
            <w:shd w:val="clear" w:color="auto" w:fill="auto"/>
            <w:vAlign w:val="center"/>
          </w:tcPr>
          <w:p w:rsidR="0082002C" w:rsidRPr="00F102CD" w:rsidRDefault="0082002C" w:rsidP="006D4600">
            <w:pPr>
              <w:widowControl w:val="0"/>
              <w:jc w:val="center"/>
              <w:rPr>
                <w:rFonts w:ascii="Times New Roman" w:hAnsi="Times New Roman"/>
              </w:rPr>
            </w:pPr>
            <w:r>
              <w:rPr>
                <w:rFonts w:ascii="Times New Roman" w:hAnsi="Times New Roman"/>
              </w:rPr>
              <w:t>58</w:t>
            </w:r>
          </w:p>
        </w:tc>
        <w:tc>
          <w:tcPr>
            <w:tcW w:w="527" w:type="pct"/>
            <w:vAlign w:val="center"/>
          </w:tcPr>
          <w:p w:rsidR="0082002C" w:rsidRPr="00F102CD" w:rsidRDefault="0082002C" w:rsidP="006D4600">
            <w:pPr>
              <w:widowControl w:val="0"/>
              <w:jc w:val="center"/>
              <w:rPr>
                <w:rFonts w:ascii="Times New Roman" w:hAnsi="Times New Roman"/>
              </w:rPr>
            </w:pPr>
            <w:r>
              <w:rPr>
                <w:rFonts w:ascii="Times New Roman" w:hAnsi="Times New Roman"/>
              </w:rPr>
              <w:t>137</w:t>
            </w:r>
          </w:p>
        </w:tc>
      </w:tr>
      <w:tr w:rsidR="0082002C" w:rsidRPr="00F102CD" w:rsidTr="0082002C">
        <w:trPr>
          <w:trHeight w:val="502"/>
          <w:jc w:val="center"/>
        </w:trPr>
        <w:tc>
          <w:tcPr>
            <w:tcW w:w="3946" w:type="pct"/>
          </w:tcPr>
          <w:p w:rsidR="0082002C" w:rsidRPr="00F102CD" w:rsidRDefault="0082002C" w:rsidP="006D4600">
            <w:pPr>
              <w:widowControl w:val="0"/>
              <w:rPr>
                <w:rFonts w:ascii="Times New Roman" w:hAnsi="Times New Roman"/>
              </w:rPr>
            </w:pPr>
            <w:r w:rsidRPr="00F102CD">
              <w:rPr>
                <w:rFonts w:ascii="Times New Roman" w:hAnsi="Times New Roman"/>
              </w:rPr>
              <w:t>Подготовлено на подпись руководству представлений об устранении причин и условий, способствующих совершению административных правонарушений</w:t>
            </w:r>
          </w:p>
        </w:tc>
        <w:tc>
          <w:tcPr>
            <w:tcW w:w="527" w:type="pct"/>
            <w:shd w:val="clear" w:color="auto" w:fill="auto"/>
            <w:vAlign w:val="center"/>
          </w:tcPr>
          <w:p w:rsidR="0082002C" w:rsidRPr="00F102CD" w:rsidRDefault="0082002C" w:rsidP="006D4600">
            <w:pPr>
              <w:widowControl w:val="0"/>
              <w:jc w:val="center"/>
              <w:rPr>
                <w:rFonts w:ascii="Times New Roman" w:hAnsi="Times New Roman"/>
                <w:color w:val="000000" w:themeColor="text1"/>
              </w:rPr>
            </w:pPr>
            <w:r>
              <w:rPr>
                <w:rFonts w:ascii="Times New Roman" w:hAnsi="Times New Roman"/>
                <w:color w:val="000000" w:themeColor="text1"/>
              </w:rPr>
              <w:t>0</w:t>
            </w:r>
          </w:p>
        </w:tc>
        <w:tc>
          <w:tcPr>
            <w:tcW w:w="527" w:type="pct"/>
            <w:vAlign w:val="center"/>
          </w:tcPr>
          <w:p w:rsidR="0082002C" w:rsidRPr="00F102CD" w:rsidRDefault="0082002C" w:rsidP="006D4600">
            <w:pPr>
              <w:widowControl w:val="0"/>
              <w:jc w:val="center"/>
              <w:rPr>
                <w:rFonts w:ascii="Times New Roman" w:hAnsi="Times New Roman"/>
                <w:color w:val="000000" w:themeColor="text1"/>
              </w:rPr>
            </w:pPr>
            <w:r>
              <w:rPr>
                <w:rFonts w:ascii="Times New Roman" w:hAnsi="Times New Roman"/>
                <w:color w:val="000000" w:themeColor="text1"/>
              </w:rPr>
              <w:t>2</w:t>
            </w:r>
          </w:p>
        </w:tc>
      </w:tr>
      <w:tr w:rsidR="0082002C" w:rsidRPr="00F102CD" w:rsidTr="0082002C">
        <w:trPr>
          <w:trHeight w:val="502"/>
          <w:jc w:val="center"/>
        </w:trPr>
        <w:tc>
          <w:tcPr>
            <w:tcW w:w="3946" w:type="pct"/>
          </w:tcPr>
          <w:p w:rsidR="0082002C" w:rsidRPr="00F102CD" w:rsidRDefault="0082002C" w:rsidP="006D4600">
            <w:pPr>
              <w:widowControl w:val="0"/>
              <w:rPr>
                <w:rFonts w:ascii="Times New Roman" w:hAnsi="Times New Roman"/>
              </w:rPr>
            </w:pPr>
            <w:r w:rsidRPr="00F102CD">
              <w:rPr>
                <w:rFonts w:ascii="Times New Roman" w:hAnsi="Times New Roman"/>
              </w:rPr>
              <w:t>Подготовлено на подпись руководству определений о рассмотрении дел об административных правонарушениях и иных определений</w:t>
            </w:r>
          </w:p>
        </w:tc>
        <w:tc>
          <w:tcPr>
            <w:tcW w:w="527" w:type="pct"/>
            <w:shd w:val="clear" w:color="auto" w:fill="auto"/>
            <w:vAlign w:val="center"/>
          </w:tcPr>
          <w:p w:rsidR="0082002C" w:rsidRPr="00F102CD" w:rsidRDefault="0082002C" w:rsidP="006D4600">
            <w:pPr>
              <w:widowControl w:val="0"/>
              <w:jc w:val="center"/>
              <w:rPr>
                <w:rFonts w:ascii="Times New Roman" w:hAnsi="Times New Roman"/>
                <w:color w:val="000000" w:themeColor="text1"/>
              </w:rPr>
            </w:pPr>
            <w:r>
              <w:rPr>
                <w:rFonts w:ascii="Times New Roman" w:hAnsi="Times New Roman"/>
                <w:color w:val="000000" w:themeColor="text1"/>
              </w:rPr>
              <w:t>78</w:t>
            </w:r>
          </w:p>
        </w:tc>
        <w:tc>
          <w:tcPr>
            <w:tcW w:w="527" w:type="pct"/>
            <w:vAlign w:val="center"/>
          </w:tcPr>
          <w:p w:rsidR="0082002C" w:rsidRPr="00F102CD" w:rsidRDefault="0082002C" w:rsidP="006D4600">
            <w:pPr>
              <w:widowControl w:val="0"/>
              <w:jc w:val="center"/>
              <w:rPr>
                <w:rFonts w:ascii="Times New Roman" w:hAnsi="Times New Roman"/>
                <w:color w:val="000000" w:themeColor="text1"/>
              </w:rPr>
            </w:pPr>
            <w:r>
              <w:rPr>
                <w:rFonts w:ascii="Times New Roman" w:hAnsi="Times New Roman"/>
                <w:color w:val="000000" w:themeColor="text1"/>
              </w:rPr>
              <w:t>255</w:t>
            </w:r>
          </w:p>
        </w:tc>
      </w:tr>
      <w:tr w:rsidR="0082002C" w:rsidRPr="00F102CD" w:rsidTr="0082002C">
        <w:trPr>
          <w:trHeight w:val="502"/>
          <w:jc w:val="center"/>
        </w:trPr>
        <w:tc>
          <w:tcPr>
            <w:tcW w:w="3946" w:type="pct"/>
          </w:tcPr>
          <w:p w:rsidR="0082002C" w:rsidRPr="00F102CD" w:rsidRDefault="0082002C" w:rsidP="006D4600">
            <w:pPr>
              <w:widowControl w:val="0"/>
              <w:rPr>
                <w:rFonts w:ascii="Times New Roman" w:hAnsi="Times New Roman"/>
              </w:rPr>
            </w:pPr>
            <w:proofErr w:type="gramStart"/>
            <w:r w:rsidRPr="00F102CD">
              <w:rPr>
                <w:rFonts w:ascii="Times New Roman" w:hAnsi="Times New Roman"/>
              </w:rPr>
              <w:t>Сделано копий и вручено постановлений об административных правонарушений, представлений об устранении причин и условий, способствующих совершению административных правонарушений, выносимых определений</w:t>
            </w:r>
            <w:proofErr w:type="gramEnd"/>
          </w:p>
        </w:tc>
        <w:tc>
          <w:tcPr>
            <w:tcW w:w="527" w:type="pct"/>
            <w:shd w:val="clear" w:color="auto" w:fill="auto"/>
            <w:vAlign w:val="center"/>
          </w:tcPr>
          <w:p w:rsidR="0082002C" w:rsidRPr="00F102CD" w:rsidRDefault="0082002C" w:rsidP="006D4600">
            <w:pPr>
              <w:widowControl w:val="0"/>
              <w:jc w:val="center"/>
              <w:rPr>
                <w:rFonts w:ascii="Times New Roman" w:hAnsi="Times New Roman"/>
              </w:rPr>
            </w:pPr>
            <w:r>
              <w:rPr>
                <w:rFonts w:ascii="Times New Roman" w:hAnsi="Times New Roman"/>
              </w:rPr>
              <w:t>58</w:t>
            </w:r>
          </w:p>
        </w:tc>
        <w:tc>
          <w:tcPr>
            <w:tcW w:w="527" w:type="pct"/>
            <w:vAlign w:val="center"/>
          </w:tcPr>
          <w:p w:rsidR="0082002C" w:rsidRPr="00F102CD" w:rsidRDefault="0082002C" w:rsidP="006D4600">
            <w:pPr>
              <w:widowControl w:val="0"/>
              <w:jc w:val="center"/>
              <w:rPr>
                <w:rFonts w:ascii="Times New Roman" w:hAnsi="Times New Roman"/>
              </w:rPr>
            </w:pPr>
            <w:r>
              <w:rPr>
                <w:rFonts w:ascii="Times New Roman" w:hAnsi="Times New Roman"/>
              </w:rPr>
              <w:t>139</w:t>
            </w:r>
          </w:p>
        </w:tc>
      </w:tr>
      <w:tr w:rsidR="0082002C" w:rsidRPr="00F102CD" w:rsidTr="0082002C">
        <w:trPr>
          <w:trHeight w:val="502"/>
          <w:jc w:val="center"/>
        </w:trPr>
        <w:tc>
          <w:tcPr>
            <w:tcW w:w="3946" w:type="pct"/>
          </w:tcPr>
          <w:p w:rsidR="0082002C" w:rsidRPr="00F102CD" w:rsidRDefault="0082002C" w:rsidP="006D4600">
            <w:pPr>
              <w:widowControl w:val="0"/>
              <w:rPr>
                <w:rFonts w:ascii="Times New Roman" w:hAnsi="Times New Roman"/>
              </w:rPr>
            </w:pPr>
            <w:proofErr w:type="gramStart"/>
            <w:r w:rsidRPr="00F102CD">
              <w:rPr>
                <w:rFonts w:ascii="Times New Roman" w:hAnsi="Times New Roman"/>
              </w:rPr>
              <w:t>Заверено копий постановлений об административных правонарушений, представлений об устранении причин и условий, способствующих совершению административных правонарушений, выносимых определений</w:t>
            </w:r>
            <w:proofErr w:type="gramEnd"/>
          </w:p>
        </w:tc>
        <w:tc>
          <w:tcPr>
            <w:tcW w:w="527" w:type="pct"/>
            <w:shd w:val="clear" w:color="auto" w:fill="auto"/>
            <w:vAlign w:val="center"/>
          </w:tcPr>
          <w:p w:rsidR="0082002C" w:rsidRPr="00F102CD" w:rsidRDefault="0082002C" w:rsidP="006D4600">
            <w:pPr>
              <w:widowControl w:val="0"/>
              <w:jc w:val="center"/>
              <w:rPr>
                <w:rFonts w:ascii="Times New Roman" w:hAnsi="Times New Roman"/>
              </w:rPr>
            </w:pPr>
            <w:r>
              <w:rPr>
                <w:rFonts w:ascii="Times New Roman" w:hAnsi="Times New Roman"/>
              </w:rPr>
              <w:t>78</w:t>
            </w:r>
          </w:p>
        </w:tc>
        <w:tc>
          <w:tcPr>
            <w:tcW w:w="527" w:type="pct"/>
            <w:vAlign w:val="center"/>
          </w:tcPr>
          <w:p w:rsidR="0082002C" w:rsidRPr="00F102CD" w:rsidRDefault="0082002C" w:rsidP="006D4600">
            <w:pPr>
              <w:widowControl w:val="0"/>
              <w:jc w:val="center"/>
              <w:rPr>
                <w:rFonts w:ascii="Times New Roman" w:hAnsi="Times New Roman"/>
              </w:rPr>
            </w:pPr>
            <w:r>
              <w:rPr>
                <w:rFonts w:ascii="Times New Roman" w:hAnsi="Times New Roman"/>
              </w:rPr>
              <w:t>139</w:t>
            </w:r>
          </w:p>
        </w:tc>
      </w:tr>
      <w:tr w:rsidR="0082002C" w:rsidRPr="00F102CD" w:rsidTr="0082002C">
        <w:trPr>
          <w:trHeight w:val="502"/>
          <w:jc w:val="center"/>
        </w:trPr>
        <w:tc>
          <w:tcPr>
            <w:tcW w:w="3946" w:type="pct"/>
          </w:tcPr>
          <w:p w:rsidR="0082002C" w:rsidRPr="00F102CD" w:rsidRDefault="0082002C" w:rsidP="006D4600">
            <w:pPr>
              <w:widowControl w:val="0"/>
              <w:rPr>
                <w:rFonts w:ascii="Times New Roman" w:hAnsi="Times New Roman"/>
              </w:rPr>
            </w:pPr>
            <w:proofErr w:type="gramStart"/>
            <w:r w:rsidRPr="00F102CD">
              <w:rPr>
                <w:rFonts w:ascii="Times New Roman" w:hAnsi="Times New Roman"/>
              </w:rPr>
              <w:lastRenderedPageBreak/>
              <w:t>Подготовлено на подпись руководству писем о рассмотрении дел об административных правонарушениях, направлению определений по делам об административных правонарушений</w:t>
            </w:r>
            <w:proofErr w:type="gramEnd"/>
          </w:p>
        </w:tc>
        <w:tc>
          <w:tcPr>
            <w:tcW w:w="527" w:type="pct"/>
            <w:shd w:val="clear" w:color="auto" w:fill="auto"/>
            <w:vAlign w:val="center"/>
          </w:tcPr>
          <w:p w:rsidR="0082002C" w:rsidRPr="00F102CD" w:rsidRDefault="0082002C" w:rsidP="006D4600">
            <w:pPr>
              <w:widowControl w:val="0"/>
              <w:jc w:val="center"/>
              <w:rPr>
                <w:rFonts w:ascii="Times New Roman" w:hAnsi="Times New Roman"/>
                <w:color w:val="000000" w:themeColor="text1"/>
              </w:rPr>
            </w:pPr>
            <w:r>
              <w:rPr>
                <w:rFonts w:ascii="Times New Roman" w:hAnsi="Times New Roman"/>
                <w:color w:val="000000" w:themeColor="text1"/>
              </w:rPr>
              <w:t>20</w:t>
            </w:r>
          </w:p>
        </w:tc>
        <w:tc>
          <w:tcPr>
            <w:tcW w:w="527" w:type="pct"/>
            <w:vAlign w:val="center"/>
          </w:tcPr>
          <w:p w:rsidR="0082002C" w:rsidRPr="00F102CD" w:rsidRDefault="0082002C" w:rsidP="006D4600">
            <w:pPr>
              <w:widowControl w:val="0"/>
              <w:jc w:val="center"/>
              <w:rPr>
                <w:rFonts w:ascii="Times New Roman" w:hAnsi="Times New Roman"/>
                <w:color w:val="000000" w:themeColor="text1"/>
              </w:rPr>
            </w:pPr>
            <w:r>
              <w:rPr>
                <w:rFonts w:ascii="Times New Roman" w:hAnsi="Times New Roman"/>
                <w:color w:val="000000" w:themeColor="text1"/>
              </w:rPr>
              <w:t>10</w:t>
            </w:r>
          </w:p>
        </w:tc>
      </w:tr>
      <w:tr w:rsidR="0082002C" w:rsidRPr="00F102CD" w:rsidTr="0082002C">
        <w:trPr>
          <w:trHeight w:val="502"/>
          <w:jc w:val="center"/>
        </w:trPr>
        <w:tc>
          <w:tcPr>
            <w:tcW w:w="3946" w:type="pct"/>
          </w:tcPr>
          <w:p w:rsidR="0082002C" w:rsidRPr="00F102CD" w:rsidRDefault="0082002C" w:rsidP="006D4600">
            <w:pPr>
              <w:widowControl w:val="0"/>
              <w:rPr>
                <w:rFonts w:ascii="Times New Roman" w:hAnsi="Times New Roman"/>
              </w:rPr>
            </w:pPr>
            <w:proofErr w:type="gramStart"/>
            <w:r w:rsidRPr="00F102CD">
              <w:rPr>
                <w:rFonts w:ascii="Times New Roman" w:hAnsi="Times New Roman"/>
              </w:rPr>
              <w:t>Подготовлено на подпись руководству писем о направлении копий постановлений об административных правонарушений, представлений об устранении причин и условий, способствующих совершению административных правонарушений, определений по делам об административных правонарушениях</w:t>
            </w:r>
            <w:proofErr w:type="gramEnd"/>
          </w:p>
        </w:tc>
        <w:tc>
          <w:tcPr>
            <w:tcW w:w="527" w:type="pct"/>
            <w:shd w:val="clear" w:color="auto" w:fill="auto"/>
            <w:vAlign w:val="center"/>
          </w:tcPr>
          <w:p w:rsidR="0082002C" w:rsidRPr="00F102CD" w:rsidRDefault="0082002C" w:rsidP="006D4600">
            <w:pPr>
              <w:widowControl w:val="0"/>
              <w:jc w:val="center"/>
              <w:rPr>
                <w:rFonts w:ascii="Times New Roman" w:hAnsi="Times New Roman"/>
                <w:color w:val="000000" w:themeColor="text1"/>
              </w:rPr>
            </w:pPr>
            <w:r>
              <w:rPr>
                <w:rFonts w:ascii="Times New Roman" w:hAnsi="Times New Roman"/>
                <w:color w:val="000000" w:themeColor="text1"/>
              </w:rPr>
              <w:t>8</w:t>
            </w:r>
          </w:p>
        </w:tc>
        <w:tc>
          <w:tcPr>
            <w:tcW w:w="527" w:type="pct"/>
            <w:vAlign w:val="center"/>
          </w:tcPr>
          <w:p w:rsidR="0082002C" w:rsidRPr="00F102CD" w:rsidRDefault="0082002C" w:rsidP="006D4600">
            <w:pPr>
              <w:widowControl w:val="0"/>
              <w:jc w:val="center"/>
              <w:rPr>
                <w:rFonts w:ascii="Times New Roman" w:hAnsi="Times New Roman"/>
                <w:color w:val="000000" w:themeColor="text1"/>
              </w:rPr>
            </w:pPr>
            <w:r>
              <w:rPr>
                <w:rFonts w:ascii="Times New Roman" w:hAnsi="Times New Roman"/>
                <w:color w:val="000000" w:themeColor="text1"/>
              </w:rPr>
              <w:t>6</w:t>
            </w:r>
          </w:p>
        </w:tc>
      </w:tr>
      <w:tr w:rsidR="0082002C" w:rsidRPr="00F102CD" w:rsidTr="0082002C">
        <w:trPr>
          <w:trHeight w:val="502"/>
          <w:jc w:val="center"/>
        </w:trPr>
        <w:tc>
          <w:tcPr>
            <w:tcW w:w="3946" w:type="pct"/>
          </w:tcPr>
          <w:p w:rsidR="0082002C" w:rsidRPr="00F102CD" w:rsidRDefault="0082002C" w:rsidP="006D4600">
            <w:pPr>
              <w:widowControl w:val="0"/>
              <w:rPr>
                <w:rFonts w:ascii="Times New Roman" w:hAnsi="Times New Roman"/>
              </w:rPr>
            </w:pPr>
            <w:r w:rsidRPr="00F102CD">
              <w:rPr>
                <w:rFonts w:ascii="Times New Roman" w:hAnsi="Times New Roman"/>
              </w:rPr>
              <w:t xml:space="preserve">Подготовлено на подпись руководству писем о направлении протокола об административном правонарушении и иных материалов дела на рассмотрение по подведомственности </w:t>
            </w:r>
          </w:p>
        </w:tc>
        <w:tc>
          <w:tcPr>
            <w:tcW w:w="527" w:type="pct"/>
            <w:shd w:val="clear" w:color="auto" w:fill="auto"/>
            <w:vAlign w:val="center"/>
          </w:tcPr>
          <w:p w:rsidR="0082002C" w:rsidRPr="00F102CD" w:rsidRDefault="0082002C" w:rsidP="006D4600">
            <w:pPr>
              <w:widowControl w:val="0"/>
              <w:jc w:val="center"/>
              <w:rPr>
                <w:rFonts w:ascii="Times New Roman" w:hAnsi="Times New Roman"/>
                <w:color w:val="000000" w:themeColor="text1"/>
              </w:rPr>
            </w:pPr>
            <w:r>
              <w:rPr>
                <w:rFonts w:ascii="Times New Roman" w:hAnsi="Times New Roman"/>
                <w:color w:val="000000" w:themeColor="text1"/>
              </w:rPr>
              <w:t>20</w:t>
            </w:r>
          </w:p>
        </w:tc>
        <w:tc>
          <w:tcPr>
            <w:tcW w:w="527" w:type="pct"/>
            <w:vAlign w:val="center"/>
          </w:tcPr>
          <w:p w:rsidR="0082002C" w:rsidRPr="00F102CD" w:rsidRDefault="0082002C" w:rsidP="006D4600">
            <w:pPr>
              <w:widowControl w:val="0"/>
              <w:jc w:val="center"/>
              <w:rPr>
                <w:rFonts w:ascii="Times New Roman" w:hAnsi="Times New Roman"/>
                <w:color w:val="000000" w:themeColor="text1"/>
              </w:rPr>
            </w:pPr>
            <w:r>
              <w:rPr>
                <w:rFonts w:ascii="Times New Roman" w:hAnsi="Times New Roman"/>
                <w:color w:val="000000" w:themeColor="text1"/>
              </w:rPr>
              <w:t>18</w:t>
            </w:r>
          </w:p>
        </w:tc>
      </w:tr>
      <w:tr w:rsidR="0082002C" w:rsidRPr="00F102CD" w:rsidTr="0082002C">
        <w:trPr>
          <w:trHeight w:val="502"/>
          <w:jc w:val="center"/>
        </w:trPr>
        <w:tc>
          <w:tcPr>
            <w:tcW w:w="3946" w:type="pct"/>
          </w:tcPr>
          <w:p w:rsidR="0082002C" w:rsidRPr="00F102CD" w:rsidRDefault="0082002C" w:rsidP="006D4600">
            <w:pPr>
              <w:widowControl w:val="0"/>
              <w:rPr>
                <w:rFonts w:ascii="Times New Roman" w:hAnsi="Times New Roman"/>
              </w:rPr>
            </w:pPr>
            <w:r w:rsidRPr="00F102CD">
              <w:rPr>
                <w:rFonts w:ascii="Times New Roman" w:hAnsi="Times New Roman"/>
              </w:rPr>
              <w:t>Подготовлено и направлено запросов о рассмотрении дел об административных правонарушениях Мировыми судьями и направлении постановлений в адрес Управления и направления на принудительное исполнение.</w:t>
            </w:r>
          </w:p>
        </w:tc>
        <w:tc>
          <w:tcPr>
            <w:tcW w:w="527" w:type="pct"/>
            <w:shd w:val="clear" w:color="auto" w:fill="auto"/>
            <w:vAlign w:val="center"/>
          </w:tcPr>
          <w:p w:rsidR="0082002C" w:rsidRPr="00F102CD" w:rsidRDefault="0082002C" w:rsidP="006D4600">
            <w:pPr>
              <w:widowControl w:val="0"/>
              <w:jc w:val="center"/>
              <w:rPr>
                <w:rFonts w:ascii="Times New Roman" w:hAnsi="Times New Roman"/>
                <w:color w:val="000000" w:themeColor="text1"/>
              </w:rPr>
            </w:pPr>
            <w:r>
              <w:rPr>
                <w:rFonts w:ascii="Times New Roman" w:hAnsi="Times New Roman"/>
                <w:color w:val="000000" w:themeColor="text1"/>
              </w:rPr>
              <w:t>0</w:t>
            </w:r>
          </w:p>
        </w:tc>
        <w:tc>
          <w:tcPr>
            <w:tcW w:w="527" w:type="pct"/>
            <w:vAlign w:val="center"/>
          </w:tcPr>
          <w:p w:rsidR="0082002C" w:rsidRPr="00F102CD" w:rsidRDefault="0082002C" w:rsidP="006D4600">
            <w:pPr>
              <w:widowControl w:val="0"/>
              <w:jc w:val="center"/>
              <w:rPr>
                <w:rFonts w:ascii="Times New Roman" w:hAnsi="Times New Roman"/>
                <w:color w:val="000000" w:themeColor="text1"/>
              </w:rPr>
            </w:pPr>
            <w:r>
              <w:rPr>
                <w:rFonts w:ascii="Times New Roman" w:hAnsi="Times New Roman"/>
                <w:color w:val="000000" w:themeColor="text1"/>
              </w:rPr>
              <w:t>0</w:t>
            </w:r>
          </w:p>
        </w:tc>
      </w:tr>
    </w:tbl>
    <w:p w:rsidR="0082002C" w:rsidRDefault="0082002C" w:rsidP="0082002C">
      <w:pPr>
        <w:widowControl w:val="0"/>
        <w:spacing w:after="0" w:line="240" w:lineRule="auto"/>
        <w:ind w:firstLine="709"/>
        <w:jc w:val="center"/>
        <w:rPr>
          <w:rFonts w:ascii="Times New Roman" w:hAnsi="Times New Roman"/>
          <w:sz w:val="28"/>
          <w:szCs w:val="28"/>
        </w:rPr>
      </w:pPr>
    </w:p>
    <w:p w:rsidR="0082002C" w:rsidRDefault="0082002C" w:rsidP="0082002C">
      <w:pPr>
        <w:widowControl w:val="0"/>
        <w:spacing w:after="0" w:line="240" w:lineRule="auto"/>
        <w:ind w:firstLine="709"/>
        <w:jc w:val="center"/>
        <w:rPr>
          <w:rFonts w:ascii="Times New Roman" w:hAnsi="Times New Roman"/>
          <w:sz w:val="28"/>
          <w:szCs w:val="28"/>
        </w:rPr>
      </w:pPr>
    </w:p>
    <w:p w:rsidR="0082002C" w:rsidRPr="00F102CD" w:rsidRDefault="0082002C" w:rsidP="0082002C">
      <w:pPr>
        <w:widowControl w:val="0"/>
        <w:spacing w:after="0" w:line="240" w:lineRule="auto"/>
        <w:ind w:firstLine="709"/>
        <w:jc w:val="center"/>
        <w:rPr>
          <w:rFonts w:ascii="Times New Roman" w:hAnsi="Times New Roman"/>
          <w:sz w:val="28"/>
          <w:szCs w:val="28"/>
        </w:rPr>
      </w:pPr>
      <w:r w:rsidRPr="00F102CD">
        <w:rPr>
          <w:rFonts w:ascii="Times New Roman" w:hAnsi="Times New Roman"/>
          <w:sz w:val="28"/>
          <w:szCs w:val="28"/>
        </w:rPr>
        <w:t>Ведение исполнительного производства в делах об административных правонарушениях</w:t>
      </w:r>
    </w:p>
    <w:p w:rsidR="0082002C" w:rsidRPr="00F102CD" w:rsidRDefault="0082002C" w:rsidP="0082002C">
      <w:pPr>
        <w:widowControl w:val="0"/>
        <w:spacing w:after="0" w:line="240" w:lineRule="auto"/>
        <w:ind w:firstLine="709"/>
        <w:jc w:val="center"/>
        <w:rPr>
          <w:rFonts w:ascii="Times New Roman" w:hAnsi="Times New Roman"/>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06"/>
        <w:gridCol w:w="1123"/>
        <w:gridCol w:w="1123"/>
      </w:tblGrid>
      <w:tr w:rsidR="0082002C" w:rsidRPr="00F102CD" w:rsidTr="006D4600">
        <w:trPr>
          <w:trHeight w:val="509"/>
        </w:trPr>
        <w:tc>
          <w:tcPr>
            <w:tcW w:w="3946" w:type="pct"/>
            <w:vMerge w:val="restart"/>
            <w:vAlign w:val="center"/>
          </w:tcPr>
          <w:p w:rsidR="0082002C" w:rsidRPr="00F102CD" w:rsidRDefault="0082002C" w:rsidP="006D4600">
            <w:pPr>
              <w:widowControl w:val="0"/>
              <w:jc w:val="center"/>
              <w:rPr>
                <w:rFonts w:ascii="Times New Roman" w:hAnsi="Times New Roman"/>
              </w:rPr>
            </w:pPr>
            <w:r w:rsidRPr="00F102CD">
              <w:rPr>
                <w:rFonts w:ascii="Times New Roman" w:hAnsi="Times New Roman"/>
              </w:rPr>
              <w:t xml:space="preserve">Наименование мероприятия </w:t>
            </w:r>
          </w:p>
          <w:p w:rsidR="0082002C" w:rsidRPr="00F102CD" w:rsidRDefault="0082002C" w:rsidP="006D4600">
            <w:pPr>
              <w:widowControl w:val="0"/>
              <w:jc w:val="center"/>
              <w:rPr>
                <w:rFonts w:ascii="Times New Roman" w:hAnsi="Times New Roman"/>
              </w:rPr>
            </w:pPr>
            <w:r w:rsidRPr="00F102CD">
              <w:rPr>
                <w:rFonts w:ascii="Times New Roman" w:hAnsi="Times New Roman"/>
              </w:rPr>
              <w:t>по исполнению полномочия</w:t>
            </w:r>
          </w:p>
        </w:tc>
        <w:tc>
          <w:tcPr>
            <w:tcW w:w="527" w:type="pct"/>
            <w:vMerge w:val="restart"/>
            <w:vAlign w:val="center"/>
          </w:tcPr>
          <w:p w:rsidR="0082002C" w:rsidRPr="00F102CD" w:rsidRDefault="0082002C" w:rsidP="006D4600">
            <w:pPr>
              <w:widowControl w:val="0"/>
              <w:spacing w:after="0"/>
              <w:jc w:val="center"/>
              <w:rPr>
                <w:rFonts w:ascii="Times New Roman" w:hAnsi="Times New Roman"/>
                <w:sz w:val="24"/>
                <w:szCs w:val="24"/>
              </w:rPr>
            </w:pPr>
            <w:r>
              <w:rPr>
                <w:rFonts w:ascii="Times New Roman" w:hAnsi="Times New Roman"/>
                <w:sz w:val="24"/>
                <w:szCs w:val="24"/>
              </w:rPr>
              <w:t>2</w:t>
            </w:r>
            <w:r w:rsidRPr="00F102CD">
              <w:rPr>
                <w:rFonts w:ascii="Times New Roman" w:hAnsi="Times New Roman"/>
                <w:sz w:val="24"/>
                <w:szCs w:val="24"/>
              </w:rPr>
              <w:t xml:space="preserve"> квартал 201</w:t>
            </w:r>
            <w:r>
              <w:rPr>
                <w:rFonts w:ascii="Times New Roman" w:hAnsi="Times New Roman"/>
                <w:sz w:val="24"/>
                <w:szCs w:val="24"/>
              </w:rPr>
              <w:t>6</w:t>
            </w:r>
          </w:p>
          <w:p w:rsidR="0082002C" w:rsidRPr="00F102CD" w:rsidRDefault="0082002C" w:rsidP="006D4600">
            <w:pPr>
              <w:widowControl w:val="0"/>
              <w:spacing w:after="0"/>
              <w:jc w:val="center"/>
              <w:rPr>
                <w:rFonts w:ascii="Times New Roman" w:hAnsi="Times New Roman"/>
                <w:sz w:val="24"/>
                <w:szCs w:val="24"/>
              </w:rPr>
            </w:pPr>
          </w:p>
        </w:tc>
        <w:tc>
          <w:tcPr>
            <w:tcW w:w="527" w:type="pct"/>
            <w:vMerge w:val="restart"/>
            <w:vAlign w:val="center"/>
          </w:tcPr>
          <w:p w:rsidR="0082002C" w:rsidRPr="00F102CD" w:rsidRDefault="0082002C" w:rsidP="006D4600">
            <w:pPr>
              <w:widowControl w:val="0"/>
              <w:spacing w:after="0"/>
              <w:jc w:val="center"/>
              <w:rPr>
                <w:rFonts w:ascii="Times New Roman" w:hAnsi="Times New Roman"/>
                <w:sz w:val="24"/>
                <w:szCs w:val="24"/>
              </w:rPr>
            </w:pPr>
            <w:r>
              <w:rPr>
                <w:rFonts w:ascii="Times New Roman" w:hAnsi="Times New Roman"/>
                <w:sz w:val="24"/>
                <w:szCs w:val="24"/>
              </w:rPr>
              <w:t>2</w:t>
            </w:r>
            <w:r w:rsidRPr="00F102CD">
              <w:rPr>
                <w:rFonts w:ascii="Times New Roman" w:hAnsi="Times New Roman"/>
                <w:sz w:val="24"/>
                <w:szCs w:val="24"/>
              </w:rPr>
              <w:t xml:space="preserve"> квартал</w:t>
            </w:r>
          </w:p>
          <w:p w:rsidR="0082002C" w:rsidRPr="00F102CD" w:rsidRDefault="0082002C" w:rsidP="006D4600">
            <w:pPr>
              <w:widowControl w:val="0"/>
              <w:spacing w:after="0"/>
              <w:jc w:val="center"/>
              <w:rPr>
                <w:rFonts w:ascii="Times New Roman" w:hAnsi="Times New Roman"/>
                <w:sz w:val="24"/>
                <w:szCs w:val="24"/>
              </w:rPr>
            </w:pPr>
            <w:r w:rsidRPr="00F102CD">
              <w:rPr>
                <w:rFonts w:ascii="Times New Roman" w:hAnsi="Times New Roman"/>
                <w:sz w:val="24"/>
                <w:szCs w:val="24"/>
              </w:rPr>
              <w:t>201</w:t>
            </w:r>
            <w:r>
              <w:rPr>
                <w:rFonts w:ascii="Times New Roman" w:hAnsi="Times New Roman"/>
                <w:sz w:val="24"/>
                <w:szCs w:val="24"/>
              </w:rPr>
              <w:t>7</w:t>
            </w:r>
            <w:r w:rsidRPr="00F102CD">
              <w:rPr>
                <w:rFonts w:ascii="Times New Roman" w:hAnsi="Times New Roman"/>
                <w:sz w:val="24"/>
                <w:szCs w:val="24"/>
              </w:rPr>
              <w:t xml:space="preserve"> </w:t>
            </w:r>
          </w:p>
          <w:p w:rsidR="0082002C" w:rsidRPr="00F102CD" w:rsidRDefault="0082002C" w:rsidP="006D4600">
            <w:pPr>
              <w:widowControl w:val="0"/>
              <w:spacing w:after="0"/>
              <w:jc w:val="center"/>
              <w:rPr>
                <w:rFonts w:ascii="Times New Roman" w:hAnsi="Times New Roman"/>
                <w:sz w:val="24"/>
                <w:szCs w:val="24"/>
              </w:rPr>
            </w:pPr>
          </w:p>
        </w:tc>
      </w:tr>
      <w:tr w:rsidR="0082002C" w:rsidRPr="00F102CD" w:rsidTr="006D4600">
        <w:trPr>
          <w:trHeight w:val="509"/>
        </w:trPr>
        <w:tc>
          <w:tcPr>
            <w:tcW w:w="3946" w:type="pct"/>
            <w:vMerge/>
            <w:vAlign w:val="center"/>
          </w:tcPr>
          <w:p w:rsidR="0082002C" w:rsidRPr="00F102CD" w:rsidRDefault="0082002C" w:rsidP="006D4600">
            <w:pPr>
              <w:widowControl w:val="0"/>
              <w:jc w:val="center"/>
              <w:rPr>
                <w:rFonts w:ascii="Times New Roman" w:hAnsi="Times New Roman"/>
              </w:rPr>
            </w:pPr>
          </w:p>
        </w:tc>
        <w:tc>
          <w:tcPr>
            <w:tcW w:w="527" w:type="pct"/>
            <w:vMerge/>
            <w:vAlign w:val="center"/>
          </w:tcPr>
          <w:p w:rsidR="0082002C" w:rsidRPr="00F102CD" w:rsidRDefault="0082002C" w:rsidP="006D4600">
            <w:pPr>
              <w:widowControl w:val="0"/>
              <w:jc w:val="center"/>
              <w:rPr>
                <w:rFonts w:ascii="Times New Roman" w:hAnsi="Times New Roman"/>
              </w:rPr>
            </w:pPr>
          </w:p>
        </w:tc>
        <w:tc>
          <w:tcPr>
            <w:tcW w:w="527" w:type="pct"/>
            <w:vMerge/>
            <w:vAlign w:val="center"/>
          </w:tcPr>
          <w:p w:rsidR="0082002C" w:rsidRPr="00F102CD" w:rsidRDefault="0082002C" w:rsidP="006D4600">
            <w:pPr>
              <w:widowControl w:val="0"/>
              <w:jc w:val="center"/>
              <w:rPr>
                <w:rFonts w:ascii="Times New Roman" w:hAnsi="Times New Roman"/>
              </w:rPr>
            </w:pPr>
          </w:p>
        </w:tc>
      </w:tr>
      <w:tr w:rsidR="0082002C" w:rsidRPr="00F102CD" w:rsidTr="006D4600">
        <w:trPr>
          <w:trHeight w:val="236"/>
        </w:trPr>
        <w:tc>
          <w:tcPr>
            <w:tcW w:w="3946" w:type="pct"/>
          </w:tcPr>
          <w:p w:rsidR="0082002C" w:rsidRPr="00F102CD" w:rsidRDefault="0082002C" w:rsidP="006D4600">
            <w:pPr>
              <w:widowControl w:val="0"/>
              <w:rPr>
                <w:rFonts w:ascii="Times New Roman" w:hAnsi="Times New Roman"/>
              </w:rPr>
            </w:pPr>
            <w:r w:rsidRPr="00F102CD">
              <w:rPr>
                <w:rFonts w:ascii="Times New Roman" w:hAnsi="Times New Roman"/>
              </w:rPr>
              <w:t>Ведение исполнительного производства в делах об административных правонарушениях</w:t>
            </w:r>
          </w:p>
        </w:tc>
        <w:tc>
          <w:tcPr>
            <w:tcW w:w="527" w:type="pct"/>
            <w:shd w:val="clear" w:color="auto" w:fill="auto"/>
            <w:vAlign w:val="center"/>
          </w:tcPr>
          <w:p w:rsidR="0082002C" w:rsidRPr="00F102CD" w:rsidRDefault="0082002C" w:rsidP="006D4600">
            <w:pPr>
              <w:widowControl w:val="0"/>
              <w:jc w:val="center"/>
              <w:rPr>
                <w:rFonts w:ascii="Times New Roman" w:hAnsi="Times New Roman"/>
              </w:rPr>
            </w:pPr>
            <w:r>
              <w:rPr>
                <w:rFonts w:ascii="Times New Roman" w:hAnsi="Times New Roman"/>
              </w:rPr>
              <w:t>0</w:t>
            </w:r>
          </w:p>
        </w:tc>
        <w:tc>
          <w:tcPr>
            <w:tcW w:w="527" w:type="pct"/>
            <w:vAlign w:val="center"/>
          </w:tcPr>
          <w:p w:rsidR="0082002C" w:rsidRPr="00F102CD" w:rsidRDefault="0082002C" w:rsidP="006D4600">
            <w:pPr>
              <w:widowControl w:val="0"/>
              <w:jc w:val="center"/>
              <w:rPr>
                <w:rFonts w:ascii="Times New Roman" w:hAnsi="Times New Roman"/>
                <w:color w:val="000000" w:themeColor="text1"/>
              </w:rPr>
            </w:pPr>
            <w:r>
              <w:rPr>
                <w:rFonts w:ascii="Times New Roman" w:hAnsi="Times New Roman"/>
                <w:color w:val="000000" w:themeColor="text1"/>
              </w:rPr>
              <w:t>0</w:t>
            </w:r>
          </w:p>
        </w:tc>
      </w:tr>
    </w:tbl>
    <w:p w:rsidR="0082002C" w:rsidRPr="00F102CD" w:rsidRDefault="0082002C" w:rsidP="0082002C">
      <w:pPr>
        <w:widowControl w:val="0"/>
        <w:rPr>
          <w:rFonts w:ascii="Times New Roman" w:hAnsi="Times New Roman"/>
          <w:sz w:val="28"/>
          <w:szCs w:val="28"/>
        </w:rPr>
      </w:pPr>
    </w:p>
    <w:p w:rsidR="0082002C" w:rsidRPr="00F102CD" w:rsidRDefault="0082002C" w:rsidP="0082002C">
      <w:pPr>
        <w:widowControl w:val="0"/>
        <w:jc w:val="center"/>
        <w:rPr>
          <w:rFonts w:ascii="Times New Roman" w:hAnsi="Times New Roman"/>
          <w:sz w:val="28"/>
          <w:szCs w:val="28"/>
        </w:rPr>
      </w:pPr>
      <w:r w:rsidRPr="00F102CD">
        <w:rPr>
          <w:rFonts w:ascii="Times New Roman" w:hAnsi="Times New Roman"/>
          <w:sz w:val="28"/>
          <w:szCs w:val="28"/>
        </w:rPr>
        <w:t xml:space="preserve">Занесено судебных актов в подсистему ЕИС, юридическая практика </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06"/>
        <w:gridCol w:w="1123"/>
        <w:gridCol w:w="1123"/>
      </w:tblGrid>
      <w:tr w:rsidR="0082002C" w:rsidRPr="00F102CD" w:rsidTr="006D4600">
        <w:trPr>
          <w:trHeight w:val="509"/>
        </w:trPr>
        <w:tc>
          <w:tcPr>
            <w:tcW w:w="3946" w:type="pct"/>
            <w:vMerge w:val="restart"/>
            <w:vAlign w:val="center"/>
          </w:tcPr>
          <w:p w:rsidR="0082002C" w:rsidRPr="00F102CD" w:rsidRDefault="0082002C" w:rsidP="006D4600">
            <w:pPr>
              <w:widowControl w:val="0"/>
              <w:jc w:val="center"/>
              <w:rPr>
                <w:rFonts w:ascii="Times New Roman" w:hAnsi="Times New Roman"/>
              </w:rPr>
            </w:pPr>
            <w:r w:rsidRPr="00F102CD">
              <w:rPr>
                <w:rFonts w:ascii="Times New Roman" w:hAnsi="Times New Roman"/>
              </w:rPr>
              <w:t xml:space="preserve">Наименование мероприятия </w:t>
            </w:r>
          </w:p>
          <w:p w:rsidR="0082002C" w:rsidRPr="00F102CD" w:rsidRDefault="0082002C" w:rsidP="006D4600">
            <w:pPr>
              <w:widowControl w:val="0"/>
              <w:jc w:val="center"/>
              <w:rPr>
                <w:rFonts w:ascii="Times New Roman" w:hAnsi="Times New Roman"/>
              </w:rPr>
            </w:pPr>
            <w:r w:rsidRPr="00F102CD">
              <w:rPr>
                <w:rFonts w:ascii="Times New Roman" w:hAnsi="Times New Roman"/>
              </w:rPr>
              <w:t>по исполнению полномочия</w:t>
            </w:r>
          </w:p>
        </w:tc>
        <w:tc>
          <w:tcPr>
            <w:tcW w:w="527" w:type="pct"/>
            <w:vMerge w:val="restart"/>
            <w:vAlign w:val="center"/>
          </w:tcPr>
          <w:p w:rsidR="0082002C" w:rsidRPr="00F102CD" w:rsidRDefault="0082002C" w:rsidP="006D4600">
            <w:pPr>
              <w:widowControl w:val="0"/>
              <w:spacing w:after="0"/>
              <w:jc w:val="center"/>
              <w:rPr>
                <w:rFonts w:ascii="Times New Roman" w:hAnsi="Times New Roman"/>
                <w:sz w:val="24"/>
                <w:szCs w:val="24"/>
              </w:rPr>
            </w:pPr>
            <w:r>
              <w:rPr>
                <w:rFonts w:ascii="Times New Roman" w:hAnsi="Times New Roman"/>
                <w:sz w:val="24"/>
                <w:szCs w:val="24"/>
              </w:rPr>
              <w:t>2</w:t>
            </w:r>
            <w:r w:rsidRPr="00F102CD">
              <w:rPr>
                <w:rFonts w:ascii="Times New Roman" w:hAnsi="Times New Roman"/>
                <w:sz w:val="24"/>
                <w:szCs w:val="24"/>
              </w:rPr>
              <w:t xml:space="preserve"> квартал 201</w:t>
            </w:r>
            <w:r>
              <w:rPr>
                <w:rFonts w:ascii="Times New Roman" w:hAnsi="Times New Roman"/>
                <w:sz w:val="24"/>
                <w:szCs w:val="24"/>
              </w:rPr>
              <w:t>6</w:t>
            </w:r>
          </w:p>
          <w:p w:rsidR="0082002C" w:rsidRPr="00F102CD" w:rsidRDefault="0082002C" w:rsidP="006D4600">
            <w:pPr>
              <w:widowControl w:val="0"/>
              <w:spacing w:after="0"/>
              <w:jc w:val="center"/>
              <w:rPr>
                <w:rFonts w:ascii="Times New Roman" w:hAnsi="Times New Roman"/>
                <w:sz w:val="24"/>
                <w:szCs w:val="24"/>
              </w:rPr>
            </w:pPr>
          </w:p>
        </w:tc>
        <w:tc>
          <w:tcPr>
            <w:tcW w:w="527" w:type="pct"/>
            <w:vMerge w:val="restart"/>
            <w:vAlign w:val="center"/>
          </w:tcPr>
          <w:p w:rsidR="0082002C" w:rsidRPr="00F102CD" w:rsidRDefault="0082002C" w:rsidP="006D4600">
            <w:pPr>
              <w:widowControl w:val="0"/>
              <w:spacing w:after="0"/>
              <w:jc w:val="center"/>
              <w:rPr>
                <w:rFonts w:ascii="Times New Roman" w:hAnsi="Times New Roman"/>
                <w:sz w:val="24"/>
                <w:szCs w:val="24"/>
              </w:rPr>
            </w:pPr>
            <w:r>
              <w:rPr>
                <w:rFonts w:ascii="Times New Roman" w:hAnsi="Times New Roman"/>
                <w:sz w:val="24"/>
                <w:szCs w:val="24"/>
              </w:rPr>
              <w:t xml:space="preserve">2 </w:t>
            </w:r>
            <w:r w:rsidRPr="00F102CD">
              <w:rPr>
                <w:rFonts w:ascii="Times New Roman" w:hAnsi="Times New Roman"/>
                <w:sz w:val="24"/>
                <w:szCs w:val="24"/>
              </w:rPr>
              <w:t>квартал</w:t>
            </w:r>
          </w:p>
          <w:p w:rsidR="0082002C" w:rsidRPr="00F102CD" w:rsidRDefault="0082002C" w:rsidP="006D4600">
            <w:pPr>
              <w:widowControl w:val="0"/>
              <w:spacing w:after="0"/>
              <w:jc w:val="center"/>
              <w:rPr>
                <w:rFonts w:ascii="Times New Roman" w:hAnsi="Times New Roman"/>
                <w:sz w:val="24"/>
                <w:szCs w:val="24"/>
              </w:rPr>
            </w:pPr>
            <w:r w:rsidRPr="00F102CD">
              <w:rPr>
                <w:rFonts w:ascii="Times New Roman" w:hAnsi="Times New Roman"/>
                <w:sz w:val="24"/>
                <w:szCs w:val="24"/>
              </w:rPr>
              <w:t>201</w:t>
            </w:r>
            <w:r>
              <w:rPr>
                <w:rFonts w:ascii="Times New Roman" w:hAnsi="Times New Roman"/>
                <w:sz w:val="24"/>
                <w:szCs w:val="24"/>
              </w:rPr>
              <w:t>7</w:t>
            </w:r>
            <w:r w:rsidRPr="00F102CD">
              <w:rPr>
                <w:rFonts w:ascii="Times New Roman" w:hAnsi="Times New Roman"/>
                <w:sz w:val="24"/>
                <w:szCs w:val="24"/>
              </w:rPr>
              <w:t xml:space="preserve"> </w:t>
            </w:r>
          </w:p>
          <w:p w:rsidR="0082002C" w:rsidRPr="00F102CD" w:rsidRDefault="0082002C" w:rsidP="006D4600">
            <w:pPr>
              <w:widowControl w:val="0"/>
              <w:spacing w:after="0"/>
              <w:jc w:val="center"/>
              <w:rPr>
                <w:rFonts w:ascii="Times New Roman" w:hAnsi="Times New Roman"/>
                <w:sz w:val="24"/>
                <w:szCs w:val="24"/>
              </w:rPr>
            </w:pPr>
          </w:p>
        </w:tc>
      </w:tr>
      <w:tr w:rsidR="0082002C" w:rsidRPr="00F102CD" w:rsidTr="006D4600">
        <w:trPr>
          <w:trHeight w:val="509"/>
        </w:trPr>
        <w:tc>
          <w:tcPr>
            <w:tcW w:w="3946" w:type="pct"/>
            <w:vMerge/>
            <w:vAlign w:val="center"/>
          </w:tcPr>
          <w:p w:rsidR="0082002C" w:rsidRPr="00F102CD" w:rsidRDefault="0082002C" w:rsidP="006D4600">
            <w:pPr>
              <w:widowControl w:val="0"/>
              <w:jc w:val="center"/>
              <w:rPr>
                <w:rFonts w:ascii="Times New Roman" w:hAnsi="Times New Roman"/>
              </w:rPr>
            </w:pPr>
          </w:p>
        </w:tc>
        <w:tc>
          <w:tcPr>
            <w:tcW w:w="527" w:type="pct"/>
            <w:vMerge/>
            <w:vAlign w:val="center"/>
          </w:tcPr>
          <w:p w:rsidR="0082002C" w:rsidRPr="00F102CD" w:rsidRDefault="0082002C" w:rsidP="006D4600">
            <w:pPr>
              <w:widowControl w:val="0"/>
              <w:jc w:val="center"/>
              <w:rPr>
                <w:rFonts w:ascii="Times New Roman" w:hAnsi="Times New Roman"/>
              </w:rPr>
            </w:pPr>
          </w:p>
        </w:tc>
        <w:tc>
          <w:tcPr>
            <w:tcW w:w="527" w:type="pct"/>
            <w:vMerge/>
            <w:vAlign w:val="center"/>
          </w:tcPr>
          <w:p w:rsidR="0082002C" w:rsidRPr="00F102CD" w:rsidRDefault="0082002C" w:rsidP="006D4600">
            <w:pPr>
              <w:widowControl w:val="0"/>
              <w:jc w:val="center"/>
              <w:rPr>
                <w:rFonts w:ascii="Times New Roman" w:hAnsi="Times New Roman"/>
              </w:rPr>
            </w:pPr>
          </w:p>
        </w:tc>
      </w:tr>
      <w:tr w:rsidR="0082002C" w:rsidRPr="00F102CD" w:rsidTr="006D4600">
        <w:trPr>
          <w:trHeight w:val="236"/>
        </w:trPr>
        <w:tc>
          <w:tcPr>
            <w:tcW w:w="3946" w:type="pct"/>
          </w:tcPr>
          <w:p w:rsidR="0082002C" w:rsidRPr="00F102CD" w:rsidRDefault="0082002C" w:rsidP="006D4600">
            <w:pPr>
              <w:widowControl w:val="0"/>
              <w:rPr>
                <w:rFonts w:ascii="Times New Roman" w:hAnsi="Times New Roman"/>
              </w:rPr>
            </w:pPr>
            <w:r w:rsidRPr="00F102CD">
              <w:rPr>
                <w:rFonts w:ascii="Times New Roman" w:hAnsi="Times New Roman"/>
              </w:rPr>
              <w:t>Занесено судебных актов в подсистему ЕИС, юридическая практика</w:t>
            </w:r>
          </w:p>
        </w:tc>
        <w:tc>
          <w:tcPr>
            <w:tcW w:w="527" w:type="pct"/>
            <w:shd w:val="clear" w:color="auto" w:fill="auto"/>
            <w:vAlign w:val="center"/>
          </w:tcPr>
          <w:p w:rsidR="0082002C" w:rsidRPr="00F102CD" w:rsidRDefault="0082002C" w:rsidP="006D4600">
            <w:pPr>
              <w:widowControl w:val="0"/>
              <w:jc w:val="center"/>
              <w:rPr>
                <w:rFonts w:ascii="Times New Roman" w:hAnsi="Times New Roman"/>
              </w:rPr>
            </w:pPr>
            <w:r>
              <w:rPr>
                <w:rFonts w:ascii="Times New Roman" w:hAnsi="Times New Roman"/>
              </w:rPr>
              <w:t>10</w:t>
            </w:r>
          </w:p>
        </w:tc>
        <w:tc>
          <w:tcPr>
            <w:tcW w:w="527" w:type="pct"/>
            <w:vAlign w:val="center"/>
          </w:tcPr>
          <w:p w:rsidR="0082002C" w:rsidRPr="00F102CD" w:rsidRDefault="0082002C" w:rsidP="006D4600">
            <w:pPr>
              <w:widowControl w:val="0"/>
              <w:jc w:val="center"/>
              <w:rPr>
                <w:rFonts w:ascii="Times New Roman" w:hAnsi="Times New Roman"/>
                <w:color w:val="000000" w:themeColor="text1"/>
              </w:rPr>
            </w:pPr>
            <w:r>
              <w:rPr>
                <w:rFonts w:ascii="Times New Roman" w:hAnsi="Times New Roman"/>
                <w:color w:val="000000" w:themeColor="text1"/>
              </w:rPr>
              <w:t>23</w:t>
            </w:r>
          </w:p>
        </w:tc>
      </w:tr>
    </w:tbl>
    <w:p w:rsidR="0082002C" w:rsidRDefault="0082002C" w:rsidP="0082002C">
      <w:pPr>
        <w:widowControl w:val="0"/>
        <w:spacing w:after="0" w:line="240" w:lineRule="auto"/>
        <w:ind w:firstLine="709"/>
        <w:jc w:val="both"/>
        <w:rPr>
          <w:rFonts w:ascii="Times New Roman" w:hAnsi="Times New Roman"/>
          <w:color w:val="000000"/>
          <w:sz w:val="28"/>
          <w:szCs w:val="28"/>
        </w:rPr>
      </w:pPr>
    </w:p>
    <w:p w:rsidR="0082002C" w:rsidRDefault="0082002C" w:rsidP="0082002C">
      <w:pPr>
        <w:widowControl w:val="0"/>
        <w:spacing w:after="0" w:line="240" w:lineRule="auto"/>
        <w:ind w:firstLine="709"/>
        <w:jc w:val="both"/>
        <w:rPr>
          <w:rFonts w:ascii="Times New Roman" w:hAnsi="Times New Roman"/>
          <w:color w:val="000000"/>
          <w:sz w:val="28"/>
          <w:szCs w:val="28"/>
        </w:rPr>
      </w:pPr>
    </w:p>
    <w:p w:rsidR="0082002C" w:rsidRDefault="0082002C" w:rsidP="0082002C">
      <w:pPr>
        <w:widowControl w:val="0"/>
        <w:spacing w:after="0" w:line="240" w:lineRule="auto"/>
        <w:ind w:firstLine="709"/>
        <w:jc w:val="both"/>
        <w:rPr>
          <w:rFonts w:ascii="Times New Roman" w:hAnsi="Times New Roman"/>
          <w:color w:val="000000"/>
          <w:sz w:val="28"/>
          <w:szCs w:val="28"/>
        </w:rPr>
      </w:pPr>
    </w:p>
    <w:p w:rsidR="0082002C" w:rsidRDefault="0082002C" w:rsidP="0082002C">
      <w:pPr>
        <w:widowControl w:val="0"/>
        <w:spacing w:after="0" w:line="240" w:lineRule="auto"/>
        <w:ind w:firstLine="709"/>
        <w:jc w:val="both"/>
        <w:rPr>
          <w:rFonts w:ascii="Times New Roman" w:hAnsi="Times New Roman"/>
          <w:color w:val="000000"/>
          <w:sz w:val="28"/>
          <w:szCs w:val="28"/>
        </w:rPr>
      </w:pPr>
    </w:p>
    <w:p w:rsidR="0082002C" w:rsidRDefault="0082002C" w:rsidP="0082002C">
      <w:pPr>
        <w:widowControl w:val="0"/>
        <w:spacing w:after="0" w:line="240" w:lineRule="auto"/>
        <w:ind w:firstLine="709"/>
        <w:jc w:val="both"/>
        <w:rPr>
          <w:rFonts w:ascii="Times New Roman" w:hAnsi="Times New Roman"/>
          <w:color w:val="000000"/>
          <w:sz w:val="28"/>
          <w:szCs w:val="28"/>
        </w:rPr>
      </w:pPr>
    </w:p>
    <w:p w:rsidR="0082002C" w:rsidRDefault="0082002C" w:rsidP="0082002C">
      <w:pPr>
        <w:widowControl w:val="0"/>
        <w:spacing w:after="0" w:line="240" w:lineRule="auto"/>
        <w:ind w:firstLine="709"/>
        <w:jc w:val="both"/>
        <w:rPr>
          <w:rFonts w:ascii="Times New Roman" w:hAnsi="Times New Roman"/>
          <w:color w:val="000000"/>
          <w:sz w:val="28"/>
          <w:szCs w:val="28"/>
        </w:rPr>
      </w:pPr>
    </w:p>
    <w:p w:rsidR="0082002C" w:rsidRDefault="0082002C" w:rsidP="0082002C">
      <w:pPr>
        <w:widowControl w:val="0"/>
        <w:spacing w:after="0" w:line="240" w:lineRule="auto"/>
        <w:ind w:firstLine="709"/>
        <w:jc w:val="both"/>
        <w:rPr>
          <w:rFonts w:ascii="Times New Roman" w:hAnsi="Times New Roman"/>
          <w:color w:val="000000"/>
          <w:sz w:val="28"/>
          <w:szCs w:val="28"/>
        </w:rPr>
      </w:pPr>
    </w:p>
    <w:p w:rsidR="0082002C" w:rsidRDefault="0082002C" w:rsidP="0082002C">
      <w:pPr>
        <w:widowControl w:val="0"/>
        <w:spacing w:after="0" w:line="240" w:lineRule="auto"/>
        <w:ind w:firstLine="709"/>
        <w:jc w:val="both"/>
        <w:rPr>
          <w:rFonts w:ascii="Times New Roman" w:hAnsi="Times New Roman"/>
          <w:color w:val="000000"/>
          <w:sz w:val="28"/>
          <w:szCs w:val="28"/>
        </w:rPr>
      </w:pPr>
    </w:p>
    <w:p w:rsidR="0082002C" w:rsidRDefault="0082002C" w:rsidP="0082002C">
      <w:pPr>
        <w:widowControl w:val="0"/>
        <w:spacing w:after="0" w:line="240" w:lineRule="auto"/>
        <w:ind w:firstLine="709"/>
        <w:jc w:val="both"/>
        <w:rPr>
          <w:rFonts w:ascii="Times New Roman" w:hAnsi="Times New Roman"/>
          <w:color w:val="000000"/>
          <w:sz w:val="28"/>
          <w:szCs w:val="28"/>
        </w:rPr>
      </w:pPr>
    </w:p>
    <w:p w:rsidR="0082002C" w:rsidRDefault="0082002C" w:rsidP="0082002C">
      <w:pPr>
        <w:widowControl w:val="0"/>
        <w:spacing w:after="0" w:line="240" w:lineRule="auto"/>
        <w:ind w:firstLine="709"/>
        <w:jc w:val="both"/>
        <w:rPr>
          <w:rFonts w:ascii="Times New Roman" w:hAnsi="Times New Roman"/>
          <w:color w:val="000000"/>
          <w:sz w:val="28"/>
          <w:szCs w:val="28"/>
        </w:rPr>
      </w:pPr>
    </w:p>
    <w:p w:rsidR="0082002C" w:rsidRDefault="0082002C" w:rsidP="0082002C">
      <w:pPr>
        <w:widowControl w:val="0"/>
        <w:spacing w:after="0" w:line="240" w:lineRule="auto"/>
        <w:ind w:firstLine="709"/>
        <w:jc w:val="both"/>
        <w:rPr>
          <w:rFonts w:ascii="Times New Roman" w:hAnsi="Times New Roman"/>
          <w:color w:val="000000"/>
          <w:sz w:val="28"/>
          <w:szCs w:val="28"/>
        </w:rPr>
      </w:pPr>
    </w:p>
    <w:p w:rsidR="0082002C" w:rsidRDefault="0082002C" w:rsidP="0082002C">
      <w:pPr>
        <w:widowControl w:val="0"/>
        <w:spacing w:after="0" w:line="240" w:lineRule="auto"/>
        <w:ind w:firstLine="709"/>
        <w:jc w:val="both"/>
        <w:rPr>
          <w:rFonts w:ascii="Times New Roman" w:hAnsi="Times New Roman"/>
          <w:color w:val="000000"/>
          <w:sz w:val="28"/>
          <w:szCs w:val="28"/>
        </w:rPr>
      </w:pPr>
    </w:p>
    <w:p w:rsidR="0082002C" w:rsidRDefault="0082002C" w:rsidP="0082002C">
      <w:pPr>
        <w:widowControl w:val="0"/>
        <w:spacing w:after="0" w:line="240" w:lineRule="auto"/>
        <w:ind w:firstLine="709"/>
        <w:jc w:val="both"/>
        <w:rPr>
          <w:rFonts w:ascii="Times New Roman" w:hAnsi="Times New Roman"/>
          <w:color w:val="000000"/>
          <w:sz w:val="28"/>
          <w:szCs w:val="28"/>
        </w:rPr>
      </w:pPr>
    </w:p>
    <w:p w:rsidR="0082002C" w:rsidRDefault="0082002C" w:rsidP="0082002C">
      <w:pPr>
        <w:widowControl w:val="0"/>
        <w:spacing w:after="0" w:line="240" w:lineRule="auto"/>
        <w:ind w:firstLine="709"/>
        <w:jc w:val="both"/>
        <w:rPr>
          <w:rFonts w:ascii="Times New Roman" w:hAnsi="Times New Roman"/>
          <w:color w:val="000000"/>
          <w:sz w:val="28"/>
          <w:szCs w:val="28"/>
        </w:rPr>
      </w:pPr>
    </w:p>
    <w:p w:rsidR="0082002C" w:rsidRPr="0082002C" w:rsidRDefault="0082002C" w:rsidP="0082002C">
      <w:pPr>
        <w:widowControl w:val="0"/>
        <w:spacing w:after="0" w:line="240" w:lineRule="auto"/>
        <w:ind w:firstLine="709"/>
        <w:jc w:val="center"/>
        <w:rPr>
          <w:rFonts w:ascii="Times New Roman" w:hAnsi="Times New Roman"/>
          <w:i/>
          <w:color w:val="000000"/>
          <w:sz w:val="28"/>
          <w:szCs w:val="28"/>
        </w:rPr>
      </w:pPr>
      <w:r w:rsidRPr="0082002C">
        <w:rPr>
          <w:rFonts w:ascii="Times New Roman" w:hAnsi="Times New Roman"/>
          <w:i/>
          <w:color w:val="000000"/>
          <w:sz w:val="28"/>
          <w:szCs w:val="28"/>
        </w:rPr>
        <w:t>Организация и ведение дел о признании недействительными свидетельств о регистрации СМИ.</w:t>
      </w:r>
    </w:p>
    <w:p w:rsidR="0082002C" w:rsidRPr="00F102CD" w:rsidRDefault="0082002C" w:rsidP="0082002C">
      <w:pPr>
        <w:widowControl w:val="0"/>
        <w:spacing w:after="0" w:line="240" w:lineRule="auto"/>
        <w:jc w:val="center"/>
        <w:rPr>
          <w:rFonts w:ascii="Times New Roman" w:hAnsi="Times New Roman"/>
          <w:sz w:val="28"/>
          <w:szCs w:val="28"/>
        </w:rPr>
      </w:pPr>
    </w:p>
    <w:p w:rsidR="0082002C" w:rsidRPr="00F102CD" w:rsidRDefault="0082002C" w:rsidP="0082002C">
      <w:pPr>
        <w:widowControl w:val="0"/>
        <w:spacing w:after="0" w:line="240" w:lineRule="auto"/>
        <w:jc w:val="center"/>
        <w:rPr>
          <w:rFonts w:ascii="Times New Roman" w:hAnsi="Times New Roman"/>
          <w:sz w:val="28"/>
          <w:szCs w:val="28"/>
        </w:rPr>
      </w:pPr>
      <w:r w:rsidRPr="00F102CD">
        <w:rPr>
          <w:rFonts w:ascii="Times New Roman" w:hAnsi="Times New Roman"/>
          <w:sz w:val="28"/>
          <w:szCs w:val="28"/>
        </w:rPr>
        <w:t>Подготовлено и направлено исковых заявлений о признании недействительными свидетельств о регистрации СМИ</w:t>
      </w:r>
    </w:p>
    <w:tbl>
      <w:tblPr>
        <w:tblW w:w="49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06"/>
        <w:gridCol w:w="1123"/>
        <w:gridCol w:w="1123"/>
      </w:tblGrid>
      <w:tr w:rsidR="0082002C" w:rsidRPr="00F102CD" w:rsidTr="0082002C">
        <w:trPr>
          <w:trHeight w:val="509"/>
          <w:jc w:val="center"/>
        </w:trPr>
        <w:tc>
          <w:tcPr>
            <w:tcW w:w="3946" w:type="pct"/>
            <w:vMerge w:val="restart"/>
            <w:vAlign w:val="center"/>
          </w:tcPr>
          <w:p w:rsidR="0082002C" w:rsidRPr="00F102CD" w:rsidRDefault="0082002C" w:rsidP="006D4600">
            <w:pPr>
              <w:widowControl w:val="0"/>
              <w:jc w:val="center"/>
              <w:rPr>
                <w:rFonts w:ascii="Times New Roman" w:hAnsi="Times New Roman"/>
              </w:rPr>
            </w:pPr>
            <w:r w:rsidRPr="00F102CD">
              <w:rPr>
                <w:rFonts w:ascii="Times New Roman" w:hAnsi="Times New Roman"/>
              </w:rPr>
              <w:t xml:space="preserve">Наименование мероприятия </w:t>
            </w:r>
          </w:p>
          <w:p w:rsidR="0082002C" w:rsidRPr="00F102CD" w:rsidRDefault="0082002C" w:rsidP="006D4600">
            <w:pPr>
              <w:widowControl w:val="0"/>
              <w:jc w:val="center"/>
              <w:rPr>
                <w:rFonts w:ascii="Times New Roman" w:hAnsi="Times New Roman"/>
              </w:rPr>
            </w:pPr>
            <w:r w:rsidRPr="00F102CD">
              <w:rPr>
                <w:rFonts w:ascii="Times New Roman" w:hAnsi="Times New Roman"/>
              </w:rPr>
              <w:t>по исполнению полномочия</w:t>
            </w:r>
          </w:p>
        </w:tc>
        <w:tc>
          <w:tcPr>
            <w:tcW w:w="527" w:type="pct"/>
            <w:vMerge w:val="restart"/>
            <w:vAlign w:val="center"/>
          </w:tcPr>
          <w:p w:rsidR="0082002C" w:rsidRPr="00F102CD" w:rsidRDefault="0082002C" w:rsidP="006D4600">
            <w:pPr>
              <w:widowControl w:val="0"/>
              <w:spacing w:after="0"/>
              <w:jc w:val="center"/>
              <w:rPr>
                <w:rFonts w:ascii="Times New Roman" w:hAnsi="Times New Roman"/>
                <w:sz w:val="24"/>
                <w:szCs w:val="24"/>
              </w:rPr>
            </w:pPr>
            <w:r>
              <w:rPr>
                <w:rFonts w:ascii="Times New Roman" w:hAnsi="Times New Roman"/>
                <w:sz w:val="24"/>
                <w:szCs w:val="24"/>
              </w:rPr>
              <w:t>2</w:t>
            </w:r>
            <w:r w:rsidRPr="00F102CD">
              <w:rPr>
                <w:rFonts w:ascii="Times New Roman" w:hAnsi="Times New Roman"/>
                <w:sz w:val="24"/>
                <w:szCs w:val="24"/>
              </w:rPr>
              <w:t xml:space="preserve"> квартал 201</w:t>
            </w:r>
            <w:r>
              <w:rPr>
                <w:rFonts w:ascii="Times New Roman" w:hAnsi="Times New Roman"/>
                <w:sz w:val="24"/>
                <w:szCs w:val="24"/>
              </w:rPr>
              <w:t>6</w:t>
            </w:r>
          </w:p>
          <w:p w:rsidR="0082002C" w:rsidRPr="00F102CD" w:rsidRDefault="0082002C" w:rsidP="006D4600">
            <w:pPr>
              <w:widowControl w:val="0"/>
              <w:spacing w:after="0"/>
              <w:jc w:val="center"/>
              <w:rPr>
                <w:rFonts w:ascii="Times New Roman" w:hAnsi="Times New Roman"/>
                <w:sz w:val="24"/>
                <w:szCs w:val="24"/>
              </w:rPr>
            </w:pPr>
          </w:p>
        </w:tc>
        <w:tc>
          <w:tcPr>
            <w:tcW w:w="527" w:type="pct"/>
            <w:vMerge w:val="restart"/>
            <w:vAlign w:val="center"/>
          </w:tcPr>
          <w:p w:rsidR="0082002C" w:rsidRPr="00F102CD" w:rsidRDefault="0082002C" w:rsidP="006D4600">
            <w:pPr>
              <w:widowControl w:val="0"/>
              <w:spacing w:after="0"/>
              <w:jc w:val="center"/>
              <w:rPr>
                <w:rFonts w:ascii="Times New Roman" w:hAnsi="Times New Roman"/>
                <w:sz w:val="24"/>
                <w:szCs w:val="24"/>
              </w:rPr>
            </w:pPr>
            <w:r>
              <w:rPr>
                <w:rFonts w:ascii="Times New Roman" w:hAnsi="Times New Roman"/>
                <w:sz w:val="24"/>
                <w:szCs w:val="24"/>
              </w:rPr>
              <w:t>2</w:t>
            </w:r>
            <w:r w:rsidRPr="00F102CD">
              <w:rPr>
                <w:rFonts w:ascii="Times New Roman" w:hAnsi="Times New Roman"/>
                <w:sz w:val="24"/>
                <w:szCs w:val="24"/>
              </w:rPr>
              <w:t xml:space="preserve"> квартал</w:t>
            </w:r>
          </w:p>
          <w:p w:rsidR="0082002C" w:rsidRPr="00F102CD" w:rsidRDefault="0082002C" w:rsidP="006D4600">
            <w:pPr>
              <w:widowControl w:val="0"/>
              <w:spacing w:after="0"/>
              <w:jc w:val="center"/>
              <w:rPr>
                <w:rFonts w:ascii="Times New Roman" w:hAnsi="Times New Roman"/>
                <w:sz w:val="24"/>
                <w:szCs w:val="24"/>
              </w:rPr>
            </w:pPr>
            <w:r w:rsidRPr="00F102CD">
              <w:rPr>
                <w:rFonts w:ascii="Times New Roman" w:hAnsi="Times New Roman"/>
                <w:sz w:val="24"/>
                <w:szCs w:val="24"/>
              </w:rPr>
              <w:t>201</w:t>
            </w:r>
            <w:r>
              <w:rPr>
                <w:rFonts w:ascii="Times New Roman" w:hAnsi="Times New Roman"/>
                <w:sz w:val="24"/>
                <w:szCs w:val="24"/>
              </w:rPr>
              <w:t>7</w:t>
            </w:r>
            <w:r w:rsidRPr="00F102CD">
              <w:rPr>
                <w:rFonts w:ascii="Times New Roman" w:hAnsi="Times New Roman"/>
                <w:sz w:val="24"/>
                <w:szCs w:val="24"/>
              </w:rPr>
              <w:t xml:space="preserve"> </w:t>
            </w:r>
          </w:p>
          <w:p w:rsidR="0082002C" w:rsidRPr="00F102CD" w:rsidRDefault="0082002C" w:rsidP="006D4600">
            <w:pPr>
              <w:widowControl w:val="0"/>
              <w:spacing w:after="0"/>
              <w:jc w:val="center"/>
              <w:rPr>
                <w:rFonts w:ascii="Times New Roman" w:hAnsi="Times New Roman"/>
                <w:sz w:val="24"/>
                <w:szCs w:val="24"/>
              </w:rPr>
            </w:pPr>
          </w:p>
        </w:tc>
      </w:tr>
      <w:tr w:rsidR="0082002C" w:rsidRPr="00F102CD" w:rsidTr="0082002C">
        <w:trPr>
          <w:trHeight w:val="509"/>
          <w:jc w:val="center"/>
        </w:trPr>
        <w:tc>
          <w:tcPr>
            <w:tcW w:w="3946" w:type="pct"/>
            <w:vMerge/>
            <w:vAlign w:val="center"/>
          </w:tcPr>
          <w:p w:rsidR="0082002C" w:rsidRPr="00F102CD" w:rsidRDefault="0082002C" w:rsidP="006D4600">
            <w:pPr>
              <w:widowControl w:val="0"/>
              <w:jc w:val="center"/>
              <w:rPr>
                <w:rFonts w:ascii="Times New Roman" w:hAnsi="Times New Roman"/>
              </w:rPr>
            </w:pPr>
          </w:p>
        </w:tc>
        <w:tc>
          <w:tcPr>
            <w:tcW w:w="527" w:type="pct"/>
            <w:vMerge/>
            <w:vAlign w:val="center"/>
          </w:tcPr>
          <w:p w:rsidR="0082002C" w:rsidRPr="00F102CD" w:rsidRDefault="0082002C" w:rsidP="006D4600">
            <w:pPr>
              <w:widowControl w:val="0"/>
              <w:jc w:val="center"/>
              <w:rPr>
                <w:rFonts w:ascii="Times New Roman" w:hAnsi="Times New Roman"/>
              </w:rPr>
            </w:pPr>
          </w:p>
        </w:tc>
        <w:tc>
          <w:tcPr>
            <w:tcW w:w="527" w:type="pct"/>
            <w:vMerge/>
            <w:vAlign w:val="center"/>
          </w:tcPr>
          <w:p w:rsidR="0082002C" w:rsidRPr="00F102CD" w:rsidRDefault="0082002C" w:rsidP="006D4600">
            <w:pPr>
              <w:widowControl w:val="0"/>
              <w:jc w:val="center"/>
              <w:rPr>
                <w:rFonts w:ascii="Times New Roman" w:hAnsi="Times New Roman"/>
              </w:rPr>
            </w:pPr>
          </w:p>
        </w:tc>
      </w:tr>
      <w:tr w:rsidR="0082002C" w:rsidRPr="00F102CD" w:rsidTr="0082002C">
        <w:trPr>
          <w:trHeight w:val="502"/>
          <w:jc w:val="center"/>
        </w:trPr>
        <w:tc>
          <w:tcPr>
            <w:tcW w:w="3946" w:type="pct"/>
          </w:tcPr>
          <w:p w:rsidR="0082002C" w:rsidRPr="00F102CD" w:rsidRDefault="0082002C" w:rsidP="006D4600">
            <w:pPr>
              <w:widowControl w:val="0"/>
              <w:rPr>
                <w:rFonts w:ascii="Times New Roman" w:hAnsi="Times New Roman"/>
              </w:rPr>
            </w:pPr>
            <w:r w:rsidRPr="00F102CD">
              <w:rPr>
                <w:rFonts w:ascii="Times New Roman" w:hAnsi="Times New Roman"/>
              </w:rPr>
              <w:t>Подготовлено и направлено исковых заявлений о признании недействительными свидетельств о регистрации СМИ</w:t>
            </w:r>
          </w:p>
        </w:tc>
        <w:tc>
          <w:tcPr>
            <w:tcW w:w="527" w:type="pct"/>
            <w:shd w:val="clear" w:color="auto" w:fill="auto"/>
            <w:vAlign w:val="center"/>
          </w:tcPr>
          <w:p w:rsidR="0082002C" w:rsidRPr="00F102CD" w:rsidRDefault="0082002C" w:rsidP="006D4600">
            <w:pPr>
              <w:widowControl w:val="0"/>
              <w:jc w:val="center"/>
              <w:rPr>
                <w:rFonts w:ascii="Times New Roman" w:hAnsi="Times New Roman"/>
              </w:rPr>
            </w:pPr>
            <w:r>
              <w:rPr>
                <w:rFonts w:ascii="Times New Roman" w:hAnsi="Times New Roman"/>
              </w:rPr>
              <w:t>5</w:t>
            </w:r>
          </w:p>
        </w:tc>
        <w:tc>
          <w:tcPr>
            <w:tcW w:w="527" w:type="pct"/>
            <w:vAlign w:val="center"/>
          </w:tcPr>
          <w:p w:rsidR="0082002C" w:rsidRPr="00F102CD" w:rsidRDefault="0082002C" w:rsidP="006D4600">
            <w:pPr>
              <w:widowControl w:val="0"/>
              <w:jc w:val="center"/>
              <w:rPr>
                <w:rFonts w:ascii="Times New Roman" w:hAnsi="Times New Roman"/>
              </w:rPr>
            </w:pPr>
            <w:r>
              <w:rPr>
                <w:rFonts w:ascii="Times New Roman" w:hAnsi="Times New Roman"/>
              </w:rPr>
              <w:t>0</w:t>
            </w:r>
          </w:p>
        </w:tc>
      </w:tr>
    </w:tbl>
    <w:p w:rsidR="0082002C" w:rsidRPr="00F102CD" w:rsidRDefault="0082002C" w:rsidP="0082002C">
      <w:pPr>
        <w:widowControl w:val="0"/>
        <w:spacing w:after="0" w:line="240" w:lineRule="auto"/>
        <w:ind w:firstLine="709"/>
        <w:jc w:val="center"/>
        <w:rPr>
          <w:rFonts w:ascii="Times New Roman" w:hAnsi="Times New Roman"/>
          <w:sz w:val="28"/>
          <w:szCs w:val="28"/>
        </w:rPr>
      </w:pPr>
    </w:p>
    <w:p w:rsidR="0082002C" w:rsidRPr="00F102CD" w:rsidRDefault="0082002C" w:rsidP="0082002C">
      <w:pPr>
        <w:widowControl w:val="0"/>
        <w:jc w:val="center"/>
        <w:rPr>
          <w:rFonts w:ascii="Times New Roman" w:hAnsi="Times New Roman"/>
          <w:sz w:val="28"/>
          <w:szCs w:val="28"/>
        </w:rPr>
      </w:pPr>
      <w:r w:rsidRPr="00F102CD">
        <w:rPr>
          <w:rFonts w:ascii="Times New Roman" w:hAnsi="Times New Roman"/>
          <w:sz w:val="28"/>
          <w:szCs w:val="28"/>
        </w:rPr>
        <w:t xml:space="preserve">Подготовлено и направлено в суд процессуальных документов </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06"/>
        <w:gridCol w:w="1123"/>
        <w:gridCol w:w="1123"/>
      </w:tblGrid>
      <w:tr w:rsidR="0082002C" w:rsidRPr="00F102CD" w:rsidTr="006D4600">
        <w:trPr>
          <w:trHeight w:val="509"/>
        </w:trPr>
        <w:tc>
          <w:tcPr>
            <w:tcW w:w="3946" w:type="pct"/>
            <w:vMerge w:val="restart"/>
            <w:vAlign w:val="center"/>
          </w:tcPr>
          <w:p w:rsidR="0082002C" w:rsidRPr="00F102CD" w:rsidRDefault="0082002C" w:rsidP="006D4600">
            <w:pPr>
              <w:widowControl w:val="0"/>
              <w:jc w:val="center"/>
              <w:rPr>
                <w:rFonts w:ascii="Times New Roman" w:hAnsi="Times New Roman"/>
              </w:rPr>
            </w:pPr>
            <w:r w:rsidRPr="00F102CD">
              <w:rPr>
                <w:rFonts w:ascii="Times New Roman" w:hAnsi="Times New Roman"/>
              </w:rPr>
              <w:t xml:space="preserve">Наименование мероприятия </w:t>
            </w:r>
          </w:p>
          <w:p w:rsidR="0082002C" w:rsidRPr="00F102CD" w:rsidRDefault="0082002C" w:rsidP="006D4600">
            <w:pPr>
              <w:widowControl w:val="0"/>
              <w:jc w:val="center"/>
              <w:rPr>
                <w:rFonts w:ascii="Times New Roman" w:hAnsi="Times New Roman"/>
              </w:rPr>
            </w:pPr>
            <w:r w:rsidRPr="00F102CD">
              <w:rPr>
                <w:rFonts w:ascii="Times New Roman" w:hAnsi="Times New Roman"/>
              </w:rPr>
              <w:t>по исполнению полномочия</w:t>
            </w:r>
          </w:p>
        </w:tc>
        <w:tc>
          <w:tcPr>
            <w:tcW w:w="527" w:type="pct"/>
            <w:vMerge w:val="restart"/>
            <w:vAlign w:val="center"/>
          </w:tcPr>
          <w:p w:rsidR="0082002C" w:rsidRPr="00F102CD" w:rsidRDefault="0082002C" w:rsidP="006D4600">
            <w:pPr>
              <w:widowControl w:val="0"/>
              <w:spacing w:after="0"/>
              <w:jc w:val="center"/>
              <w:rPr>
                <w:rFonts w:ascii="Times New Roman" w:hAnsi="Times New Roman"/>
                <w:sz w:val="24"/>
                <w:szCs w:val="24"/>
              </w:rPr>
            </w:pPr>
            <w:r>
              <w:rPr>
                <w:rFonts w:ascii="Times New Roman" w:hAnsi="Times New Roman"/>
                <w:sz w:val="24"/>
                <w:szCs w:val="24"/>
              </w:rPr>
              <w:t>2</w:t>
            </w:r>
            <w:r w:rsidRPr="00F102CD">
              <w:rPr>
                <w:rFonts w:ascii="Times New Roman" w:hAnsi="Times New Roman"/>
                <w:sz w:val="24"/>
                <w:szCs w:val="24"/>
              </w:rPr>
              <w:t xml:space="preserve"> квартал 201</w:t>
            </w:r>
            <w:r>
              <w:rPr>
                <w:rFonts w:ascii="Times New Roman" w:hAnsi="Times New Roman"/>
                <w:sz w:val="24"/>
                <w:szCs w:val="24"/>
              </w:rPr>
              <w:t>6</w:t>
            </w:r>
          </w:p>
          <w:p w:rsidR="0082002C" w:rsidRPr="00F102CD" w:rsidRDefault="0082002C" w:rsidP="006D4600">
            <w:pPr>
              <w:widowControl w:val="0"/>
              <w:spacing w:after="0"/>
              <w:jc w:val="center"/>
              <w:rPr>
                <w:rFonts w:ascii="Times New Roman" w:hAnsi="Times New Roman"/>
                <w:sz w:val="24"/>
                <w:szCs w:val="24"/>
              </w:rPr>
            </w:pPr>
          </w:p>
        </w:tc>
        <w:tc>
          <w:tcPr>
            <w:tcW w:w="527" w:type="pct"/>
            <w:vMerge w:val="restart"/>
            <w:vAlign w:val="center"/>
          </w:tcPr>
          <w:p w:rsidR="0082002C" w:rsidRPr="00F102CD" w:rsidRDefault="0082002C" w:rsidP="006D4600">
            <w:pPr>
              <w:widowControl w:val="0"/>
              <w:spacing w:after="0"/>
              <w:jc w:val="center"/>
              <w:rPr>
                <w:rFonts w:ascii="Times New Roman" w:hAnsi="Times New Roman"/>
                <w:sz w:val="24"/>
                <w:szCs w:val="24"/>
              </w:rPr>
            </w:pPr>
            <w:r>
              <w:rPr>
                <w:rFonts w:ascii="Times New Roman" w:hAnsi="Times New Roman"/>
                <w:sz w:val="24"/>
                <w:szCs w:val="24"/>
              </w:rPr>
              <w:t xml:space="preserve">2 </w:t>
            </w:r>
            <w:r w:rsidRPr="00F102CD">
              <w:rPr>
                <w:rFonts w:ascii="Times New Roman" w:hAnsi="Times New Roman"/>
                <w:sz w:val="24"/>
                <w:szCs w:val="24"/>
              </w:rPr>
              <w:t>квартал</w:t>
            </w:r>
          </w:p>
          <w:p w:rsidR="0082002C" w:rsidRPr="00F102CD" w:rsidRDefault="0082002C" w:rsidP="006D4600">
            <w:pPr>
              <w:widowControl w:val="0"/>
              <w:spacing w:after="0"/>
              <w:jc w:val="center"/>
              <w:rPr>
                <w:rFonts w:ascii="Times New Roman" w:hAnsi="Times New Roman"/>
                <w:sz w:val="24"/>
                <w:szCs w:val="24"/>
              </w:rPr>
            </w:pPr>
            <w:r w:rsidRPr="00F102CD">
              <w:rPr>
                <w:rFonts w:ascii="Times New Roman" w:hAnsi="Times New Roman"/>
                <w:sz w:val="24"/>
                <w:szCs w:val="24"/>
              </w:rPr>
              <w:t>201</w:t>
            </w:r>
            <w:r>
              <w:rPr>
                <w:rFonts w:ascii="Times New Roman" w:hAnsi="Times New Roman"/>
                <w:sz w:val="24"/>
                <w:szCs w:val="24"/>
              </w:rPr>
              <w:t>7</w:t>
            </w:r>
            <w:r w:rsidRPr="00F102CD">
              <w:rPr>
                <w:rFonts w:ascii="Times New Roman" w:hAnsi="Times New Roman"/>
                <w:sz w:val="24"/>
                <w:szCs w:val="24"/>
              </w:rPr>
              <w:t xml:space="preserve"> </w:t>
            </w:r>
          </w:p>
          <w:p w:rsidR="0082002C" w:rsidRPr="00F102CD" w:rsidRDefault="0082002C" w:rsidP="006D4600">
            <w:pPr>
              <w:widowControl w:val="0"/>
              <w:spacing w:after="0"/>
              <w:jc w:val="center"/>
              <w:rPr>
                <w:rFonts w:ascii="Times New Roman" w:hAnsi="Times New Roman"/>
                <w:sz w:val="24"/>
                <w:szCs w:val="24"/>
              </w:rPr>
            </w:pPr>
          </w:p>
        </w:tc>
      </w:tr>
      <w:tr w:rsidR="0082002C" w:rsidRPr="00F102CD" w:rsidTr="006D4600">
        <w:trPr>
          <w:trHeight w:val="509"/>
        </w:trPr>
        <w:tc>
          <w:tcPr>
            <w:tcW w:w="3946" w:type="pct"/>
            <w:vMerge/>
            <w:vAlign w:val="center"/>
          </w:tcPr>
          <w:p w:rsidR="0082002C" w:rsidRPr="00F102CD" w:rsidRDefault="0082002C" w:rsidP="006D4600">
            <w:pPr>
              <w:widowControl w:val="0"/>
              <w:jc w:val="center"/>
              <w:rPr>
                <w:rFonts w:ascii="Times New Roman" w:hAnsi="Times New Roman"/>
              </w:rPr>
            </w:pPr>
          </w:p>
        </w:tc>
        <w:tc>
          <w:tcPr>
            <w:tcW w:w="527" w:type="pct"/>
            <w:vMerge/>
            <w:vAlign w:val="center"/>
          </w:tcPr>
          <w:p w:rsidR="0082002C" w:rsidRPr="00F102CD" w:rsidRDefault="0082002C" w:rsidP="006D4600">
            <w:pPr>
              <w:widowControl w:val="0"/>
              <w:jc w:val="center"/>
              <w:rPr>
                <w:rFonts w:ascii="Times New Roman" w:hAnsi="Times New Roman"/>
              </w:rPr>
            </w:pPr>
          </w:p>
        </w:tc>
        <w:tc>
          <w:tcPr>
            <w:tcW w:w="527" w:type="pct"/>
            <w:vMerge/>
            <w:vAlign w:val="center"/>
          </w:tcPr>
          <w:p w:rsidR="0082002C" w:rsidRPr="00F102CD" w:rsidRDefault="0082002C" w:rsidP="006D4600">
            <w:pPr>
              <w:widowControl w:val="0"/>
              <w:jc w:val="center"/>
              <w:rPr>
                <w:rFonts w:ascii="Times New Roman" w:hAnsi="Times New Roman"/>
              </w:rPr>
            </w:pPr>
          </w:p>
        </w:tc>
      </w:tr>
      <w:tr w:rsidR="0082002C" w:rsidRPr="00F102CD" w:rsidTr="006D4600">
        <w:trPr>
          <w:trHeight w:val="181"/>
        </w:trPr>
        <w:tc>
          <w:tcPr>
            <w:tcW w:w="3946" w:type="pct"/>
          </w:tcPr>
          <w:p w:rsidR="0082002C" w:rsidRPr="00F102CD" w:rsidRDefault="0082002C" w:rsidP="006D4600">
            <w:pPr>
              <w:widowControl w:val="0"/>
              <w:rPr>
                <w:rFonts w:ascii="Times New Roman" w:hAnsi="Times New Roman"/>
              </w:rPr>
            </w:pPr>
            <w:r w:rsidRPr="00F102CD">
              <w:rPr>
                <w:rFonts w:ascii="Times New Roman" w:hAnsi="Times New Roman"/>
              </w:rPr>
              <w:t>Подготовлено и направлено в суд процессуальных документов (ходатайств, заявлений, пояснений и т.п.)</w:t>
            </w:r>
          </w:p>
        </w:tc>
        <w:tc>
          <w:tcPr>
            <w:tcW w:w="527" w:type="pct"/>
            <w:shd w:val="clear" w:color="auto" w:fill="auto"/>
            <w:vAlign w:val="center"/>
          </w:tcPr>
          <w:p w:rsidR="0082002C" w:rsidRPr="00F102CD" w:rsidRDefault="0082002C" w:rsidP="006D4600">
            <w:pPr>
              <w:widowControl w:val="0"/>
              <w:jc w:val="center"/>
              <w:rPr>
                <w:rFonts w:ascii="Times New Roman" w:hAnsi="Times New Roman"/>
              </w:rPr>
            </w:pPr>
            <w:r w:rsidRPr="00F102CD">
              <w:rPr>
                <w:rFonts w:ascii="Times New Roman" w:hAnsi="Times New Roman"/>
              </w:rPr>
              <w:t>5</w:t>
            </w:r>
          </w:p>
        </w:tc>
        <w:tc>
          <w:tcPr>
            <w:tcW w:w="527" w:type="pct"/>
            <w:vAlign w:val="center"/>
          </w:tcPr>
          <w:p w:rsidR="0082002C" w:rsidRPr="00F102CD" w:rsidRDefault="0082002C" w:rsidP="006D4600">
            <w:pPr>
              <w:widowControl w:val="0"/>
              <w:jc w:val="center"/>
              <w:rPr>
                <w:rFonts w:ascii="Times New Roman" w:hAnsi="Times New Roman"/>
              </w:rPr>
            </w:pPr>
            <w:r>
              <w:rPr>
                <w:rFonts w:ascii="Times New Roman" w:hAnsi="Times New Roman"/>
              </w:rPr>
              <w:t>0</w:t>
            </w:r>
          </w:p>
        </w:tc>
      </w:tr>
    </w:tbl>
    <w:p w:rsidR="0082002C" w:rsidRPr="00F102CD" w:rsidRDefault="0082002C" w:rsidP="0082002C">
      <w:pPr>
        <w:widowControl w:val="0"/>
        <w:jc w:val="center"/>
        <w:rPr>
          <w:rFonts w:ascii="Times New Roman" w:hAnsi="Times New Roman"/>
          <w:sz w:val="28"/>
          <w:szCs w:val="28"/>
        </w:rPr>
      </w:pPr>
      <w:r w:rsidRPr="00F102CD">
        <w:rPr>
          <w:rFonts w:ascii="Times New Roman" w:hAnsi="Times New Roman"/>
          <w:sz w:val="28"/>
          <w:szCs w:val="28"/>
        </w:rPr>
        <w:t>Принято участий в судебных заседаниях</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06"/>
        <w:gridCol w:w="1123"/>
        <w:gridCol w:w="1123"/>
      </w:tblGrid>
      <w:tr w:rsidR="0082002C" w:rsidRPr="00F102CD" w:rsidTr="006D4600">
        <w:trPr>
          <w:trHeight w:val="509"/>
        </w:trPr>
        <w:tc>
          <w:tcPr>
            <w:tcW w:w="3946" w:type="pct"/>
            <w:vMerge w:val="restart"/>
            <w:vAlign w:val="center"/>
          </w:tcPr>
          <w:p w:rsidR="0082002C" w:rsidRPr="00F102CD" w:rsidRDefault="0082002C" w:rsidP="006D4600">
            <w:pPr>
              <w:widowControl w:val="0"/>
              <w:jc w:val="center"/>
              <w:rPr>
                <w:rFonts w:ascii="Times New Roman" w:hAnsi="Times New Roman"/>
              </w:rPr>
            </w:pPr>
            <w:r w:rsidRPr="00F102CD">
              <w:rPr>
                <w:rFonts w:ascii="Times New Roman" w:hAnsi="Times New Roman"/>
              </w:rPr>
              <w:t xml:space="preserve">Наименование мероприятия </w:t>
            </w:r>
          </w:p>
          <w:p w:rsidR="0082002C" w:rsidRPr="00F102CD" w:rsidRDefault="0082002C" w:rsidP="006D4600">
            <w:pPr>
              <w:widowControl w:val="0"/>
              <w:jc w:val="center"/>
              <w:rPr>
                <w:rFonts w:ascii="Times New Roman" w:hAnsi="Times New Roman"/>
              </w:rPr>
            </w:pPr>
            <w:r w:rsidRPr="00F102CD">
              <w:rPr>
                <w:rFonts w:ascii="Times New Roman" w:hAnsi="Times New Roman"/>
              </w:rPr>
              <w:t>по исполнению полномочия</w:t>
            </w:r>
          </w:p>
        </w:tc>
        <w:tc>
          <w:tcPr>
            <w:tcW w:w="527" w:type="pct"/>
            <w:vMerge w:val="restart"/>
            <w:vAlign w:val="center"/>
          </w:tcPr>
          <w:p w:rsidR="0082002C" w:rsidRPr="00F102CD" w:rsidRDefault="0082002C" w:rsidP="006D4600">
            <w:pPr>
              <w:widowControl w:val="0"/>
              <w:spacing w:after="0"/>
              <w:jc w:val="center"/>
              <w:rPr>
                <w:rFonts w:ascii="Times New Roman" w:hAnsi="Times New Roman"/>
                <w:sz w:val="24"/>
                <w:szCs w:val="24"/>
              </w:rPr>
            </w:pPr>
            <w:r w:rsidRPr="00F102CD">
              <w:rPr>
                <w:rFonts w:ascii="Times New Roman" w:hAnsi="Times New Roman"/>
                <w:sz w:val="24"/>
                <w:szCs w:val="24"/>
              </w:rPr>
              <w:t>1 квартал 201</w:t>
            </w:r>
            <w:r>
              <w:rPr>
                <w:rFonts w:ascii="Times New Roman" w:hAnsi="Times New Roman"/>
                <w:sz w:val="24"/>
                <w:szCs w:val="24"/>
              </w:rPr>
              <w:t>6</w:t>
            </w:r>
          </w:p>
          <w:p w:rsidR="0082002C" w:rsidRPr="00F102CD" w:rsidRDefault="0082002C" w:rsidP="006D4600">
            <w:pPr>
              <w:widowControl w:val="0"/>
              <w:spacing w:after="0"/>
              <w:jc w:val="center"/>
              <w:rPr>
                <w:rFonts w:ascii="Times New Roman" w:hAnsi="Times New Roman"/>
                <w:sz w:val="24"/>
                <w:szCs w:val="24"/>
              </w:rPr>
            </w:pPr>
          </w:p>
        </w:tc>
        <w:tc>
          <w:tcPr>
            <w:tcW w:w="527" w:type="pct"/>
            <w:vMerge w:val="restart"/>
            <w:vAlign w:val="center"/>
          </w:tcPr>
          <w:p w:rsidR="0082002C" w:rsidRPr="00F102CD" w:rsidRDefault="0082002C" w:rsidP="006D4600">
            <w:pPr>
              <w:widowControl w:val="0"/>
              <w:spacing w:after="0"/>
              <w:jc w:val="center"/>
              <w:rPr>
                <w:rFonts w:ascii="Times New Roman" w:hAnsi="Times New Roman"/>
                <w:sz w:val="24"/>
                <w:szCs w:val="24"/>
              </w:rPr>
            </w:pPr>
            <w:r w:rsidRPr="00F102CD">
              <w:rPr>
                <w:rFonts w:ascii="Times New Roman" w:hAnsi="Times New Roman"/>
                <w:sz w:val="24"/>
                <w:szCs w:val="24"/>
              </w:rPr>
              <w:t>квартал</w:t>
            </w:r>
          </w:p>
          <w:p w:rsidR="0082002C" w:rsidRPr="00F102CD" w:rsidRDefault="0082002C" w:rsidP="006D4600">
            <w:pPr>
              <w:widowControl w:val="0"/>
              <w:spacing w:after="0"/>
              <w:jc w:val="center"/>
              <w:rPr>
                <w:rFonts w:ascii="Times New Roman" w:hAnsi="Times New Roman"/>
                <w:sz w:val="24"/>
                <w:szCs w:val="24"/>
              </w:rPr>
            </w:pPr>
            <w:r w:rsidRPr="00F102CD">
              <w:rPr>
                <w:rFonts w:ascii="Times New Roman" w:hAnsi="Times New Roman"/>
                <w:sz w:val="24"/>
                <w:szCs w:val="24"/>
              </w:rPr>
              <w:t>201</w:t>
            </w:r>
            <w:r>
              <w:rPr>
                <w:rFonts w:ascii="Times New Roman" w:hAnsi="Times New Roman"/>
                <w:sz w:val="24"/>
                <w:szCs w:val="24"/>
              </w:rPr>
              <w:t>7</w:t>
            </w:r>
            <w:r w:rsidRPr="00F102CD">
              <w:rPr>
                <w:rFonts w:ascii="Times New Roman" w:hAnsi="Times New Roman"/>
                <w:sz w:val="24"/>
                <w:szCs w:val="24"/>
              </w:rPr>
              <w:t xml:space="preserve"> </w:t>
            </w:r>
          </w:p>
          <w:p w:rsidR="0082002C" w:rsidRPr="00F102CD" w:rsidRDefault="0082002C" w:rsidP="006D4600">
            <w:pPr>
              <w:widowControl w:val="0"/>
              <w:spacing w:after="0"/>
              <w:jc w:val="center"/>
              <w:rPr>
                <w:rFonts w:ascii="Times New Roman" w:hAnsi="Times New Roman"/>
                <w:sz w:val="24"/>
                <w:szCs w:val="24"/>
              </w:rPr>
            </w:pPr>
          </w:p>
        </w:tc>
      </w:tr>
      <w:tr w:rsidR="0082002C" w:rsidRPr="00F102CD" w:rsidTr="006D4600">
        <w:trPr>
          <w:trHeight w:val="769"/>
        </w:trPr>
        <w:tc>
          <w:tcPr>
            <w:tcW w:w="3946" w:type="pct"/>
            <w:vMerge/>
            <w:vAlign w:val="center"/>
          </w:tcPr>
          <w:p w:rsidR="0082002C" w:rsidRPr="00F102CD" w:rsidRDefault="0082002C" w:rsidP="006D4600">
            <w:pPr>
              <w:widowControl w:val="0"/>
              <w:jc w:val="center"/>
              <w:rPr>
                <w:rFonts w:ascii="Times New Roman" w:hAnsi="Times New Roman"/>
              </w:rPr>
            </w:pPr>
          </w:p>
        </w:tc>
        <w:tc>
          <w:tcPr>
            <w:tcW w:w="527" w:type="pct"/>
            <w:vMerge/>
            <w:vAlign w:val="center"/>
          </w:tcPr>
          <w:p w:rsidR="0082002C" w:rsidRPr="00F102CD" w:rsidRDefault="0082002C" w:rsidP="006D4600">
            <w:pPr>
              <w:widowControl w:val="0"/>
              <w:jc w:val="center"/>
              <w:rPr>
                <w:rFonts w:ascii="Times New Roman" w:hAnsi="Times New Roman"/>
              </w:rPr>
            </w:pPr>
          </w:p>
        </w:tc>
        <w:tc>
          <w:tcPr>
            <w:tcW w:w="527" w:type="pct"/>
            <w:vMerge/>
            <w:vAlign w:val="center"/>
          </w:tcPr>
          <w:p w:rsidR="0082002C" w:rsidRPr="00F102CD" w:rsidRDefault="0082002C" w:rsidP="006D4600">
            <w:pPr>
              <w:widowControl w:val="0"/>
              <w:jc w:val="center"/>
              <w:rPr>
                <w:rFonts w:ascii="Times New Roman" w:hAnsi="Times New Roman"/>
              </w:rPr>
            </w:pPr>
          </w:p>
        </w:tc>
      </w:tr>
      <w:tr w:rsidR="0082002C" w:rsidRPr="00F102CD" w:rsidTr="006D4600">
        <w:trPr>
          <w:trHeight w:val="236"/>
        </w:trPr>
        <w:tc>
          <w:tcPr>
            <w:tcW w:w="3946" w:type="pct"/>
          </w:tcPr>
          <w:p w:rsidR="0082002C" w:rsidRPr="00F102CD" w:rsidRDefault="0082002C" w:rsidP="006D4600">
            <w:pPr>
              <w:widowControl w:val="0"/>
              <w:rPr>
                <w:rFonts w:ascii="Times New Roman" w:hAnsi="Times New Roman"/>
              </w:rPr>
            </w:pPr>
            <w:r w:rsidRPr="00F102CD">
              <w:rPr>
                <w:rFonts w:ascii="Times New Roman" w:hAnsi="Times New Roman"/>
              </w:rPr>
              <w:t>Принято участий в судебных заседаниях</w:t>
            </w:r>
          </w:p>
        </w:tc>
        <w:tc>
          <w:tcPr>
            <w:tcW w:w="527" w:type="pct"/>
            <w:shd w:val="clear" w:color="auto" w:fill="auto"/>
            <w:vAlign w:val="center"/>
          </w:tcPr>
          <w:p w:rsidR="0082002C" w:rsidRPr="00F102CD" w:rsidRDefault="0082002C" w:rsidP="006D4600">
            <w:pPr>
              <w:widowControl w:val="0"/>
              <w:jc w:val="center"/>
              <w:rPr>
                <w:rFonts w:ascii="Times New Roman" w:hAnsi="Times New Roman"/>
              </w:rPr>
            </w:pPr>
            <w:r>
              <w:rPr>
                <w:rFonts w:ascii="Times New Roman" w:hAnsi="Times New Roman"/>
              </w:rPr>
              <w:t>2</w:t>
            </w:r>
          </w:p>
        </w:tc>
        <w:tc>
          <w:tcPr>
            <w:tcW w:w="527" w:type="pct"/>
            <w:vAlign w:val="center"/>
          </w:tcPr>
          <w:p w:rsidR="0082002C" w:rsidRPr="00F102CD" w:rsidRDefault="0082002C" w:rsidP="006D4600">
            <w:pPr>
              <w:widowControl w:val="0"/>
              <w:jc w:val="center"/>
              <w:rPr>
                <w:rFonts w:ascii="Times New Roman" w:hAnsi="Times New Roman"/>
              </w:rPr>
            </w:pPr>
            <w:r>
              <w:rPr>
                <w:rFonts w:ascii="Times New Roman" w:hAnsi="Times New Roman"/>
              </w:rPr>
              <w:t>0</w:t>
            </w:r>
          </w:p>
        </w:tc>
      </w:tr>
    </w:tbl>
    <w:p w:rsidR="0082002C" w:rsidRDefault="0082002C" w:rsidP="0082002C">
      <w:pPr>
        <w:widowControl w:val="0"/>
        <w:spacing w:after="0" w:line="240" w:lineRule="auto"/>
        <w:ind w:firstLine="709"/>
        <w:jc w:val="both"/>
        <w:rPr>
          <w:rFonts w:ascii="Times New Roman" w:hAnsi="Times New Roman"/>
          <w:sz w:val="28"/>
          <w:szCs w:val="28"/>
        </w:rPr>
      </w:pPr>
    </w:p>
    <w:p w:rsidR="0082002C" w:rsidRPr="00F102CD" w:rsidRDefault="0082002C" w:rsidP="0082002C">
      <w:pPr>
        <w:widowControl w:val="0"/>
        <w:jc w:val="center"/>
        <w:rPr>
          <w:rFonts w:ascii="Times New Roman" w:hAnsi="Times New Roman"/>
          <w:sz w:val="28"/>
          <w:szCs w:val="28"/>
        </w:rPr>
      </w:pPr>
      <w:r w:rsidRPr="00F102CD">
        <w:rPr>
          <w:rFonts w:ascii="Times New Roman" w:hAnsi="Times New Roman"/>
          <w:sz w:val="28"/>
          <w:szCs w:val="28"/>
        </w:rPr>
        <w:t xml:space="preserve">Занесено судебных актов в подсистему ЕИС, юридическая практика </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06"/>
        <w:gridCol w:w="1123"/>
        <w:gridCol w:w="1123"/>
      </w:tblGrid>
      <w:tr w:rsidR="0082002C" w:rsidRPr="00F102CD" w:rsidTr="006D4600">
        <w:trPr>
          <w:trHeight w:val="509"/>
        </w:trPr>
        <w:tc>
          <w:tcPr>
            <w:tcW w:w="3946" w:type="pct"/>
            <w:vMerge w:val="restart"/>
            <w:vAlign w:val="center"/>
          </w:tcPr>
          <w:p w:rsidR="0082002C" w:rsidRPr="00F102CD" w:rsidRDefault="0082002C" w:rsidP="006D4600">
            <w:pPr>
              <w:widowControl w:val="0"/>
              <w:jc w:val="center"/>
              <w:rPr>
                <w:rFonts w:ascii="Times New Roman" w:hAnsi="Times New Roman"/>
              </w:rPr>
            </w:pPr>
            <w:r w:rsidRPr="00F102CD">
              <w:rPr>
                <w:rFonts w:ascii="Times New Roman" w:hAnsi="Times New Roman"/>
              </w:rPr>
              <w:t xml:space="preserve">Наименование мероприятия </w:t>
            </w:r>
          </w:p>
          <w:p w:rsidR="0082002C" w:rsidRPr="00F102CD" w:rsidRDefault="0082002C" w:rsidP="006D4600">
            <w:pPr>
              <w:widowControl w:val="0"/>
              <w:jc w:val="center"/>
              <w:rPr>
                <w:rFonts w:ascii="Times New Roman" w:hAnsi="Times New Roman"/>
              </w:rPr>
            </w:pPr>
            <w:r w:rsidRPr="00F102CD">
              <w:rPr>
                <w:rFonts w:ascii="Times New Roman" w:hAnsi="Times New Roman"/>
              </w:rPr>
              <w:t>по исполнению полномочия</w:t>
            </w:r>
          </w:p>
        </w:tc>
        <w:tc>
          <w:tcPr>
            <w:tcW w:w="527" w:type="pct"/>
            <w:vMerge w:val="restart"/>
            <w:vAlign w:val="center"/>
          </w:tcPr>
          <w:p w:rsidR="0082002C" w:rsidRPr="00F102CD" w:rsidRDefault="0082002C" w:rsidP="006D4600">
            <w:pPr>
              <w:widowControl w:val="0"/>
              <w:spacing w:after="0"/>
              <w:jc w:val="center"/>
              <w:rPr>
                <w:rFonts w:ascii="Times New Roman" w:hAnsi="Times New Roman"/>
                <w:sz w:val="24"/>
                <w:szCs w:val="24"/>
              </w:rPr>
            </w:pPr>
            <w:r>
              <w:rPr>
                <w:rFonts w:ascii="Times New Roman" w:hAnsi="Times New Roman"/>
                <w:sz w:val="24"/>
                <w:szCs w:val="24"/>
              </w:rPr>
              <w:t xml:space="preserve">2 </w:t>
            </w:r>
            <w:r w:rsidRPr="00F102CD">
              <w:rPr>
                <w:rFonts w:ascii="Times New Roman" w:hAnsi="Times New Roman"/>
                <w:sz w:val="24"/>
                <w:szCs w:val="24"/>
              </w:rPr>
              <w:t>квартал 201</w:t>
            </w:r>
            <w:r>
              <w:rPr>
                <w:rFonts w:ascii="Times New Roman" w:hAnsi="Times New Roman"/>
                <w:sz w:val="24"/>
                <w:szCs w:val="24"/>
              </w:rPr>
              <w:t>6</w:t>
            </w:r>
          </w:p>
          <w:p w:rsidR="0082002C" w:rsidRPr="00F102CD" w:rsidRDefault="0082002C" w:rsidP="006D4600">
            <w:pPr>
              <w:widowControl w:val="0"/>
              <w:spacing w:after="0"/>
              <w:jc w:val="center"/>
              <w:rPr>
                <w:rFonts w:ascii="Times New Roman" w:hAnsi="Times New Roman"/>
                <w:sz w:val="24"/>
                <w:szCs w:val="24"/>
              </w:rPr>
            </w:pPr>
          </w:p>
        </w:tc>
        <w:tc>
          <w:tcPr>
            <w:tcW w:w="527" w:type="pct"/>
            <w:vMerge w:val="restart"/>
            <w:vAlign w:val="center"/>
          </w:tcPr>
          <w:p w:rsidR="0082002C" w:rsidRPr="00F102CD" w:rsidRDefault="0082002C" w:rsidP="006D4600">
            <w:pPr>
              <w:widowControl w:val="0"/>
              <w:spacing w:after="0"/>
              <w:jc w:val="center"/>
              <w:rPr>
                <w:rFonts w:ascii="Times New Roman" w:hAnsi="Times New Roman"/>
                <w:sz w:val="24"/>
                <w:szCs w:val="24"/>
              </w:rPr>
            </w:pPr>
            <w:r>
              <w:rPr>
                <w:rFonts w:ascii="Times New Roman" w:hAnsi="Times New Roman"/>
                <w:sz w:val="24"/>
                <w:szCs w:val="24"/>
              </w:rPr>
              <w:t>2</w:t>
            </w:r>
            <w:r w:rsidRPr="00F102CD">
              <w:rPr>
                <w:rFonts w:ascii="Times New Roman" w:hAnsi="Times New Roman"/>
                <w:sz w:val="24"/>
                <w:szCs w:val="24"/>
              </w:rPr>
              <w:t xml:space="preserve"> квартал</w:t>
            </w:r>
          </w:p>
          <w:p w:rsidR="0082002C" w:rsidRPr="00F102CD" w:rsidRDefault="0082002C" w:rsidP="006D4600">
            <w:pPr>
              <w:widowControl w:val="0"/>
              <w:spacing w:after="0"/>
              <w:jc w:val="center"/>
              <w:rPr>
                <w:rFonts w:ascii="Times New Roman" w:hAnsi="Times New Roman"/>
                <w:sz w:val="24"/>
                <w:szCs w:val="24"/>
              </w:rPr>
            </w:pPr>
            <w:r w:rsidRPr="00F102CD">
              <w:rPr>
                <w:rFonts w:ascii="Times New Roman" w:hAnsi="Times New Roman"/>
                <w:sz w:val="24"/>
                <w:szCs w:val="24"/>
              </w:rPr>
              <w:t>201</w:t>
            </w:r>
            <w:r>
              <w:rPr>
                <w:rFonts w:ascii="Times New Roman" w:hAnsi="Times New Roman"/>
                <w:sz w:val="24"/>
                <w:szCs w:val="24"/>
              </w:rPr>
              <w:t>7</w:t>
            </w:r>
            <w:r w:rsidRPr="00F102CD">
              <w:rPr>
                <w:rFonts w:ascii="Times New Roman" w:hAnsi="Times New Roman"/>
                <w:sz w:val="24"/>
                <w:szCs w:val="24"/>
              </w:rPr>
              <w:t xml:space="preserve"> </w:t>
            </w:r>
          </w:p>
          <w:p w:rsidR="0082002C" w:rsidRPr="00F102CD" w:rsidRDefault="0082002C" w:rsidP="006D4600">
            <w:pPr>
              <w:widowControl w:val="0"/>
              <w:spacing w:after="0"/>
              <w:jc w:val="center"/>
              <w:rPr>
                <w:rFonts w:ascii="Times New Roman" w:hAnsi="Times New Roman"/>
                <w:sz w:val="24"/>
                <w:szCs w:val="24"/>
              </w:rPr>
            </w:pPr>
          </w:p>
        </w:tc>
      </w:tr>
      <w:tr w:rsidR="0082002C" w:rsidRPr="00F102CD" w:rsidTr="006D4600">
        <w:trPr>
          <w:trHeight w:val="509"/>
        </w:trPr>
        <w:tc>
          <w:tcPr>
            <w:tcW w:w="3946" w:type="pct"/>
            <w:vMerge/>
            <w:vAlign w:val="center"/>
          </w:tcPr>
          <w:p w:rsidR="0082002C" w:rsidRPr="00F102CD" w:rsidRDefault="0082002C" w:rsidP="006D4600">
            <w:pPr>
              <w:widowControl w:val="0"/>
              <w:jc w:val="center"/>
              <w:rPr>
                <w:rFonts w:ascii="Times New Roman" w:hAnsi="Times New Roman"/>
              </w:rPr>
            </w:pPr>
          </w:p>
        </w:tc>
        <w:tc>
          <w:tcPr>
            <w:tcW w:w="527" w:type="pct"/>
            <w:vMerge/>
            <w:vAlign w:val="center"/>
          </w:tcPr>
          <w:p w:rsidR="0082002C" w:rsidRPr="00F102CD" w:rsidRDefault="0082002C" w:rsidP="006D4600">
            <w:pPr>
              <w:widowControl w:val="0"/>
              <w:jc w:val="center"/>
              <w:rPr>
                <w:rFonts w:ascii="Times New Roman" w:hAnsi="Times New Roman"/>
              </w:rPr>
            </w:pPr>
          </w:p>
        </w:tc>
        <w:tc>
          <w:tcPr>
            <w:tcW w:w="527" w:type="pct"/>
            <w:vMerge/>
            <w:vAlign w:val="center"/>
          </w:tcPr>
          <w:p w:rsidR="0082002C" w:rsidRPr="00F102CD" w:rsidRDefault="0082002C" w:rsidP="006D4600">
            <w:pPr>
              <w:widowControl w:val="0"/>
              <w:jc w:val="center"/>
              <w:rPr>
                <w:rFonts w:ascii="Times New Roman" w:hAnsi="Times New Roman"/>
              </w:rPr>
            </w:pPr>
          </w:p>
        </w:tc>
      </w:tr>
      <w:tr w:rsidR="0082002C" w:rsidRPr="00F102CD" w:rsidTr="006D4600">
        <w:trPr>
          <w:trHeight w:val="236"/>
        </w:trPr>
        <w:tc>
          <w:tcPr>
            <w:tcW w:w="3946" w:type="pct"/>
          </w:tcPr>
          <w:p w:rsidR="0082002C" w:rsidRPr="00F102CD" w:rsidRDefault="0082002C" w:rsidP="006D4600">
            <w:pPr>
              <w:widowControl w:val="0"/>
              <w:rPr>
                <w:rFonts w:ascii="Times New Roman" w:hAnsi="Times New Roman"/>
              </w:rPr>
            </w:pPr>
            <w:r w:rsidRPr="00F102CD">
              <w:rPr>
                <w:rFonts w:ascii="Times New Roman" w:hAnsi="Times New Roman"/>
              </w:rPr>
              <w:t>Занесено судебных актов в подсистему ЕИС, юридическая практика</w:t>
            </w:r>
          </w:p>
        </w:tc>
        <w:tc>
          <w:tcPr>
            <w:tcW w:w="527" w:type="pct"/>
            <w:shd w:val="clear" w:color="auto" w:fill="auto"/>
            <w:vAlign w:val="center"/>
          </w:tcPr>
          <w:p w:rsidR="0082002C" w:rsidRPr="00F102CD" w:rsidRDefault="0082002C" w:rsidP="006D4600">
            <w:pPr>
              <w:widowControl w:val="0"/>
              <w:jc w:val="center"/>
              <w:rPr>
                <w:rFonts w:ascii="Times New Roman" w:hAnsi="Times New Roman"/>
              </w:rPr>
            </w:pPr>
            <w:r>
              <w:rPr>
                <w:rFonts w:ascii="Times New Roman" w:hAnsi="Times New Roman"/>
              </w:rPr>
              <w:t>5</w:t>
            </w:r>
          </w:p>
        </w:tc>
        <w:tc>
          <w:tcPr>
            <w:tcW w:w="527" w:type="pct"/>
            <w:vAlign w:val="center"/>
          </w:tcPr>
          <w:p w:rsidR="0082002C" w:rsidRPr="00F102CD" w:rsidRDefault="0082002C" w:rsidP="006D4600">
            <w:pPr>
              <w:widowControl w:val="0"/>
              <w:jc w:val="center"/>
              <w:rPr>
                <w:rFonts w:ascii="Times New Roman" w:hAnsi="Times New Roman"/>
              </w:rPr>
            </w:pPr>
            <w:r>
              <w:rPr>
                <w:rFonts w:ascii="Times New Roman" w:hAnsi="Times New Roman"/>
              </w:rPr>
              <w:t>0</w:t>
            </w:r>
          </w:p>
        </w:tc>
      </w:tr>
    </w:tbl>
    <w:p w:rsidR="0082002C" w:rsidRDefault="0082002C" w:rsidP="0082002C">
      <w:pPr>
        <w:widowControl w:val="0"/>
        <w:spacing w:after="0" w:line="240" w:lineRule="auto"/>
        <w:ind w:firstLine="709"/>
        <w:jc w:val="both"/>
        <w:rPr>
          <w:rFonts w:ascii="Times New Roman" w:hAnsi="Times New Roman"/>
          <w:sz w:val="28"/>
          <w:szCs w:val="28"/>
        </w:rPr>
      </w:pPr>
    </w:p>
    <w:p w:rsidR="0082002C" w:rsidRDefault="0082002C" w:rsidP="0082002C">
      <w:pPr>
        <w:widowControl w:val="0"/>
        <w:spacing w:after="0" w:line="240" w:lineRule="auto"/>
        <w:ind w:firstLine="709"/>
        <w:jc w:val="both"/>
        <w:rPr>
          <w:rFonts w:ascii="Times New Roman" w:hAnsi="Times New Roman"/>
          <w:sz w:val="28"/>
          <w:szCs w:val="28"/>
        </w:rPr>
      </w:pPr>
    </w:p>
    <w:p w:rsidR="0082002C" w:rsidRDefault="0082002C" w:rsidP="0082002C">
      <w:pPr>
        <w:widowControl w:val="0"/>
        <w:spacing w:after="0" w:line="240" w:lineRule="auto"/>
        <w:ind w:firstLine="709"/>
        <w:jc w:val="both"/>
        <w:rPr>
          <w:rFonts w:ascii="Times New Roman" w:hAnsi="Times New Roman"/>
          <w:sz w:val="28"/>
          <w:szCs w:val="28"/>
        </w:rPr>
      </w:pPr>
    </w:p>
    <w:p w:rsidR="0082002C" w:rsidRDefault="0082002C" w:rsidP="0082002C">
      <w:pPr>
        <w:widowControl w:val="0"/>
        <w:spacing w:after="0" w:line="240" w:lineRule="auto"/>
        <w:ind w:firstLine="709"/>
        <w:jc w:val="both"/>
        <w:rPr>
          <w:rFonts w:ascii="Times New Roman" w:hAnsi="Times New Roman"/>
          <w:sz w:val="28"/>
          <w:szCs w:val="28"/>
        </w:rPr>
      </w:pPr>
    </w:p>
    <w:p w:rsidR="0082002C" w:rsidRDefault="0082002C" w:rsidP="0082002C">
      <w:pPr>
        <w:widowControl w:val="0"/>
        <w:spacing w:after="0" w:line="240" w:lineRule="auto"/>
        <w:ind w:firstLine="709"/>
        <w:jc w:val="both"/>
        <w:rPr>
          <w:rFonts w:ascii="Times New Roman" w:hAnsi="Times New Roman"/>
          <w:sz w:val="28"/>
          <w:szCs w:val="28"/>
        </w:rPr>
      </w:pPr>
    </w:p>
    <w:p w:rsidR="0082002C" w:rsidRDefault="0082002C" w:rsidP="0082002C">
      <w:pPr>
        <w:widowControl w:val="0"/>
        <w:spacing w:after="0" w:line="240" w:lineRule="auto"/>
        <w:ind w:firstLine="709"/>
        <w:jc w:val="both"/>
        <w:rPr>
          <w:rFonts w:ascii="Times New Roman" w:hAnsi="Times New Roman"/>
          <w:sz w:val="28"/>
          <w:szCs w:val="28"/>
        </w:rPr>
      </w:pPr>
    </w:p>
    <w:p w:rsidR="0082002C" w:rsidRDefault="0082002C" w:rsidP="0082002C">
      <w:pPr>
        <w:widowControl w:val="0"/>
        <w:spacing w:after="0" w:line="240" w:lineRule="auto"/>
        <w:ind w:firstLine="709"/>
        <w:jc w:val="both"/>
        <w:rPr>
          <w:rFonts w:ascii="Times New Roman" w:hAnsi="Times New Roman"/>
          <w:sz w:val="28"/>
          <w:szCs w:val="28"/>
        </w:rPr>
      </w:pPr>
    </w:p>
    <w:p w:rsidR="0082002C" w:rsidRDefault="0082002C" w:rsidP="0082002C">
      <w:pPr>
        <w:widowControl w:val="0"/>
        <w:spacing w:after="0" w:line="240" w:lineRule="auto"/>
        <w:ind w:firstLine="709"/>
        <w:jc w:val="both"/>
        <w:rPr>
          <w:rFonts w:ascii="Times New Roman" w:hAnsi="Times New Roman"/>
          <w:sz w:val="28"/>
          <w:szCs w:val="28"/>
        </w:rPr>
      </w:pPr>
    </w:p>
    <w:p w:rsidR="0082002C" w:rsidRPr="0082002C" w:rsidRDefault="0082002C" w:rsidP="0082002C">
      <w:pPr>
        <w:widowControl w:val="0"/>
        <w:spacing w:after="0" w:line="240" w:lineRule="auto"/>
        <w:ind w:firstLine="709"/>
        <w:jc w:val="center"/>
        <w:rPr>
          <w:rFonts w:ascii="Times New Roman" w:hAnsi="Times New Roman"/>
          <w:i/>
          <w:sz w:val="28"/>
          <w:szCs w:val="28"/>
        </w:rPr>
      </w:pPr>
      <w:r w:rsidRPr="0082002C">
        <w:rPr>
          <w:rFonts w:ascii="Times New Roman" w:hAnsi="Times New Roman"/>
          <w:i/>
          <w:color w:val="000000"/>
          <w:sz w:val="28"/>
          <w:szCs w:val="28"/>
        </w:rPr>
        <w:t>Подготовка и подписание актов проверок по результатам мероприятий                     по контролю,</w:t>
      </w:r>
      <w:r w:rsidRPr="0082002C">
        <w:rPr>
          <w:rFonts w:ascii="Times New Roman" w:hAnsi="Times New Roman"/>
          <w:i/>
          <w:sz w:val="28"/>
          <w:szCs w:val="28"/>
        </w:rPr>
        <w:t xml:space="preserve"> предписаний об устранении нарушений в установленных сферах деятельности Управления Роскомнадзора по Брянской области.</w:t>
      </w:r>
    </w:p>
    <w:p w:rsidR="0082002C" w:rsidRDefault="0082002C" w:rsidP="0082002C">
      <w:pPr>
        <w:widowControl w:val="0"/>
        <w:jc w:val="center"/>
        <w:rPr>
          <w:rFonts w:ascii="Times New Roman" w:hAnsi="Times New Roman"/>
          <w:color w:val="000000"/>
          <w:sz w:val="28"/>
          <w:szCs w:val="28"/>
        </w:rPr>
      </w:pPr>
    </w:p>
    <w:p w:rsidR="0082002C" w:rsidRPr="00AB5E03" w:rsidRDefault="0082002C" w:rsidP="0082002C">
      <w:pPr>
        <w:widowControl w:val="0"/>
        <w:jc w:val="center"/>
        <w:rPr>
          <w:rFonts w:ascii="Times New Roman" w:hAnsi="Times New Roman"/>
          <w:color w:val="000000"/>
          <w:sz w:val="28"/>
          <w:szCs w:val="28"/>
        </w:rPr>
      </w:pPr>
      <w:r w:rsidRPr="00AB5E03">
        <w:rPr>
          <w:rFonts w:ascii="Times New Roman" w:hAnsi="Times New Roman"/>
          <w:color w:val="000000"/>
          <w:sz w:val="28"/>
          <w:szCs w:val="28"/>
        </w:rPr>
        <w:t>Количественный показатель</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8"/>
        <w:gridCol w:w="5364"/>
      </w:tblGrid>
      <w:tr w:rsidR="0082002C" w:rsidRPr="00AB5E03" w:rsidTr="006D4600">
        <w:trPr>
          <w:trHeight w:val="509"/>
        </w:trPr>
        <w:tc>
          <w:tcPr>
            <w:tcW w:w="2482" w:type="pct"/>
            <w:vMerge w:val="restart"/>
            <w:vAlign w:val="center"/>
          </w:tcPr>
          <w:p w:rsidR="0082002C" w:rsidRPr="00F102CD" w:rsidRDefault="0082002C" w:rsidP="006D4600">
            <w:pPr>
              <w:widowControl w:val="0"/>
              <w:spacing w:after="0"/>
              <w:jc w:val="center"/>
              <w:rPr>
                <w:rFonts w:ascii="Times New Roman" w:hAnsi="Times New Roman"/>
                <w:sz w:val="24"/>
                <w:szCs w:val="24"/>
              </w:rPr>
            </w:pPr>
            <w:r>
              <w:rPr>
                <w:rFonts w:ascii="Times New Roman" w:hAnsi="Times New Roman"/>
                <w:sz w:val="24"/>
                <w:szCs w:val="24"/>
              </w:rPr>
              <w:t>2</w:t>
            </w:r>
            <w:r w:rsidRPr="00F102CD">
              <w:rPr>
                <w:rFonts w:ascii="Times New Roman" w:hAnsi="Times New Roman"/>
                <w:sz w:val="24"/>
                <w:szCs w:val="24"/>
              </w:rPr>
              <w:t xml:space="preserve"> квартал 201</w:t>
            </w:r>
            <w:r>
              <w:rPr>
                <w:rFonts w:ascii="Times New Roman" w:hAnsi="Times New Roman"/>
                <w:sz w:val="24"/>
                <w:szCs w:val="24"/>
              </w:rPr>
              <w:t>6</w:t>
            </w:r>
          </w:p>
          <w:p w:rsidR="0082002C" w:rsidRPr="00F102CD" w:rsidRDefault="0082002C" w:rsidP="006D4600">
            <w:pPr>
              <w:widowControl w:val="0"/>
              <w:spacing w:after="0"/>
              <w:jc w:val="center"/>
              <w:rPr>
                <w:rFonts w:ascii="Times New Roman" w:hAnsi="Times New Roman"/>
                <w:sz w:val="24"/>
                <w:szCs w:val="24"/>
              </w:rPr>
            </w:pPr>
          </w:p>
        </w:tc>
        <w:tc>
          <w:tcPr>
            <w:tcW w:w="2518" w:type="pct"/>
            <w:vMerge w:val="restart"/>
            <w:vAlign w:val="center"/>
          </w:tcPr>
          <w:p w:rsidR="0082002C" w:rsidRPr="00F102CD" w:rsidRDefault="0082002C" w:rsidP="006D4600">
            <w:pPr>
              <w:widowControl w:val="0"/>
              <w:spacing w:after="0"/>
              <w:jc w:val="center"/>
              <w:rPr>
                <w:rFonts w:ascii="Times New Roman" w:hAnsi="Times New Roman"/>
                <w:sz w:val="24"/>
                <w:szCs w:val="24"/>
              </w:rPr>
            </w:pPr>
            <w:r>
              <w:rPr>
                <w:rFonts w:ascii="Times New Roman" w:hAnsi="Times New Roman"/>
                <w:sz w:val="24"/>
                <w:szCs w:val="24"/>
              </w:rPr>
              <w:t>2</w:t>
            </w:r>
            <w:r w:rsidRPr="00F102CD">
              <w:rPr>
                <w:rFonts w:ascii="Times New Roman" w:hAnsi="Times New Roman"/>
                <w:sz w:val="24"/>
                <w:szCs w:val="24"/>
              </w:rPr>
              <w:t xml:space="preserve"> квартал</w:t>
            </w:r>
          </w:p>
          <w:p w:rsidR="0082002C" w:rsidRPr="00F102CD" w:rsidRDefault="0082002C" w:rsidP="006D4600">
            <w:pPr>
              <w:widowControl w:val="0"/>
              <w:spacing w:after="0"/>
              <w:jc w:val="center"/>
              <w:rPr>
                <w:rFonts w:ascii="Times New Roman" w:hAnsi="Times New Roman"/>
                <w:sz w:val="24"/>
                <w:szCs w:val="24"/>
              </w:rPr>
            </w:pPr>
            <w:r w:rsidRPr="00F102CD">
              <w:rPr>
                <w:rFonts w:ascii="Times New Roman" w:hAnsi="Times New Roman"/>
                <w:sz w:val="24"/>
                <w:szCs w:val="24"/>
              </w:rPr>
              <w:t>201</w:t>
            </w:r>
            <w:r>
              <w:rPr>
                <w:rFonts w:ascii="Times New Roman" w:hAnsi="Times New Roman"/>
                <w:sz w:val="24"/>
                <w:szCs w:val="24"/>
              </w:rPr>
              <w:t>7</w:t>
            </w:r>
            <w:r w:rsidRPr="00F102CD">
              <w:rPr>
                <w:rFonts w:ascii="Times New Roman" w:hAnsi="Times New Roman"/>
                <w:sz w:val="24"/>
                <w:szCs w:val="24"/>
              </w:rPr>
              <w:t xml:space="preserve"> </w:t>
            </w:r>
          </w:p>
          <w:p w:rsidR="0082002C" w:rsidRPr="00F102CD" w:rsidRDefault="0082002C" w:rsidP="006D4600">
            <w:pPr>
              <w:widowControl w:val="0"/>
              <w:spacing w:after="0"/>
              <w:jc w:val="center"/>
              <w:rPr>
                <w:rFonts w:ascii="Times New Roman" w:hAnsi="Times New Roman"/>
                <w:sz w:val="24"/>
                <w:szCs w:val="24"/>
              </w:rPr>
            </w:pPr>
          </w:p>
        </w:tc>
      </w:tr>
      <w:tr w:rsidR="0082002C" w:rsidRPr="00AB5E03" w:rsidTr="006D4600">
        <w:trPr>
          <w:trHeight w:val="509"/>
        </w:trPr>
        <w:tc>
          <w:tcPr>
            <w:tcW w:w="2482" w:type="pct"/>
            <w:vMerge/>
            <w:vAlign w:val="center"/>
          </w:tcPr>
          <w:p w:rsidR="0082002C" w:rsidRPr="00AB5E03" w:rsidRDefault="0082002C" w:rsidP="006D4600">
            <w:pPr>
              <w:widowControl w:val="0"/>
              <w:jc w:val="center"/>
              <w:rPr>
                <w:rFonts w:ascii="Times New Roman" w:hAnsi="Times New Roman"/>
              </w:rPr>
            </w:pPr>
          </w:p>
        </w:tc>
        <w:tc>
          <w:tcPr>
            <w:tcW w:w="2518" w:type="pct"/>
            <w:vMerge/>
            <w:vAlign w:val="center"/>
          </w:tcPr>
          <w:p w:rsidR="0082002C" w:rsidRPr="00AB5E03" w:rsidRDefault="0082002C" w:rsidP="006D4600">
            <w:pPr>
              <w:widowControl w:val="0"/>
              <w:jc w:val="center"/>
              <w:rPr>
                <w:rFonts w:ascii="Times New Roman" w:hAnsi="Times New Roman"/>
              </w:rPr>
            </w:pPr>
          </w:p>
        </w:tc>
      </w:tr>
      <w:tr w:rsidR="0082002C" w:rsidRPr="00AB5E03" w:rsidTr="006D4600">
        <w:trPr>
          <w:trHeight w:val="236"/>
        </w:trPr>
        <w:tc>
          <w:tcPr>
            <w:tcW w:w="2482" w:type="pct"/>
            <w:shd w:val="clear" w:color="auto" w:fill="auto"/>
            <w:vAlign w:val="center"/>
          </w:tcPr>
          <w:p w:rsidR="0082002C" w:rsidRPr="00AB5E03" w:rsidRDefault="0082002C" w:rsidP="006D4600">
            <w:pPr>
              <w:widowControl w:val="0"/>
              <w:jc w:val="center"/>
              <w:rPr>
                <w:rFonts w:ascii="Times New Roman" w:hAnsi="Times New Roman"/>
              </w:rPr>
            </w:pPr>
            <w:r>
              <w:rPr>
                <w:rFonts w:ascii="Times New Roman" w:hAnsi="Times New Roman"/>
              </w:rPr>
              <w:t>0</w:t>
            </w:r>
          </w:p>
        </w:tc>
        <w:tc>
          <w:tcPr>
            <w:tcW w:w="2518" w:type="pct"/>
            <w:vAlign w:val="center"/>
          </w:tcPr>
          <w:p w:rsidR="0082002C" w:rsidRPr="00AB5E03" w:rsidRDefault="0082002C" w:rsidP="006D4600">
            <w:pPr>
              <w:widowControl w:val="0"/>
              <w:jc w:val="center"/>
              <w:rPr>
                <w:rFonts w:ascii="Times New Roman" w:hAnsi="Times New Roman"/>
              </w:rPr>
            </w:pPr>
            <w:r>
              <w:rPr>
                <w:rFonts w:ascii="Times New Roman" w:hAnsi="Times New Roman"/>
              </w:rPr>
              <w:t>1</w:t>
            </w:r>
          </w:p>
        </w:tc>
      </w:tr>
    </w:tbl>
    <w:p w:rsidR="0082002C" w:rsidRDefault="0082002C" w:rsidP="0082002C">
      <w:pPr>
        <w:widowControl w:val="0"/>
        <w:ind w:firstLine="709"/>
        <w:jc w:val="both"/>
        <w:rPr>
          <w:rFonts w:ascii="Times New Roman" w:hAnsi="Times New Roman"/>
          <w:sz w:val="28"/>
          <w:szCs w:val="28"/>
        </w:rPr>
      </w:pPr>
    </w:p>
    <w:p w:rsidR="0082002C" w:rsidRPr="0082002C" w:rsidRDefault="0082002C" w:rsidP="0082002C">
      <w:pPr>
        <w:widowControl w:val="0"/>
        <w:spacing w:after="0" w:line="240" w:lineRule="auto"/>
        <w:ind w:firstLine="709"/>
        <w:jc w:val="center"/>
        <w:rPr>
          <w:rFonts w:ascii="Times New Roman" w:hAnsi="Times New Roman"/>
          <w:i/>
          <w:sz w:val="28"/>
          <w:szCs w:val="28"/>
        </w:rPr>
      </w:pPr>
      <w:r w:rsidRPr="0082002C">
        <w:rPr>
          <w:rFonts w:ascii="Times New Roman" w:hAnsi="Times New Roman"/>
          <w:i/>
          <w:sz w:val="28"/>
          <w:szCs w:val="28"/>
        </w:rPr>
        <w:t>Участие в совещаниях по спорным и проблематичным вопросам, созываемых руководителем Управления и (или) его заместителем.</w:t>
      </w:r>
    </w:p>
    <w:p w:rsidR="0082002C" w:rsidRPr="00AB5E03" w:rsidRDefault="0082002C" w:rsidP="0082002C">
      <w:pPr>
        <w:widowControl w:val="0"/>
        <w:jc w:val="center"/>
        <w:rPr>
          <w:rFonts w:ascii="Times New Roman" w:hAnsi="Times New Roman"/>
          <w:color w:val="000000"/>
          <w:sz w:val="28"/>
          <w:szCs w:val="28"/>
        </w:rPr>
      </w:pPr>
    </w:p>
    <w:p w:rsidR="0082002C" w:rsidRPr="00AB5E03" w:rsidRDefault="0082002C" w:rsidP="0082002C">
      <w:pPr>
        <w:widowControl w:val="0"/>
        <w:jc w:val="center"/>
        <w:rPr>
          <w:rFonts w:ascii="Times New Roman" w:hAnsi="Times New Roman"/>
          <w:color w:val="000000"/>
          <w:sz w:val="28"/>
          <w:szCs w:val="28"/>
        </w:rPr>
      </w:pPr>
      <w:r w:rsidRPr="00AB5E03">
        <w:rPr>
          <w:rFonts w:ascii="Times New Roman" w:hAnsi="Times New Roman"/>
          <w:color w:val="000000"/>
          <w:sz w:val="28"/>
          <w:szCs w:val="28"/>
        </w:rPr>
        <w:t>Количественный показатель</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8"/>
        <w:gridCol w:w="5364"/>
      </w:tblGrid>
      <w:tr w:rsidR="0082002C" w:rsidRPr="00AB5E03" w:rsidTr="006D4600">
        <w:trPr>
          <w:trHeight w:val="509"/>
        </w:trPr>
        <w:tc>
          <w:tcPr>
            <w:tcW w:w="2482" w:type="pct"/>
            <w:vMerge w:val="restart"/>
            <w:vAlign w:val="center"/>
          </w:tcPr>
          <w:p w:rsidR="0082002C" w:rsidRPr="00F102CD" w:rsidRDefault="0082002C" w:rsidP="006D4600">
            <w:pPr>
              <w:widowControl w:val="0"/>
              <w:spacing w:after="0"/>
              <w:jc w:val="center"/>
              <w:rPr>
                <w:rFonts w:ascii="Times New Roman" w:hAnsi="Times New Roman"/>
                <w:sz w:val="24"/>
                <w:szCs w:val="24"/>
              </w:rPr>
            </w:pPr>
            <w:r>
              <w:rPr>
                <w:rFonts w:ascii="Times New Roman" w:hAnsi="Times New Roman"/>
                <w:sz w:val="24"/>
                <w:szCs w:val="24"/>
              </w:rPr>
              <w:t>2</w:t>
            </w:r>
            <w:r w:rsidRPr="00F102CD">
              <w:rPr>
                <w:rFonts w:ascii="Times New Roman" w:hAnsi="Times New Roman"/>
                <w:sz w:val="24"/>
                <w:szCs w:val="24"/>
              </w:rPr>
              <w:t xml:space="preserve"> квартал 201</w:t>
            </w:r>
            <w:r>
              <w:rPr>
                <w:rFonts w:ascii="Times New Roman" w:hAnsi="Times New Roman"/>
                <w:sz w:val="24"/>
                <w:szCs w:val="24"/>
              </w:rPr>
              <w:t>6</w:t>
            </w:r>
          </w:p>
          <w:p w:rsidR="0082002C" w:rsidRPr="00F102CD" w:rsidRDefault="0082002C" w:rsidP="006D4600">
            <w:pPr>
              <w:widowControl w:val="0"/>
              <w:spacing w:after="0"/>
              <w:jc w:val="center"/>
              <w:rPr>
                <w:rFonts w:ascii="Times New Roman" w:hAnsi="Times New Roman"/>
                <w:sz w:val="24"/>
                <w:szCs w:val="24"/>
              </w:rPr>
            </w:pPr>
          </w:p>
        </w:tc>
        <w:tc>
          <w:tcPr>
            <w:tcW w:w="2518" w:type="pct"/>
            <w:vMerge w:val="restart"/>
            <w:vAlign w:val="center"/>
          </w:tcPr>
          <w:p w:rsidR="0082002C" w:rsidRPr="00F102CD" w:rsidRDefault="0082002C" w:rsidP="006D4600">
            <w:pPr>
              <w:widowControl w:val="0"/>
              <w:spacing w:after="0"/>
              <w:jc w:val="center"/>
              <w:rPr>
                <w:rFonts w:ascii="Times New Roman" w:hAnsi="Times New Roman"/>
                <w:sz w:val="24"/>
                <w:szCs w:val="24"/>
              </w:rPr>
            </w:pPr>
            <w:r>
              <w:rPr>
                <w:rFonts w:ascii="Times New Roman" w:hAnsi="Times New Roman"/>
                <w:sz w:val="24"/>
                <w:szCs w:val="24"/>
              </w:rPr>
              <w:t>2</w:t>
            </w:r>
            <w:r w:rsidRPr="00F102CD">
              <w:rPr>
                <w:rFonts w:ascii="Times New Roman" w:hAnsi="Times New Roman"/>
                <w:sz w:val="24"/>
                <w:szCs w:val="24"/>
              </w:rPr>
              <w:t xml:space="preserve"> квартал</w:t>
            </w:r>
          </w:p>
          <w:p w:rsidR="0082002C" w:rsidRPr="00F102CD" w:rsidRDefault="0082002C" w:rsidP="006D4600">
            <w:pPr>
              <w:widowControl w:val="0"/>
              <w:spacing w:after="0"/>
              <w:jc w:val="center"/>
              <w:rPr>
                <w:rFonts w:ascii="Times New Roman" w:hAnsi="Times New Roman"/>
                <w:sz w:val="24"/>
                <w:szCs w:val="24"/>
              </w:rPr>
            </w:pPr>
            <w:r w:rsidRPr="00F102CD">
              <w:rPr>
                <w:rFonts w:ascii="Times New Roman" w:hAnsi="Times New Roman"/>
                <w:sz w:val="24"/>
                <w:szCs w:val="24"/>
              </w:rPr>
              <w:t>201</w:t>
            </w:r>
            <w:r>
              <w:rPr>
                <w:rFonts w:ascii="Times New Roman" w:hAnsi="Times New Roman"/>
                <w:sz w:val="24"/>
                <w:szCs w:val="24"/>
              </w:rPr>
              <w:t>7</w:t>
            </w:r>
            <w:r w:rsidRPr="00F102CD">
              <w:rPr>
                <w:rFonts w:ascii="Times New Roman" w:hAnsi="Times New Roman"/>
                <w:sz w:val="24"/>
                <w:szCs w:val="24"/>
              </w:rPr>
              <w:t xml:space="preserve"> </w:t>
            </w:r>
          </w:p>
          <w:p w:rsidR="0082002C" w:rsidRPr="00F102CD" w:rsidRDefault="0082002C" w:rsidP="006D4600">
            <w:pPr>
              <w:widowControl w:val="0"/>
              <w:spacing w:after="0"/>
              <w:jc w:val="center"/>
              <w:rPr>
                <w:rFonts w:ascii="Times New Roman" w:hAnsi="Times New Roman"/>
                <w:sz w:val="24"/>
                <w:szCs w:val="24"/>
              </w:rPr>
            </w:pPr>
          </w:p>
        </w:tc>
      </w:tr>
      <w:tr w:rsidR="0082002C" w:rsidRPr="00AB5E03" w:rsidTr="006D4600">
        <w:trPr>
          <w:trHeight w:val="509"/>
        </w:trPr>
        <w:tc>
          <w:tcPr>
            <w:tcW w:w="2482" w:type="pct"/>
            <w:vMerge/>
            <w:vAlign w:val="center"/>
          </w:tcPr>
          <w:p w:rsidR="0082002C" w:rsidRPr="00AB5E03" w:rsidRDefault="0082002C" w:rsidP="006D4600">
            <w:pPr>
              <w:widowControl w:val="0"/>
              <w:jc w:val="center"/>
              <w:rPr>
                <w:rFonts w:ascii="Times New Roman" w:hAnsi="Times New Roman"/>
              </w:rPr>
            </w:pPr>
          </w:p>
        </w:tc>
        <w:tc>
          <w:tcPr>
            <w:tcW w:w="2518" w:type="pct"/>
            <w:vMerge/>
            <w:vAlign w:val="center"/>
          </w:tcPr>
          <w:p w:rsidR="0082002C" w:rsidRPr="00AB5E03" w:rsidRDefault="0082002C" w:rsidP="006D4600">
            <w:pPr>
              <w:widowControl w:val="0"/>
              <w:jc w:val="center"/>
              <w:rPr>
                <w:rFonts w:ascii="Times New Roman" w:hAnsi="Times New Roman"/>
              </w:rPr>
            </w:pPr>
          </w:p>
        </w:tc>
      </w:tr>
      <w:tr w:rsidR="0082002C" w:rsidRPr="00AB5E03" w:rsidTr="006D4600">
        <w:trPr>
          <w:trHeight w:val="236"/>
        </w:trPr>
        <w:tc>
          <w:tcPr>
            <w:tcW w:w="2482" w:type="pct"/>
            <w:shd w:val="clear" w:color="auto" w:fill="auto"/>
            <w:vAlign w:val="center"/>
          </w:tcPr>
          <w:p w:rsidR="0082002C" w:rsidRPr="00AB5E03" w:rsidRDefault="0082002C" w:rsidP="006D4600">
            <w:pPr>
              <w:widowControl w:val="0"/>
              <w:jc w:val="center"/>
              <w:rPr>
                <w:rFonts w:ascii="Times New Roman" w:hAnsi="Times New Roman"/>
              </w:rPr>
            </w:pPr>
            <w:r>
              <w:rPr>
                <w:rFonts w:ascii="Times New Roman" w:hAnsi="Times New Roman"/>
              </w:rPr>
              <w:t>3</w:t>
            </w:r>
          </w:p>
        </w:tc>
        <w:tc>
          <w:tcPr>
            <w:tcW w:w="2518" w:type="pct"/>
            <w:vAlign w:val="center"/>
          </w:tcPr>
          <w:p w:rsidR="0082002C" w:rsidRPr="00AB5E03" w:rsidRDefault="0082002C" w:rsidP="006D4600">
            <w:pPr>
              <w:widowControl w:val="0"/>
              <w:jc w:val="center"/>
              <w:rPr>
                <w:rFonts w:ascii="Times New Roman" w:hAnsi="Times New Roman"/>
              </w:rPr>
            </w:pPr>
            <w:r>
              <w:rPr>
                <w:rFonts w:ascii="Times New Roman" w:hAnsi="Times New Roman"/>
              </w:rPr>
              <w:t>1</w:t>
            </w:r>
          </w:p>
        </w:tc>
      </w:tr>
    </w:tbl>
    <w:p w:rsidR="0082002C" w:rsidRPr="00AB5E03" w:rsidRDefault="0082002C" w:rsidP="0082002C">
      <w:pPr>
        <w:widowControl w:val="0"/>
        <w:ind w:firstLine="709"/>
        <w:jc w:val="both"/>
        <w:rPr>
          <w:rFonts w:ascii="Times New Roman" w:hAnsi="Times New Roman"/>
          <w:sz w:val="28"/>
          <w:szCs w:val="28"/>
        </w:rPr>
      </w:pPr>
    </w:p>
    <w:p w:rsidR="0082002C" w:rsidRPr="0082002C" w:rsidRDefault="0082002C" w:rsidP="0082002C">
      <w:pPr>
        <w:widowControl w:val="0"/>
        <w:spacing w:after="0" w:line="240" w:lineRule="auto"/>
        <w:ind w:firstLine="709"/>
        <w:jc w:val="center"/>
        <w:rPr>
          <w:rFonts w:ascii="Times New Roman" w:hAnsi="Times New Roman"/>
          <w:i/>
          <w:sz w:val="28"/>
          <w:szCs w:val="28"/>
        </w:rPr>
      </w:pPr>
      <w:r w:rsidRPr="0082002C">
        <w:rPr>
          <w:rFonts w:ascii="Times New Roman" w:hAnsi="Times New Roman"/>
          <w:i/>
          <w:sz w:val="28"/>
          <w:szCs w:val="28"/>
        </w:rPr>
        <w:t>Проведение занятий с сотрудниками Управления Роскомнадзора по Брянской области, организация их ознакомления с нормативными правовыми актами, проведение с ними тематических мероприятий по вопросам правового обеспечения конкретных направлений деятельн</w:t>
      </w:r>
      <w:r>
        <w:rPr>
          <w:rFonts w:ascii="Times New Roman" w:hAnsi="Times New Roman"/>
          <w:i/>
          <w:sz w:val="28"/>
          <w:szCs w:val="28"/>
        </w:rPr>
        <w:t>ости, противодействия коррупции</w:t>
      </w:r>
    </w:p>
    <w:p w:rsidR="0082002C" w:rsidRDefault="0082002C" w:rsidP="0082002C">
      <w:pPr>
        <w:widowControl w:val="0"/>
        <w:jc w:val="center"/>
        <w:rPr>
          <w:rFonts w:ascii="Times New Roman" w:hAnsi="Times New Roman"/>
          <w:color w:val="000000"/>
          <w:sz w:val="28"/>
          <w:szCs w:val="28"/>
        </w:rPr>
      </w:pPr>
    </w:p>
    <w:p w:rsidR="0082002C" w:rsidRPr="00AB5E03" w:rsidRDefault="0082002C" w:rsidP="0082002C">
      <w:pPr>
        <w:widowControl w:val="0"/>
        <w:jc w:val="center"/>
        <w:rPr>
          <w:rFonts w:ascii="Times New Roman" w:hAnsi="Times New Roman"/>
          <w:color w:val="000000"/>
          <w:sz w:val="28"/>
          <w:szCs w:val="28"/>
        </w:rPr>
      </w:pPr>
      <w:r w:rsidRPr="00AB5E03">
        <w:rPr>
          <w:rFonts w:ascii="Times New Roman" w:hAnsi="Times New Roman"/>
          <w:color w:val="000000"/>
          <w:sz w:val="28"/>
          <w:szCs w:val="28"/>
        </w:rPr>
        <w:t>Количественный показатель</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8"/>
        <w:gridCol w:w="5364"/>
      </w:tblGrid>
      <w:tr w:rsidR="0082002C" w:rsidRPr="00AB5E03" w:rsidTr="006D4600">
        <w:trPr>
          <w:trHeight w:val="509"/>
        </w:trPr>
        <w:tc>
          <w:tcPr>
            <w:tcW w:w="2482" w:type="pct"/>
            <w:vMerge w:val="restart"/>
            <w:vAlign w:val="center"/>
          </w:tcPr>
          <w:p w:rsidR="0082002C" w:rsidRPr="00F102CD" w:rsidRDefault="0082002C" w:rsidP="006D4600">
            <w:pPr>
              <w:widowControl w:val="0"/>
              <w:spacing w:after="0"/>
              <w:jc w:val="center"/>
              <w:rPr>
                <w:rFonts w:ascii="Times New Roman" w:hAnsi="Times New Roman"/>
                <w:sz w:val="24"/>
                <w:szCs w:val="24"/>
              </w:rPr>
            </w:pPr>
            <w:r w:rsidRPr="00F102CD">
              <w:rPr>
                <w:rFonts w:ascii="Times New Roman" w:hAnsi="Times New Roman"/>
                <w:sz w:val="24"/>
                <w:szCs w:val="24"/>
              </w:rPr>
              <w:t>1 квартал 201</w:t>
            </w:r>
            <w:r>
              <w:rPr>
                <w:rFonts w:ascii="Times New Roman" w:hAnsi="Times New Roman"/>
                <w:sz w:val="24"/>
                <w:szCs w:val="24"/>
              </w:rPr>
              <w:t>6</w:t>
            </w:r>
          </w:p>
          <w:p w:rsidR="0082002C" w:rsidRPr="00F102CD" w:rsidRDefault="0082002C" w:rsidP="006D4600">
            <w:pPr>
              <w:widowControl w:val="0"/>
              <w:spacing w:after="0"/>
              <w:jc w:val="center"/>
              <w:rPr>
                <w:rFonts w:ascii="Times New Roman" w:hAnsi="Times New Roman"/>
                <w:sz w:val="24"/>
                <w:szCs w:val="24"/>
              </w:rPr>
            </w:pPr>
          </w:p>
        </w:tc>
        <w:tc>
          <w:tcPr>
            <w:tcW w:w="2518" w:type="pct"/>
            <w:vMerge w:val="restart"/>
            <w:vAlign w:val="center"/>
          </w:tcPr>
          <w:p w:rsidR="0082002C" w:rsidRPr="00F102CD" w:rsidRDefault="0082002C" w:rsidP="006D4600">
            <w:pPr>
              <w:widowControl w:val="0"/>
              <w:spacing w:after="0"/>
              <w:jc w:val="center"/>
              <w:rPr>
                <w:rFonts w:ascii="Times New Roman" w:hAnsi="Times New Roman"/>
                <w:sz w:val="24"/>
                <w:szCs w:val="24"/>
              </w:rPr>
            </w:pPr>
            <w:r w:rsidRPr="00F102CD">
              <w:rPr>
                <w:rFonts w:ascii="Times New Roman" w:hAnsi="Times New Roman"/>
                <w:sz w:val="24"/>
                <w:szCs w:val="24"/>
              </w:rPr>
              <w:t>1 квартал</w:t>
            </w:r>
          </w:p>
          <w:p w:rsidR="0082002C" w:rsidRPr="00F102CD" w:rsidRDefault="0082002C" w:rsidP="006D4600">
            <w:pPr>
              <w:widowControl w:val="0"/>
              <w:spacing w:after="0"/>
              <w:jc w:val="center"/>
              <w:rPr>
                <w:rFonts w:ascii="Times New Roman" w:hAnsi="Times New Roman"/>
                <w:sz w:val="24"/>
                <w:szCs w:val="24"/>
              </w:rPr>
            </w:pPr>
            <w:r w:rsidRPr="00F102CD">
              <w:rPr>
                <w:rFonts w:ascii="Times New Roman" w:hAnsi="Times New Roman"/>
                <w:sz w:val="24"/>
                <w:szCs w:val="24"/>
              </w:rPr>
              <w:t>201</w:t>
            </w:r>
            <w:r>
              <w:rPr>
                <w:rFonts w:ascii="Times New Roman" w:hAnsi="Times New Roman"/>
                <w:sz w:val="24"/>
                <w:szCs w:val="24"/>
              </w:rPr>
              <w:t>7</w:t>
            </w:r>
            <w:r w:rsidRPr="00F102CD">
              <w:rPr>
                <w:rFonts w:ascii="Times New Roman" w:hAnsi="Times New Roman"/>
                <w:sz w:val="24"/>
                <w:szCs w:val="24"/>
              </w:rPr>
              <w:t xml:space="preserve"> </w:t>
            </w:r>
          </w:p>
          <w:p w:rsidR="0082002C" w:rsidRPr="00F102CD" w:rsidRDefault="0082002C" w:rsidP="006D4600">
            <w:pPr>
              <w:widowControl w:val="0"/>
              <w:spacing w:after="0"/>
              <w:jc w:val="center"/>
              <w:rPr>
                <w:rFonts w:ascii="Times New Roman" w:hAnsi="Times New Roman"/>
                <w:sz w:val="24"/>
                <w:szCs w:val="24"/>
              </w:rPr>
            </w:pPr>
          </w:p>
        </w:tc>
      </w:tr>
      <w:tr w:rsidR="0082002C" w:rsidRPr="00AB5E03" w:rsidTr="006D4600">
        <w:trPr>
          <w:trHeight w:val="509"/>
        </w:trPr>
        <w:tc>
          <w:tcPr>
            <w:tcW w:w="2482" w:type="pct"/>
            <w:vMerge/>
            <w:vAlign w:val="center"/>
          </w:tcPr>
          <w:p w:rsidR="0082002C" w:rsidRPr="00AB5E03" w:rsidRDefault="0082002C" w:rsidP="006D4600">
            <w:pPr>
              <w:widowControl w:val="0"/>
              <w:jc w:val="center"/>
              <w:rPr>
                <w:rFonts w:ascii="Times New Roman" w:hAnsi="Times New Roman"/>
              </w:rPr>
            </w:pPr>
          </w:p>
        </w:tc>
        <w:tc>
          <w:tcPr>
            <w:tcW w:w="2518" w:type="pct"/>
            <w:vMerge/>
            <w:vAlign w:val="center"/>
          </w:tcPr>
          <w:p w:rsidR="0082002C" w:rsidRPr="00AB5E03" w:rsidRDefault="0082002C" w:rsidP="006D4600">
            <w:pPr>
              <w:widowControl w:val="0"/>
              <w:jc w:val="center"/>
              <w:rPr>
                <w:rFonts w:ascii="Times New Roman" w:hAnsi="Times New Roman"/>
              </w:rPr>
            </w:pPr>
          </w:p>
        </w:tc>
      </w:tr>
      <w:tr w:rsidR="0082002C" w:rsidRPr="00AB5E03" w:rsidTr="006D4600">
        <w:trPr>
          <w:trHeight w:val="236"/>
        </w:trPr>
        <w:tc>
          <w:tcPr>
            <w:tcW w:w="2482" w:type="pct"/>
            <w:shd w:val="clear" w:color="auto" w:fill="auto"/>
            <w:vAlign w:val="center"/>
          </w:tcPr>
          <w:p w:rsidR="0082002C" w:rsidRPr="00AB5E03" w:rsidRDefault="0082002C" w:rsidP="006D4600">
            <w:pPr>
              <w:widowControl w:val="0"/>
              <w:jc w:val="center"/>
              <w:rPr>
                <w:rFonts w:ascii="Times New Roman" w:hAnsi="Times New Roman"/>
              </w:rPr>
            </w:pPr>
            <w:r>
              <w:rPr>
                <w:rFonts w:ascii="Times New Roman" w:hAnsi="Times New Roman"/>
              </w:rPr>
              <w:t>3</w:t>
            </w:r>
          </w:p>
        </w:tc>
        <w:tc>
          <w:tcPr>
            <w:tcW w:w="2518" w:type="pct"/>
            <w:vAlign w:val="center"/>
          </w:tcPr>
          <w:p w:rsidR="0082002C" w:rsidRPr="00AB5E03" w:rsidRDefault="0082002C" w:rsidP="006D4600">
            <w:pPr>
              <w:widowControl w:val="0"/>
              <w:jc w:val="center"/>
              <w:rPr>
                <w:rFonts w:ascii="Times New Roman" w:hAnsi="Times New Roman"/>
              </w:rPr>
            </w:pPr>
            <w:r>
              <w:rPr>
                <w:rFonts w:ascii="Times New Roman" w:hAnsi="Times New Roman"/>
              </w:rPr>
              <w:t>2</w:t>
            </w:r>
          </w:p>
        </w:tc>
      </w:tr>
    </w:tbl>
    <w:p w:rsidR="0082002C" w:rsidRDefault="0082002C" w:rsidP="0082002C">
      <w:pPr>
        <w:widowControl w:val="0"/>
        <w:ind w:firstLine="709"/>
        <w:jc w:val="both"/>
        <w:rPr>
          <w:rFonts w:ascii="Times New Roman" w:hAnsi="Times New Roman"/>
          <w:sz w:val="28"/>
          <w:szCs w:val="28"/>
        </w:rPr>
      </w:pPr>
    </w:p>
    <w:p w:rsidR="0082002C" w:rsidRDefault="0082002C" w:rsidP="0082002C">
      <w:pPr>
        <w:widowControl w:val="0"/>
        <w:ind w:firstLine="709"/>
        <w:jc w:val="both"/>
        <w:rPr>
          <w:rFonts w:ascii="Times New Roman" w:hAnsi="Times New Roman"/>
          <w:sz w:val="28"/>
          <w:szCs w:val="28"/>
        </w:rPr>
      </w:pPr>
    </w:p>
    <w:p w:rsidR="0082002C" w:rsidRDefault="0082002C" w:rsidP="0082002C">
      <w:pPr>
        <w:widowControl w:val="0"/>
        <w:ind w:firstLine="709"/>
        <w:jc w:val="both"/>
        <w:rPr>
          <w:rFonts w:ascii="Times New Roman" w:hAnsi="Times New Roman"/>
          <w:sz w:val="28"/>
          <w:szCs w:val="28"/>
        </w:rPr>
      </w:pPr>
    </w:p>
    <w:p w:rsidR="0082002C" w:rsidRDefault="0082002C" w:rsidP="0082002C">
      <w:pPr>
        <w:widowControl w:val="0"/>
        <w:ind w:firstLine="709"/>
        <w:jc w:val="both"/>
        <w:rPr>
          <w:rFonts w:ascii="Times New Roman" w:hAnsi="Times New Roman"/>
          <w:sz w:val="28"/>
          <w:szCs w:val="28"/>
        </w:rPr>
      </w:pPr>
    </w:p>
    <w:p w:rsidR="0082002C" w:rsidRDefault="0082002C" w:rsidP="0082002C">
      <w:pPr>
        <w:widowControl w:val="0"/>
        <w:ind w:firstLine="709"/>
        <w:jc w:val="both"/>
        <w:rPr>
          <w:rFonts w:ascii="Times New Roman" w:hAnsi="Times New Roman"/>
          <w:sz w:val="28"/>
          <w:szCs w:val="28"/>
        </w:rPr>
      </w:pPr>
    </w:p>
    <w:p w:rsidR="0082002C" w:rsidRPr="0082002C" w:rsidRDefault="0082002C" w:rsidP="0082002C">
      <w:pPr>
        <w:widowControl w:val="0"/>
        <w:spacing w:after="0" w:line="240" w:lineRule="auto"/>
        <w:ind w:firstLine="709"/>
        <w:jc w:val="center"/>
        <w:rPr>
          <w:rFonts w:ascii="Times New Roman" w:hAnsi="Times New Roman"/>
          <w:i/>
          <w:sz w:val="28"/>
          <w:szCs w:val="28"/>
        </w:rPr>
      </w:pPr>
      <w:r w:rsidRPr="0082002C">
        <w:rPr>
          <w:rFonts w:ascii="Times New Roman" w:hAnsi="Times New Roman"/>
          <w:i/>
          <w:sz w:val="28"/>
          <w:szCs w:val="28"/>
        </w:rPr>
        <w:t>Участие в любых видах комиссий, утверждаемых п</w:t>
      </w:r>
      <w:r>
        <w:rPr>
          <w:rFonts w:ascii="Times New Roman" w:hAnsi="Times New Roman"/>
          <w:i/>
          <w:sz w:val="28"/>
          <w:szCs w:val="28"/>
        </w:rPr>
        <w:t>риказом руководителя Управления</w:t>
      </w:r>
    </w:p>
    <w:p w:rsidR="0082002C" w:rsidRDefault="0082002C" w:rsidP="0082002C">
      <w:pPr>
        <w:widowControl w:val="0"/>
        <w:jc w:val="center"/>
        <w:rPr>
          <w:rFonts w:ascii="Times New Roman" w:hAnsi="Times New Roman"/>
          <w:color w:val="000000"/>
          <w:sz w:val="28"/>
          <w:szCs w:val="28"/>
        </w:rPr>
      </w:pPr>
    </w:p>
    <w:p w:rsidR="0082002C" w:rsidRPr="00AB5E03" w:rsidRDefault="0082002C" w:rsidP="0082002C">
      <w:pPr>
        <w:widowControl w:val="0"/>
        <w:jc w:val="center"/>
        <w:rPr>
          <w:rFonts w:ascii="Times New Roman" w:hAnsi="Times New Roman"/>
          <w:color w:val="000000"/>
          <w:sz w:val="28"/>
          <w:szCs w:val="28"/>
        </w:rPr>
      </w:pPr>
      <w:r w:rsidRPr="00AB5E03">
        <w:rPr>
          <w:rFonts w:ascii="Times New Roman" w:hAnsi="Times New Roman"/>
          <w:color w:val="000000"/>
          <w:sz w:val="28"/>
          <w:szCs w:val="28"/>
        </w:rPr>
        <w:t>Количественный показатель</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8"/>
        <w:gridCol w:w="5364"/>
      </w:tblGrid>
      <w:tr w:rsidR="0082002C" w:rsidRPr="00AB5E03" w:rsidTr="006D4600">
        <w:trPr>
          <w:trHeight w:val="509"/>
        </w:trPr>
        <w:tc>
          <w:tcPr>
            <w:tcW w:w="2482" w:type="pct"/>
            <w:vMerge w:val="restart"/>
            <w:vAlign w:val="center"/>
          </w:tcPr>
          <w:p w:rsidR="0082002C" w:rsidRPr="00F102CD" w:rsidRDefault="0082002C" w:rsidP="006D4600">
            <w:pPr>
              <w:widowControl w:val="0"/>
              <w:spacing w:after="0"/>
              <w:jc w:val="center"/>
              <w:rPr>
                <w:rFonts w:ascii="Times New Roman" w:hAnsi="Times New Roman"/>
                <w:sz w:val="24"/>
                <w:szCs w:val="24"/>
              </w:rPr>
            </w:pPr>
            <w:r>
              <w:rPr>
                <w:rFonts w:ascii="Times New Roman" w:hAnsi="Times New Roman"/>
                <w:sz w:val="24"/>
                <w:szCs w:val="24"/>
              </w:rPr>
              <w:t>2</w:t>
            </w:r>
            <w:r w:rsidRPr="00F102CD">
              <w:rPr>
                <w:rFonts w:ascii="Times New Roman" w:hAnsi="Times New Roman"/>
                <w:sz w:val="24"/>
                <w:szCs w:val="24"/>
              </w:rPr>
              <w:t xml:space="preserve"> квартал 201</w:t>
            </w:r>
            <w:r>
              <w:rPr>
                <w:rFonts w:ascii="Times New Roman" w:hAnsi="Times New Roman"/>
                <w:sz w:val="24"/>
                <w:szCs w:val="24"/>
              </w:rPr>
              <w:t>6</w:t>
            </w:r>
          </w:p>
          <w:p w:rsidR="0082002C" w:rsidRPr="00F102CD" w:rsidRDefault="0082002C" w:rsidP="006D4600">
            <w:pPr>
              <w:widowControl w:val="0"/>
              <w:spacing w:after="0"/>
              <w:jc w:val="center"/>
              <w:rPr>
                <w:rFonts w:ascii="Times New Roman" w:hAnsi="Times New Roman"/>
                <w:sz w:val="24"/>
                <w:szCs w:val="24"/>
              </w:rPr>
            </w:pPr>
          </w:p>
        </w:tc>
        <w:tc>
          <w:tcPr>
            <w:tcW w:w="2518" w:type="pct"/>
            <w:vMerge w:val="restart"/>
            <w:vAlign w:val="center"/>
          </w:tcPr>
          <w:p w:rsidR="0082002C" w:rsidRPr="00F102CD" w:rsidRDefault="0082002C" w:rsidP="006D4600">
            <w:pPr>
              <w:widowControl w:val="0"/>
              <w:spacing w:after="0"/>
              <w:jc w:val="center"/>
              <w:rPr>
                <w:rFonts w:ascii="Times New Roman" w:hAnsi="Times New Roman"/>
                <w:sz w:val="24"/>
                <w:szCs w:val="24"/>
              </w:rPr>
            </w:pPr>
            <w:r>
              <w:rPr>
                <w:rFonts w:ascii="Times New Roman" w:hAnsi="Times New Roman"/>
                <w:sz w:val="24"/>
                <w:szCs w:val="24"/>
              </w:rPr>
              <w:t>2</w:t>
            </w:r>
            <w:r w:rsidRPr="00F102CD">
              <w:rPr>
                <w:rFonts w:ascii="Times New Roman" w:hAnsi="Times New Roman"/>
                <w:sz w:val="24"/>
                <w:szCs w:val="24"/>
              </w:rPr>
              <w:t xml:space="preserve"> квартал</w:t>
            </w:r>
          </w:p>
          <w:p w:rsidR="0082002C" w:rsidRPr="00F102CD" w:rsidRDefault="0082002C" w:rsidP="006D4600">
            <w:pPr>
              <w:widowControl w:val="0"/>
              <w:spacing w:after="0"/>
              <w:jc w:val="center"/>
              <w:rPr>
                <w:rFonts w:ascii="Times New Roman" w:hAnsi="Times New Roman"/>
                <w:sz w:val="24"/>
                <w:szCs w:val="24"/>
              </w:rPr>
            </w:pPr>
            <w:r w:rsidRPr="00F102CD">
              <w:rPr>
                <w:rFonts w:ascii="Times New Roman" w:hAnsi="Times New Roman"/>
                <w:sz w:val="24"/>
                <w:szCs w:val="24"/>
              </w:rPr>
              <w:t>201</w:t>
            </w:r>
            <w:r>
              <w:rPr>
                <w:rFonts w:ascii="Times New Roman" w:hAnsi="Times New Roman"/>
                <w:sz w:val="24"/>
                <w:szCs w:val="24"/>
              </w:rPr>
              <w:t>7</w:t>
            </w:r>
            <w:r w:rsidRPr="00F102CD">
              <w:rPr>
                <w:rFonts w:ascii="Times New Roman" w:hAnsi="Times New Roman"/>
                <w:sz w:val="24"/>
                <w:szCs w:val="24"/>
              </w:rPr>
              <w:t xml:space="preserve"> </w:t>
            </w:r>
          </w:p>
          <w:p w:rsidR="0082002C" w:rsidRPr="00F102CD" w:rsidRDefault="0082002C" w:rsidP="006D4600">
            <w:pPr>
              <w:widowControl w:val="0"/>
              <w:spacing w:after="0"/>
              <w:jc w:val="center"/>
              <w:rPr>
                <w:rFonts w:ascii="Times New Roman" w:hAnsi="Times New Roman"/>
                <w:sz w:val="24"/>
                <w:szCs w:val="24"/>
              </w:rPr>
            </w:pPr>
          </w:p>
        </w:tc>
      </w:tr>
      <w:tr w:rsidR="0082002C" w:rsidRPr="00AB5E03" w:rsidTr="006D4600">
        <w:trPr>
          <w:trHeight w:val="509"/>
        </w:trPr>
        <w:tc>
          <w:tcPr>
            <w:tcW w:w="2482" w:type="pct"/>
            <w:vMerge/>
            <w:vAlign w:val="center"/>
          </w:tcPr>
          <w:p w:rsidR="0082002C" w:rsidRPr="00AB5E03" w:rsidRDefault="0082002C" w:rsidP="006D4600">
            <w:pPr>
              <w:widowControl w:val="0"/>
              <w:jc w:val="center"/>
              <w:rPr>
                <w:rFonts w:ascii="Times New Roman" w:hAnsi="Times New Roman"/>
              </w:rPr>
            </w:pPr>
          </w:p>
        </w:tc>
        <w:tc>
          <w:tcPr>
            <w:tcW w:w="2518" w:type="pct"/>
            <w:vMerge/>
            <w:vAlign w:val="center"/>
          </w:tcPr>
          <w:p w:rsidR="0082002C" w:rsidRPr="00AB5E03" w:rsidRDefault="0082002C" w:rsidP="006D4600">
            <w:pPr>
              <w:widowControl w:val="0"/>
              <w:jc w:val="center"/>
              <w:rPr>
                <w:rFonts w:ascii="Times New Roman" w:hAnsi="Times New Roman"/>
              </w:rPr>
            </w:pPr>
          </w:p>
        </w:tc>
      </w:tr>
      <w:tr w:rsidR="0082002C" w:rsidRPr="00AB5E03" w:rsidTr="006D4600">
        <w:trPr>
          <w:trHeight w:val="236"/>
        </w:trPr>
        <w:tc>
          <w:tcPr>
            <w:tcW w:w="2482" w:type="pct"/>
            <w:shd w:val="clear" w:color="auto" w:fill="auto"/>
            <w:vAlign w:val="center"/>
          </w:tcPr>
          <w:p w:rsidR="0082002C" w:rsidRPr="00AB5E03" w:rsidRDefault="0082002C" w:rsidP="006D4600">
            <w:pPr>
              <w:widowControl w:val="0"/>
              <w:jc w:val="center"/>
              <w:rPr>
                <w:rFonts w:ascii="Times New Roman" w:hAnsi="Times New Roman"/>
              </w:rPr>
            </w:pPr>
            <w:r>
              <w:rPr>
                <w:rFonts w:ascii="Times New Roman" w:hAnsi="Times New Roman"/>
              </w:rPr>
              <w:t>3</w:t>
            </w:r>
          </w:p>
        </w:tc>
        <w:tc>
          <w:tcPr>
            <w:tcW w:w="2518" w:type="pct"/>
            <w:vAlign w:val="center"/>
          </w:tcPr>
          <w:p w:rsidR="0082002C" w:rsidRPr="00AB5E03" w:rsidRDefault="0082002C" w:rsidP="006D4600">
            <w:pPr>
              <w:widowControl w:val="0"/>
              <w:jc w:val="center"/>
              <w:rPr>
                <w:rFonts w:ascii="Times New Roman" w:hAnsi="Times New Roman"/>
              </w:rPr>
            </w:pPr>
            <w:r>
              <w:rPr>
                <w:rFonts w:ascii="Times New Roman" w:hAnsi="Times New Roman"/>
              </w:rPr>
              <w:t>0</w:t>
            </w:r>
          </w:p>
        </w:tc>
      </w:tr>
    </w:tbl>
    <w:p w:rsidR="0082002C" w:rsidRDefault="0082002C" w:rsidP="0082002C">
      <w:pPr>
        <w:widowControl w:val="0"/>
        <w:ind w:firstLine="709"/>
        <w:jc w:val="both"/>
        <w:rPr>
          <w:rFonts w:ascii="Times New Roman" w:hAnsi="Times New Roman"/>
          <w:b/>
          <w:sz w:val="28"/>
          <w:szCs w:val="28"/>
        </w:rPr>
      </w:pPr>
    </w:p>
    <w:p w:rsidR="0082002C" w:rsidRPr="0082002C" w:rsidRDefault="0082002C" w:rsidP="0082002C">
      <w:pPr>
        <w:widowControl w:val="0"/>
        <w:spacing w:after="0" w:line="240" w:lineRule="auto"/>
        <w:ind w:firstLine="709"/>
        <w:jc w:val="center"/>
        <w:rPr>
          <w:rFonts w:ascii="Times New Roman" w:hAnsi="Times New Roman"/>
          <w:i/>
          <w:sz w:val="28"/>
          <w:szCs w:val="28"/>
        </w:rPr>
      </w:pPr>
      <w:r w:rsidRPr="0082002C">
        <w:rPr>
          <w:rFonts w:ascii="Times New Roman" w:hAnsi="Times New Roman"/>
          <w:i/>
          <w:sz w:val="28"/>
          <w:szCs w:val="28"/>
        </w:rPr>
        <w:t>Исполнение документов, поручений в СЭД ЕИС Роскомнадзора.</w:t>
      </w:r>
    </w:p>
    <w:p w:rsidR="0082002C" w:rsidRPr="00AB5E03" w:rsidRDefault="0082002C" w:rsidP="0082002C">
      <w:pPr>
        <w:widowControl w:val="0"/>
        <w:spacing w:after="0" w:line="240" w:lineRule="auto"/>
        <w:ind w:firstLine="709"/>
        <w:jc w:val="both"/>
        <w:rPr>
          <w:rFonts w:ascii="Times New Roman" w:hAnsi="Times New Roman"/>
          <w:sz w:val="28"/>
          <w:szCs w:val="28"/>
        </w:rPr>
      </w:pPr>
    </w:p>
    <w:p w:rsidR="0082002C" w:rsidRDefault="0082002C" w:rsidP="0082002C">
      <w:pPr>
        <w:widowControl w:val="0"/>
        <w:spacing w:after="0" w:line="240" w:lineRule="auto"/>
        <w:jc w:val="center"/>
        <w:rPr>
          <w:rFonts w:ascii="Times New Roman" w:hAnsi="Times New Roman"/>
          <w:color w:val="000000"/>
          <w:sz w:val="28"/>
          <w:szCs w:val="28"/>
        </w:rPr>
      </w:pPr>
      <w:r w:rsidRPr="00AB5E03">
        <w:rPr>
          <w:rFonts w:ascii="Times New Roman" w:hAnsi="Times New Roman"/>
          <w:color w:val="000000"/>
          <w:sz w:val="28"/>
          <w:szCs w:val="28"/>
        </w:rPr>
        <w:t>Количественный показатель</w:t>
      </w:r>
    </w:p>
    <w:p w:rsidR="0082002C" w:rsidRPr="00AB5E03" w:rsidRDefault="0082002C" w:rsidP="0082002C">
      <w:pPr>
        <w:widowControl w:val="0"/>
        <w:spacing w:after="0" w:line="240" w:lineRule="auto"/>
        <w:jc w:val="center"/>
        <w:rPr>
          <w:rFonts w:ascii="Times New Roman" w:hAnsi="Times New Roman"/>
          <w:color w:val="000000"/>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8"/>
        <w:gridCol w:w="5364"/>
      </w:tblGrid>
      <w:tr w:rsidR="0082002C" w:rsidRPr="00AB5E03" w:rsidTr="006D4600">
        <w:trPr>
          <w:trHeight w:val="509"/>
        </w:trPr>
        <w:tc>
          <w:tcPr>
            <w:tcW w:w="2482" w:type="pct"/>
            <w:vMerge w:val="restart"/>
            <w:vAlign w:val="center"/>
          </w:tcPr>
          <w:p w:rsidR="0082002C" w:rsidRPr="00F102CD" w:rsidRDefault="0082002C" w:rsidP="006D4600">
            <w:pPr>
              <w:widowControl w:val="0"/>
              <w:spacing w:after="0"/>
              <w:jc w:val="center"/>
              <w:rPr>
                <w:rFonts w:ascii="Times New Roman" w:hAnsi="Times New Roman"/>
                <w:sz w:val="24"/>
                <w:szCs w:val="24"/>
              </w:rPr>
            </w:pPr>
            <w:r>
              <w:rPr>
                <w:rFonts w:ascii="Times New Roman" w:hAnsi="Times New Roman"/>
                <w:sz w:val="24"/>
                <w:szCs w:val="24"/>
              </w:rPr>
              <w:t>2</w:t>
            </w:r>
            <w:r w:rsidRPr="00F102CD">
              <w:rPr>
                <w:rFonts w:ascii="Times New Roman" w:hAnsi="Times New Roman"/>
                <w:sz w:val="24"/>
                <w:szCs w:val="24"/>
              </w:rPr>
              <w:t xml:space="preserve"> квартал 201</w:t>
            </w:r>
            <w:r>
              <w:rPr>
                <w:rFonts w:ascii="Times New Roman" w:hAnsi="Times New Roman"/>
                <w:sz w:val="24"/>
                <w:szCs w:val="24"/>
              </w:rPr>
              <w:t>6</w:t>
            </w:r>
          </w:p>
          <w:p w:rsidR="0082002C" w:rsidRPr="00F102CD" w:rsidRDefault="0082002C" w:rsidP="006D4600">
            <w:pPr>
              <w:widowControl w:val="0"/>
              <w:spacing w:after="0"/>
              <w:jc w:val="center"/>
              <w:rPr>
                <w:rFonts w:ascii="Times New Roman" w:hAnsi="Times New Roman"/>
                <w:sz w:val="24"/>
                <w:szCs w:val="24"/>
              </w:rPr>
            </w:pPr>
          </w:p>
        </w:tc>
        <w:tc>
          <w:tcPr>
            <w:tcW w:w="2518" w:type="pct"/>
            <w:vMerge w:val="restart"/>
            <w:vAlign w:val="center"/>
          </w:tcPr>
          <w:p w:rsidR="0082002C" w:rsidRPr="00F102CD" w:rsidRDefault="0082002C" w:rsidP="006D4600">
            <w:pPr>
              <w:widowControl w:val="0"/>
              <w:spacing w:after="0"/>
              <w:jc w:val="center"/>
              <w:rPr>
                <w:rFonts w:ascii="Times New Roman" w:hAnsi="Times New Roman"/>
                <w:sz w:val="24"/>
                <w:szCs w:val="24"/>
              </w:rPr>
            </w:pPr>
            <w:r>
              <w:rPr>
                <w:rFonts w:ascii="Times New Roman" w:hAnsi="Times New Roman"/>
                <w:sz w:val="24"/>
                <w:szCs w:val="24"/>
              </w:rPr>
              <w:t>2</w:t>
            </w:r>
            <w:r w:rsidRPr="00F102CD">
              <w:rPr>
                <w:rFonts w:ascii="Times New Roman" w:hAnsi="Times New Roman"/>
                <w:sz w:val="24"/>
                <w:szCs w:val="24"/>
              </w:rPr>
              <w:t xml:space="preserve"> квартал</w:t>
            </w:r>
          </w:p>
          <w:p w:rsidR="0082002C" w:rsidRPr="00F102CD" w:rsidRDefault="0082002C" w:rsidP="006D4600">
            <w:pPr>
              <w:widowControl w:val="0"/>
              <w:spacing w:after="0"/>
              <w:jc w:val="center"/>
              <w:rPr>
                <w:rFonts w:ascii="Times New Roman" w:hAnsi="Times New Roman"/>
                <w:sz w:val="24"/>
                <w:szCs w:val="24"/>
              </w:rPr>
            </w:pPr>
            <w:r w:rsidRPr="00F102CD">
              <w:rPr>
                <w:rFonts w:ascii="Times New Roman" w:hAnsi="Times New Roman"/>
                <w:sz w:val="24"/>
                <w:szCs w:val="24"/>
              </w:rPr>
              <w:t>201</w:t>
            </w:r>
            <w:r>
              <w:rPr>
                <w:rFonts w:ascii="Times New Roman" w:hAnsi="Times New Roman"/>
                <w:sz w:val="24"/>
                <w:szCs w:val="24"/>
              </w:rPr>
              <w:t>7</w:t>
            </w:r>
            <w:r w:rsidRPr="00F102CD">
              <w:rPr>
                <w:rFonts w:ascii="Times New Roman" w:hAnsi="Times New Roman"/>
                <w:sz w:val="24"/>
                <w:szCs w:val="24"/>
              </w:rPr>
              <w:t xml:space="preserve"> </w:t>
            </w:r>
          </w:p>
          <w:p w:rsidR="0082002C" w:rsidRPr="00F102CD" w:rsidRDefault="0082002C" w:rsidP="006D4600">
            <w:pPr>
              <w:widowControl w:val="0"/>
              <w:spacing w:after="0"/>
              <w:jc w:val="center"/>
              <w:rPr>
                <w:rFonts w:ascii="Times New Roman" w:hAnsi="Times New Roman"/>
                <w:sz w:val="24"/>
                <w:szCs w:val="24"/>
              </w:rPr>
            </w:pPr>
          </w:p>
        </w:tc>
      </w:tr>
      <w:tr w:rsidR="0082002C" w:rsidRPr="00AB5E03" w:rsidTr="006D4600">
        <w:trPr>
          <w:trHeight w:val="509"/>
        </w:trPr>
        <w:tc>
          <w:tcPr>
            <w:tcW w:w="2482" w:type="pct"/>
            <w:vMerge/>
            <w:vAlign w:val="center"/>
          </w:tcPr>
          <w:p w:rsidR="0082002C" w:rsidRPr="00AB5E03" w:rsidRDefault="0082002C" w:rsidP="006D4600">
            <w:pPr>
              <w:widowControl w:val="0"/>
              <w:jc w:val="center"/>
              <w:rPr>
                <w:rFonts w:ascii="Times New Roman" w:hAnsi="Times New Roman"/>
              </w:rPr>
            </w:pPr>
          </w:p>
        </w:tc>
        <w:tc>
          <w:tcPr>
            <w:tcW w:w="2518" w:type="pct"/>
            <w:vMerge/>
            <w:vAlign w:val="center"/>
          </w:tcPr>
          <w:p w:rsidR="0082002C" w:rsidRPr="00AB5E03" w:rsidRDefault="0082002C" w:rsidP="006D4600">
            <w:pPr>
              <w:widowControl w:val="0"/>
              <w:jc w:val="center"/>
              <w:rPr>
                <w:rFonts w:ascii="Times New Roman" w:hAnsi="Times New Roman"/>
              </w:rPr>
            </w:pPr>
          </w:p>
        </w:tc>
      </w:tr>
      <w:tr w:rsidR="0082002C" w:rsidRPr="00AB5E03" w:rsidTr="006D4600">
        <w:trPr>
          <w:trHeight w:val="236"/>
        </w:trPr>
        <w:tc>
          <w:tcPr>
            <w:tcW w:w="2482" w:type="pct"/>
            <w:shd w:val="clear" w:color="auto" w:fill="auto"/>
            <w:vAlign w:val="center"/>
          </w:tcPr>
          <w:p w:rsidR="0082002C" w:rsidRPr="00AB5E03" w:rsidRDefault="0082002C" w:rsidP="006D4600">
            <w:pPr>
              <w:widowControl w:val="0"/>
              <w:jc w:val="center"/>
              <w:rPr>
                <w:rFonts w:ascii="Times New Roman" w:hAnsi="Times New Roman"/>
              </w:rPr>
            </w:pPr>
            <w:r>
              <w:rPr>
                <w:rFonts w:ascii="Times New Roman" w:hAnsi="Times New Roman"/>
              </w:rPr>
              <w:t>357</w:t>
            </w:r>
          </w:p>
        </w:tc>
        <w:tc>
          <w:tcPr>
            <w:tcW w:w="2518" w:type="pct"/>
            <w:vAlign w:val="center"/>
          </w:tcPr>
          <w:p w:rsidR="0082002C" w:rsidRPr="00F773AD" w:rsidRDefault="0082002C" w:rsidP="006D4600">
            <w:pPr>
              <w:widowControl w:val="0"/>
              <w:jc w:val="center"/>
              <w:rPr>
                <w:rFonts w:ascii="Times New Roman" w:hAnsi="Times New Roman"/>
                <w:color w:val="000000" w:themeColor="text1"/>
              </w:rPr>
            </w:pPr>
            <w:r>
              <w:rPr>
                <w:rFonts w:ascii="Times New Roman" w:hAnsi="Times New Roman"/>
                <w:color w:val="000000" w:themeColor="text1"/>
              </w:rPr>
              <w:t>837</w:t>
            </w:r>
          </w:p>
        </w:tc>
      </w:tr>
    </w:tbl>
    <w:p w:rsidR="0082002C" w:rsidRPr="00AB5E03" w:rsidRDefault="0082002C" w:rsidP="0082002C">
      <w:pPr>
        <w:widowControl w:val="0"/>
        <w:ind w:firstLine="709"/>
        <w:jc w:val="both"/>
        <w:rPr>
          <w:rFonts w:ascii="Times New Roman" w:hAnsi="Times New Roman"/>
          <w:sz w:val="28"/>
          <w:szCs w:val="28"/>
        </w:rPr>
      </w:pPr>
    </w:p>
    <w:p w:rsidR="0082002C" w:rsidRPr="0082002C" w:rsidRDefault="0082002C" w:rsidP="0082002C">
      <w:pPr>
        <w:widowControl w:val="0"/>
        <w:spacing w:after="0" w:line="240" w:lineRule="auto"/>
        <w:ind w:firstLine="709"/>
        <w:jc w:val="center"/>
        <w:rPr>
          <w:rFonts w:ascii="Times New Roman" w:hAnsi="Times New Roman"/>
          <w:i/>
          <w:sz w:val="28"/>
          <w:szCs w:val="28"/>
        </w:rPr>
      </w:pPr>
      <w:r w:rsidRPr="0082002C">
        <w:rPr>
          <w:rFonts w:ascii="Times New Roman" w:hAnsi="Times New Roman"/>
          <w:i/>
          <w:sz w:val="28"/>
          <w:szCs w:val="28"/>
        </w:rPr>
        <w:t>Организация и проведение рабочих встреч с представителями общественных и научных (образовательных) организаций по взаимодействию о противодействии коррупции в Управлении Роскомнадзора по Брянской области</w:t>
      </w:r>
    </w:p>
    <w:p w:rsidR="0082002C" w:rsidRDefault="0082002C" w:rsidP="0082002C">
      <w:pPr>
        <w:widowControl w:val="0"/>
        <w:spacing w:after="0" w:line="240" w:lineRule="auto"/>
        <w:ind w:firstLine="709"/>
        <w:jc w:val="both"/>
        <w:rPr>
          <w:rFonts w:ascii="Times New Roman" w:hAnsi="Times New Roman"/>
          <w:sz w:val="28"/>
          <w:szCs w:val="28"/>
        </w:rPr>
      </w:pPr>
    </w:p>
    <w:p w:rsidR="0082002C" w:rsidRPr="00AB5E03" w:rsidRDefault="0082002C" w:rsidP="0082002C">
      <w:pPr>
        <w:widowControl w:val="0"/>
        <w:jc w:val="center"/>
        <w:rPr>
          <w:rFonts w:ascii="Times New Roman" w:hAnsi="Times New Roman"/>
          <w:color w:val="000000"/>
          <w:sz w:val="28"/>
          <w:szCs w:val="28"/>
        </w:rPr>
      </w:pPr>
      <w:r w:rsidRPr="00AB5E03">
        <w:rPr>
          <w:rFonts w:ascii="Times New Roman" w:hAnsi="Times New Roman"/>
          <w:color w:val="000000"/>
          <w:sz w:val="28"/>
          <w:szCs w:val="28"/>
        </w:rPr>
        <w:t>Количественный показатель</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8"/>
        <w:gridCol w:w="5364"/>
      </w:tblGrid>
      <w:tr w:rsidR="0082002C" w:rsidRPr="00AB5E03" w:rsidTr="006D4600">
        <w:trPr>
          <w:trHeight w:val="509"/>
        </w:trPr>
        <w:tc>
          <w:tcPr>
            <w:tcW w:w="2482" w:type="pct"/>
            <w:vMerge w:val="restart"/>
            <w:vAlign w:val="center"/>
          </w:tcPr>
          <w:p w:rsidR="0082002C" w:rsidRPr="00F102CD" w:rsidRDefault="0082002C" w:rsidP="006D4600">
            <w:pPr>
              <w:widowControl w:val="0"/>
              <w:spacing w:after="0"/>
              <w:jc w:val="center"/>
              <w:rPr>
                <w:rFonts w:ascii="Times New Roman" w:hAnsi="Times New Roman"/>
                <w:sz w:val="24"/>
                <w:szCs w:val="24"/>
              </w:rPr>
            </w:pPr>
            <w:r>
              <w:rPr>
                <w:rFonts w:ascii="Times New Roman" w:hAnsi="Times New Roman"/>
                <w:sz w:val="24"/>
                <w:szCs w:val="24"/>
              </w:rPr>
              <w:t>2</w:t>
            </w:r>
            <w:r w:rsidRPr="00F102CD">
              <w:rPr>
                <w:rFonts w:ascii="Times New Roman" w:hAnsi="Times New Roman"/>
                <w:sz w:val="24"/>
                <w:szCs w:val="24"/>
              </w:rPr>
              <w:t xml:space="preserve"> квартал 201</w:t>
            </w:r>
            <w:r>
              <w:rPr>
                <w:rFonts w:ascii="Times New Roman" w:hAnsi="Times New Roman"/>
                <w:sz w:val="24"/>
                <w:szCs w:val="24"/>
              </w:rPr>
              <w:t>6</w:t>
            </w:r>
          </w:p>
          <w:p w:rsidR="0082002C" w:rsidRPr="00F102CD" w:rsidRDefault="0082002C" w:rsidP="006D4600">
            <w:pPr>
              <w:widowControl w:val="0"/>
              <w:spacing w:after="0"/>
              <w:jc w:val="center"/>
              <w:rPr>
                <w:rFonts w:ascii="Times New Roman" w:hAnsi="Times New Roman"/>
                <w:sz w:val="24"/>
                <w:szCs w:val="24"/>
              </w:rPr>
            </w:pPr>
          </w:p>
        </w:tc>
        <w:tc>
          <w:tcPr>
            <w:tcW w:w="2518" w:type="pct"/>
            <w:vMerge w:val="restart"/>
            <w:vAlign w:val="center"/>
          </w:tcPr>
          <w:p w:rsidR="0082002C" w:rsidRPr="00F102CD" w:rsidRDefault="0082002C" w:rsidP="006D4600">
            <w:pPr>
              <w:widowControl w:val="0"/>
              <w:spacing w:after="0"/>
              <w:jc w:val="center"/>
              <w:rPr>
                <w:rFonts w:ascii="Times New Roman" w:hAnsi="Times New Roman"/>
                <w:sz w:val="24"/>
                <w:szCs w:val="24"/>
              </w:rPr>
            </w:pPr>
            <w:r>
              <w:rPr>
                <w:rFonts w:ascii="Times New Roman" w:hAnsi="Times New Roman"/>
                <w:sz w:val="24"/>
                <w:szCs w:val="24"/>
              </w:rPr>
              <w:t>2</w:t>
            </w:r>
            <w:r w:rsidRPr="00F102CD">
              <w:rPr>
                <w:rFonts w:ascii="Times New Roman" w:hAnsi="Times New Roman"/>
                <w:sz w:val="24"/>
                <w:szCs w:val="24"/>
              </w:rPr>
              <w:t xml:space="preserve"> квартал</w:t>
            </w:r>
          </w:p>
          <w:p w:rsidR="0082002C" w:rsidRPr="00F102CD" w:rsidRDefault="0082002C" w:rsidP="006D4600">
            <w:pPr>
              <w:widowControl w:val="0"/>
              <w:spacing w:after="0"/>
              <w:jc w:val="center"/>
              <w:rPr>
                <w:rFonts w:ascii="Times New Roman" w:hAnsi="Times New Roman"/>
                <w:sz w:val="24"/>
                <w:szCs w:val="24"/>
              </w:rPr>
            </w:pPr>
            <w:r w:rsidRPr="00F102CD">
              <w:rPr>
                <w:rFonts w:ascii="Times New Roman" w:hAnsi="Times New Roman"/>
                <w:sz w:val="24"/>
                <w:szCs w:val="24"/>
              </w:rPr>
              <w:t>201</w:t>
            </w:r>
            <w:r>
              <w:rPr>
                <w:rFonts w:ascii="Times New Roman" w:hAnsi="Times New Roman"/>
                <w:sz w:val="24"/>
                <w:szCs w:val="24"/>
              </w:rPr>
              <w:t>7</w:t>
            </w:r>
            <w:r w:rsidRPr="00F102CD">
              <w:rPr>
                <w:rFonts w:ascii="Times New Roman" w:hAnsi="Times New Roman"/>
                <w:sz w:val="24"/>
                <w:szCs w:val="24"/>
              </w:rPr>
              <w:t xml:space="preserve"> </w:t>
            </w:r>
          </w:p>
          <w:p w:rsidR="0082002C" w:rsidRPr="00F102CD" w:rsidRDefault="0082002C" w:rsidP="006D4600">
            <w:pPr>
              <w:widowControl w:val="0"/>
              <w:spacing w:after="0"/>
              <w:jc w:val="center"/>
              <w:rPr>
                <w:rFonts w:ascii="Times New Roman" w:hAnsi="Times New Roman"/>
                <w:sz w:val="24"/>
                <w:szCs w:val="24"/>
              </w:rPr>
            </w:pPr>
          </w:p>
        </w:tc>
      </w:tr>
      <w:tr w:rsidR="0082002C" w:rsidRPr="00AB5E03" w:rsidTr="006D4600">
        <w:trPr>
          <w:trHeight w:val="509"/>
        </w:trPr>
        <w:tc>
          <w:tcPr>
            <w:tcW w:w="2482" w:type="pct"/>
            <w:vMerge/>
            <w:vAlign w:val="center"/>
          </w:tcPr>
          <w:p w:rsidR="0082002C" w:rsidRPr="00AB5E03" w:rsidRDefault="0082002C" w:rsidP="006D4600">
            <w:pPr>
              <w:widowControl w:val="0"/>
              <w:jc w:val="center"/>
              <w:rPr>
                <w:rFonts w:ascii="Times New Roman" w:hAnsi="Times New Roman"/>
              </w:rPr>
            </w:pPr>
          </w:p>
        </w:tc>
        <w:tc>
          <w:tcPr>
            <w:tcW w:w="2518" w:type="pct"/>
            <w:vMerge/>
            <w:vAlign w:val="center"/>
          </w:tcPr>
          <w:p w:rsidR="0082002C" w:rsidRPr="00AB5E03" w:rsidRDefault="0082002C" w:rsidP="006D4600">
            <w:pPr>
              <w:widowControl w:val="0"/>
              <w:jc w:val="center"/>
              <w:rPr>
                <w:rFonts w:ascii="Times New Roman" w:hAnsi="Times New Roman"/>
              </w:rPr>
            </w:pPr>
          </w:p>
        </w:tc>
      </w:tr>
      <w:tr w:rsidR="0082002C" w:rsidRPr="00AB5E03" w:rsidTr="006D4600">
        <w:trPr>
          <w:trHeight w:val="236"/>
        </w:trPr>
        <w:tc>
          <w:tcPr>
            <w:tcW w:w="2482" w:type="pct"/>
            <w:shd w:val="clear" w:color="auto" w:fill="auto"/>
            <w:vAlign w:val="center"/>
          </w:tcPr>
          <w:p w:rsidR="0082002C" w:rsidRPr="00AB5E03" w:rsidRDefault="0082002C" w:rsidP="006D4600">
            <w:pPr>
              <w:widowControl w:val="0"/>
              <w:jc w:val="center"/>
              <w:rPr>
                <w:rFonts w:ascii="Times New Roman" w:hAnsi="Times New Roman"/>
              </w:rPr>
            </w:pPr>
            <w:r>
              <w:rPr>
                <w:rFonts w:ascii="Times New Roman" w:hAnsi="Times New Roman"/>
              </w:rPr>
              <w:t>0</w:t>
            </w:r>
          </w:p>
        </w:tc>
        <w:tc>
          <w:tcPr>
            <w:tcW w:w="2518" w:type="pct"/>
            <w:vAlign w:val="center"/>
          </w:tcPr>
          <w:p w:rsidR="0082002C" w:rsidRPr="00AB5E03" w:rsidRDefault="0082002C" w:rsidP="006D4600">
            <w:pPr>
              <w:widowControl w:val="0"/>
              <w:jc w:val="center"/>
              <w:rPr>
                <w:rFonts w:ascii="Times New Roman" w:hAnsi="Times New Roman"/>
              </w:rPr>
            </w:pPr>
            <w:r>
              <w:rPr>
                <w:rFonts w:ascii="Times New Roman" w:hAnsi="Times New Roman"/>
              </w:rPr>
              <w:t>0</w:t>
            </w:r>
          </w:p>
        </w:tc>
      </w:tr>
    </w:tbl>
    <w:p w:rsidR="0082002C" w:rsidRDefault="0082002C" w:rsidP="0082002C">
      <w:pPr>
        <w:widowControl w:val="0"/>
        <w:ind w:firstLine="709"/>
        <w:jc w:val="both"/>
        <w:rPr>
          <w:rFonts w:ascii="Times New Roman" w:hAnsi="Times New Roman"/>
          <w:b/>
          <w:sz w:val="28"/>
          <w:szCs w:val="28"/>
        </w:rPr>
      </w:pPr>
    </w:p>
    <w:p w:rsidR="007A27BF" w:rsidRPr="00AB5E03" w:rsidRDefault="00DD4DF4" w:rsidP="00440FD4">
      <w:pPr>
        <w:pageBreakBefore/>
        <w:tabs>
          <w:tab w:val="left" w:pos="1920"/>
        </w:tabs>
        <w:spacing w:line="240" w:lineRule="auto"/>
        <w:jc w:val="center"/>
        <w:rPr>
          <w:rFonts w:ascii="Times New Roman" w:hAnsi="Times New Roman"/>
          <w:b/>
          <w:sz w:val="28"/>
          <w:szCs w:val="28"/>
          <w:lang w:eastAsia="ru-RU"/>
        </w:rPr>
      </w:pPr>
      <w:r w:rsidRPr="00AB5E03">
        <w:rPr>
          <w:rFonts w:ascii="Times New Roman" w:hAnsi="Times New Roman"/>
          <w:b/>
          <w:bCs/>
          <w:sz w:val="28"/>
          <w:szCs w:val="28"/>
          <w:lang w:val="en-US"/>
        </w:rPr>
        <w:lastRenderedPageBreak/>
        <w:t>II</w:t>
      </w:r>
      <w:r w:rsidRPr="00AB5E03">
        <w:rPr>
          <w:rFonts w:ascii="Times New Roman" w:hAnsi="Times New Roman"/>
          <w:b/>
          <w:bCs/>
          <w:sz w:val="28"/>
          <w:szCs w:val="28"/>
        </w:rPr>
        <w:t xml:space="preserve">. </w:t>
      </w:r>
      <w:r w:rsidRPr="00AB5E03">
        <w:rPr>
          <w:rFonts w:ascii="Times New Roman" w:hAnsi="Times New Roman"/>
          <w:b/>
          <w:sz w:val="28"/>
          <w:szCs w:val="28"/>
          <w:lang w:eastAsia="ru-RU"/>
        </w:rPr>
        <w:t>Сведения о показателях эффективности деятельности</w:t>
      </w:r>
    </w:p>
    <w:p w:rsidR="00EA5C28" w:rsidRPr="00AB5E03" w:rsidRDefault="00EA5C28" w:rsidP="00EA5C28">
      <w:pPr>
        <w:tabs>
          <w:tab w:val="left" w:pos="1920"/>
        </w:tabs>
        <w:spacing w:line="240" w:lineRule="auto"/>
        <w:jc w:val="center"/>
        <w:rPr>
          <w:rFonts w:ascii="Times New Roman" w:hAnsi="Times New Roman"/>
          <w:b/>
          <w:sz w:val="28"/>
          <w:szCs w:val="28"/>
        </w:rPr>
      </w:pPr>
      <w:r w:rsidRPr="00AB5E03">
        <w:rPr>
          <w:rFonts w:ascii="Times New Roman" w:hAnsi="Times New Roman"/>
          <w:b/>
          <w:sz w:val="28"/>
          <w:szCs w:val="28"/>
        </w:rPr>
        <w:t>в сфере связи</w:t>
      </w:r>
    </w:p>
    <w:p w:rsidR="0092198D" w:rsidRPr="00AB5E03" w:rsidRDefault="0092198D" w:rsidP="0092198D">
      <w:pPr>
        <w:jc w:val="center"/>
        <w:rPr>
          <w:rFonts w:ascii="Times New Roman" w:hAnsi="Times New Roman"/>
          <w:sz w:val="28"/>
          <w:szCs w:val="28"/>
        </w:rPr>
      </w:pPr>
      <w:r w:rsidRPr="00AB5E03">
        <w:rPr>
          <w:rFonts w:ascii="Times New Roman" w:hAnsi="Times New Roman"/>
          <w:sz w:val="28"/>
          <w:szCs w:val="28"/>
        </w:rPr>
        <w:t>Сведения о количестве объектов надзора и о нагрузке на сотрудника при осуществлении государственного контроля (надзора)</w:t>
      </w:r>
    </w:p>
    <w:tbl>
      <w:tblPr>
        <w:tblW w:w="51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06"/>
        <w:gridCol w:w="1084"/>
        <w:gridCol w:w="1084"/>
        <w:gridCol w:w="1084"/>
        <w:gridCol w:w="1084"/>
        <w:gridCol w:w="1084"/>
        <w:gridCol w:w="1038"/>
      </w:tblGrid>
      <w:tr w:rsidR="0092198D" w:rsidRPr="00F27CF1" w:rsidTr="00824FE6">
        <w:trPr>
          <w:tblHeader/>
        </w:trPr>
        <w:tc>
          <w:tcPr>
            <w:tcW w:w="2081" w:type="pct"/>
            <w:vMerge w:val="restart"/>
            <w:vAlign w:val="center"/>
          </w:tcPr>
          <w:p w:rsidR="0092198D" w:rsidRPr="00F27CF1" w:rsidRDefault="0092198D" w:rsidP="00824FE6">
            <w:pPr>
              <w:jc w:val="center"/>
              <w:rPr>
                <w:rFonts w:ascii="Times New Roman" w:hAnsi="Times New Roman"/>
                <w:i/>
                <w:sz w:val="24"/>
                <w:szCs w:val="24"/>
                <w:lang w:val="en-US"/>
              </w:rPr>
            </w:pPr>
            <w:r w:rsidRPr="00F27CF1">
              <w:rPr>
                <w:rFonts w:ascii="Times New Roman" w:hAnsi="Times New Roman"/>
                <w:i/>
                <w:sz w:val="24"/>
                <w:szCs w:val="24"/>
              </w:rPr>
              <w:t>Полномочия в сферах деятельности</w:t>
            </w:r>
          </w:p>
        </w:tc>
        <w:tc>
          <w:tcPr>
            <w:tcW w:w="980" w:type="pct"/>
            <w:gridSpan w:val="2"/>
            <w:vAlign w:val="center"/>
          </w:tcPr>
          <w:p w:rsidR="0092198D" w:rsidRPr="00F27CF1" w:rsidRDefault="0092198D" w:rsidP="00824FE6">
            <w:pPr>
              <w:ind w:left="-113" w:right="-113"/>
              <w:jc w:val="center"/>
              <w:rPr>
                <w:rFonts w:ascii="Times New Roman" w:hAnsi="Times New Roman"/>
                <w:i/>
                <w:sz w:val="24"/>
                <w:szCs w:val="24"/>
              </w:rPr>
            </w:pPr>
            <w:r w:rsidRPr="00F27CF1">
              <w:rPr>
                <w:rFonts w:ascii="Times New Roman" w:hAnsi="Times New Roman"/>
                <w:i/>
                <w:sz w:val="24"/>
                <w:szCs w:val="24"/>
              </w:rPr>
              <w:t>Количество действующих объектов надзора всего</w:t>
            </w:r>
          </w:p>
        </w:tc>
        <w:tc>
          <w:tcPr>
            <w:tcW w:w="980" w:type="pct"/>
            <w:gridSpan w:val="2"/>
          </w:tcPr>
          <w:p w:rsidR="0092198D" w:rsidRPr="00F27CF1" w:rsidRDefault="0092198D" w:rsidP="00824FE6">
            <w:pPr>
              <w:ind w:left="-113" w:right="-113"/>
              <w:jc w:val="center"/>
              <w:rPr>
                <w:rFonts w:ascii="Times New Roman" w:hAnsi="Times New Roman"/>
                <w:i/>
                <w:sz w:val="24"/>
                <w:szCs w:val="24"/>
              </w:rPr>
            </w:pPr>
            <w:r w:rsidRPr="00F27CF1">
              <w:rPr>
                <w:rFonts w:ascii="Times New Roman" w:hAnsi="Times New Roman"/>
                <w:i/>
                <w:sz w:val="24"/>
                <w:szCs w:val="24"/>
              </w:rPr>
              <w:t>Количество проверенных в отчетном периоде объектов надзора</w:t>
            </w:r>
          </w:p>
        </w:tc>
        <w:tc>
          <w:tcPr>
            <w:tcW w:w="959" w:type="pct"/>
            <w:gridSpan w:val="2"/>
          </w:tcPr>
          <w:p w:rsidR="0092198D" w:rsidRPr="00F27CF1" w:rsidRDefault="0092198D" w:rsidP="00824FE6">
            <w:pPr>
              <w:ind w:left="-113" w:right="-113"/>
              <w:jc w:val="center"/>
              <w:rPr>
                <w:rFonts w:ascii="Times New Roman" w:hAnsi="Times New Roman"/>
                <w:i/>
                <w:sz w:val="24"/>
                <w:szCs w:val="24"/>
              </w:rPr>
            </w:pPr>
            <w:r w:rsidRPr="00F27CF1">
              <w:rPr>
                <w:rFonts w:ascii="Times New Roman" w:hAnsi="Times New Roman"/>
                <w:i/>
                <w:sz w:val="24"/>
                <w:szCs w:val="24"/>
              </w:rPr>
              <w:t>Нагрузка на одного сотрудника</w:t>
            </w:r>
          </w:p>
        </w:tc>
      </w:tr>
      <w:tr w:rsidR="0092198D" w:rsidRPr="00F27CF1" w:rsidTr="00824FE6">
        <w:trPr>
          <w:tblHeader/>
        </w:trPr>
        <w:tc>
          <w:tcPr>
            <w:tcW w:w="2081" w:type="pct"/>
            <w:vMerge/>
            <w:vAlign w:val="center"/>
          </w:tcPr>
          <w:p w:rsidR="0092198D" w:rsidRPr="00F27CF1" w:rsidRDefault="0092198D" w:rsidP="00824FE6">
            <w:pPr>
              <w:jc w:val="center"/>
              <w:rPr>
                <w:rFonts w:ascii="Times New Roman" w:hAnsi="Times New Roman"/>
                <w:i/>
                <w:sz w:val="24"/>
                <w:szCs w:val="24"/>
              </w:rPr>
            </w:pPr>
          </w:p>
        </w:tc>
        <w:tc>
          <w:tcPr>
            <w:tcW w:w="490" w:type="pct"/>
            <w:vAlign w:val="center"/>
          </w:tcPr>
          <w:p w:rsidR="0092198D" w:rsidRPr="00F27CF1" w:rsidRDefault="0092198D" w:rsidP="00824FE6">
            <w:pPr>
              <w:ind w:left="-113" w:right="-113"/>
              <w:jc w:val="center"/>
              <w:rPr>
                <w:rFonts w:ascii="Times New Roman" w:hAnsi="Times New Roman"/>
                <w:i/>
                <w:sz w:val="24"/>
                <w:szCs w:val="24"/>
              </w:rPr>
            </w:pPr>
            <w:r w:rsidRPr="00F27CF1">
              <w:rPr>
                <w:rFonts w:ascii="Times New Roman" w:hAnsi="Times New Roman"/>
                <w:i/>
                <w:sz w:val="24"/>
                <w:szCs w:val="24"/>
              </w:rPr>
              <w:t>2016 год</w:t>
            </w:r>
          </w:p>
        </w:tc>
        <w:tc>
          <w:tcPr>
            <w:tcW w:w="490" w:type="pct"/>
            <w:vAlign w:val="center"/>
          </w:tcPr>
          <w:p w:rsidR="0092198D" w:rsidRPr="00F27CF1" w:rsidRDefault="0092198D" w:rsidP="00824FE6">
            <w:pPr>
              <w:ind w:left="-113" w:right="-113"/>
              <w:jc w:val="center"/>
              <w:rPr>
                <w:rFonts w:ascii="Times New Roman" w:hAnsi="Times New Roman"/>
                <w:i/>
                <w:sz w:val="24"/>
                <w:szCs w:val="24"/>
              </w:rPr>
            </w:pPr>
            <w:r w:rsidRPr="00F27CF1">
              <w:rPr>
                <w:rFonts w:ascii="Times New Roman" w:hAnsi="Times New Roman"/>
                <w:i/>
                <w:sz w:val="24"/>
                <w:szCs w:val="24"/>
              </w:rPr>
              <w:t>2017 год</w:t>
            </w:r>
          </w:p>
        </w:tc>
        <w:tc>
          <w:tcPr>
            <w:tcW w:w="490" w:type="pct"/>
            <w:vAlign w:val="center"/>
          </w:tcPr>
          <w:p w:rsidR="0092198D" w:rsidRPr="00F27CF1" w:rsidRDefault="0092198D" w:rsidP="00824FE6">
            <w:pPr>
              <w:ind w:left="-113" w:right="-113"/>
              <w:jc w:val="center"/>
              <w:rPr>
                <w:rFonts w:ascii="Times New Roman" w:hAnsi="Times New Roman"/>
                <w:i/>
                <w:sz w:val="24"/>
                <w:szCs w:val="24"/>
              </w:rPr>
            </w:pPr>
            <w:r w:rsidRPr="00F27CF1">
              <w:rPr>
                <w:rFonts w:ascii="Times New Roman" w:hAnsi="Times New Roman"/>
                <w:i/>
                <w:sz w:val="24"/>
                <w:szCs w:val="24"/>
              </w:rPr>
              <w:t>2016 год</w:t>
            </w:r>
          </w:p>
        </w:tc>
        <w:tc>
          <w:tcPr>
            <w:tcW w:w="490" w:type="pct"/>
            <w:vAlign w:val="center"/>
          </w:tcPr>
          <w:p w:rsidR="0092198D" w:rsidRPr="00F27CF1" w:rsidRDefault="0092198D" w:rsidP="00824FE6">
            <w:pPr>
              <w:ind w:left="-113" w:right="-113"/>
              <w:jc w:val="center"/>
              <w:rPr>
                <w:rFonts w:ascii="Times New Roman" w:hAnsi="Times New Roman"/>
                <w:i/>
                <w:sz w:val="24"/>
                <w:szCs w:val="24"/>
              </w:rPr>
            </w:pPr>
            <w:r w:rsidRPr="00F27CF1">
              <w:rPr>
                <w:rFonts w:ascii="Times New Roman" w:hAnsi="Times New Roman"/>
                <w:i/>
                <w:sz w:val="24"/>
                <w:szCs w:val="24"/>
              </w:rPr>
              <w:t>2017 год</w:t>
            </w:r>
          </w:p>
        </w:tc>
        <w:tc>
          <w:tcPr>
            <w:tcW w:w="490" w:type="pct"/>
            <w:vAlign w:val="center"/>
          </w:tcPr>
          <w:p w:rsidR="0092198D" w:rsidRPr="00F27CF1" w:rsidRDefault="0092198D" w:rsidP="00824FE6">
            <w:pPr>
              <w:ind w:left="-113" w:right="-113"/>
              <w:jc w:val="center"/>
              <w:rPr>
                <w:rFonts w:ascii="Times New Roman" w:hAnsi="Times New Roman"/>
                <w:i/>
                <w:sz w:val="24"/>
                <w:szCs w:val="24"/>
              </w:rPr>
            </w:pPr>
            <w:r w:rsidRPr="00F27CF1">
              <w:rPr>
                <w:rFonts w:ascii="Times New Roman" w:hAnsi="Times New Roman"/>
                <w:i/>
                <w:sz w:val="24"/>
                <w:szCs w:val="24"/>
              </w:rPr>
              <w:t>2016 год</w:t>
            </w:r>
          </w:p>
        </w:tc>
        <w:tc>
          <w:tcPr>
            <w:tcW w:w="469" w:type="pct"/>
            <w:vAlign w:val="center"/>
          </w:tcPr>
          <w:p w:rsidR="0092198D" w:rsidRPr="00F27CF1" w:rsidRDefault="0092198D" w:rsidP="00824FE6">
            <w:pPr>
              <w:ind w:left="-113" w:right="-113"/>
              <w:jc w:val="center"/>
              <w:rPr>
                <w:rFonts w:ascii="Times New Roman" w:hAnsi="Times New Roman"/>
                <w:i/>
                <w:sz w:val="24"/>
                <w:szCs w:val="24"/>
              </w:rPr>
            </w:pPr>
            <w:r w:rsidRPr="00F27CF1">
              <w:rPr>
                <w:rFonts w:ascii="Times New Roman" w:hAnsi="Times New Roman"/>
                <w:i/>
                <w:sz w:val="24"/>
                <w:szCs w:val="24"/>
              </w:rPr>
              <w:t>2017 год</w:t>
            </w:r>
          </w:p>
        </w:tc>
      </w:tr>
      <w:tr w:rsidR="0092198D" w:rsidRPr="00F27CF1" w:rsidTr="00824FE6">
        <w:trPr>
          <w:tblHeader/>
        </w:trPr>
        <w:tc>
          <w:tcPr>
            <w:tcW w:w="2081" w:type="pct"/>
            <w:vAlign w:val="bottom"/>
          </w:tcPr>
          <w:p w:rsidR="0092198D" w:rsidRPr="00F27CF1" w:rsidRDefault="0092198D" w:rsidP="00824FE6">
            <w:pPr>
              <w:jc w:val="center"/>
              <w:rPr>
                <w:rFonts w:ascii="Times New Roman" w:hAnsi="Times New Roman"/>
                <w:sz w:val="24"/>
                <w:szCs w:val="24"/>
                <w:lang w:val="en-US"/>
              </w:rPr>
            </w:pPr>
            <w:r w:rsidRPr="00F27CF1">
              <w:rPr>
                <w:rFonts w:ascii="Times New Roman" w:hAnsi="Times New Roman"/>
                <w:sz w:val="24"/>
                <w:szCs w:val="24"/>
                <w:lang w:val="en-US"/>
              </w:rPr>
              <w:t>1</w:t>
            </w:r>
          </w:p>
        </w:tc>
        <w:tc>
          <w:tcPr>
            <w:tcW w:w="490" w:type="pct"/>
          </w:tcPr>
          <w:p w:rsidR="0092198D" w:rsidRPr="00F27CF1" w:rsidRDefault="0092198D" w:rsidP="00824FE6">
            <w:pPr>
              <w:ind w:left="-192" w:firstLine="192"/>
              <w:jc w:val="center"/>
              <w:rPr>
                <w:rFonts w:ascii="Times New Roman" w:hAnsi="Times New Roman"/>
                <w:sz w:val="24"/>
                <w:szCs w:val="24"/>
              </w:rPr>
            </w:pPr>
            <w:r w:rsidRPr="00F27CF1">
              <w:rPr>
                <w:rFonts w:ascii="Times New Roman" w:hAnsi="Times New Roman"/>
                <w:sz w:val="24"/>
                <w:szCs w:val="24"/>
              </w:rPr>
              <w:t>2</w:t>
            </w:r>
          </w:p>
        </w:tc>
        <w:tc>
          <w:tcPr>
            <w:tcW w:w="490" w:type="pct"/>
          </w:tcPr>
          <w:p w:rsidR="0092198D" w:rsidRPr="00F27CF1" w:rsidRDefault="0092198D" w:rsidP="00824FE6">
            <w:pPr>
              <w:ind w:left="-192" w:firstLine="192"/>
              <w:jc w:val="center"/>
              <w:rPr>
                <w:rFonts w:ascii="Times New Roman" w:hAnsi="Times New Roman"/>
                <w:sz w:val="24"/>
                <w:szCs w:val="24"/>
              </w:rPr>
            </w:pPr>
            <w:r w:rsidRPr="00F27CF1">
              <w:rPr>
                <w:rFonts w:ascii="Times New Roman" w:hAnsi="Times New Roman"/>
                <w:sz w:val="24"/>
                <w:szCs w:val="24"/>
              </w:rPr>
              <w:t>3</w:t>
            </w:r>
          </w:p>
        </w:tc>
        <w:tc>
          <w:tcPr>
            <w:tcW w:w="490" w:type="pct"/>
          </w:tcPr>
          <w:p w:rsidR="0092198D" w:rsidRPr="00F27CF1" w:rsidRDefault="0092198D" w:rsidP="00824FE6">
            <w:pPr>
              <w:ind w:left="-192" w:firstLine="192"/>
              <w:jc w:val="center"/>
              <w:rPr>
                <w:rFonts w:ascii="Times New Roman" w:hAnsi="Times New Roman"/>
                <w:sz w:val="24"/>
                <w:szCs w:val="24"/>
                <w:lang w:val="en-US"/>
              </w:rPr>
            </w:pPr>
            <w:r w:rsidRPr="00F27CF1">
              <w:rPr>
                <w:rFonts w:ascii="Times New Roman" w:hAnsi="Times New Roman"/>
                <w:sz w:val="24"/>
                <w:szCs w:val="24"/>
                <w:lang w:val="en-US"/>
              </w:rPr>
              <w:t>4</w:t>
            </w:r>
          </w:p>
        </w:tc>
        <w:tc>
          <w:tcPr>
            <w:tcW w:w="490" w:type="pct"/>
          </w:tcPr>
          <w:p w:rsidR="0092198D" w:rsidRPr="00F27CF1" w:rsidRDefault="0092198D" w:rsidP="00824FE6">
            <w:pPr>
              <w:ind w:left="-192" w:firstLine="192"/>
              <w:jc w:val="center"/>
              <w:rPr>
                <w:rFonts w:ascii="Times New Roman" w:hAnsi="Times New Roman"/>
                <w:sz w:val="24"/>
                <w:szCs w:val="24"/>
                <w:lang w:val="en-US"/>
              </w:rPr>
            </w:pPr>
            <w:r w:rsidRPr="00F27CF1">
              <w:rPr>
                <w:rFonts w:ascii="Times New Roman" w:hAnsi="Times New Roman"/>
                <w:sz w:val="24"/>
                <w:szCs w:val="24"/>
                <w:lang w:val="en-US"/>
              </w:rPr>
              <w:t>5</w:t>
            </w:r>
          </w:p>
        </w:tc>
        <w:tc>
          <w:tcPr>
            <w:tcW w:w="490" w:type="pct"/>
          </w:tcPr>
          <w:p w:rsidR="0092198D" w:rsidRPr="00F27CF1" w:rsidRDefault="0092198D" w:rsidP="00824FE6">
            <w:pPr>
              <w:ind w:left="-192" w:firstLine="192"/>
              <w:jc w:val="center"/>
              <w:rPr>
                <w:rFonts w:ascii="Times New Roman" w:hAnsi="Times New Roman"/>
                <w:sz w:val="24"/>
                <w:szCs w:val="24"/>
                <w:lang w:val="en-US"/>
              </w:rPr>
            </w:pPr>
            <w:r w:rsidRPr="00F27CF1">
              <w:rPr>
                <w:rFonts w:ascii="Times New Roman" w:hAnsi="Times New Roman"/>
                <w:sz w:val="24"/>
                <w:szCs w:val="24"/>
                <w:lang w:val="en-US"/>
              </w:rPr>
              <w:t>6</w:t>
            </w:r>
          </w:p>
        </w:tc>
        <w:tc>
          <w:tcPr>
            <w:tcW w:w="469" w:type="pct"/>
          </w:tcPr>
          <w:p w:rsidR="0092198D" w:rsidRPr="00F27CF1" w:rsidRDefault="0092198D" w:rsidP="00824FE6">
            <w:pPr>
              <w:ind w:left="-192" w:firstLine="192"/>
              <w:jc w:val="center"/>
              <w:rPr>
                <w:rFonts w:ascii="Times New Roman" w:hAnsi="Times New Roman"/>
                <w:sz w:val="24"/>
                <w:szCs w:val="24"/>
                <w:lang w:val="en-US"/>
              </w:rPr>
            </w:pPr>
            <w:r w:rsidRPr="00F27CF1">
              <w:rPr>
                <w:rFonts w:ascii="Times New Roman" w:hAnsi="Times New Roman"/>
                <w:sz w:val="24"/>
                <w:szCs w:val="24"/>
                <w:lang w:val="en-US"/>
              </w:rPr>
              <w:t>7</w:t>
            </w:r>
          </w:p>
        </w:tc>
      </w:tr>
      <w:tr w:rsidR="0092198D" w:rsidRPr="00F27CF1" w:rsidTr="00824FE6">
        <w:tc>
          <w:tcPr>
            <w:tcW w:w="2081" w:type="pct"/>
            <w:vAlign w:val="bottom"/>
          </w:tcPr>
          <w:p w:rsidR="0092198D" w:rsidRPr="00F27CF1" w:rsidRDefault="0092198D" w:rsidP="00824FE6">
            <w:pPr>
              <w:rPr>
                <w:rFonts w:ascii="Times New Roman" w:hAnsi="Times New Roman"/>
                <w:i/>
                <w:sz w:val="24"/>
                <w:szCs w:val="24"/>
              </w:rPr>
            </w:pPr>
            <w:r w:rsidRPr="00F27CF1">
              <w:rPr>
                <w:rFonts w:ascii="Times New Roman" w:hAnsi="Times New Roman"/>
                <w:i/>
                <w:sz w:val="24"/>
                <w:szCs w:val="24"/>
              </w:rPr>
              <w:t>Государственный контроль и надзор за выполнением операторами связи требований по внедрению системы оперативно-розыскных мероприятий</w:t>
            </w:r>
          </w:p>
        </w:tc>
        <w:tc>
          <w:tcPr>
            <w:tcW w:w="490" w:type="pct"/>
          </w:tcPr>
          <w:p w:rsidR="0092198D" w:rsidRPr="00F27CF1" w:rsidRDefault="0092198D" w:rsidP="00824FE6">
            <w:pPr>
              <w:tabs>
                <w:tab w:val="left" w:pos="1178"/>
                <w:tab w:val="left" w:pos="9053"/>
              </w:tabs>
              <w:spacing w:after="0" w:line="240" w:lineRule="auto"/>
              <w:jc w:val="both"/>
              <w:rPr>
                <w:rFonts w:ascii="Times New Roman" w:hAnsi="Times New Roman"/>
                <w:sz w:val="24"/>
                <w:szCs w:val="24"/>
              </w:rPr>
            </w:pPr>
            <w:r w:rsidRPr="00F27CF1">
              <w:rPr>
                <w:rFonts w:ascii="Times New Roman" w:hAnsi="Times New Roman"/>
                <w:sz w:val="24"/>
                <w:szCs w:val="24"/>
              </w:rPr>
              <w:t>7463</w:t>
            </w:r>
          </w:p>
        </w:tc>
        <w:tc>
          <w:tcPr>
            <w:tcW w:w="490" w:type="pct"/>
          </w:tcPr>
          <w:p w:rsidR="0092198D" w:rsidRPr="00F27CF1" w:rsidRDefault="0092198D" w:rsidP="00824FE6">
            <w:pPr>
              <w:tabs>
                <w:tab w:val="left" w:pos="1178"/>
                <w:tab w:val="left" w:pos="9053"/>
              </w:tabs>
              <w:spacing w:after="0" w:line="240" w:lineRule="auto"/>
              <w:jc w:val="both"/>
              <w:rPr>
                <w:rFonts w:ascii="Times New Roman" w:hAnsi="Times New Roman"/>
                <w:sz w:val="24"/>
                <w:szCs w:val="24"/>
              </w:rPr>
            </w:pPr>
            <w:r w:rsidRPr="00F27CF1">
              <w:rPr>
                <w:rFonts w:ascii="Times New Roman" w:hAnsi="Times New Roman"/>
                <w:sz w:val="24"/>
                <w:szCs w:val="24"/>
              </w:rPr>
              <w:t>7493</w:t>
            </w:r>
          </w:p>
        </w:tc>
        <w:tc>
          <w:tcPr>
            <w:tcW w:w="490" w:type="pct"/>
          </w:tcPr>
          <w:p w:rsidR="0092198D" w:rsidRPr="00F27CF1" w:rsidRDefault="0092198D" w:rsidP="00824FE6">
            <w:pPr>
              <w:ind w:left="-192" w:firstLine="192"/>
              <w:jc w:val="both"/>
              <w:rPr>
                <w:rFonts w:ascii="Times New Roman" w:hAnsi="Times New Roman"/>
                <w:sz w:val="24"/>
                <w:szCs w:val="24"/>
              </w:rPr>
            </w:pPr>
            <w:r w:rsidRPr="00F27CF1">
              <w:rPr>
                <w:rFonts w:ascii="Times New Roman" w:hAnsi="Times New Roman"/>
                <w:sz w:val="24"/>
                <w:szCs w:val="24"/>
              </w:rPr>
              <w:t>0</w:t>
            </w:r>
          </w:p>
        </w:tc>
        <w:tc>
          <w:tcPr>
            <w:tcW w:w="490" w:type="pct"/>
          </w:tcPr>
          <w:p w:rsidR="0092198D" w:rsidRPr="00F27CF1" w:rsidRDefault="0092198D" w:rsidP="00824FE6">
            <w:pPr>
              <w:ind w:left="-192" w:firstLine="192"/>
              <w:jc w:val="both"/>
              <w:rPr>
                <w:rFonts w:ascii="Times New Roman" w:hAnsi="Times New Roman"/>
                <w:sz w:val="24"/>
                <w:szCs w:val="24"/>
              </w:rPr>
            </w:pPr>
            <w:r w:rsidRPr="00F27CF1">
              <w:rPr>
                <w:rFonts w:ascii="Times New Roman" w:hAnsi="Times New Roman"/>
                <w:sz w:val="24"/>
                <w:szCs w:val="24"/>
              </w:rPr>
              <w:t>2</w:t>
            </w:r>
          </w:p>
        </w:tc>
        <w:tc>
          <w:tcPr>
            <w:tcW w:w="490" w:type="pct"/>
          </w:tcPr>
          <w:p w:rsidR="0092198D" w:rsidRPr="00F27CF1" w:rsidRDefault="0092198D" w:rsidP="00824FE6">
            <w:pPr>
              <w:tabs>
                <w:tab w:val="left" w:pos="1178"/>
                <w:tab w:val="left" w:pos="9053"/>
              </w:tabs>
              <w:spacing w:after="0" w:line="240" w:lineRule="auto"/>
              <w:jc w:val="center"/>
              <w:rPr>
                <w:rFonts w:ascii="Times New Roman" w:hAnsi="Times New Roman"/>
                <w:sz w:val="24"/>
                <w:szCs w:val="24"/>
              </w:rPr>
            </w:pPr>
            <w:r w:rsidRPr="00F27CF1">
              <w:rPr>
                <w:rFonts w:ascii="Times New Roman" w:hAnsi="Times New Roman"/>
                <w:sz w:val="24"/>
                <w:szCs w:val="24"/>
              </w:rPr>
              <w:t>0</w:t>
            </w:r>
          </w:p>
        </w:tc>
        <w:tc>
          <w:tcPr>
            <w:tcW w:w="469" w:type="pct"/>
          </w:tcPr>
          <w:p w:rsidR="0092198D" w:rsidRPr="00F27CF1" w:rsidRDefault="0092198D" w:rsidP="00824FE6">
            <w:pPr>
              <w:tabs>
                <w:tab w:val="left" w:pos="1178"/>
                <w:tab w:val="left" w:pos="9053"/>
              </w:tabs>
              <w:spacing w:after="0" w:line="240" w:lineRule="auto"/>
              <w:jc w:val="both"/>
              <w:rPr>
                <w:rFonts w:ascii="Times New Roman" w:hAnsi="Times New Roman"/>
                <w:sz w:val="24"/>
                <w:szCs w:val="24"/>
              </w:rPr>
            </w:pPr>
            <w:r w:rsidRPr="00F27CF1">
              <w:rPr>
                <w:rFonts w:ascii="Times New Roman" w:hAnsi="Times New Roman"/>
                <w:sz w:val="24"/>
                <w:szCs w:val="24"/>
              </w:rPr>
              <w:t>0,33</w:t>
            </w:r>
          </w:p>
        </w:tc>
      </w:tr>
      <w:tr w:rsidR="0092198D" w:rsidRPr="00F27CF1" w:rsidTr="00824FE6">
        <w:tc>
          <w:tcPr>
            <w:tcW w:w="2081" w:type="pct"/>
            <w:vAlign w:val="bottom"/>
          </w:tcPr>
          <w:p w:rsidR="0092198D" w:rsidRPr="00F27CF1" w:rsidRDefault="0092198D" w:rsidP="00824FE6">
            <w:pPr>
              <w:rPr>
                <w:rFonts w:ascii="Times New Roman" w:hAnsi="Times New Roman"/>
                <w:i/>
                <w:sz w:val="24"/>
                <w:szCs w:val="24"/>
              </w:rPr>
            </w:pPr>
            <w:r w:rsidRPr="00F27CF1">
              <w:rPr>
                <w:rFonts w:ascii="Times New Roman" w:hAnsi="Times New Roman"/>
                <w:i/>
                <w:sz w:val="24"/>
                <w:szCs w:val="24"/>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w:t>
            </w:r>
            <w:proofErr w:type="gramStart"/>
            <w:r w:rsidRPr="00F27CF1">
              <w:rPr>
                <w:rFonts w:ascii="Times New Roman" w:hAnsi="Times New Roman"/>
                <w:i/>
                <w:sz w:val="24"/>
                <w:szCs w:val="24"/>
              </w:rPr>
              <w:t>дств св</w:t>
            </w:r>
            <w:proofErr w:type="gramEnd"/>
            <w:r w:rsidRPr="00F27CF1">
              <w:rPr>
                <w:rFonts w:ascii="Times New Roman" w:hAnsi="Times New Roman"/>
                <w:i/>
                <w:sz w:val="24"/>
                <w:szCs w:val="24"/>
              </w:rPr>
              <w:t>язи, прошедших обязательное подтверждение соответствия установленным требованиям</w:t>
            </w:r>
          </w:p>
        </w:tc>
        <w:tc>
          <w:tcPr>
            <w:tcW w:w="490" w:type="pct"/>
          </w:tcPr>
          <w:p w:rsidR="0092198D" w:rsidRPr="00F27CF1" w:rsidRDefault="0092198D" w:rsidP="00824FE6">
            <w:pPr>
              <w:tabs>
                <w:tab w:val="left" w:pos="1178"/>
                <w:tab w:val="left" w:pos="9053"/>
              </w:tabs>
              <w:spacing w:after="0" w:line="240" w:lineRule="auto"/>
              <w:jc w:val="both"/>
              <w:rPr>
                <w:rFonts w:ascii="Times New Roman" w:hAnsi="Times New Roman"/>
                <w:sz w:val="24"/>
                <w:szCs w:val="24"/>
              </w:rPr>
            </w:pPr>
            <w:r w:rsidRPr="00F27CF1">
              <w:rPr>
                <w:rFonts w:ascii="Times New Roman" w:hAnsi="Times New Roman"/>
                <w:sz w:val="24"/>
                <w:szCs w:val="24"/>
              </w:rPr>
              <w:t>7852</w:t>
            </w:r>
          </w:p>
        </w:tc>
        <w:tc>
          <w:tcPr>
            <w:tcW w:w="490" w:type="pct"/>
          </w:tcPr>
          <w:p w:rsidR="0092198D" w:rsidRPr="00F27CF1" w:rsidRDefault="0092198D" w:rsidP="00824FE6">
            <w:pPr>
              <w:tabs>
                <w:tab w:val="left" w:pos="1178"/>
                <w:tab w:val="left" w:pos="9053"/>
              </w:tabs>
              <w:spacing w:after="0" w:line="240" w:lineRule="auto"/>
              <w:jc w:val="both"/>
              <w:rPr>
                <w:rFonts w:ascii="Times New Roman" w:hAnsi="Times New Roman"/>
                <w:sz w:val="24"/>
                <w:szCs w:val="24"/>
              </w:rPr>
            </w:pPr>
            <w:r w:rsidRPr="00F27CF1">
              <w:rPr>
                <w:rFonts w:ascii="Times New Roman" w:hAnsi="Times New Roman"/>
                <w:sz w:val="24"/>
                <w:szCs w:val="24"/>
              </w:rPr>
              <w:t>7890</w:t>
            </w:r>
          </w:p>
        </w:tc>
        <w:tc>
          <w:tcPr>
            <w:tcW w:w="490" w:type="pct"/>
          </w:tcPr>
          <w:p w:rsidR="0092198D" w:rsidRPr="00F27CF1" w:rsidRDefault="0092198D" w:rsidP="00824FE6">
            <w:pPr>
              <w:ind w:left="-192" w:firstLine="192"/>
              <w:jc w:val="both"/>
              <w:rPr>
                <w:rFonts w:ascii="Times New Roman" w:hAnsi="Times New Roman"/>
                <w:sz w:val="24"/>
                <w:szCs w:val="24"/>
              </w:rPr>
            </w:pPr>
            <w:r w:rsidRPr="00F27CF1">
              <w:rPr>
                <w:rFonts w:ascii="Times New Roman" w:hAnsi="Times New Roman"/>
                <w:sz w:val="24"/>
                <w:szCs w:val="24"/>
              </w:rPr>
              <w:t>1</w:t>
            </w:r>
          </w:p>
        </w:tc>
        <w:tc>
          <w:tcPr>
            <w:tcW w:w="490" w:type="pct"/>
          </w:tcPr>
          <w:p w:rsidR="0092198D" w:rsidRPr="00F27CF1" w:rsidRDefault="0092198D" w:rsidP="00824FE6">
            <w:pPr>
              <w:ind w:left="-192" w:firstLine="192"/>
              <w:jc w:val="both"/>
              <w:rPr>
                <w:rFonts w:ascii="Times New Roman" w:hAnsi="Times New Roman"/>
                <w:sz w:val="24"/>
                <w:szCs w:val="24"/>
              </w:rPr>
            </w:pPr>
            <w:r w:rsidRPr="00F27CF1">
              <w:rPr>
                <w:rFonts w:ascii="Times New Roman" w:hAnsi="Times New Roman"/>
                <w:sz w:val="24"/>
                <w:szCs w:val="24"/>
              </w:rPr>
              <w:t>1</w:t>
            </w:r>
          </w:p>
        </w:tc>
        <w:tc>
          <w:tcPr>
            <w:tcW w:w="490" w:type="pct"/>
          </w:tcPr>
          <w:p w:rsidR="0092198D" w:rsidRPr="00F27CF1" w:rsidRDefault="0092198D" w:rsidP="00824FE6">
            <w:pPr>
              <w:tabs>
                <w:tab w:val="left" w:pos="1178"/>
                <w:tab w:val="left" w:pos="9053"/>
              </w:tabs>
              <w:spacing w:after="0" w:line="240" w:lineRule="auto"/>
              <w:jc w:val="both"/>
              <w:rPr>
                <w:rFonts w:ascii="Times New Roman" w:hAnsi="Times New Roman"/>
                <w:sz w:val="24"/>
                <w:szCs w:val="24"/>
              </w:rPr>
            </w:pPr>
            <w:r w:rsidRPr="00F27CF1">
              <w:rPr>
                <w:rFonts w:ascii="Times New Roman" w:hAnsi="Times New Roman"/>
                <w:sz w:val="24"/>
                <w:szCs w:val="24"/>
              </w:rPr>
              <w:t>0,17</w:t>
            </w:r>
          </w:p>
        </w:tc>
        <w:tc>
          <w:tcPr>
            <w:tcW w:w="469" w:type="pct"/>
          </w:tcPr>
          <w:p w:rsidR="0092198D" w:rsidRPr="00F27CF1" w:rsidRDefault="0092198D" w:rsidP="00824FE6">
            <w:pPr>
              <w:tabs>
                <w:tab w:val="left" w:pos="1178"/>
                <w:tab w:val="left" w:pos="9053"/>
              </w:tabs>
              <w:spacing w:after="0" w:line="240" w:lineRule="auto"/>
              <w:jc w:val="both"/>
              <w:rPr>
                <w:rFonts w:ascii="Times New Roman" w:hAnsi="Times New Roman"/>
                <w:sz w:val="24"/>
                <w:szCs w:val="24"/>
              </w:rPr>
            </w:pPr>
            <w:r w:rsidRPr="00F27CF1">
              <w:rPr>
                <w:rFonts w:ascii="Times New Roman" w:hAnsi="Times New Roman"/>
                <w:sz w:val="24"/>
                <w:szCs w:val="24"/>
              </w:rPr>
              <w:t>0,17</w:t>
            </w:r>
          </w:p>
        </w:tc>
      </w:tr>
      <w:tr w:rsidR="0092198D" w:rsidRPr="00F27CF1" w:rsidTr="00824FE6">
        <w:tc>
          <w:tcPr>
            <w:tcW w:w="2081" w:type="pct"/>
            <w:vAlign w:val="bottom"/>
          </w:tcPr>
          <w:p w:rsidR="0092198D" w:rsidRPr="00F27CF1" w:rsidRDefault="0092198D" w:rsidP="00824FE6">
            <w:pPr>
              <w:rPr>
                <w:rFonts w:ascii="Times New Roman" w:hAnsi="Times New Roman"/>
                <w:i/>
                <w:sz w:val="24"/>
                <w:szCs w:val="24"/>
              </w:rPr>
            </w:pPr>
            <w:r w:rsidRPr="00F27CF1">
              <w:rPr>
                <w:rFonts w:ascii="Times New Roman" w:hAnsi="Times New Roman"/>
                <w:i/>
                <w:sz w:val="24"/>
                <w:szCs w:val="24"/>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tc>
        <w:tc>
          <w:tcPr>
            <w:tcW w:w="490" w:type="pct"/>
          </w:tcPr>
          <w:p w:rsidR="0092198D" w:rsidRPr="00F27CF1" w:rsidRDefault="0092198D" w:rsidP="00824FE6">
            <w:pPr>
              <w:tabs>
                <w:tab w:val="left" w:pos="1178"/>
                <w:tab w:val="left" w:pos="9053"/>
              </w:tabs>
              <w:spacing w:after="0" w:line="240" w:lineRule="auto"/>
              <w:jc w:val="both"/>
              <w:rPr>
                <w:rFonts w:ascii="Times New Roman" w:hAnsi="Times New Roman"/>
                <w:sz w:val="24"/>
                <w:szCs w:val="24"/>
              </w:rPr>
            </w:pPr>
            <w:r w:rsidRPr="00F27CF1">
              <w:rPr>
                <w:rFonts w:ascii="Times New Roman" w:hAnsi="Times New Roman"/>
                <w:sz w:val="24"/>
                <w:szCs w:val="24"/>
              </w:rPr>
              <w:t>7852</w:t>
            </w:r>
          </w:p>
        </w:tc>
        <w:tc>
          <w:tcPr>
            <w:tcW w:w="490" w:type="pct"/>
          </w:tcPr>
          <w:p w:rsidR="0092198D" w:rsidRPr="00F27CF1" w:rsidRDefault="0092198D" w:rsidP="00824FE6">
            <w:pPr>
              <w:tabs>
                <w:tab w:val="left" w:pos="1178"/>
                <w:tab w:val="left" w:pos="9053"/>
              </w:tabs>
              <w:spacing w:after="0" w:line="240" w:lineRule="auto"/>
              <w:jc w:val="both"/>
              <w:rPr>
                <w:rFonts w:ascii="Times New Roman" w:hAnsi="Times New Roman"/>
                <w:sz w:val="24"/>
                <w:szCs w:val="24"/>
              </w:rPr>
            </w:pPr>
            <w:r w:rsidRPr="00F27CF1">
              <w:rPr>
                <w:rFonts w:ascii="Times New Roman" w:hAnsi="Times New Roman"/>
                <w:sz w:val="24"/>
                <w:szCs w:val="24"/>
              </w:rPr>
              <w:t>7890</w:t>
            </w:r>
          </w:p>
        </w:tc>
        <w:tc>
          <w:tcPr>
            <w:tcW w:w="490" w:type="pct"/>
          </w:tcPr>
          <w:p w:rsidR="0092198D" w:rsidRPr="00F27CF1" w:rsidRDefault="0092198D" w:rsidP="00824FE6">
            <w:pPr>
              <w:ind w:left="-192" w:firstLine="192"/>
              <w:jc w:val="both"/>
              <w:rPr>
                <w:rFonts w:ascii="Times New Roman" w:hAnsi="Times New Roman"/>
                <w:sz w:val="24"/>
                <w:szCs w:val="24"/>
              </w:rPr>
            </w:pPr>
            <w:r w:rsidRPr="00F27CF1">
              <w:rPr>
                <w:rFonts w:ascii="Times New Roman" w:hAnsi="Times New Roman"/>
                <w:sz w:val="24"/>
                <w:szCs w:val="24"/>
              </w:rPr>
              <w:t>0</w:t>
            </w:r>
          </w:p>
        </w:tc>
        <w:tc>
          <w:tcPr>
            <w:tcW w:w="490" w:type="pct"/>
          </w:tcPr>
          <w:p w:rsidR="0092198D" w:rsidRPr="00F27CF1" w:rsidRDefault="0092198D" w:rsidP="00824FE6">
            <w:pPr>
              <w:ind w:left="-192" w:firstLine="192"/>
              <w:jc w:val="both"/>
              <w:rPr>
                <w:rFonts w:ascii="Times New Roman" w:hAnsi="Times New Roman"/>
                <w:sz w:val="24"/>
                <w:szCs w:val="24"/>
              </w:rPr>
            </w:pPr>
            <w:r w:rsidRPr="00F27CF1">
              <w:rPr>
                <w:rFonts w:ascii="Times New Roman" w:hAnsi="Times New Roman"/>
                <w:sz w:val="24"/>
                <w:szCs w:val="24"/>
              </w:rPr>
              <w:t>1</w:t>
            </w:r>
          </w:p>
        </w:tc>
        <w:tc>
          <w:tcPr>
            <w:tcW w:w="490" w:type="pct"/>
          </w:tcPr>
          <w:p w:rsidR="0092198D" w:rsidRPr="00F27CF1" w:rsidRDefault="0092198D" w:rsidP="00824FE6">
            <w:pPr>
              <w:tabs>
                <w:tab w:val="left" w:pos="1178"/>
                <w:tab w:val="left" w:pos="9053"/>
              </w:tabs>
              <w:spacing w:after="0" w:line="240" w:lineRule="auto"/>
              <w:jc w:val="both"/>
              <w:rPr>
                <w:rFonts w:ascii="Times New Roman" w:hAnsi="Times New Roman"/>
                <w:sz w:val="24"/>
                <w:szCs w:val="24"/>
              </w:rPr>
            </w:pPr>
            <w:r w:rsidRPr="00F27CF1">
              <w:rPr>
                <w:rFonts w:ascii="Times New Roman" w:hAnsi="Times New Roman"/>
                <w:sz w:val="24"/>
                <w:szCs w:val="24"/>
              </w:rPr>
              <w:t>0</w:t>
            </w:r>
          </w:p>
        </w:tc>
        <w:tc>
          <w:tcPr>
            <w:tcW w:w="469" w:type="pct"/>
          </w:tcPr>
          <w:p w:rsidR="0092198D" w:rsidRPr="00F27CF1" w:rsidRDefault="0092198D" w:rsidP="00824FE6">
            <w:pPr>
              <w:tabs>
                <w:tab w:val="left" w:pos="1178"/>
                <w:tab w:val="left" w:pos="9053"/>
              </w:tabs>
              <w:spacing w:after="0" w:line="240" w:lineRule="auto"/>
              <w:jc w:val="both"/>
              <w:rPr>
                <w:rFonts w:ascii="Times New Roman" w:hAnsi="Times New Roman"/>
                <w:sz w:val="24"/>
                <w:szCs w:val="24"/>
              </w:rPr>
            </w:pPr>
            <w:r w:rsidRPr="00F27CF1">
              <w:rPr>
                <w:rFonts w:ascii="Times New Roman" w:hAnsi="Times New Roman"/>
                <w:sz w:val="24"/>
                <w:szCs w:val="24"/>
              </w:rPr>
              <w:t>0,17</w:t>
            </w:r>
          </w:p>
        </w:tc>
      </w:tr>
      <w:tr w:rsidR="0092198D" w:rsidRPr="00F27CF1" w:rsidTr="00824FE6">
        <w:tc>
          <w:tcPr>
            <w:tcW w:w="2081" w:type="pct"/>
            <w:vAlign w:val="bottom"/>
          </w:tcPr>
          <w:p w:rsidR="0092198D" w:rsidRPr="00F27CF1" w:rsidRDefault="0092198D" w:rsidP="00824FE6">
            <w:pPr>
              <w:rPr>
                <w:rFonts w:ascii="Times New Roman" w:hAnsi="Times New Roman"/>
                <w:i/>
                <w:sz w:val="24"/>
                <w:szCs w:val="24"/>
              </w:rPr>
            </w:pPr>
            <w:r w:rsidRPr="00F27CF1">
              <w:rPr>
                <w:rFonts w:ascii="Times New Roman" w:hAnsi="Times New Roman"/>
                <w:i/>
                <w:sz w:val="24"/>
                <w:szCs w:val="24"/>
              </w:rPr>
              <w:t xml:space="preserve">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 </w:t>
            </w:r>
          </w:p>
        </w:tc>
        <w:tc>
          <w:tcPr>
            <w:tcW w:w="490" w:type="pct"/>
          </w:tcPr>
          <w:p w:rsidR="0092198D" w:rsidRPr="00F27CF1" w:rsidRDefault="0092198D" w:rsidP="00824FE6">
            <w:pPr>
              <w:tabs>
                <w:tab w:val="left" w:pos="1178"/>
                <w:tab w:val="left" w:pos="9053"/>
              </w:tabs>
              <w:spacing w:after="0" w:line="240" w:lineRule="auto"/>
              <w:jc w:val="both"/>
              <w:rPr>
                <w:rFonts w:ascii="Times New Roman" w:hAnsi="Times New Roman"/>
                <w:sz w:val="24"/>
                <w:szCs w:val="24"/>
              </w:rPr>
            </w:pPr>
            <w:r w:rsidRPr="00F27CF1">
              <w:rPr>
                <w:rFonts w:ascii="Times New Roman" w:hAnsi="Times New Roman"/>
                <w:sz w:val="24"/>
                <w:szCs w:val="24"/>
              </w:rPr>
              <w:t>7852</w:t>
            </w:r>
          </w:p>
        </w:tc>
        <w:tc>
          <w:tcPr>
            <w:tcW w:w="490" w:type="pct"/>
          </w:tcPr>
          <w:p w:rsidR="0092198D" w:rsidRPr="00F27CF1" w:rsidRDefault="0092198D" w:rsidP="00824FE6">
            <w:pPr>
              <w:tabs>
                <w:tab w:val="left" w:pos="1178"/>
                <w:tab w:val="left" w:pos="9053"/>
              </w:tabs>
              <w:spacing w:after="0" w:line="240" w:lineRule="auto"/>
              <w:jc w:val="both"/>
              <w:rPr>
                <w:rFonts w:ascii="Times New Roman" w:hAnsi="Times New Roman"/>
                <w:sz w:val="24"/>
                <w:szCs w:val="24"/>
              </w:rPr>
            </w:pPr>
            <w:r w:rsidRPr="00F27CF1">
              <w:rPr>
                <w:rFonts w:ascii="Times New Roman" w:hAnsi="Times New Roman"/>
                <w:sz w:val="24"/>
                <w:szCs w:val="24"/>
              </w:rPr>
              <w:t>7890</w:t>
            </w:r>
          </w:p>
        </w:tc>
        <w:tc>
          <w:tcPr>
            <w:tcW w:w="490" w:type="pct"/>
          </w:tcPr>
          <w:p w:rsidR="0092198D" w:rsidRPr="00F27CF1" w:rsidRDefault="0092198D" w:rsidP="00824FE6">
            <w:pPr>
              <w:ind w:left="-192" w:firstLine="192"/>
              <w:jc w:val="both"/>
              <w:rPr>
                <w:rFonts w:ascii="Times New Roman" w:hAnsi="Times New Roman"/>
                <w:sz w:val="24"/>
                <w:szCs w:val="24"/>
              </w:rPr>
            </w:pPr>
            <w:r w:rsidRPr="00F27CF1">
              <w:rPr>
                <w:rFonts w:ascii="Times New Roman" w:hAnsi="Times New Roman"/>
                <w:sz w:val="24"/>
                <w:szCs w:val="24"/>
              </w:rPr>
              <w:t>1</w:t>
            </w:r>
          </w:p>
        </w:tc>
        <w:tc>
          <w:tcPr>
            <w:tcW w:w="490" w:type="pct"/>
          </w:tcPr>
          <w:p w:rsidR="0092198D" w:rsidRPr="00F27CF1" w:rsidRDefault="0092198D" w:rsidP="00824FE6">
            <w:pPr>
              <w:ind w:left="-192" w:firstLine="192"/>
              <w:jc w:val="both"/>
              <w:rPr>
                <w:rFonts w:ascii="Times New Roman" w:hAnsi="Times New Roman"/>
                <w:sz w:val="24"/>
                <w:szCs w:val="24"/>
              </w:rPr>
            </w:pPr>
            <w:r w:rsidRPr="00F27CF1">
              <w:rPr>
                <w:rFonts w:ascii="Times New Roman" w:hAnsi="Times New Roman"/>
                <w:sz w:val="24"/>
                <w:szCs w:val="24"/>
              </w:rPr>
              <w:t>5</w:t>
            </w:r>
          </w:p>
        </w:tc>
        <w:tc>
          <w:tcPr>
            <w:tcW w:w="490" w:type="pct"/>
          </w:tcPr>
          <w:p w:rsidR="0092198D" w:rsidRPr="00F27CF1" w:rsidRDefault="0092198D" w:rsidP="00824FE6">
            <w:pPr>
              <w:tabs>
                <w:tab w:val="left" w:pos="1178"/>
                <w:tab w:val="left" w:pos="9053"/>
              </w:tabs>
              <w:spacing w:after="0" w:line="240" w:lineRule="auto"/>
              <w:jc w:val="both"/>
              <w:rPr>
                <w:rFonts w:ascii="Times New Roman" w:hAnsi="Times New Roman"/>
                <w:sz w:val="24"/>
                <w:szCs w:val="24"/>
              </w:rPr>
            </w:pPr>
            <w:r w:rsidRPr="00F27CF1">
              <w:rPr>
                <w:rFonts w:ascii="Times New Roman" w:hAnsi="Times New Roman"/>
                <w:sz w:val="24"/>
                <w:szCs w:val="24"/>
              </w:rPr>
              <w:t>0,17</w:t>
            </w:r>
          </w:p>
        </w:tc>
        <w:tc>
          <w:tcPr>
            <w:tcW w:w="469" w:type="pct"/>
          </w:tcPr>
          <w:p w:rsidR="0092198D" w:rsidRPr="00F27CF1" w:rsidRDefault="0092198D" w:rsidP="00824FE6">
            <w:pPr>
              <w:tabs>
                <w:tab w:val="left" w:pos="1178"/>
                <w:tab w:val="left" w:pos="9053"/>
              </w:tabs>
              <w:spacing w:after="0" w:line="240" w:lineRule="auto"/>
              <w:jc w:val="both"/>
              <w:rPr>
                <w:rFonts w:ascii="Times New Roman" w:hAnsi="Times New Roman"/>
                <w:sz w:val="24"/>
                <w:szCs w:val="24"/>
              </w:rPr>
            </w:pPr>
            <w:r w:rsidRPr="00F27CF1">
              <w:rPr>
                <w:rFonts w:ascii="Times New Roman" w:hAnsi="Times New Roman"/>
                <w:sz w:val="24"/>
                <w:szCs w:val="24"/>
              </w:rPr>
              <w:t>0,33</w:t>
            </w:r>
          </w:p>
        </w:tc>
      </w:tr>
      <w:tr w:rsidR="0092198D" w:rsidRPr="00F27CF1" w:rsidTr="00824FE6">
        <w:tc>
          <w:tcPr>
            <w:tcW w:w="2081" w:type="pct"/>
            <w:vAlign w:val="bottom"/>
          </w:tcPr>
          <w:p w:rsidR="0092198D" w:rsidRPr="00F27CF1" w:rsidRDefault="0092198D" w:rsidP="00824FE6">
            <w:pPr>
              <w:rPr>
                <w:rFonts w:ascii="Times New Roman" w:hAnsi="Times New Roman"/>
                <w:i/>
                <w:sz w:val="24"/>
                <w:szCs w:val="24"/>
              </w:rPr>
            </w:pPr>
            <w:r w:rsidRPr="00F27CF1">
              <w:rPr>
                <w:rFonts w:ascii="Times New Roman" w:hAnsi="Times New Roman"/>
                <w:i/>
                <w:sz w:val="24"/>
                <w:szCs w:val="24"/>
              </w:rPr>
              <w:t xml:space="preserve">Государственный контроль и надзор за соблюдением нормативов частоты сбора письменной корреспонденции из почтовых </w:t>
            </w:r>
            <w:r w:rsidRPr="00F27CF1">
              <w:rPr>
                <w:rFonts w:ascii="Times New Roman" w:hAnsi="Times New Roman"/>
                <w:i/>
                <w:sz w:val="24"/>
                <w:szCs w:val="24"/>
              </w:rPr>
              <w:lastRenderedPageBreak/>
              <w:t>ящиков, ее обмена, перевозки и доставки, а также контрольных сроков пересылки почтовых отправлений и почтовых переводов денежных средств</w:t>
            </w:r>
          </w:p>
        </w:tc>
        <w:tc>
          <w:tcPr>
            <w:tcW w:w="490" w:type="pct"/>
          </w:tcPr>
          <w:p w:rsidR="0092198D" w:rsidRPr="00F27CF1" w:rsidRDefault="0092198D" w:rsidP="00824FE6">
            <w:pPr>
              <w:tabs>
                <w:tab w:val="left" w:pos="1178"/>
                <w:tab w:val="left" w:pos="9053"/>
              </w:tabs>
              <w:spacing w:after="0" w:line="240" w:lineRule="auto"/>
              <w:jc w:val="center"/>
              <w:rPr>
                <w:rFonts w:ascii="Times New Roman" w:hAnsi="Times New Roman"/>
                <w:color w:val="00B0F0"/>
                <w:sz w:val="24"/>
                <w:szCs w:val="24"/>
                <w:lang w:val="en-US"/>
              </w:rPr>
            </w:pPr>
            <w:r w:rsidRPr="00F27CF1">
              <w:rPr>
                <w:rFonts w:ascii="Times New Roman" w:hAnsi="Times New Roman"/>
                <w:color w:val="00B0F0"/>
                <w:sz w:val="24"/>
                <w:szCs w:val="24"/>
                <w:lang w:val="en-US"/>
              </w:rPr>
              <w:lastRenderedPageBreak/>
              <w:t>365</w:t>
            </w:r>
          </w:p>
        </w:tc>
        <w:tc>
          <w:tcPr>
            <w:tcW w:w="490" w:type="pct"/>
          </w:tcPr>
          <w:p w:rsidR="0092198D" w:rsidRPr="00F27CF1" w:rsidRDefault="0092198D" w:rsidP="00824FE6">
            <w:pPr>
              <w:tabs>
                <w:tab w:val="left" w:pos="1178"/>
                <w:tab w:val="left" w:pos="9053"/>
              </w:tabs>
              <w:spacing w:after="0" w:line="240" w:lineRule="auto"/>
              <w:jc w:val="center"/>
              <w:rPr>
                <w:rFonts w:ascii="Times New Roman" w:hAnsi="Times New Roman"/>
                <w:color w:val="00B0F0"/>
                <w:sz w:val="24"/>
                <w:szCs w:val="24"/>
              </w:rPr>
            </w:pPr>
            <w:r>
              <w:rPr>
                <w:rFonts w:ascii="Times New Roman" w:hAnsi="Times New Roman"/>
                <w:color w:val="00B0F0"/>
                <w:sz w:val="24"/>
                <w:szCs w:val="24"/>
              </w:rPr>
              <w:t>422</w:t>
            </w:r>
          </w:p>
        </w:tc>
        <w:tc>
          <w:tcPr>
            <w:tcW w:w="490" w:type="pct"/>
          </w:tcPr>
          <w:p w:rsidR="0092198D" w:rsidRPr="00F27CF1" w:rsidRDefault="0092198D" w:rsidP="00824FE6">
            <w:pPr>
              <w:ind w:left="-192" w:firstLine="192"/>
              <w:jc w:val="both"/>
              <w:rPr>
                <w:rFonts w:ascii="Times New Roman" w:hAnsi="Times New Roman"/>
                <w:sz w:val="24"/>
                <w:szCs w:val="24"/>
              </w:rPr>
            </w:pPr>
            <w:r w:rsidRPr="00F27CF1">
              <w:rPr>
                <w:rFonts w:ascii="Times New Roman" w:hAnsi="Times New Roman"/>
                <w:sz w:val="24"/>
                <w:szCs w:val="24"/>
              </w:rPr>
              <w:t>1</w:t>
            </w:r>
          </w:p>
        </w:tc>
        <w:tc>
          <w:tcPr>
            <w:tcW w:w="490" w:type="pct"/>
          </w:tcPr>
          <w:p w:rsidR="0092198D" w:rsidRPr="00F27CF1" w:rsidRDefault="0092198D" w:rsidP="00824FE6">
            <w:pPr>
              <w:ind w:left="-192" w:firstLine="192"/>
              <w:jc w:val="both"/>
              <w:rPr>
                <w:rFonts w:ascii="Times New Roman" w:hAnsi="Times New Roman"/>
                <w:sz w:val="24"/>
                <w:szCs w:val="24"/>
              </w:rPr>
            </w:pPr>
            <w:r w:rsidRPr="00F27CF1">
              <w:rPr>
                <w:rFonts w:ascii="Times New Roman" w:hAnsi="Times New Roman"/>
                <w:sz w:val="24"/>
                <w:szCs w:val="24"/>
              </w:rPr>
              <w:t>1</w:t>
            </w:r>
          </w:p>
        </w:tc>
        <w:tc>
          <w:tcPr>
            <w:tcW w:w="490" w:type="pct"/>
          </w:tcPr>
          <w:p w:rsidR="0092198D" w:rsidRPr="00F27CF1" w:rsidRDefault="0092198D" w:rsidP="00824FE6">
            <w:pPr>
              <w:ind w:left="-192" w:firstLine="192"/>
              <w:jc w:val="both"/>
              <w:rPr>
                <w:rFonts w:ascii="Times New Roman" w:hAnsi="Times New Roman"/>
                <w:sz w:val="24"/>
                <w:szCs w:val="24"/>
              </w:rPr>
            </w:pPr>
            <w:r w:rsidRPr="00F27CF1">
              <w:rPr>
                <w:rFonts w:ascii="Times New Roman" w:hAnsi="Times New Roman"/>
                <w:sz w:val="24"/>
                <w:szCs w:val="24"/>
              </w:rPr>
              <w:t>1</w:t>
            </w:r>
          </w:p>
        </w:tc>
        <w:tc>
          <w:tcPr>
            <w:tcW w:w="469" w:type="pct"/>
          </w:tcPr>
          <w:p w:rsidR="0092198D" w:rsidRPr="00F27CF1" w:rsidRDefault="0092198D" w:rsidP="00824FE6">
            <w:pPr>
              <w:ind w:left="-192" w:firstLine="192"/>
              <w:jc w:val="both"/>
              <w:rPr>
                <w:rFonts w:ascii="Times New Roman" w:hAnsi="Times New Roman"/>
                <w:sz w:val="24"/>
                <w:szCs w:val="24"/>
              </w:rPr>
            </w:pPr>
            <w:r w:rsidRPr="00F27CF1">
              <w:rPr>
                <w:rFonts w:ascii="Times New Roman" w:hAnsi="Times New Roman"/>
                <w:sz w:val="24"/>
                <w:szCs w:val="24"/>
              </w:rPr>
              <w:t>1</w:t>
            </w:r>
          </w:p>
        </w:tc>
      </w:tr>
      <w:tr w:rsidR="0092198D" w:rsidRPr="00F27CF1" w:rsidTr="00824FE6">
        <w:tc>
          <w:tcPr>
            <w:tcW w:w="2081" w:type="pct"/>
            <w:vAlign w:val="bottom"/>
          </w:tcPr>
          <w:p w:rsidR="0092198D" w:rsidRPr="00F27CF1" w:rsidRDefault="0092198D" w:rsidP="00824FE6">
            <w:pPr>
              <w:rPr>
                <w:rFonts w:ascii="Times New Roman" w:hAnsi="Times New Roman"/>
                <w:i/>
                <w:sz w:val="24"/>
                <w:szCs w:val="24"/>
              </w:rPr>
            </w:pPr>
            <w:r w:rsidRPr="00F27CF1">
              <w:rPr>
                <w:rFonts w:ascii="Times New Roman" w:hAnsi="Times New Roman"/>
                <w:i/>
                <w:sz w:val="24"/>
                <w:szCs w:val="24"/>
              </w:rPr>
              <w:lastRenderedPageBreak/>
              <w:t>Государственный контроль и надзор за соблюдением операторами связи требований к оказанию услуг связи</w:t>
            </w:r>
          </w:p>
        </w:tc>
        <w:tc>
          <w:tcPr>
            <w:tcW w:w="490" w:type="pct"/>
          </w:tcPr>
          <w:p w:rsidR="0092198D" w:rsidRPr="00F27CF1" w:rsidRDefault="0092198D" w:rsidP="00824FE6">
            <w:pPr>
              <w:tabs>
                <w:tab w:val="left" w:pos="1178"/>
                <w:tab w:val="left" w:pos="9053"/>
              </w:tabs>
              <w:spacing w:after="0" w:line="240" w:lineRule="auto"/>
              <w:jc w:val="both"/>
              <w:rPr>
                <w:rFonts w:ascii="Times New Roman" w:hAnsi="Times New Roman"/>
                <w:sz w:val="24"/>
                <w:szCs w:val="24"/>
              </w:rPr>
            </w:pPr>
            <w:r w:rsidRPr="00F27CF1">
              <w:rPr>
                <w:rFonts w:ascii="Times New Roman" w:hAnsi="Times New Roman"/>
                <w:sz w:val="24"/>
                <w:szCs w:val="24"/>
              </w:rPr>
              <w:t>7852</w:t>
            </w:r>
          </w:p>
        </w:tc>
        <w:tc>
          <w:tcPr>
            <w:tcW w:w="490" w:type="pct"/>
          </w:tcPr>
          <w:p w:rsidR="0092198D" w:rsidRPr="00F27CF1" w:rsidRDefault="0092198D" w:rsidP="00824FE6">
            <w:pPr>
              <w:tabs>
                <w:tab w:val="left" w:pos="1178"/>
                <w:tab w:val="left" w:pos="9053"/>
              </w:tabs>
              <w:spacing w:after="0" w:line="240" w:lineRule="auto"/>
              <w:jc w:val="both"/>
              <w:rPr>
                <w:rFonts w:ascii="Times New Roman" w:hAnsi="Times New Roman"/>
                <w:sz w:val="24"/>
                <w:szCs w:val="24"/>
              </w:rPr>
            </w:pPr>
            <w:r w:rsidRPr="00F27CF1">
              <w:rPr>
                <w:rFonts w:ascii="Times New Roman" w:hAnsi="Times New Roman"/>
                <w:sz w:val="24"/>
                <w:szCs w:val="24"/>
              </w:rPr>
              <w:t>7890</w:t>
            </w:r>
          </w:p>
        </w:tc>
        <w:tc>
          <w:tcPr>
            <w:tcW w:w="490" w:type="pct"/>
          </w:tcPr>
          <w:p w:rsidR="0092198D" w:rsidRPr="00F27CF1" w:rsidRDefault="0092198D" w:rsidP="00824FE6">
            <w:pPr>
              <w:ind w:left="-192" w:firstLine="192"/>
              <w:jc w:val="both"/>
              <w:rPr>
                <w:rFonts w:ascii="Times New Roman" w:hAnsi="Times New Roman"/>
                <w:sz w:val="24"/>
                <w:szCs w:val="24"/>
              </w:rPr>
            </w:pPr>
            <w:r w:rsidRPr="00F27CF1">
              <w:rPr>
                <w:rFonts w:ascii="Times New Roman" w:hAnsi="Times New Roman"/>
                <w:sz w:val="24"/>
                <w:szCs w:val="24"/>
              </w:rPr>
              <w:t>2</w:t>
            </w:r>
          </w:p>
        </w:tc>
        <w:tc>
          <w:tcPr>
            <w:tcW w:w="490" w:type="pct"/>
          </w:tcPr>
          <w:p w:rsidR="0092198D" w:rsidRPr="00F27CF1" w:rsidRDefault="0092198D" w:rsidP="00824FE6">
            <w:pPr>
              <w:ind w:left="-192" w:firstLine="192"/>
              <w:jc w:val="both"/>
              <w:rPr>
                <w:rFonts w:ascii="Times New Roman" w:hAnsi="Times New Roman"/>
                <w:sz w:val="24"/>
                <w:szCs w:val="24"/>
              </w:rPr>
            </w:pPr>
            <w:r w:rsidRPr="00F27CF1">
              <w:rPr>
                <w:rFonts w:ascii="Times New Roman" w:hAnsi="Times New Roman"/>
                <w:sz w:val="24"/>
                <w:szCs w:val="24"/>
              </w:rPr>
              <w:t>2</w:t>
            </w:r>
          </w:p>
        </w:tc>
        <w:tc>
          <w:tcPr>
            <w:tcW w:w="490" w:type="pct"/>
          </w:tcPr>
          <w:p w:rsidR="0092198D" w:rsidRPr="00F27CF1" w:rsidRDefault="0092198D" w:rsidP="00824FE6">
            <w:pPr>
              <w:tabs>
                <w:tab w:val="left" w:pos="1178"/>
                <w:tab w:val="left" w:pos="9053"/>
              </w:tabs>
              <w:spacing w:after="0" w:line="240" w:lineRule="auto"/>
              <w:jc w:val="both"/>
              <w:rPr>
                <w:rFonts w:ascii="Times New Roman" w:hAnsi="Times New Roman"/>
                <w:sz w:val="24"/>
                <w:szCs w:val="24"/>
              </w:rPr>
            </w:pPr>
            <w:r w:rsidRPr="00F27CF1">
              <w:rPr>
                <w:rFonts w:ascii="Times New Roman" w:hAnsi="Times New Roman"/>
                <w:sz w:val="24"/>
                <w:szCs w:val="24"/>
              </w:rPr>
              <w:t>0,33</w:t>
            </w:r>
          </w:p>
        </w:tc>
        <w:tc>
          <w:tcPr>
            <w:tcW w:w="469" w:type="pct"/>
          </w:tcPr>
          <w:p w:rsidR="0092198D" w:rsidRPr="00F27CF1" w:rsidRDefault="0092198D" w:rsidP="00824FE6">
            <w:pPr>
              <w:tabs>
                <w:tab w:val="left" w:pos="1178"/>
                <w:tab w:val="left" w:pos="9053"/>
              </w:tabs>
              <w:spacing w:after="0" w:line="240" w:lineRule="auto"/>
              <w:jc w:val="both"/>
              <w:rPr>
                <w:rFonts w:ascii="Times New Roman" w:hAnsi="Times New Roman"/>
                <w:sz w:val="24"/>
                <w:szCs w:val="24"/>
              </w:rPr>
            </w:pPr>
            <w:r w:rsidRPr="00F27CF1">
              <w:rPr>
                <w:rFonts w:ascii="Times New Roman" w:hAnsi="Times New Roman"/>
                <w:sz w:val="24"/>
                <w:szCs w:val="24"/>
              </w:rPr>
              <w:t>0,33</w:t>
            </w:r>
          </w:p>
        </w:tc>
      </w:tr>
      <w:tr w:rsidR="0092198D" w:rsidRPr="00F27CF1" w:rsidTr="00824FE6">
        <w:tc>
          <w:tcPr>
            <w:tcW w:w="2081" w:type="pct"/>
            <w:vAlign w:val="bottom"/>
          </w:tcPr>
          <w:p w:rsidR="0092198D" w:rsidRPr="00F27CF1" w:rsidRDefault="0092198D" w:rsidP="00824FE6">
            <w:pPr>
              <w:rPr>
                <w:rFonts w:ascii="Times New Roman" w:hAnsi="Times New Roman"/>
                <w:i/>
                <w:sz w:val="24"/>
                <w:szCs w:val="24"/>
              </w:rPr>
            </w:pPr>
            <w:r w:rsidRPr="00F27CF1">
              <w:rPr>
                <w:rFonts w:ascii="Times New Roman" w:hAnsi="Times New Roman"/>
                <w:i/>
                <w:sz w:val="24"/>
                <w:szCs w:val="24"/>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tc>
        <w:tc>
          <w:tcPr>
            <w:tcW w:w="490" w:type="pct"/>
          </w:tcPr>
          <w:p w:rsidR="0092198D" w:rsidRPr="00F27CF1" w:rsidRDefault="0092198D" w:rsidP="00824FE6">
            <w:pPr>
              <w:tabs>
                <w:tab w:val="left" w:pos="1178"/>
                <w:tab w:val="left" w:pos="9053"/>
              </w:tabs>
              <w:spacing w:after="0" w:line="240" w:lineRule="auto"/>
              <w:jc w:val="center"/>
              <w:rPr>
                <w:rFonts w:ascii="Times New Roman" w:hAnsi="Times New Roman"/>
                <w:color w:val="00B0F0"/>
                <w:sz w:val="24"/>
                <w:szCs w:val="24"/>
              </w:rPr>
            </w:pPr>
            <w:r w:rsidRPr="00F27CF1">
              <w:rPr>
                <w:rFonts w:ascii="Times New Roman" w:hAnsi="Times New Roman"/>
                <w:color w:val="00B0F0"/>
                <w:sz w:val="24"/>
                <w:szCs w:val="24"/>
              </w:rPr>
              <w:t>43</w:t>
            </w:r>
          </w:p>
        </w:tc>
        <w:tc>
          <w:tcPr>
            <w:tcW w:w="490" w:type="pct"/>
          </w:tcPr>
          <w:p w:rsidR="0092198D" w:rsidRPr="00F27CF1" w:rsidRDefault="0092198D" w:rsidP="00824FE6">
            <w:pPr>
              <w:tabs>
                <w:tab w:val="left" w:pos="1178"/>
                <w:tab w:val="left" w:pos="9053"/>
              </w:tabs>
              <w:spacing w:after="0" w:line="240" w:lineRule="auto"/>
              <w:jc w:val="center"/>
              <w:rPr>
                <w:rFonts w:ascii="Times New Roman" w:hAnsi="Times New Roman"/>
                <w:color w:val="00B0F0"/>
                <w:sz w:val="24"/>
                <w:szCs w:val="24"/>
              </w:rPr>
            </w:pPr>
            <w:r>
              <w:rPr>
                <w:rFonts w:ascii="Times New Roman" w:hAnsi="Times New Roman"/>
                <w:color w:val="00B0F0"/>
                <w:sz w:val="24"/>
                <w:szCs w:val="24"/>
              </w:rPr>
              <w:t>41</w:t>
            </w:r>
          </w:p>
        </w:tc>
        <w:tc>
          <w:tcPr>
            <w:tcW w:w="490" w:type="pct"/>
          </w:tcPr>
          <w:p w:rsidR="0092198D" w:rsidRPr="00F27CF1" w:rsidRDefault="0092198D" w:rsidP="00824FE6">
            <w:pPr>
              <w:ind w:left="-192" w:firstLine="192"/>
              <w:jc w:val="both"/>
              <w:rPr>
                <w:rFonts w:ascii="Times New Roman" w:hAnsi="Times New Roman"/>
                <w:sz w:val="24"/>
                <w:szCs w:val="24"/>
              </w:rPr>
            </w:pPr>
            <w:r w:rsidRPr="00F27CF1">
              <w:rPr>
                <w:rFonts w:ascii="Times New Roman" w:hAnsi="Times New Roman"/>
                <w:sz w:val="24"/>
                <w:szCs w:val="24"/>
              </w:rPr>
              <w:t>1</w:t>
            </w:r>
          </w:p>
        </w:tc>
        <w:tc>
          <w:tcPr>
            <w:tcW w:w="490" w:type="pct"/>
          </w:tcPr>
          <w:p w:rsidR="0092198D" w:rsidRPr="00F27CF1" w:rsidRDefault="0092198D" w:rsidP="00824FE6">
            <w:pPr>
              <w:ind w:left="-192" w:firstLine="192"/>
              <w:jc w:val="both"/>
              <w:rPr>
                <w:rFonts w:ascii="Times New Roman" w:hAnsi="Times New Roman"/>
                <w:sz w:val="24"/>
                <w:szCs w:val="24"/>
              </w:rPr>
            </w:pPr>
            <w:r w:rsidRPr="00F27CF1">
              <w:rPr>
                <w:rFonts w:ascii="Times New Roman" w:hAnsi="Times New Roman"/>
                <w:sz w:val="24"/>
                <w:szCs w:val="24"/>
              </w:rPr>
              <w:t>1</w:t>
            </w:r>
          </w:p>
        </w:tc>
        <w:tc>
          <w:tcPr>
            <w:tcW w:w="490" w:type="pct"/>
          </w:tcPr>
          <w:p w:rsidR="0092198D" w:rsidRPr="00F27CF1" w:rsidRDefault="0092198D" w:rsidP="00824FE6">
            <w:pPr>
              <w:ind w:left="-192" w:firstLine="192"/>
              <w:jc w:val="both"/>
              <w:rPr>
                <w:rFonts w:ascii="Times New Roman" w:hAnsi="Times New Roman"/>
                <w:sz w:val="24"/>
                <w:szCs w:val="24"/>
              </w:rPr>
            </w:pPr>
            <w:r w:rsidRPr="00F27CF1">
              <w:rPr>
                <w:rFonts w:ascii="Times New Roman" w:hAnsi="Times New Roman"/>
                <w:sz w:val="24"/>
                <w:szCs w:val="24"/>
              </w:rPr>
              <w:t>1</w:t>
            </w:r>
          </w:p>
        </w:tc>
        <w:tc>
          <w:tcPr>
            <w:tcW w:w="469" w:type="pct"/>
          </w:tcPr>
          <w:p w:rsidR="0092198D" w:rsidRPr="00F27CF1" w:rsidRDefault="0092198D" w:rsidP="00824FE6">
            <w:pPr>
              <w:ind w:left="-192" w:firstLine="192"/>
              <w:jc w:val="both"/>
              <w:rPr>
                <w:rFonts w:ascii="Times New Roman" w:hAnsi="Times New Roman"/>
                <w:sz w:val="24"/>
                <w:szCs w:val="24"/>
              </w:rPr>
            </w:pPr>
            <w:r w:rsidRPr="00F27CF1">
              <w:rPr>
                <w:rFonts w:ascii="Times New Roman" w:hAnsi="Times New Roman"/>
                <w:sz w:val="24"/>
                <w:szCs w:val="24"/>
              </w:rPr>
              <w:t>1</w:t>
            </w:r>
          </w:p>
        </w:tc>
      </w:tr>
      <w:tr w:rsidR="0092198D" w:rsidRPr="00F27CF1" w:rsidTr="00824FE6">
        <w:tc>
          <w:tcPr>
            <w:tcW w:w="2081" w:type="pct"/>
            <w:vAlign w:val="bottom"/>
          </w:tcPr>
          <w:p w:rsidR="0092198D" w:rsidRPr="00F27CF1" w:rsidRDefault="0092198D" w:rsidP="00824FE6">
            <w:pPr>
              <w:rPr>
                <w:rFonts w:ascii="Times New Roman" w:hAnsi="Times New Roman"/>
                <w:i/>
                <w:sz w:val="24"/>
                <w:szCs w:val="24"/>
              </w:rPr>
            </w:pPr>
            <w:r w:rsidRPr="00F27CF1">
              <w:rPr>
                <w:rFonts w:ascii="Times New Roman" w:hAnsi="Times New Roman"/>
                <w:i/>
                <w:sz w:val="24"/>
                <w:szCs w:val="24"/>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tc>
        <w:tc>
          <w:tcPr>
            <w:tcW w:w="490" w:type="pct"/>
          </w:tcPr>
          <w:p w:rsidR="0092198D" w:rsidRPr="00F27CF1" w:rsidRDefault="0092198D" w:rsidP="00824FE6">
            <w:pPr>
              <w:tabs>
                <w:tab w:val="left" w:pos="1178"/>
                <w:tab w:val="left" w:pos="9053"/>
              </w:tabs>
              <w:spacing w:after="0" w:line="240" w:lineRule="auto"/>
              <w:jc w:val="both"/>
              <w:rPr>
                <w:rFonts w:ascii="Times New Roman" w:hAnsi="Times New Roman"/>
                <w:sz w:val="24"/>
                <w:szCs w:val="24"/>
              </w:rPr>
            </w:pPr>
            <w:r w:rsidRPr="00F27CF1">
              <w:rPr>
                <w:rFonts w:ascii="Times New Roman" w:hAnsi="Times New Roman"/>
                <w:sz w:val="24"/>
                <w:szCs w:val="24"/>
              </w:rPr>
              <w:t>7852</w:t>
            </w:r>
          </w:p>
        </w:tc>
        <w:tc>
          <w:tcPr>
            <w:tcW w:w="490" w:type="pct"/>
          </w:tcPr>
          <w:p w:rsidR="0092198D" w:rsidRPr="00F27CF1" w:rsidRDefault="0092198D" w:rsidP="00824FE6">
            <w:pPr>
              <w:tabs>
                <w:tab w:val="left" w:pos="1178"/>
                <w:tab w:val="left" w:pos="9053"/>
              </w:tabs>
              <w:spacing w:after="0" w:line="240" w:lineRule="auto"/>
              <w:jc w:val="both"/>
              <w:rPr>
                <w:rFonts w:ascii="Times New Roman" w:hAnsi="Times New Roman"/>
                <w:sz w:val="24"/>
                <w:szCs w:val="24"/>
              </w:rPr>
            </w:pPr>
            <w:r w:rsidRPr="00F27CF1">
              <w:rPr>
                <w:rFonts w:ascii="Times New Roman" w:hAnsi="Times New Roman"/>
                <w:sz w:val="24"/>
                <w:szCs w:val="24"/>
              </w:rPr>
              <w:t>7890</w:t>
            </w:r>
          </w:p>
        </w:tc>
        <w:tc>
          <w:tcPr>
            <w:tcW w:w="490" w:type="pct"/>
          </w:tcPr>
          <w:p w:rsidR="0092198D" w:rsidRPr="00F27CF1" w:rsidRDefault="0092198D" w:rsidP="00824FE6">
            <w:pPr>
              <w:ind w:left="-192" w:firstLine="192"/>
              <w:jc w:val="both"/>
              <w:rPr>
                <w:rFonts w:ascii="Times New Roman" w:hAnsi="Times New Roman"/>
                <w:sz w:val="24"/>
                <w:szCs w:val="24"/>
              </w:rPr>
            </w:pPr>
            <w:r w:rsidRPr="00F27CF1">
              <w:rPr>
                <w:rFonts w:ascii="Times New Roman" w:hAnsi="Times New Roman"/>
                <w:sz w:val="24"/>
                <w:szCs w:val="24"/>
              </w:rPr>
              <w:t>2</w:t>
            </w:r>
          </w:p>
        </w:tc>
        <w:tc>
          <w:tcPr>
            <w:tcW w:w="490" w:type="pct"/>
          </w:tcPr>
          <w:p w:rsidR="0092198D" w:rsidRPr="00F27CF1" w:rsidRDefault="0092198D" w:rsidP="00824FE6">
            <w:pPr>
              <w:ind w:left="-192" w:firstLine="192"/>
              <w:jc w:val="both"/>
              <w:rPr>
                <w:rFonts w:ascii="Times New Roman" w:hAnsi="Times New Roman"/>
                <w:sz w:val="24"/>
                <w:szCs w:val="24"/>
              </w:rPr>
            </w:pPr>
            <w:r w:rsidRPr="00F27CF1">
              <w:rPr>
                <w:rFonts w:ascii="Times New Roman" w:hAnsi="Times New Roman"/>
                <w:sz w:val="24"/>
                <w:szCs w:val="24"/>
              </w:rPr>
              <w:t>4</w:t>
            </w:r>
          </w:p>
        </w:tc>
        <w:tc>
          <w:tcPr>
            <w:tcW w:w="490" w:type="pct"/>
          </w:tcPr>
          <w:p w:rsidR="0092198D" w:rsidRPr="00F27CF1" w:rsidRDefault="0092198D" w:rsidP="00824FE6">
            <w:pPr>
              <w:tabs>
                <w:tab w:val="left" w:pos="1178"/>
                <w:tab w:val="left" w:pos="9053"/>
              </w:tabs>
              <w:spacing w:after="0" w:line="240" w:lineRule="auto"/>
              <w:jc w:val="both"/>
              <w:rPr>
                <w:rFonts w:ascii="Times New Roman" w:hAnsi="Times New Roman"/>
                <w:sz w:val="24"/>
                <w:szCs w:val="24"/>
              </w:rPr>
            </w:pPr>
            <w:r w:rsidRPr="00F27CF1">
              <w:rPr>
                <w:rFonts w:ascii="Times New Roman" w:hAnsi="Times New Roman"/>
                <w:sz w:val="24"/>
                <w:szCs w:val="24"/>
              </w:rPr>
              <w:t>0,33</w:t>
            </w:r>
          </w:p>
        </w:tc>
        <w:tc>
          <w:tcPr>
            <w:tcW w:w="469" w:type="pct"/>
          </w:tcPr>
          <w:p w:rsidR="0092198D" w:rsidRPr="00F27CF1" w:rsidRDefault="0092198D" w:rsidP="00824FE6">
            <w:pPr>
              <w:tabs>
                <w:tab w:val="left" w:pos="1178"/>
                <w:tab w:val="left" w:pos="9053"/>
              </w:tabs>
              <w:spacing w:after="0" w:line="240" w:lineRule="auto"/>
              <w:jc w:val="both"/>
              <w:rPr>
                <w:rFonts w:ascii="Times New Roman" w:hAnsi="Times New Roman"/>
                <w:sz w:val="24"/>
                <w:szCs w:val="24"/>
              </w:rPr>
            </w:pPr>
            <w:r w:rsidRPr="00F27CF1">
              <w:rPr>
                <w:rFonts w:ascii="Times New Roman" w:hAnsi="Times New Roman"/>
                <w:sz w:val="24"/>
                <w:szCs w:val="24"/>
              </w:rPr>
              <w:t>0,67</w:t>
            </w:r>
          </w:p>
        </w:tc>
      </w:tr>
      <w:tr w:rsidR="0092198D" w:rsidRPr="00F27CF1" w:rsidTr="00824FE6">
        <w:tc>
          <w:tcPr>
            <w:tcW w:w="2081" w:type="pct"/>
            <w:vAlign w:val="bottom"/>
          </w:tcPr>
          <w:p w:rsidR="0092198D" w:rsidRPr="00F27CF1" w:rsidRDefault="0092198D" w:rsidP="00824FE6">
            <w:pPr>
              <w:rPr>
                <w:rFonts w:ascii="Times New Roman" w:hAnsi="Times New Roman"/>
                <w:i/>
                <w:sz w:val="24"/>
                <w:szCs w:val="24"/>
              </w:rPr>
            </w:pPr>
            <w:r w:rsidRPr="00F27CF1">
              <w:rPr>
                <w:rFonts w:ascii="Times New Roman" w:hAnsi="Times New Roman"/>
                <w:i/>
                <w:sz w:val="24"/>
                <w:szCs w:val="24"/>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tc>
        <w:tc>
          <w:tcPr>
            <w:tcW w:w="490" w:type="pct"/>
          </w:tcPr>
          <w:p w:rsidR="0092198D" w:rsidRPr="00F27CF1" w:rsidRDefault="0092198D" w:rsidP="00824FE6">
            <w:pPr>
              <w:tabs>
                <w:tab w:val="left" w:pos="1178"/>
                <w:tab w:val="left" w:pos="9053"/>
              </w:tabs>
              <w:spacing w:after="0" w:line="240" w:lineRule="auto"/>
              <w:jc w:val="both"/>
              <w:rPr>
                <w:rFonts w:ascii="Times New Roman" w:hAnsi="Times New Roman"/>
                <w:sz w:val="24"/>
                <w:szCs w:val="24"/>
              </w:rPr>
            </w:pPr>
            <w:r w:rsidRPr="00F27CF1">
              <w:rPr>
                <w:rFonts w:ascii="Times New Roman" w:hAnsi="Times New Roman"/>
                <w:sz w:val="24"/>
                <w:szCs w:val="24"/>
              </w:rPr>
              <w:t>7852</w:t>
            </w:r>
          </w:p>
        </w:tc>
        <w:tc>
          <w:tcPr>
            <w:tcW w:w="490" w:type="pct"/>
          </w:tcPr>
          <w:p w:rsidR="0092198D" w:rsidRPr="00F27CF1" w:rsidRDefault="0092198D" w:rsidP="00824FE6">
            <w:pPr>
              <w:tabs>
                <w:tab w:val="left" w:pos="1178"/>
                <w:tab w:val="left" w:pos="9053"/>
              </w:tabs>
              <w:spacing w:after="0" w:line="240" w:lineRule="auto"/>
              <w:jc w:val="both"/>
              <w:rPr>
                <w:rFonts w:ascii="Times New Roman" w:hAnsi="Times New Roman"/>
                <w:sz w:val="24"/>
                <w:szCs w:val="24"/>
              </w:rPr>
            </w:pPr>
            <w:r w:rsidRPr="00F27CF1">
              <w:rPr>
                <w:rFonts w:ascii="Times New Roman" w:hAnsi="Times New Roman"/>
                <w:sz w:val="24"/>
                <w:szCs w:val="24"/>
              </w:rPr>
              <w:t>7890</w:t>
            </w:r>
          </w:p>
        </w:tc>
        <w:tc>
          <w:tcPr>
            <w:tcW w:w="490" w:type="pct"/>
          </w:tcPr>
          <w:p w:rsidR="0092198D" w:rsidRPr="00F27CF1" w:rsidRDefault="0092198D" w:rsidP="00824FE6">
            <w:pPr>
              <w:ind w:left="-192" w:firstLine="192"/>
              <w:jc w:val="both"/>
              <w:rPr>
                <w:rFonts w:ascii="Times New Roman" w:hAnsi="Times New Roman"/>
                <w:sz w:val="24"/>
                <w:szCs w:val="24"/>
              </w:rPr>
            </w:pPr>
            <w:r w:rsidRPr="00F27CF1">
              <w:rPr>
                <w:rFonts w:ascii="Times New Roman" w:hAnsi="Times New Roman"/>
                <w:sz w:val="24"/>
                <w:szCs w:val="24"/>
              </w:rPr>
              <w:t>2</w:t>
            </w:r>
          </w:p>
        </w:tc>
        <w:tc>
          <w:tcPr>
            <w:tcW w:w="490" w:type="pct"/>
          </w:tcPr>
          <w:p w:rsidR="0092198D" w:rsidRPr="00F27CF1" w:rsidRDefault="0092198D" w:rsidP="00824FE6">
            <w:pPr>
              <w:ind w:left="-192" w:firstLine="192"/>
              <w:jc w:val="both"/>
              <w:rPr>
                <w:rFonts w:ascii="Times New Roman" w:hAnsi="Times New Roman"/>
                <w:sz w:val="24"/>
                <w:szCs w:val="24"/>
              </w:rPr>
            </w:pPr>
            <w:r w:rsidRPr="00F27CF1">
              <w:rPr>
                <w:rFonts w:ascii="Times New Roman" w:hAnsi="Times New Roman"/>
                <w:sz w:val="24"/>
                <w:szCs w:val="24"/>
              </w:rPr>
              <w:t>3</w:t>
            </w:r>
          </w:p>
        </w:tc>
        <w:tc>
          <w:tcPr>
            <w:tcW w:w="490" w:type="pct"/>
          </w:tcPr>
          <w:p w:rsidR="0092198D" w:rsidRPr="00F27CF1" w:rsidRDefault="0092198D" w:rsidP="00824FE6">
            <w:pPr>
              <w:tabs>
                <w:tab w:val="left" w:pos="1178"/>
                <w:tab w:val="left" w:pos="9053"/>
              </w:tabs>
              <w:spacing w:after="0" w:line="240" w:lineRule="auto"/>
              <w:jc w:val="both"/>
              <w:rPr>
                <w:rFonts w:ascii="Times New Roman" w:hAnsi="Times New Roman"/>
                <w:sz w:val="24"/>
                <w:szCs w:val="24"/>
              </w:rPr>
            </w:pPr>
            <w:r w:rsidRPr="00F27CF1">
              <w:rPr>
                <w:rFonts w:ascii="Times New Roman" w:hAnsi="Times New Roman"/>
                <w:sz w:val="24"/>
                <w:szCs w:val="24"/>
              </w:rPr>
              <w:t>0,33</w:t>
            </w:r>
          </w:p>
        </w:tc>
        <w:tc>
          <w:tcPr>
            <w:tcW w:w="469" w:type="pct"/>
          </w:tcPr>
          <w:p w:rsidR="0092198D" w:rsidRPr="00F27CF1" w:rsidRDefault="0092198D" w:rsidP="00824FE6">
            <w:pPr>
              <w:tabs>
                <w:tab w:val="left" w:pos="1178"/>
                <w:tab w:val="left" w:pos="9053"/>
              </w:tabs>
              <w:spacing w:after="0" w:line="240" w:lineRule="auto"/>
              <w:jc w:val="both"/>
              <w:rPr>
                <w:rFonts w:ascii="Times New Roman" w:hAnsi="Times New Roman"/>
                <w:sz w:val="24"/>
                <w:szCs w:val="24"/>
              </w:rPr>
            </w:pPr>
            <w:r w:rsidRPr="00F27CF1">
              <w:rPr>
                <w:rFonts w:ascii="Times New Roman" w:hAnsi="Times New Roman"/>
                <w:sz w:val="24"/>
                <w:szCs w:val="24"/>
              </w:rPr>
              <w:t>0,5</w:t>
            </w:r>
          </w:p>
        </w:tc>
      </w:tr>
      <w:tr w:rsidR="0092198D" w:rsidRPr="00F27CF1" w:rsidTr="00824FE6">
        <w:tc>
          <w:tcPr>
            <w:tcW w:w="2081" w:type="pct"/>
            <w:vAlign w:val="bottom"/>
          </w:tcPr>
          <w:p w:rsidR="0092198D" w:rsidRPr="00F27CF1" w:rsidRDefault="0092198D" w:rsidP="00824FE6">
            <w:pPr>
              <w:rPr>
                <w:rFonts w:ascii="Times New Roman" w:hAnsi="Times New Roman"/>
                <w:i/>
                <w:sz w:val="24"/>
                <w:szCs w:val="24"/>
              </w:rPr>
            </w:pPr>
            <w:r w:rsidRPr="00F27CF1">
              <w:rPr>
                <w:rFonts w:ascii="Times New Roman" w:hAnsi="Times New Roman"/>
                <w:i/>
                <w:sz w:val="24"/>
                <w:szCs w:val="24"/>
              </w:rPr>
              <w:t>Государственный контроль и надзор за соблюдением операторами связи требований к пропуску трафика и его маршрутизации</w:t>
            </w:r>
          </w:p>
        </w:tc>
        <w:tc>
          <w:tcPr>
            <w:tcW w:w="490" w:type="pct"/>
          </w:tcPr>
          <w:p w:rsidR="0092198D" w:rsidRPr="00F27CF1" w:rsidRDefault="0092198D" w:rsidP="00824FE6">
            <w:pPr>
              <w:tabs>
                <w:tab w:val="left" w:pos="1178"/>
                <w:tab w:val="left" w:pos="9053"/>
              </w:tabs>
              <w:spacing w:after="0" w:line="240" w:lineRule="auto"/>
              <w:jc w:val="both"/>
              <w:rPr>
                <w:rFonts w:ascii="Times New Roman" w:hAnsi="Times New Roman"/>
                <w:sz w:val="24"/>
                <w:szCs w:val="24"/>
              </w:rPr>
            </w:pPr>
            <w:r w:rsidRPr="00F27CF1">
              <w:rPr>
                <w:rFonts w:ascii="Times New Roman" w:hAnsi="Times New Roman"/>
                <w:sz w:val="24"/>
                <w:szCs w:val="24"/>
              </w:rPr>
              <w:t>842</w:t>
            </w:r>
          </w:p>
        </w:tc>
        <w:tc>
          <w:tcPr>
            <w:tcW w:w="490" w:type="pct"/>
          </w:tcPr>
          <w:p w:rsidR="0092198D" w:rsidRPr="00F27CF1" w:rsidRDefault="0092198D" w:rsidP="00824FE6">
            <w:pPr>
              <w:tabs>
                <w:tab w:val="left" w:pos="1178"/>
                <w:tab w:val="left" w:pos="9053"/>
              </w:tabs>
              <w:spacing w:after="0" w:line="240" w:lineRule="auto"/>
              <w:jc w:val="both"/>
              <w:rPr>
                <w:rFonts w:ascii="Times New Roman" w:hAnsi="Times New Roman"/>
                <w:sz w:val="24"/>
                <w:szCs w:val="24"/>
              </w:rPr>
            </w:pPr>
            <w:r w:rsidRPr="00F27CF1">
              <w:rPr>
                <w:rFonts w:ascii="Times New Roman" w:hAnsi="Times New Roman"/>
                <w:sz w:val="24"/>
                <w:szCs w:val="24"/>
              </w:rPr>
              <w:t>855</w:t>
            </w:r>
          </w:p>
        </w:tc>
        <w:tc>
          <w:tcPr>
            <w:tcW w:w="490" w:type="pct"/>
          </w:tcPr>
          <w:p w:rsidR="0092198D" w:rsidRPr="00F27CF1" w:rsidRDefault="0092198D" w:rsidP="00824FE6">
            <w:pPr>
              <w:ind w:left="-192" w:firstLine="192"/>
              <w:jc w:val="both"/>
              <w:rPr>
                <w:rFonts w:ascii="Times New Roman" w:hAnsi="Times New Roman"/>
                <w:sz w:val="24"/>
                <w:szCs w:val="24"/>
              </w:rPr>
            </w:pPr>
            <w:r w:rsidRPr="00F27CF1">
              <w:rPr>
                <w:rFonts w:ascii="Times New Roman" w:hAnsi="Times New Roman"/>
                <w:sz w:val="24"/>
                <w:szCs w:val="24"/>
              </w:rPr>
              <w:t>1</w:t>
            </w:r>
          </w:p>
        </w:tc>
        <w:tc>
          <w:tcPr>
            <w:tcW w:w="490" w:type="pct"/>
          </w:tcPr>
          <w:p w:rsidR="0092198D" w:rsidRPr="00F27CF1" w:rsidRDefault="0092198D" w:rsidP="00824FE6">
            <w:pPr>
              <w:ind w:left="-192" w:firstLine="192"/>
              <w:jc w:val="both"/>
              <w:rPr>
                <w:rFonts w:ascii="Times New Roman" w:hAnsi="Times New Roman"/>
                <w:sz w:val="24"/>
                <w:szCs w:val="24"/>
              </w:rPr>
            </w:pPr>
            <w:r w:rsidRPr="00F27CF1">
              <w:rPr>
                <w:rFonts w:ascii="Times New Roman" w:hAnsi="Times New Roman"/>
                <w:sz w:val="24"/>
                <w:szCs w:val="24"/>
              </w:rPr>
              <w:t>2</w:t>
            </w:r>
          </w:p>
        </w:tc>
        <w:tc>
          <w:tcPr>
            <w:tcW w:w="490" w:type="pct"/>
          </w:tcPr>
          <w:p w:rsidR="0092198D" w:rsidRPr="00F27CF1" w:rsidRDefault="0092198D" w:rsidP="00824FE6">
            <w:pPr>
              <w:tabs>
                <w:tab w:val="left" w:pos="1178"/>
                <w:tab w:val="left" w:pos="9053"/>
              </w:tabs>
              <w:spacing w:after="0" w:line="240" w:lineRule="auto"/>
              <w:jc w:val="both"/>
              <w:rPr>
                <w:rFonts w:ascii="Times New Roman" w:hAnsi="Times New Roman"/>
                <w:sz w:val="24"/>
                <w:szCs w:val="24"/>
              </w:rPr>
            </w:pPr>
            <w:r w:rsidRPr="00F27CF1">
              <w:rPr>
                <w:rFonts w:ascii="Times New Roman" w:hAnsi="Times New Roman"/>
                <w:sz w:val="24"/>
                <w:szCs w:val="24"/>
              </w:rPr>
              <w:t>0,5</w:t>
            </w:r>
          </w:p>
        </w:tc>
        <w:tc>
          <w:tcPr>
            <w:tcW w:w="469" w:type="pct"/>
          </w:tcPr>
          <w:p w:rsidR="0092198D" w:rsidRPr="00F27CF1" w:rsidRDefault="0092198D" w:rsidP="00824FE6">
            <w:pPr>
              <w:tabs>
                <w:tab w:val="left" w:pos="1178"/>
                <w:tab w:val="left" w:pos="9053"/>
              </w:tabs>
              <w:spacing w:after="0" w:line="240" w:lineRule="auto"/>
              <w:jc w:val="both"/>
              <w:rPr>
                <w:rFonts w:ascii="Times New Roman" w:hAnsi="Times New Roman"/>
                <w:sz w:val="24"/>
                <w:szCs w:val="24"/>
              </w:rPr>
            </w:pPr>
            <w:r w:rsidRPr="00F27CF1">
              <w:rPr>
                <w:rFonts w:ascii="Times New Roman" w:hAnsi="Times New Roman"/>
                <w:sz w:val="24"/>
                <w:szCs w:val="24"/>
              </w:rPr>
              <w:t>1</w:t>
            </w:r>
          </w:p>
        </w:tc>
      </w:tr>
      <w:tr w:rsidR="0092198D" w:rsidRPr="00F27CF1" w:rsidTr="00824FE6">
        <w:tc>
          <w:tcPr>
            <w:tcW w:w="2081" w:type="pct"/>
            <w:vAlign w:val="bottom"/>
          </w:tcPr>
          <w:p w:rsidR="0092198D" w:rsidRPr="00F27CF1" w:rsidRDefault="0092198D" w:rsidP="00824FE6">
            <w:pPr>
              <w:rPr>
                <w:rFonts w:ascii="Times New Roman" w:hAnsi="Times New Roman"/>
                <w:i/>
                <w:sz w:val="24"/>
                <w:szCs w:val="24"/>
              </w:rPr>
            </w:pPr>
            <w:r w:rsidRPr="00F27CF1">
              <w:rPr>
                <w:rFonts w:ascii="Times New Roman" w:hAnsi="Times New Roman"/>
                <w:i/>
                <w:sz w:val="24"/>
                <w:szCs w:val="24"/>
              </w:rPr>
              <w:t xml:space="preserve">Государственный контроль и надзор за соблюдением требований к порядку </w:t>
            </w:r>
            <w:proofErr w:type="gramStart"/>
            <w:r w:rsidRPr="00F27CF1">
              <w:rPr>
                <w:rFonts w:ascii="Times New Roman" w:hAnsi="Times New Roman"/>
                <w:i/>
                <w:sz w:val="24"/>
                <w:szCs w:val="24"/>
              </w:rPr>
              <w:t>распределения ресурса нумерации единой сети электросвязи Российской Федерации</w:t>
            </w:r>
            <w:proofErr w:type="gramEnd"/>
          </w:p>
        </w:tc>
        <w:tc>
          <w:tcPr>
            <w:tcW w:w="490" w:type="pct"/>
          </w:tcPr>
          <w:p w:rsidR="0092198D" w:rsidRPr="00F27CF1" w:rsidRDefault="0092198D" w:rsidP="00824FE6">
            <w:pPr>
              <w:tabs>
                <w:tab w:val="left" w:pos="1178"/>
                <w:tab w:val="left" w:pos="9053"/>
              </w:tabs>
              <w:spacing w:after="0" w:line="240" w:lineRule="auto"/>
              <w:jc w:val="both"/>
              <w:rPr>
                <w:rFonts w:ascii="Times New Roman" w:hAnsi="Times New Roman"/>
                <w:sz w:val="24"/>
                <w:szCs w:val="24"/>
              </w:rPr>
            </w:pPr>
            <w:r w:rsidRPr="00F27CF1">
              <w:rPr>
                <w:rFonts w:ascii="Times New Roman" w:hAnsi="Times New Roman"/>
                <w:sz w:val="24"/>
                <w:szCs w:val="24"/>
              </w:rPr>
              <w:t>842</w:t>
            </w:r>
          </w:p>
        </w:tc>
        <w:tc>
          <w:tcPr>
            <w:tcW w:w="490" w:type="pct"/>
          </w:tcPr>
          <w:p w:rsidR="0092198D" w:rsidRPr="00F27CF1" w:rsidRDefault="0092198D" w:rsidP="00824FE6">
            <w:pPr>
              <w:tabs>
                <w:tab w:val="left" w:pos="1178"/>
                <w:tab w:val="left" w:pos="9053"/>
              </w:tabs>
              <w:spacing w:after="0" w:line="240" w:lineRule="auto"/>
              <w:jc w:val="both"/>
              <w:rPr>
                <w:rFonts w:ascii="Times New Roman" w:hAnsi="Times New Roman"/>
                <w:sz w:val="24"/>
                <w:szCs w:val="24"/>
              </w:rPr>
            </w:pPr>
            <w:r w:rsidRPr="00F27CF1">
              <w:rPr>
                <w:rFonts w:ascii="Times New Roman" w:hAnsi="Times New Roman"/>
                <w:sz w:val="24"/>
                <w:szCs w:val="24"/>
              </w:rPr>
              <w:t>855</w:t>
            </w:r>
          </w:p>
        </w:tc>
        <w:tc>
          <w:tcPr>
            <w:tcW w:w="490" w:type="pct"/>
          </w:tcPr>
          <w:p w:rsidR="0092198D" w:rsidRPr="00F27CF1" w:rsidRDefault="0092198D" w:rsidP="00824FE6">
            <w:pPr>
              <w:ind w:left="-192" w:firstLine="192"/>
              <w:jc w:val="both"/>
              <w:rPr>
                <w:rFonts w:ascii="Times New Roman" w:hAnsi="Times New Roman"/>
                <w:sz w:val="24"/>
                <w:szCs w:val="24"/>
              </w:rPr>
            </w:pPr>
            <w:r w:rsidRPr="00F27CF1">
              <w:rPr>
                <w:rFonts w:ascii="Times New Roman" w:hAnsi="Times New Roman"/>
                <w:sz w:val="24"/>
                <w:szCs w:val="24"/>
              </w:rPr>
              <w:t>1</w:t>
            </w:r>
          </w:p>
        </w:tc>
        <w:tc>
          <w:tcPr>
            <w:tcW w:w="490" w:type="pct"/>
          </w:tcPr>
          <w:p w:rsidR="0092198D" w:rsidRPr="00F27CF1" w:rsidRDefault="0092198D" w:rsidP="00824FE6">
            <w:pPr>
              <w:ind w:left="-192" w:firstLine="192"/>
              <w:jc w:val="both"/>
              <w:rPr>
                <w:rFonts w:ascii="Times New Roman" w:hAnsi="Times New Roman"/>
                <w:sz w:val="24"/>
                <w:szCs w:val="24"/>
              </w:rPr>
            </w:pPr>
            <w:r w:rsidRPr="00F27CF1">
              <w:rPr>
                <w:rFonts w:ascii="Times New Roman" w:hAnsi="Times New Roman"/>
                <w:sz w:val="24"/>
                <w:szCs w:val="24"/>
              </w:rPr>
              <w:t>2</w:t>
            </w:r>
          </w:p>
        </w:tc>
        <w:tc>
          <w:tcPr>
            <w:tcW w:w="490" w:type="pct"/>
          </w:tcPr>
          <w:p w:rsidR="0092198D" w:rsidRPr="00F27CF1" w:rsidRDefault="0092198D" w:rsidP="00824FE6">
            <w:pPr>
              <w:tabs>
                <w:tab w:val="left" w:pos="1178"/>
                <w:tab w:val="left" w:pos="9053"/>
              </w:tabs>
              <w:spacing w:after="0" w:line="240" w:lineRule="auto"/>
              <w:jc w:val="both"/>
              <w:rPr>
                <w:rFonts w:ascii="Times New Roman" w:hAnsi="Times New Roman"/>
                <w:sz w:val="24"/>
                <w:szCs w:val="24"/>
              </w:rPr>
            </w:pPr>
            <w:r w:rsidRPr="00F27CF1">
              <w:rPr>
                <w:rFonts w:ascii="Times New Roman" w:hAnsi="Times New Roman"/>
                <w:sz w:val="24"/>
                <w:szCs w:val="24"/>
              </w:rPr>
              <w:t>0,5</w:t>
            </w:r>
          </w:p>
        </w:tc>
        <w:tc>
          <w:tcPr>
            <w:tcW w:w="469" w:type="pct"/>
          </w:tcPr>
          <w:p w:rsidR="0092198D" w:rsidRPr="00F27CF1" w:rsidRDefault="0092198D" w:rsidP="00824FE6">
            <w:pPr>
              <w:tabs>
                <w:tab w:val="left" w:pos="1178"/>
                <w:tab w:val="left" w:pos="9053"/>
              </w:tabs>
              <w:spacing w:after="0" w:line="240" w:lineRule="auto"/>
              <w:jc w:val="both"/>
              <w:rPr>
                <w:rFonts w:ascii="Times New Roman" w:hAnsi="Times New Roman"/>
                <w:sz w:val="24"/>
                <w:szCs w:val="24"/>
              </w:rPr>
            </w:pPr>
            <w:r w:rsidRPr="00F27CF1">
              <w:rPr>
                <w:rFonts w:ascii="Times New Roman" w:hAnsi="Times New Roman"/>
                <w:sz w:val="24"/>
                <w:szCs w:val="24"/>
              </w:rPr>
              <w:t>1</w:t>
            </w:r>
          </w:p>
        </w:tc>
      </w:tr>
      <w:tr w:rsidR="0092198D" w:rsidRPr="00F27CF1" w:rsidTr="00824FE6">
        <w:tc>
          <w:tcPr>
            <w:tcW w:w="2081" w:type="pct"/>
            <w:vAlign w:val="bottom"/>
          </w:tcPr>
          <w:p w:rsidR="0092198D" w:rsidRPr="00F27CF1" w:rsidRDefault="0092198D" w:rsidP="00824FE6">
            <w:pPr>
              <w:rPr>
                <w:rFonts w:ascii="Times New Roman" w:hAnsi="Times New Roman"/>
                <w:i/>
                <w:sz w:val="24"/>
                <w:szCs w:val="24"/>
              </w:rPr>
            </w:pPr>
            <w:r w:rsidRPr="00F27CF1">
              <w:rPr>
                <w:rFonts w:ascii="Times New Roman" w:hAnsi="Times New Roman"/>
                <w:i/>
                <w:sz w:val="24"/>
                <w:szCs w:val="24"/>
              </w:rPr>
              <w:lastRenderedPageBreak/>
              <w:t xml:space="preserve">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w:t>
            </w:r>
            <w:proofErr w:type="gramStart"/>
            <w:r w:rsidRPr="00F27CF1">
              <w:rPr>
                <w:rFonts w:ascii="Times New Roman" w:hAnsi="Times New Roman"/>
                <w:i/>
                <w:sz w:val="24"/>
                <w:szCs w:val="24"/>
              </w:rPr>
              <w:t>ресурса нумерации единой сети электросвязи Российской Федерации</w:t>
            </w:r>
            <w:proofErr w:type="gramEnd"/>
          </w:p>
        </w:tc>
        <w:tc>
          <w:tcPr>
            <w:tcW w:w="490" w:type="pct"/>
          </w:tcPr>
          <w:p w:rsidR="0092198D" w:rsidRPr="00F27CF1" w:rsidRDefault="0092198D" w:rsidP="00824FE6">
            <w:pPr>
              <w:tabs>
                <w:tab w:val="left" w:pos="1178"/>
                <w:tab w:val="left" w:pos="9053"/>
              </w:tabs>
              <w:spacing w:after="0" w:line="240" w:lineRule="auto"/>
              <w:jc w:val="both"/>
              <w:rPr>
                <w:rFonts w:ascii="Times New Roman" w:hAnsi="Times New Roman"/>
                <w:sz w:val="24"/>
                <w:szCs w:val="24"/>
              </w:rPr>
            </w:pPr>
            <w:r w:rsidRPr="00F27CF1">
              <w:rPr>
                <w:rFonts w:ascii="Times New Roman" w:hAnsi="Times New Roman"/>
                <w:sz w:val="24"/>
                <w:szCs w:val="24"/>
              </w:rPr>
              <w:t>842</w:t>
            </w:r>
          </w:p>
        </w:tc>
        <w:tc>
          <w:tcPr>
            <w:tcW w:w="490" w:type="pct"/>
          </w:tcPr>
          <w:p w:rsidR="0092198D" w:rsidRPr="00F27CF1" w:rsidRDefault="0092198D" w:rsidP="00824FE6">
            <w:pPr>
              <w:tabs>
                <w:tab w:val="left" w:pos="1178"/>
                <w:tab w:val="left" w:pos="9053"/>
              </w:tabs>
              <w:spacing w:after="0" w:line="240" w:lineRule="auto"/>
              <w:jc w:val="both"/>
              <w:rPr>
                <w:rFonts w:ascii="Times New Roman" w:hAnsi="Times New Roman"/>
                <w:sz w:val="24"/>
                <w:szCs w:val="24"/>
              </w:rPr>
            </w:pPr>
            <w:r w:rsidRPr="00F27CF1">
              <w:rPr>
                <w:rFonts w:ascii="Times New Roman" w:hAnsi="Times New Roman"/>
                <w:sz w:val="24"/>
                <w:szCs w:val="24"/>
              </w:rPr>
              <w:t>855</w:t>
            </w:r>
          </w:p>
        </w:tc>
        <w:tc>
          <w:tcPr>
            <w:tcW w:w="490" w:type="pct"/>
          </w:tcPr>
          <w:p w:rsidR="0092198D" w:rsidRPr="00F27CF1" w:rsidRDefault="0092198D" w:rsidP="00824FE6">
            <w:pPr>
              <w:ind w:left="-192" w:firstLine="192"/>
              <w:jc w:val="both"/>
              <w:rPr>
                <w:rFonts w:ascii="Times New Roman" w:hAnsi="Times New Roman"/>
                <w:sz w:val="24"/>
                <w:szCs w:val="24"/>
              </w:rPr>
            </w:pPr>
            <w:r w:rsidRPr="00F27CF1">
              <w:rPr>
                <w:rFonts w:ascii="Times New Roman" w:hAnsi="Times New Roman"/>
                <w:sz w:val="24"/>
                <w:szCs w:val="24"/>
              </w:rPr>
              <w:t>1</w:t>
            </w:r>
          </w:p>
        </w:tc>
        <w:tc>
          <w:tcPr>
            <w:tcW w:w="490" w:type="pct"/>
          </w:tcPr>
          <w:p w:rsidR="0092198D" w:rsidRPr="00F27CF1" w:rsidRDefault="0092198D" w:rsidP="00824FE6">
            <w:pPr>
              <w:ind w:left="-192" w:firstLine="192"/>
              <w:jc w:val="both"/>
              <w:rPr>
                <w:rFonts w:ascii="Times New Roman" w:hAnsi="Times New Roman"/>
                <w:sz w:val="24"/>
                <w:szCs w:val="24"/>
              </w:rPr>
            </w:pPr>
            <w:r w:rsidRPr="00F27CF1">
              <w:rPr>
                <w:rFonts w:ascii="Times New Roman" w:hAnsi="Times New Roman"/>
                <w:sz w:val="24"/>
                <w:szCs w:val="24"/>
              </w:rPr>
              <w:t>2</w:t>
            </w:r>
          </w:p>
        </w:tc>
        <w:tc>
          <w:tcPr>
            <w:tcW w:w="490" w:type="pct"/>
          </w:tcPr>
          <w:p w:rsidR="0092198D" w:rsidRPr="00F27CF1" w:rsidRDefault="0092198D" w:rsidP="00824FE6">
            <w:pPr>
              <w:tabs>
                <w:tab w:val="left" w:pos="1178"/>
                <w:tab w:val="left" w:pos="9053"/>
              </w:tabs>
              <w:spacing w:after="0" w:line="240" w:lineRule="auto"/>
              <w:jc w:val="both"/>
              <w:rPr>
                <w:rFonts w:ascii="Times New Roman" w:hAnsi="Times New Roman"/>
                <w:sz w:val="24"/>
                <w:szCs w:val="24"/>
              </w:rPr>
            </w:pPr>
            <w:r w:rsidRPr="00F27CF1">
              <w:rPr>
                <w:rFonts w:ascii="Times New Roman" w:hAnsi="Times New Roman"/>
                <w:sz w:val="24"/>
                <w:szCs w:val="24"/>
              </w:rPr>
              <w:t>0,5</w:t>
            </w:r>
          </w:p>
        </w:tc>
        <w:tc>
          <w:tcPr>
            <w:tcW w:w="469" w:type="pct"/>
          </w:tcPr>
          <w:p w:rsidR="0092198D" w:rsidRPr="00F27CF1" w:rsidRDefault="0092198D" w:rsidP="00824FE6">
            <w:pPr>
              <w:tabs>
                <w:tab w:val="left" w:pos="1178"/>
                <w:tab w:val="left" w:pos="9053"/>
              </w:tabs>
              <w:spacing w:after="0" w:line="240" w:lineRule="auto"/>
              <w:jc w:val="both"/>
              <w:rPr>
                <w:rFonts w:ascii="Times New Roman" w:hAnsi="Times New Roman"/>
                <w:sz w:val="24"/>
                <w:szCs w:val="24"/>
              </w:rPr>
            </w:pPr>
            <w:r w:rsidRPr="00F27CF1">
              <w:rPr>
                <w:rFonts w:ascii="Times New Roman" w:hAnsi="Times New Roman"/>
                <w:sz w:val="24"/>
                <w:szCs w:val="24"/>
              </w:rPr>
              <w:t>1</w:t>
            </w:r>
          </w:p>
        </w:tc>
      </w:tr>
      <w:tr w:rsidR="0092198D" w:rsidRPr="00F27CF1" w:rsidTr="00824FE6">
        <w:tc>
          <w:tcPr>
            <w:tcW w:w="2081" w:type="pct"/>
            <w:vAlign w:val="bottom"/>
          </w:tcPr>
          <w:p w:rsidR="0092198D" w:rsidRPr="00F27CF1" w:rsidRDefault="0092198D" w:rsidP="00824FE6">
            <w:pPr>
              <w:rPr>
                <w:rFonts w:ascii="Times New Roman" w:hAnsi="Times New Roman"/>
                <w:i/>
                <w:sz w:val="24"/>
                <w:szCs w:val="24"/>
              </w:rPr>
            </w:pPr>
            <w:r w:rsidRPr="00F27CF1">
              <w:rPr>
                <w:rFonts w:ascii="Times New Roman" w:hAnsi="Times New Roman"/>
                <w:i/>
                <w:sz w:val="24"/>
                <w:szCs w:val="24"/>
              </w:rPr>
              <w:t xml:space="preserve">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w:t>
            </w:r>
            <w:proofErr w:type="gramStart"/>
            <w:r w:rsidRPr="00F27CF1">
              <w:rPr>
                <w:rFonts w:ascii="Times New Roman" w:hAnsi="Times New Roman"/>
                <w:i/>
                <w:sz w:val="24"/>
                <w:szCs w:val="24"/>
              </w:rPr>
              <w:t>Федерации</w:t>
            </w:r>
            <w:proofErr w:type="gramEnd"/>
            <w:r w:rsidRPr="00F27CF1">
              <w:rPr>
                <w:rFonts w:ascii="Times New Roman" w:hAnsi="Times New Roman"/>
                <w:i/>
                <w:sz w:val="24"/>
                <w:szCs w:val="24"/>
              </w:rPr>
              <w:t xml:space="preserve"> а также организации ими внутреннего контроля</w:t>
            </w:r>
          </w:p>
        </w:tc>
        <w:tc>
          <w:tcPr>
            <w:tcW w:w="490" w:type="pct"/>
          </w:tcPr>
          <w:p w:rsidR="0092198D" w:rsidRPr="00F27CF1" w:rsidRDefault="0092198D" w:rsidP="00824FE6">
            <w:pPr>
              <w:ind w:left="-192" w:firstLine="192"/>
              <w:jc w:val="both"/>
              <w:rPr>
                <w:rFonts w:ascii="Times New Roman" w:hAnsi="Times New Roman"/>
                <w:sz w:val="24"/>
                <w:szCs w:val="24"/>
              </w:rPr>
            </w:pPr>
            <w:r w:rsidRPr="00F27CF1">
              <w:rPr>
                <w:rFonts w:ascii="Times New Roman" w:hAnsi="Times New Roman"/>
                <w:sz w:val="24"/>
                <w:szCs w:val="24"/>
              </w:rPr>
              <w:t>1</w:t>
            </w:r>
          </w:p>
        </w:tc>
        <w:tc>
          <w:tcPr>
            <w:tcW w:w="490" w:type="pct"/>
          </w:tcPr>
          <w:p w:rsidR="0092198D" w:rsidRPr="00F27CF1" w:rsidRDefault="0092198D" w:rsidP="00824FE6">
            <w:pPr>
              <w:ind w:left="-192" w:firstLine="192"/>
              <w:jc w:val="both"/>
              <w:rPr>
                <w:rFonts w:ascii="Times New Roman" w:hAnsi="Times New Roman"/>
                <w:sz w:val="24"/>
                <w:szCs w:val="24"/>
              </w:rPr>
            </w:pPr>
            <w:r>
              <w:rPr>
                <w:rFonts w:ascii="Times New Roman" w:hAnsi="Times New Roman"/>
                <w:sz w:val="24"/>
                <w:szCs w:val="24"/>
              </w:rPr>
              <w:t>1</w:t>
            </w:r>
          </w:p>
        </w:tc>
        <w:tc>
          <w:tcPr>
            <w:tcW w:w="490" w:type="pct"/>
          </w:tcPr>
          <w:p w:rsidR="0092198D" w:rsidRPr="00F27CF1" w:rsidRDefault="0092198D" w:rsidP="00824FE6">
            <w:pPr>
              <w:ind w:left="-192" w:firstLine="192"/>
              <w:jc w:val="both"/>
              <w:rPr>
                <w:rFonts w:ascii="Times New Roman" w:hAnsi="Times New Roman"/>
                <w:sz w:val="24"/>
                <w:szCs w:val="24"/>
              </w:rPr>
            </w:pPr>
            <w:r w:rsidRPr="00F27CF1">
              <w:rPr>
                <w:rFonts w:ascii="Times New Roman" w:hAnsi="Times New Roman"/>
                <w:sz w:val="24"/>
                <w:szCs w:val="24"/>
              </w:rPr>
              <w:t>1</w:t>
            </w:r>
          </w:p>
        </w:tc>
        <w:tc>
          <w:tcPr>
            <w:tcW w:w="490" w:type="pct"/>
          </w:tcPr>
          <w:p w:rsidR="0092198D" w:rsidRPr="00F27CF1" w:rsidRDefault="0092198D" w:rsidP="00824FE6">
            <w:pPr>
              <w:ind w:left="-192" w:firstLine="192"/>
              <w:jc w:val="both"/>
              <w:rPr>
                <w:rFonts w:ascii="Times New Roman" w:hAnsi="Times New Roman"/>
                <w:sz w:val="24"/>
                <w:szCs w:val="24"/>
              </w:rPr>
            </w:pPr>
            <w:r w:rsidRPr="00F27CF1">
              <w:rPr>
                <w:rFonts w:ascii="Times New Roman" w:hAnsi="Times New Roman"/>
                <w:sz w:val="24"/>
                <w:szCs w:val="24"/>
              </w:rPr>
              <w:t>0</w:t>
            </w:r>
          </w:p>
        </w:tc>
        <w:tc>
          <w:tcPr>
            <w:tcW w:w="490" w:type="pct"/>
          </w:tcPr>
          <w:p w:rsidR="0092198D" w:rsidRPr="00F27CF1" w:rsidRDefault="0092198D" w:rsidP="00824FE6">
            <w:pPr>
              <w:ind w:left="-192" w:firstLine="192"/>
              <w:jc w:val="both"/>
              <w:rPr>
                <w:rFonts w:ascii="Times New Roman" w:hAnsi="Times New Roman"/>
                <w:sz w:val="24"/>
                <w:szCs w:val="24"/>
              </w:rPr>
            </w:pPr>
            <w:r w:rsidRPr="00F27CF1">
              <w:rPr>
                <w:rFonts w:ascii="Times New Roman" w:hAnsi="Times New Roman"/>
                <w:sz w:val="24"/>
                <w:szCs w:val="24"/>
              </w:rPr>
              <w:t>1</w:t>
            </w:r>
          </w:p>
        </w:tc>
        <w:tc>
          <w:tcPr>
            <w:tcW w:w="469" w:type="pct"/>
          </w:tcPr>
          <w:p w:rsidR="0092198D" w:rsidRPr="00F27CF1" w:rsidRDefault="0092198D" w:rsidP="00824FE6">
            <w:pPr>
              <w:ind w:left="-192" w:firstLine="192"/>
              <w:jc w:val="both"/>
              <w:rPr>
                <w:rFonts w:ascii="Times New Roman" w:hAnsi="Times New Roman"/>
                <w:sz w:val="24"/>
                <w:szCs w:val="24"/>
              </w:rPr>
            </w:pPr>
            <w:r>
              <w:rPr>
                <w:rFonts w:ascii="Times New Roman" w:hAnsi="Times New Roman"/>
                <w:sz w:val="24"/>
                <w:szCs w:val="24"/>
              </w:rPr>
              <w:t>1</w:t>
            </w:r>
          </w:p>
        </w:tc>
      </w:tr>
      <w:tr w:rsidR="0092198D" w:rsidRPr="00F27CF1" w:rsidTr="00824FE6">
        <w:tc>
          <w:tcPr>
            <w:tcW w:w="2081" w:type="pct"/>
            <w:vAlign w:val="bottom"/>
          </w:tcPr>
          <w:p w:rsidR="0092198D" w:rsidRPr="00F27CF1" w:rsidRDefault="0092198D" w:rsidP="00824FE6">
            <w:pPr>
              <w:rPr>
                <w:rFonts w:ascii="Times New Roman" w:hAnsi="Times New Roman"/>
                <w:i/>
                <w:sz w:val="24"/>
                <w:szCs w:val="24"/>
              </w:rPr>
            </w:pPr>
            <w:r w:rsidRPr="00F27CF1">
              <w:rPr>
                <w:rFonts w:ascii="Times New Roman" w:hAnsi="Times New Roman"/>
                <w:i/>
                <w:sz w:val="24"/>
                <w:szCs w:val="24"/>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F27CF1">
              <w:rPr>
                <w:rFonts w:ascii="Times New Roman" w:hAnsi="Times New Roman"/>
                <w:i/>
                <w:sz w:val="24"/>
                <w:szCs w:val="24"/>
              </w:rPr>
              <w:t>ств гр</w:t>
            </w:r>
            <w:proofErr w:type="gramEnd"/>
            <w:r w:rsidRPr="00F27CF1">
              <w:rPr>
                <w:rFonts w:ascii="Times New Roman" w:hAnsi="Times New Roman"/>
                <w:i/>
                <w:sz w:val="24"/>
                <w:szCs w:val="24"/>
              </w:rPr>
              <w:t>ажданского назначения</w:t>
            </w:r>
          </w:p>
        </w:tc>
        <w:tc>
          <w:tcPr>
            <w:tcW w:w="490" w:type="pct"/>
          </w:tcPr>
          <w:p w:rsidR="0092198D" w:rsidRPr="00F27CF1" w:rsidRDefault="0092198D" w:rsidP="00824FE6">
            <w:pPr>
              <w:tabs>
                <w:tab w:val="left" w:pos="1178"/>
                <w:tab w:val="left" w:pos="9053"/>
              </w:tabs>
              <w:spacing w:after="0" w:line="240" w:lineRule="auto"/>
              <w:jc w:val="both"/>
              <w:rPr>
                <w:rFonts w:ascii="Times New Roman" w:hAnsi="Times New Roman"/>
                <w:sz w:val="24"/>
                <w:szCs w:val="24"/>
              </w:rPr>
            </w:pPr>
            <w:r w:rsidRPr="00F27CF1">
              <w:rPr>
                <w:rFonts w:ascii="Times New Roman" w:hAnsi="Times New Roman"/>
                <w:sz w:val="24"/>
                <w:szCs w:val="24"/>
              </w:rPr>
              <w:t>27506</w:t>
            </w:r>
          </w:p>
        </w:tc>
        <w:tc>
          <w:tcPr>
            <w:tcW w:w="490" w:type="pct"/>
          </w:tcPr>
          <w:p w:rsidR="0092198D" w:rsidRPr="00F27CF1" w:rsidRDefault="0092198D" w:rsidP="00824FE6">
            <w:pPr>
              <w:tabs>
                <w:tab w:val="left" w:pos="1178"/>
                <w:tab w:val="left" w:pos="9053"/>
              </w:tabs>
              <w:spacing w:after="0" w:line="240" w:lineRule="auto"/>
              <w:jc w:val="both"/>
              <w:rPr>
                <w:rFonts w:ascii="Times New Roman" w:hAnsi="Times New Roman"/>
                <w:sz w:val="24"/>
                <w:szCs w:val="24"/>
              </w:rPr>
            </w:pPr>
            <w:r w:rsidRPr="00F27CF1">
              <w:rPr>
                <w:rFonts w:ascii="Times New Roman" w:hAnsi="Times New Roman"/>
                <w:sz w:val="24"/>
                <w:szCs w:val="24"/>
              </w:rPr>
              <w:t>33977</w:t>
            </w:r>
          </w:p>
        </w:tc>
        <w:tc>
          <w:tcPr>
            <w:tcW w:w="490" w:type="pct"/>
          </w:tcPr>
          <w:p w:rsidR="0092198D" w:rsidRPr="00F27CF1" w:rsidRDefault="0092198D" w:rsidP="00824FE6">
            <w:pPr>
              <w:ind w:left="-192" w:firstLine="192"/>
              <w:jc w:val="both"/>
              <w:rPr>
                <w:rFonts w:ascii="Times New Roman" w:hAnsi="Times New Roman"/>
                <w:sz w:val="24"/>
                <w:szCs w:val="24"/>
              </w:rPr>
            </w:pPr>
            <w:r w:rsidRPr="00F27CF1">
              <w:rPr>
                <w:rFonts w:ascii="Times New Roman" w:hAnsi="Times New Roman"/>
                <w:sz w:val="24"/>
                <w:szCs w:val="24"/>
              </w:rPr>
              <w:t>14</w:t>
            </w:r>
          </w:p>
        </w:tc>
        <w:tc>
          <w:tcPr>
            <w:tcW w:w="490" w:type="pct"/>
          </w:tcPr>
          <w:p w:rsidR="0092198D" w:rsidRPr="00F27CF1" w:rsidRDefault="0092198D" w:rsidP="00824FE6">
            <w:pPr>
              <w:ind w:left="-192" w:firstLine="192"/>
              <w:jc w:val="both"/>
              <w:rPr>
                <w:rFonts w:ascii="Times New Roman" w:hAnsi="Times New Roman"/>
                <w:sz w:val="24"/>
                <w:szCs w:val="24"/>
              </w:rPr>
            </w:pPr>
            <w:r w:rsidRPr="00F27CF1">
              <w:rPr>
                <w:rFonts w:ascii="Times New Roman" w:hAnsi="Times New Roman"/>
                <w:sz w:val="24"/>
                <w:szCs w:val="24"/>
              </w:rPr>
              <w:t>14</w:t>
            </w:r>
          </w:p>
        </w:tc>
        <w:tc>
          <w:tcPr>
            <w:tcW w:w="490" w:type="pct"/>
          </w:tcPr>
          <w:p w:rsidR="0092198D" w:rsidRPr="00F27CF1" w:rsidRDefault="0092198D" w:rsidP="00824FE6">
            <w:pPr>
              <w:tabs>
                <w:tab w:val="left" w:pos="1178"/>
                <w:tab w:val="left" w:pos="9053"/>
              </w:tabs>
              <w:spacing w:after="0" w:line="240" w:lineRule="auto"/>
              <w:jc w:val="both"/>
              <w:rPr>
                <w:rFonts w:ascii="Times New Roman" w:hAnsi="Times New Roman"/>
                <w:sz w:val="24"/>
                <w:szCs w:val="24"/>
                <w:highlight w:val="yellow"/>
              </w:rPr>
            </w:pPr>
            <w:r w:rsidRPr="00F27CF1">
              <w:rPr>
                <w:rFonts w:ascii="Times New Roman" w:hAnsi="Times New Roman"/>
                <w:sz w:val="24"/>
                <w:szCs w:val="24"/>
              </w:rPr>
              <w:t>4,67</w:t>
            </w:r>
          </w:p>
        </w:tc>
        <w:tc>
          <w:tcPr>
            <w:tcW w:w="469" w:type="pct"/>
          </w:tcPr>
          <w:p w:rsidR="0092198D" w:rsidRPr="00F27CF1" w:rsidRDefault="0092198D" w:rsidP="00824FE6">
            <w:pPr>
              <w:tabs>
                <w:tab w:val="left" w:pos="1178"/>
                <w:tab w:val="left" w:pos="9053"/>
              </w:tabs>
              <w:spacing w:after="0" w:line="240" w:lineRule="auto"/>
              <w:jc w:val="both"/>
              <w:rPr>
                <w:rFonts w:ascii="Times New Roman" w:hAnsi="Times New Roman"/>
                <w:sz w:val="24"/>
                <w:szCs w:val="24"/>
              </w:rPr>
            </w:pPr>
            <w:r w:rsidRPr="00F27CF1">
              <w:rPr>
                <w:rFonts w:ascii="Times New Roman" w:hAnsi="Times New Roman"/>
                <w:sz w:val="24"/>
                <w:szCs w:val="24"/>
              </w:rPr>
              <w:t>4,67</w:t>
            </w:r>
          </w:p>
        </w:tc>
      </w:tr>
      <w:tr w:rsidR="0092198D" w:rsidRPr="00F27CF1" w:rsidTr="00824FE6">
        <w:tc>
          <w:tcPr>
            <w:tcW w:w="2081" w:type="pct"/>
            <w:vAlign w:val="bottom"/>
          </w:tcPr>
          <w:p w:rsidR="0092198D" w:rsidRPr="00F27CF1" w:rsidRDefault="0092198D" w:rsidP="00824FE6">
            <w:pPr>
              <w:rPr>
                <w:rFonts w:ascii="Times New Roman" w:hAnsi="Times New Roman"/>
                <w:i/>
                <w:sz w:val="24"/>
                <w:szCs w:val="24"/>
              </w:rPr>
            </w:pPr>
            <w:r w:rsidRPr="00F27CF1">
              <w:rPr>
                <w:rFonts w:ascii="Times New Roman" w:hAnsi="Times New Roman"/>
                <w:i/>
                <w:sz w:val="24"/>
                <w:szCs w:val="24"/>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F27CF1">
              <w:rPr>
                <w:rFonts w:ascii="Times New Roman" w:hAnsi="Times New Roman"/>
                <w:i/>
                <w:sz w:val="24"/>
                <w:szCs w:val="24"/>
              </w:rPr>
              <w:t>ств гр</w:t>
            </w:r>
            <w:proofErr w:type="gramEnd"/>
            <w:r w:rsidRPr="00F27CF1">
              <w:rPr>
                <w:rFonts w:ascii="Times New Roman" w:hAnsi="Times New Roman"/>
                <w:i/>
                <w:sz w:val="24"/>
                <w:szCs w:val="24"/>
              </w:rPr>
              <w:t>ажданского назначения, включая надзор с учетом сообщений (данных), полученных в процессе проведения радиочастотной службой радиоконтроля</w:t>
            </w:r>
          </w:p>
        </w:tc>
        <w:tc>
          <w:tcPr>
            <w:tcW w:w="490" w:type="pct"/>
          </w:tcPr>
          <w:p w:rsidR="0092198D" w:rsidRPr="00F27CF1" w:rsidRDefault="0092198D" w:rsidP="00824FE6">
            <w:pPr>
              <w:tabs>
                <w:tab w:val="left" w:pos="1178"/>
                <w:tab w:val="left" w:pos="9053"/>
              </w:tabs>
              <w:spacing w:after="0" w:line="240" w:lineRule="auto"/>
              <w:jc w:val="both"/>
              <w:rPr>
                <w:rFonts w:ascii="Times New Roman" w:hAnsi="Times New Roman"/>
                <w:sz w:val="24"/>
                <w:szCs w:val="24"/>
              </w:rPr>
            </w:pPr>
            <w:r w:rsidRPr="00F27CF1">
              <w:rPr>
                <w:rFonts w:ascii="Times New Roman" w:hAnsi="Times New Roman"/>
                <w:sz w:val="24"/>
                <w:szCs w:val="24"/>
              </w:rPr>
              <w:t>27506</w:t>
            </w:r>
          </w:p>
        </w:tc>
        <w:tc>
          <w:tcPr>
            <w:tcW w:w="490" w:type="pct"/>
          </w:tcPr>
          <w:p w:rsidR="0092198D" w:rsidRPr="00F27CF1" w:rsidRDefault="0092198D" w:rsidP="00824FE6">
            <w:pPr>
              <w:tabs>
                <w:tab w:val="left" w:pos="1178"/>
                <w:tab w:val="left" w:pos="9053"/>
              </w:tabs>
              <w:spacing w:after="0" w:line="240" w:lineRule="auto"/>
              <w:jc w:val="both"/>
              <w:rPr>
                <w:rFonts w:ascii="Times New Roman" w:hAnsi="Times New Roman"/>
                <w:sz w:val="24"/>
                <w:szCs w:val="24"/>
              </w:rPr>
            </w:pPr>
            <w:r w:rsidRPr="00F27CF1">
              <w:rPr>
                <w:rFonts w:ascii="Times New Roman" w:hAnsi="Times New Roman"/>
                <w:sz w:val="24"/>
                <w:szCs w:val="24"/>
              </w:rPr>
              <w:t>33977</w:t>
            </w:r>
          </w:p>
        </w:tc>
        <w:tc>
          <w:tcPr>
            <w:tcW w:w="490" w:type="pct"/>
          </w:tcPr>
          <w:p w:rsidR="0092198D" w:rsidRPr="00F27CF1" w:rsidRDefault="0092198D" w:rsidP="00824FE6">
            <w:pPr>
              <w:ind w:left="-192" w:firstLine="192"/>
              <w:jc w:val="both"/>
              <w:rPr>
                <w:rFonts w:ascii="Times New Roman" w:hAnsi="Times New Roman"/>
                <w:sz w:val="24"/>
                <w:szCs w:val="24"/>
              </w:rPr>
            </w:pPr>
            <w:r w:rsidRPr="00F27CF1">
              <w:rPr>
                <w:rFonts w:ascii="Times New Roman" w:hAnsi="Times New Roman"/>
                <w:sz w:val="24"/>
                <w:szCs w:val="24"/>
              </w:rPr>
              <w:t>23</w:t>
            </w:r>
          </w:p>
        </w:tc>
        <w:tc>
          <w:tcPr>
            <w:tcW w:w="490" w:type="pct"/>
          </w:tcPr>
          <w:p w:rsidR="0092198D" w:rsidRPr="00F27CF1" w:rsidRDefault="0092198D" w:rsidP="00824FE6">
            <w:pPr>
              <w:ind w:left="-192" w:firstLine="192"/>
              <w:jc w:val="both"/>
              <w:rPr>
                <w:rFonts w:ascii="Times New Roman" w:hAnsi="Times New Roman"/>
                <w:sz w:val="24"/>
                <w:szCs w:val="24"/>
              </w:rPr>
            </w:pPr>
            <w:r w:rsidRPr="00F27CF1">
              <w:rPr>
                <w:rFonts w:ascii="Times New Roman" w:hAnsi="Times New Roman"/>
                <w:sz w:val="24"/>
                <w:szCs w:val="24"/>
              </w:rPr>
              <w:t>21</w:t>
            </w:r>
          </w:p>
        </w:tc>
        <w:tc>
          <w:tcPr>
            <w:tcW w:w="490" w:type="pct"/>
          </w:tcPr>
          <w:p w:rsidR="0092198D" w:rsidRPr="00F27CF1" w:rsidRDefault="0092198D" w:rsidP="00824FE6">
            <w:pPr>
              <w:tabs>
                <w:tab w:val="left" w:pos="1178"/>
                <w:tab w:val="left" w:pos="9053"/>
              </w:tabs>
              <w:spacing w:after="0" w:line="240" w:lineRule="auto"/>
              <w:jc w:val="both"/>
              <w:rPr>
                <w:rFonts w:ascii="Times New Roman" w:hAnsi="Times New Roman"/>
                <w:sz w:val="24"/>
                <w:szCs w:val="24"/>
              </w:rPr>
            </w:pPr>
            <w:r w:rsidRPr="00F27CF1">
              <w:rPr>
                <w:rFonts w:ascii="Times New Roman" w:hAnsi="Times New Roman"/>
                <w:sz w:val="24"/>
                <w:szCs w:val="24"/>
              </w:rPr>
              <w:t>7,67</w:t>
            </w:r>
          </w:p>
        </w:tc>
        <w:tc>
          <w:tcPr>
            <w:tcW w:w="469" w:type="pct"/>
          </w:tcPr>
          <w:p w:rsidR="0092198D" w:rsidRPr="00F27CF1" w:rsidRDefault="0092198D" w:rsidP="00824FE6">
            <w:pPr>
              <w:tabs>
                <w:tab w:val="left" w:pos="1178"/>
                <w:tab w:val="left" w:pos="9053"/>
              </w:tabs>
              <w:spacing w:after="0" w:line="240" w:lineRule="auto"/>
              <w:jc w:val="both"/>
              <w:rPr>
                <w:rFonts w:ascii="Times New Roman" w:hAnsi="Times New Roman"/>
                <w:sz w:val="24"/>
                <w:szCs w:val="24"/>
              </w:rPr>
            </w:pPr>
            <w:r w:rsidRPr="00F27CF1">
              <w:rPr>
                <w:rFonts w:ascii="Times New Roman" w:hAnsi="Times New Roman"/>
                <w:sz w:val="24"/>
                <w:szCs w:val="24"/>
              </w:rPr>
              <w:t>7</w:t>
            </w:r>
          </w:p>
        </w:tc>
      </w:tr>
      <w:tr w:rsidR="0092198D" w:rsidRPr="00F27CF1" w:rsidTr="00824FE6">
        <w:tc>
          <w:tcPr>
            <w:tcW w:w="2081" w:type="pct"/>
            <w:vAlign w:val="bottom"/>
          </w:tcPr>
          <w:p w:rsidR="0092198D" w:rsidRPr="00F27CF1" w:rsidRDefault="0092198D" w:rsidP="00824FE6">
            <w:pPr>
              <w:rPr>
                <w:rFonts w:ascii="Times New Roman" w:hAnsi="Times New Roman"/>
                <w:i/>
                <w:sz w:val="24"/>
                <w:szCs w:val="24"/>
              </w:rPr>
            </w:pPr>
            <w:r w:rsidRPr="00F27CF1">
              <w:rPr>
                <w:rFonts w:ascii="Times New Roman" w:hAnsi="Times New Roman"/>
                <w:i/>
                <w:sz w:val="24"/>
                <w:szCs w:val="24"/>
              </w:rPr>
              <w:lastRenderedPageBreak/>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tc>
        <w:tc>
          <w:tcPr>
            <w:tcW w:w="490" w:type="pct"/>
          </w:tcPr>
          <w:p w:rsidR="0092198D" w:rsidRPr="00F27CF1" w:rsidRDefault="0092198D" w:rsidP="00824FE6">
            <w:pPr>
              <w:tabs>
                <w:tab w:val="left" w:pos="1178"/>
                <w:tab w:val="left" w:pos="9053"/>
              </w:tabs>
              <w:spacing w:after="0" w:line="240" w:lineRule="auto"/>
              <w:jc w:val="both"/>
              <w:rPr>
                <w:rFonts w:ascii="Times New Roman" w:hAnsi="Times New Roman"/>
                <w:sz w:val="24"/>
                <w:szCs w:val="24"/>
              </w:rPr>
            </w:pPr>
            <w:r w:rsidRPr="00F27CF1">
              <w:rPr>
                <w:rFonts w:ascii="Times New Roman" w:hAnsi="Times New Roman"/>
                <w:sz w:val="24"/>
                <w:szCs w:val="24"/>
              </w:rPr>
              <w:t>7852</w:t>
            </w:r>
          </w:p>
        </w:tc>
        <w:tc>
          <w:tcPr>
            <w:tcW w:w="490" w:type="pct"/>
          </w:tcPr>
          <w:p w:rsidR="0092198D" w:rsidRPr="00F27CF1" w:rsidRDefault="0092198D" w:rsidP="00824FE6">
            <w:pPr>
              <w:tabs>
                <w:tab w:val="left" w:pos="1178"/>
                <w:tab w:val="left" w:pos="9053"/>
              </w:tabs>
              <w:spacing w:after="0" w:line="240" w:lineRule="auto"/>
              <w:jc w:val="both"/>
              <w:rPr>
                <w:rFonts w:ascii="Times New Roman" w:hAnsi="Times New Roman"/>
                <w:sz w:val="24"/>
                <w:szCs w:val="24"/>
              </w:rPr>
            </w:pPr>
            <w:r w:rsidRPr="00F27CF1">
              <w:rPr>
                <w:rFonts w:ascii="Times New Roman" w:hAnsi="Times New Roman"/>
                <w:sz w:val="24"/>
                <w:szCs w:val="24"/>
              </w:rPr>
              <w:t>7890</w:t>
            </w:r>
          </w:p>
          <w:p w:rsidR="0092198D" w:rsidRPr="00F27CF1" w:rsidRDefault="0092198D" w:rsidP="00824FE6">
            <w:pPr>
              <w:rPr>
                <w:rFonts w:ascii="Times New Roman" w:hAnsi="Times New Roman"/>
                <w:sz w:val="24"/>
                <w:szCs w:val="24"/>
              </w:rPr>
            </w:pPr>
          </w:p>
        </w:tc>
        <w:tc>
          <w:tcPr>
            <w:tcW w:w="490" w:type="pct"/>
          </w:tcPr>
          <w:p w:rsidR="0092198D" w:rsidRPr="00F27CF1" w:rsidRDefault="0092198D" w:rsidP="00824FE6">
            <w:pPr>
              <w:ind w:left="-192" w:firstLine="192"/>
              <w:jc w:val="both"/>
              <w:rPr>
                <w:rFonts w:ascii="Times New Roman" w:hAnsi="Times New Roman"/>
                <w:sz w:val="24"/>
                <w:szCs w:val="24"/>
              </w:rPr>
            </w:pPr>
            <w:r w:rsidRPr="00F27CF1">
              <w:rPr>
                <w:rFonts w:ascii="Times New Roman" w:hAnsi="Times New Roman"/>
                <w:sz w:val="24"/>
                <w:szCs w:val="24"/>
              </w:rPr>
              <w:t>1</w:t>
            </w:r>
          </w:p>
        </w:tc>
        <w:tc>
          <w:tcPr>
            <w:tcW w:w="490" w:type="pct"/>
          </w:tcPr>
          <w:p w:rsidR="0092198D" w:rsidRPr="00F27CF1" w:rsidRDefault="0092198D" w:rsidP="00824FE6">
            <w:pPr>
              <w:ind w:left="-192" w:firstLine="192"/>
              <w:jc w:val="both"/>
              <w:rPr>
                <w:rFonts w:ascii="Times New Roman" w:hAnsi="Times New Roman"/>
                <w:sz w:val="24"/>
                <w:szCs w:val="24"/>
              </w:rPr>
            </w:pPr>
            <w:r w:rsidRPr="00F27CF1">
              <w:rPr>
                <w:rFonts w:ascii="Times New Roman" w:hAnsi="Times New Roman"/>
                <w:sz w:val="24"/>
                <w:szCs w:val="24"/>
              </w:rPr>
              <w:t>2</w:t>
            </w:r>
          </w:p>
        </w:tc>
        <w:tc>
          <w:tcPr>
            <w:tcW w:w="490" w:type="pct"/>
          </w:tcPr>
          <w:p w:rsidR="0092198D" w:rsidRPr="00F27CF1" w:rsidRDefault="0092198D" w:rsidP="00824FE6">
            <w:pPr>
              <w:tabs>
                <w:tab w:val="left" w:pos="1178"/>
                <w:tab w:val="left" w:pos="9053"/>
              </w:tabs>
              <w:spacing w:after="0" w:line="240" w:lineRule="auto"/>
              <w:jc w:val="both"/>
              <w:rPr>
                <w:rFonts w:ascii="Times New Roman" w:hAnsi="Times New Roman"/>
                <w:sz w:val="24"/>
                <w:szCs w:val="24"/>
              </w:rPr>
            </w:pPr>
            <w:r w:rsidRPr="00F27CF1">
              <w:rPr>
                <w:rFonts w:ascii="Times New Roman" w:hAnsi="Times New Roman"/>
                <w:sz w:val="24"/>
                <w:szCs w:val="24"/>
              </w:rPr>
              <w:t>0,2</w:t>
            </w:r>
          </w:p>
        </w:tc>
        <w:tc>
          <w:tcPr>
            <w:tcW w:w="469" w:type="pct"/>
          </w:tcPr>
          <w:p w:rsidR="0092198D" w:rsidRPr="00F27CF1" w:rsidRDefault="0092198D" w:rsidP="00824FE6">
            <w:pPr>
              <w:tabs>
                <w:tab w:val="left" w:pos="1178"/>
                <w:tab w:val="left" w:pos="9053"/>
              </w:tabs>
              <w:spacing w:after="0" w:line="240" w:lineRule="auto"/>
              <w:jc w:val="both"/>
              <w:rPr>
                <w:rFonts w:ascii="Times New Roman" w:hAnsi="Times New Roman"/>
                <w:sz w:val="24"/>
                <w:szCs w:val="24"/>
              </w:rPr>
            </w:pPr>
            <w:r w:rsidRPr="00F27CF1">
              <w:rPr>
                <w:rFonts w:ascii="Times New Roman" w:hAnsi="Times New Roman"/>
                <w:sz w:val="24"/>
                <w:szCs w:val="24"/>
              </w:rPr>
              <w:t>0,</w:t>
            </w:r>
            <w:r>
              <w:rPr>
                <w:rFonts w:ascii="Times New Roman" w:hAnsi="Times New Roman"/>
                <w:sz w:val="24"/>
                <w:szCs w:val="24"/>
              </w:rPr>
              <w:t>4</w:t>
            </w:r>
          </w:p>
        </w:tc>
      </w:tr>
      <w:tr w:rsidR="0092198D" w:rsidRPr="00F27CF1" w:rsidTr="00824FE6">
        <w:tc>
          <w:tcPr>
            <w:tcW w:w="2081" w:type="pct"/>
            <w:vAlign w:val="bottom"/>
          </w:tcPr>
          <w:p w:rsidR="0092198D" w:rsidRPr="00F27CF1" w:rsidRDefault="0092198D" w:rsidP="00824FE6">
            <w:pPr>
              <w:rPr>
                <w:rFonts w:ascii="Times New Roman" w:hAnsi="Times New Roman"/>
                <w:i/>
                <w:sz w:val="24"/>
                <w:szCs w:val="24"/>
              </w:rPr>
            </w:pPr>
            <w:r w:rsidRPr="00F27CF1">
              <w:rPr>
                <w:rFonts w:ascii="Times New Roman" w:hAnsi="Times New Roman"/>
                <w:i/>
                <w:sz w:val="24"/>
                <w:szCs w:val="24"/>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tc>
        <w:tc>
          <w:tcPr>
            <w:tcW w:w="490" w:type="pct"/>
          </w:tcPr>
          <w:p w:rsidR="0092198D" w:rsidRPr="00F27CF1" w:rsidRDefault="0092198D" w:rsidP="00824FE6">
            <w:pPr>
              <w:ind w:left="-192" w:firstLine="192"/>
              <w:jc w:val="both"/>
              <w:rPr>
                <w:rFonts w:ascii="Times New Roman" w:hAnsi="Times New Roman"/>
                <w:sz w:val="24"/>
                <w:szCs w:val="24"/>
              </w:rPr>
            </w:pPr>
            <w:r w:rsidRPr="00F27CF1">
              <w:rPr>
                <w:rFonts w:ascii="Times New Roman" w:hAnsi="Times New Roman"/>
                <w:sz w:val="24"/>
                <w:szCs w:val="24"/>
              </w:rPr>
              <w:t>0</w:t>
            </w:r>
          </w:p>
        </w:tc>
        <w:tc>
          <w:tcPr>
            <w:tcW w:w="490" w:type="pct"/>
          </w:tcPr>
          <w:p w:rsidR="0092198D" w:rsidRPr="00F27CF1" w:rsidRDefault="0092198D" w:rsidP="00824FE6">
            <w:pPr>
              <w:ind w:left="-192" w:firstLine="192"/>
              <w:jc w:val="both"/>
              <w:rPr>
                <w:rFonts w:ascii="Times New Roman" w:hAnsi="Times New Roman"/>
                <w:sz w:val="24"/>
                <w:szCs w:val="24"/>
              </w:rPr>
            </w:pPr>
            <w:r w:rsidRPr="00F27CF1">
              <w:rPr>
                <w:rFonts w:ascii="Times New Roman" w:hAnsi="Times New Roman"/>
                <w:sz w:val="24"/>
                <w:szCs w:val="24"/>
              </w:rPr>
              <w:t>0</w:t>
            </w:r>
          </w:p>
        </w:tc>
        <w:tc>
          <w:tcPr>
            <w:tcW w:w="490" w:type="pct"/>
          </w:tcPr>
          <w:p w:rsidR="0092198D" w:rsidRPr="00F27CF1" w:rsidRDefault="0092198D" w:rsidP="00824FE6">
            <w:pPr>
              <w:ind w:left="-192" w:firstLine="192"/>
              <w:jc w:val="both"/>
              <w:rPr>
                <w:rFonts w:ascii="Times New Roman" w:hAnsi="Times New Roman"/>
                <w:sz w:val="24"/>
                <w:szCs w:val="24"/>
              </w:rPr>
            </w:pPr>
            <w:r w:rsidRPr="00F27CF1">
              <w:rPr>
                <w:rFonts w:ascii="Times New Roman" w:hAnsi="Times New Roman"/>
                <w:sz w:val="24"/>
                <w:szCs w:val="24"/>
              </w:rPr>
              <w:t>0</w:t>
            </w:r>
          </w:p>
        </w:tc>
        <w:tc>
          <w:tcPr>
            <w:tcW w:w="490" w:type="pct"/>
          </w:tcPr>
          <w:p w:rsidR="0092198D" w:rsidRPr="00F27CF1" w:rsidRDefault="0092198D" w:rsidP="00824FE6">
            <w:pPr>
              <w:ind w:left="-192" w:firstLine="192"/>
              <w:jc w:val="both"/>
              <w:rPr>
                <w:rFonts w:ascii="Times New Roman" w:hAnsi="Times New Roman"/>
                <w:sz w:val="24"/>
                <w:szCs w:val="24"/>
              </w:rPr>
            </w:pPr>
            <w:r w:rsidRPr="00F27CF1">
              <w:rPr>
                <w:rFonts w:ascii="Times New Roman" w:hAnsi="Times New Roman"/>
                <w:sz w:val="24"/>
                <w:szCs w:val="24"/>
              </w:rPr>
              <w:t>0</w:t>
            </w:r>
          </w:p>
        </w:tc>
        <w:tc>
          <w:tcPr>
            <w:tcW w:w="490" w:type="pct"/>
          </w:tcPr>
          <w:p w:rsidR="0092198D" w:rsidRPr="00F27CF1" w:rsidRDefault="0092198D" w:rsidP="00824FE6">
            <w:pPr>
              <w:ind w:left="-192" w:firstLine="192"/>
              <w:jc w:val="both"/>
              <w:rPr>
                <w:rFonts w:ascii="Times New Roman" w:hAnsi="Times New Roman"/>
                <w:sz w:val="24"/>
                <w:szCs w:val="24"/>
              </w:rPr>
            </w:pPr>
            <w:r w:rsidRPr="00F27CF1">
              <w:rPr>
                <w:rFonts w:ascii="Times New Roman" w:hAnsi="Times New Roman"/>
                <w:sz w:val="24"/>
                <w:szCs w:val="24"/>
              </w:rPr>
              <w:t>0</w:t>
            </w:r>
          </w:p>
        </w:tc>
        <w:tc>
          <w:tcPr>
            <w:tcW w:w="469" w:type="pct"/>
          </w:tcPr>
          <w:p w:rsidR="0092198D" w:rsidRPr="00F27CF1" w:rsidRDefault="0092198D" w:rsidP="00824FE6">
            <w:pPr>
              <w:ind w:left="-192" w:firstLine="192"/>
              <w:jc w:val="both"/>
              <w:rPr>
                <w:rFonts w:ascii="Times New Roman" w:hAnsi="Times New Roman"/>
                <w:sz w:val="24"/>
                <w:szCs w:val="24"/>
              </w:rPr>
            </w:pPr>
            <w:r w:rsidRPr="00F27CF1">
              <w:rPr>
                <w:rFonts w:ascii="Times New Roman" w:hAnsi="Times New Roman"/>
                <w:sz w:val="24"/>
                <w:szCs w:val="24"/>
              </w:rPr>
              <w:t>0</w:t>
            </w:r>
          </w:p>
        </w:tc>
      </w:tr>
    </w:tbl>
    <w:p w:rsidR="0092198D" w:rsidRDefault="0092198D" w:rsidP="0092198D">
      <w:pPr>
        <w:jc w:val="center"/>
        <w:rPr>
          <w:rFonts w:ascii="Times New Roman" w:hAnsi="Times New Roman"/>
          <w:sz w:val="28"/>
          <w:szCs w:val="28"/>
        </w:rPr>
      </w:pPr>
    </w:p>
    <w:p w:rsidR="0092198D" w:rsidRPr="00AB5E03" w:rsidRDefault="0092198D" w:rsidP="0092198D">
      <w:pPr>
        <w:jc w:val="center"/>
        <w:rPr>
          <w:rFonts w:ascii="Times New Roman" w:hAnsi="Times New Roman"/>
          <w:sz w:val="28"/>
          <w:szCs w:val="28"/>
        </w:rPr>
      </w:pPr>
      <w:r w:rsidRPr="00AB5E03">
        <w:rPr>
          <w:rFonts w:ascii="Times New Roman" w:hAnsi="Times New Roman"/>
          <w:sz w:val="28"/>
          <w:szCs w:val="28"/>
        </w:rPr>
        <w:t>Сведения об объемах разрешительной (регистрационной) деятельности, деятельности по ведению реестров, и нагрузке на одного сотрудника</w:t>
      </w:r>
    </w:p>
    <w:tbl>
      <w:tblPr>
        <w:tblStyle w:val="a9"/>
        <w:tblW w:w="5000" w:type="pct"/>
        <w:tblLook w:val="04A0" w:firstRow="1" w:lastRow="0" w:firstColumn="1" w:lastColumn="0" w:noHBand="0" w:noVBand="1"/>
      </w:tblPr>
      <w:tblGrid>
        <w:gridCol w:w="2223"/>
        <w:gridCol w:w="1394"/>
        <w:gridCol w:w="1394"/>
        <w:gridCol w:w="1458"/>
        <w:gridCol w:w="1458"/>
        <w:gridCol w:w="1394"/>
        <w:gridCol w:w="1385"/>
      </w:tblGrid>
      <w:tr w:rsidR="0092198D" w:rsidRPr="00531EAF" w:rsidTr="00824FE6">
        <w:tc>
          <w:tcPr>
            <w:tcW w:w="1038" w:type="pct"/>
            <w:vMerge w:val="restart"/>
            <w:vAlign w:val="center"/>
          </w:tcPr>
          <w:p w:rsidR="0092198D" w:rsidRPr="00531EAF" w:rsidRDefault="0092198D" w:rsidP="00824FE6">
            <w:pPr>
              <w:jc w:val="center"/>
              <w:rPr>
                <w:sz w:val="24"/>
              </w:rPr>
            </w:pPr>
            <w:r w:rsidRPr="00531EAF">
              <w:rPr>
                <w:sz w:val="24"/>
              </w:rPr>
              <w:t>Полномочия в сферах деятельности (из прилагаемого перечня полномочий)</w:t>
            </w:r>
          </w:p>
        </w:tc>
        <w:tc>
          <w:tcPr>
            <w:tcW w:w="1302" w:type="pct"/>
            <w:gridSpan w:val="2"/>
            <w:vAlign w:val="center"/>
          </w:tcPr>
          <w:p w:rsidR="0092198D" w:rsidRPr="00531EAF" w:rsidRDefault="0092198D" w:rsidP="00824FE6">
            <w:pPr>
              <w:jc w:val="center"/>
              <w:rPr>
                <w:sz w:val="24"/>
              </w:rPr>
            </w:pPr>
            <w:r w:rsidRPr="00531EAF">
              <w:rPr>
                <w:sz w:val="24"/>
              </w:rPr>
              <w:t>Количество выданных впервые разрешительных документов (лицензии, свидетельства о регистрации, разрешения и т.п.), внесенных записей в реестры</w:t>
            </w:r>
          </w:p>
        </w:tc>
        <w:tc>
          <w:tcPr>
            <w:tcW w:w="1362" w:type="pct"/>
            <w:gridSpan w:val="2"/>
            <w:vAlign w:val="center"/>
          </w:tcPr>
          <w:p w:rsidR="0092198D" w:rsidRPr="00531EAF" w:rsidRDefault="0092198D" w:rsidP="00824FE6">
            <w:pPr>
              <w:jc w:val="center"/>
              <w:rPr>
                <w:sz w:val="24"/>
              </w:rPr>
            </w:pPr>
            <w:r w:rsidRPr="00531EAF">
              <w:rPr>
                <w:sz w:val="24"/>
              </w:rPr>
              <w:t>Количество перерегистрированных (продленных) действующих разрешительных документов (лицензии, свидетельства о регистрации, разрешения и т.п.), измененных записей в реестрах</w:t>
            </w:r>
          </w:p>
        </w:tc>
        <w:tc>
          <w:tcPr>
            <w:tcW w:w="1299" w:type="pct"/>
            <w:gridSpan w:val="2"/>
          </w:tcPr>
          <w:p w:rsidR="0092198D" w:rsidRPr="00531EAF" w:rsidRDefault="0092198D" w:rsidP="00824FE6">
            <w:pPr>
              <w:jc w:val="center"/>
              <w:rPr>
                <w:sz w:val="24"/>
              </w:rPr>
            </w:pPr>
            <w:r w:rsidRPr="00531EAF">
              <w:rPr>
                <w:sz w:val="24"/>
              </w:rPr>
              <w:t>Нагрузка на одного сотрудника</w:t>
            </w:r>
          </w:p>
        </w:tc>
      </w:tr>
      <w:tr w:rsidR="0092198D" w:rsidRPr="00531EAF" w:rsidTr="00824FE6">
        <w:tc>
          <w:tcPr>
            <w:tcW w:w="1038" w:type="pct"/>
            <w:vMerge/>
            <w:vAlign w:val="center"/>
          </w:tcPr>
          <w:p w:rsidR="0092198D" w:rsidRPr="00531EAF" w:rsidRDefault="0092198D" w:rsidP="00824FE6">
            <w:pPr>
              <w:jc w:val="center"/>
              <w:rPr>
                <w:sz w:val="24"/>
              </w:rPr>
            </w:pPr>
          </w:p>
        </w:tc>
        <w:tc>
          <w:tcPr>
            <w:tcW w:w="651" w:type="pct"/>
            <w:vAlign w:val="center"/>
          </w:tcPr>
          <w:p w:rsidR="0092198D" w:rsidRPr="00531EAF" w:rsidRDefault="0092198D" w:rsidP="00824FE6">
            <w:pPr>
              <w:jc w:val="center"/>
              <w:rPr>
                <w:sz w:val="24"/>
              </w:rPr>
            </w:pPr>
            <w:r w:rsidRPr="00531EAF">
              <w:rPr>
                <w:sz w:val="24"/>
              </w:rPr>
              <w:t>На конец отчетного периода прошлого года</w:t>
            </w:r>
          </w:p>
        </w:tc>
        <w:tc>
          <w:tcPr>
            <w:tcW w:w="651" w:type="pct"/>
            <w:vAlign w:val="center"/>
          </w:tcPr>
          <w:p w:rsidR="0092198D" w:rsidRPr="00531EAF" w:rsidRDefault="0092198D" w:rsidP="00824FE6">
            <w:pPr>
              <w:jc w:val="center"/>
              <w:rPr>
                <w:sz w:val="24"/>
              </w:rPr>
            </w:pPr>
            <w:r w:rsidRPr="00531EAF">
              <w:rPr>
                <w:sz w:val="24"/>
              </w:rPr>
              <w:t>На конец отчетного периода текущего года</w:t>
            </w:r>
          </w:p>
        </w:tc>
        <w:tc>
          <w:tcPr>
            <w:tcW w:w="681" w:type="pct"/>
            <w:vAlign w:val="center"/>
          </w:tcPr>
          <w:p w:rsidR="0092198D" w:rsidRPr="00531EAF" w:rsidRDefault="0092198D" w:rsidP="00824FE6">
            <w:pPr>
              <w:jc w:val="center"/>
              <w:rPr>
                <w:sz w:val="24"/>
              </w:rPr>
            </w:pPr>
            <w:r w:rsidRPr="00531EAF">
              <w:rPr>
                <w:sz w:val="24"/>
              </w:rPr>
              <w:t>На конец отчетного периода прошлого года</w:t>
            </w:r>
          </w:p>
        </w:tc>
        <w:tc>
          <w:tcPr>
            <w:tcW w:w="681" w:type="pct"/>
            <w:vAlign w:val="center"/>
          </w:tcPr>
          <w:p w:rsidR="0092198D" w:rsidRPr="00531EAF" w:rsidRDefault="0092198D" w:rsidP="00824FE6">
            <w:pPr>
              <w:jc w:val="center"/>
              <w:rPr>
                <w:sz w:val="24"/>
              </w:rPr>
            </w:pPr>
            <w:r w:rsidRPr="00531EAF">
              <w:rPr>
                <w:sz w:val="24"/>
              </w:rPr>
              <w:t>На конец отчетного периода текущего года</w:t>
            </w:r>
          </w:p>
        </w:tc>
        <w:tc>
          <w:tcPr>
            <w:tcW w:w="651" w:type="pct"/>
            <w:vAlign w:val="center"/>
          </w:tcPr>
          <w:p w:rsidR="0092198D" w:rsidRPr="00531EAF" w:rsidRDefault="0092198D" w:rsidP="00824FE6">
            <w:pPr>
              <w:jc w:val="center"/>
              <w:rPr>
                <w:sz w:val="24"/>
              </w:rPr>
            </w:pPr>
            <w:r w:rsidRPr="00531EAF">
              <w:rPr>
                <w:sz w:val="24"/>
              </w:rPr>
              <w:t>На конец отчетного периода прошлого года</w:t>
            </w:r>
          </w:p>
        </w:tc>
        <w:tc>
          <w:tcPr>
            <w:tcW w:w="648" w:type="pct"/>
            <w:vAlign w:val="center"/>
          </w:tcPr>
          <w:p w:rsidR="0092198D" w:rsidRPr="00531EAF" w:rsidRDefault="0092198D" w:rsidP="00824FE6">
            <w:pPr>
              <w:jc w:val="center"/>
              <w:rPr>
                <w:sz w:val="24"/>
              </w:rPr>
            </w:pPr>
            <w:r w:rsidRPr="00531EAF">
              <w:rPr>
                <w:sz w:val="24"/>
              </w:rPr>
              <w:t>На конец отчетного периода текущего года</w:t>
            </w:r>
          </w:p>
        </w:tc>
      </w:tr>
      <w:tr w:rsidR="0092198D" w:rsidRPr="00531EAF" w:rsidTr="00824FE6">
        <w:tc>
          <w:tcPr>
            <w:tcW w:w="1038" w:type="pct"/>
          </w:tcPr>
          <w:p w:rsidR="0092198D" w:rsidRPr="00531EAF" w:rsidRDefault="0092198D" w:rsidP="00824FE6">
            <w:pPr>
              <w:tabs>
                <w:tab w:val="left" w:pos="1178"/>
                <w:tab w:val="left" w:pos="9053"/>
              </w:tabs>
              <w:ind w:firstLine="567"/>
              <w:jc w:val="both"/>
              <w:rPr>
                <w:bCs/>
                <w:sz w:val="22"/>
                <w:szCs w:val="28"/>
              </w:rPr>
            </w:pPr>
            <w:r w:rsidRPr="00531EAF">
              <w:rPr>
                <w:bCs/>
                <w:sz w:val="22"/>
                <w:szCs w:val="28"/>
              </w:rPr>
              <w:t xml:space="preserve">Выдача разрешений на судовые радиостанции, </w:t>
            </w:r>
            <w:r w:rsidRPr="00531EAF">
              <w:rPr>
                <w:bCs/>
                <w:sz w:val="22"/>
                <w:szCs w:val="28"/>
              </w:rPr>
              <w:lastRenderedPageBreak/>
              <w:t>используемые на морских судах, судах внутреннего плавания и судах смешанного (река-море) плавания.</w:t>
            </w:r>
          </w:p>
          <w:p w:rsidR="0092198D" w:rsidRPr="00531EAF" w:rsidRDefault="0092198D" w:rsidP="00824FE6">
            <w:pPr>
              <w:jc w:val="both"/>
              <w:rPr>
                <w:sz w:val="22"/>
              </w:rPr>
            </w:pPr>
          </w:p>
        </w:tc>
        <w:tc>
          <w:tcPr>
            <w:tcW w:w="651" w:type="pct"/>
          </w:tcPr>
          <w:p w:rsidR="0092198D" w:rsidRPr="00531EAF" w:rsidRDefault="0092198D" w:rsidP="00824FE6">
            <w:pPr>
              <w:jc w:val="both"/>
              <w:rPr>
                <w:sz w:val="24"/>
              </w:rPr>
            </w:pPr>
            <w:r>
              <w:rPr>
                <w:sz w:val="24"/>
              </w:rPr>
              <w:lastRenderedPageBreak/>
              <w:t>0</w:t>
            </w:r>
          </w:p>
        </w:tc>
        <w:tc>
          <w:tcPr>
            <w:tcW w:w="651" w:type="pct"/>
          </w:tcPr>
          <w:p w:rsidR="0092198D" w:rsidRPr="00531EAF" w:rsidRDefault="0092198D" w:rsidP="00824FE6">
            <w:pPr>
              <w:jc w:val="both"/>
              <w:rPr>
                <w:sz w:val="24"/>
              </w:rPr>
            </w:pPr>
            <w:r>
              <w:rPr>
                <w:sz w:val="24"/>
              </w:rPr>
              <w:t>0</w:t>
            </w:r>
          </w:p>
        </w:tc>
        <w:tc>
          <w:tcPr>
            <w:tcW w:w="681" w:type="pct"/>
          </w:tcPr>
          <w:p w:rsidR="0092198D" w:rsidRPr="00531EAF" w:rsidRDefault="0092198D" w:rsidP="00824FE6">
            <w:pPr>
              <w:jc w:val="both"/>
              <w:rPr>
                <w:sz w:val="24"/>
              </w:rPr>
            </w:pPr>
            <w:r>
              <w:rPr>
                <w:sz w:val="24"/>
              </w:rPr>
              <w:t>0</w:t>
            </w:r>
          </w:p>
        </w:tc>
        <w:tc>
          <w:tcPr>
            <w:tcW w:w="681" w:type="pct"/>
          </w:tcPr>
          <w:p w:rsidR="0092198D" w:rsidRPr="00531EAF" w:rsidRDefault="0092198D" w:rsidP="00824FE6">
            <w:pPr>
              <w:jc w:val="both"/>
              <w:rPr>
                <w:sz w:val="24"/>
              </w:rPr>
            </w:pPr>
            <w:r>
              <w:rPr>
                <w:sz w:val="24"/>
              </w:rPr>
              <w:t>0</w:t>
            </w:r>
          </w:p>
        </w:tc>
        <w:tc>
          <w:tcPr>
            <w:tcW w:w="651" w:type="pct"/>
          </w:tcPr>
          <w:p w:rsidR="0092198D" w:rsidRPr="00531EAF" w:rsidRDefault="0092198D" w:rsidP="00824FE6">
            <w:pPr>
              <w:jc w:val="both"/>
              <w:rPr>
                <w:sz w:val="24"/>
              </w:rPr>
            </w:pPr>
            <w:r>
              <w:rPr>
                <w:sz w:val="24"/>
              </w:rPr>
              <w:t>0</w:t>
            </w:r>
          </w:p>
        </w:tc>
        <w:tc>
          <w:tcPr>
            <w:tcW w:w="648" w:type="pct"/>
          </w:tcPr>
          <w:p w:rsidR="0092198D" w:rsidRPr="00531EAF" w:rsidRDefault="0092198D" w:rsidP="00824FE6">
            <w:pPr>
              <w:jc w:val="both"/>
              <w:rPr>
                <w:sz w:val="24"/>
              </w:rPr>
            </w:pPr>
            <w:r>
              <w:rPr>
                <w:sz w:val="24"/>
              </w:rPr>
              <w:t>0</w:t>
            </w:r>
          </w:p>
        </w:tc>
      </w:tr>
      <w:tr w:rsidR="0092198D" w:rsidRPr="00531EAF" w:rsidTr="00824FE6">
        <w:tc>
          <w:tcPr>
            <w:tcW w:w="1038" w:type="pct"/>
          </w:tcPr>
          <w:p w:rsidR="0092198D" w:rsidRPr="00531EAF" w:rsidRDefault="0092198D" w:rsidP="00824FE6">
            <w:pPr>
              <w:jc w:val="both"/>
              <w:rPr>
                <w:sz w:val="22"/>
              </w:rPr>
            </w:pPr>
            <w:r w:rsidRPr="00531EAF">
              <w:rPr>
                <w:bCs/>
                <w:sz w:val="22"/>
                <w:szCs w:val="28"/>
              </w:rPr>
              <w:lastRenderedPageBreak/>
              <w:t>Регистрация радиоэлектронных средств и высокочастотных устрой</w:t>
            </w:r>
            <w:proofErr w:type="gramStart"/>
            <w:r w:rsidRPr="00531EAF">
              <w:rPr>
                <w:bCs/>
                <w:sz w:val="22"/>
                <w:szCs w:val="28"/>
              </w:rPr>
              <w:t>ств гр</w:t>
            </w:r>
            <w:proofErr w:type="gramEnd"/>
            <w:r w:rsidRPr="00531EAF">
              <w:rPr>
                <w:bCs/>
                <w:sz w:val="22"/>
                <w:szCs w:val="28"/>
              </w:rPr>
              <w:t>ажданского назначения.</w:t>
            </w:r>
          </w:p>
        </w:tc>
        <w:tc>
          <w:tcPr>
            <w:tcW w:w="651" w:type="pct"/>
          </w:tcPr>
          <w:p w:rsidR="0092198D" w:rsidRPr="00836C6E" w:rsidRDefault="0092198D" w:rsidP="00824FE6">
            <w:pPr>
              <w:tabs>
                <w:tab w:val="left" w:pos="1178"/>
                <w:tab w:val="left" w:pos="9053"/>
              </w:tabs>
              <w:spacing w:after="0" w:line="240" w:lineRule="auto"/>
              <w:jc w:val="both"/>
              <w:rPr>
                <w:sz w:val="24"/>
                <w:szCs w:val="24"/>
              </w:rPr>
            </w:pPr>
            <w:r>
              <w:rPr>
                <w:sz w:val="24"/>
                <w:szCs w:val="24"/>
              </w:rPr>
              <w:t>445</w:t>
            </w:r>
          </w:p>
        </w:tc>
        <w:tc>
          <w:tcPr>
            <w:tcW w:w="651" w:type="pct"/>
          </w:tcPr>
          <w:p w:rsidR="0092198D" w:rsidRPr="00836C6E" w:rsidRDefault="0092198D" w:rsidP="00824FE6">
            <w:pPr>
              <w:tabs>
                <w:tab w:val="left" w:pos="1178"/>
                <w:tab w:val="left" w:pos="9053"/>
              </w:tabs>
              <w:spacing w:after="0" w:line="240" w:lineRule="auto"/>
              <w:jc w:val="both"/>
              <w:rPr>
                <w:sz w:val="24"/>
                <w:szCs w:val="24"/>
              </w:rPr>
            </w:pPr>
            <w:r>
              <w:rPr>
                <w:sz w:val="24"/>
                <w:szCs w:val="24"/>
              </w:rPr>
              <w:t>588</w:t>
            </w:r>
          </w:p>
        </w:tc>
        <w:tc>
          <w:tcPr>
            <w:tcW w:w="681" w:type="pct"/>
          </w:tcPr>
          <w:p w:rsidR="0092198D" w:rsidRPr="00836C6E" w:rsidRDefault="0092198D" w:rsidP="00824FE6">
            <w:pPr>
              <w:tabs>
                <w:tab w:val="left" w:pos="1178"/>
                <w:tab w:val="left" w:pos="9053"/>
              </w:tabs>
              <w:spacing w:after="0" w:line="240" w:lineRule="auto"/>
              <w:jc w:val="both"/>
              <w:rPr>
                <w:sz w:val="24"/>
                <w:szCs w:val="24"/>
              </w:rPr>
            </w:pPr>
            <w:r>
              <w:rPr>
                <w:sz w:val="24"/>
                <w:szCs w:val="24"/>
              </w:rPr>
              <w:t>900</w:t>
            </w:r>
          </w:p>
        </w:tc>
        <w:tc>
          <w:tcPr>
            <w:tcW w:w="681" w:type="pct"/>
          </w:tcPr>
          <w:p w:rsidR="0092198D" w:rsidRPr="00836C6E" w:rsidRDefault="0092198D" w:rsidP="00824FE6">
            <w:pPr>
              <w:tabs>
                <w:tab w:val="left" w:pos="1178"/>
                <w:tab w:val="left" w:pos="9053"/>
              </w:tabs>
              <w:spacing w:after="0" w:line="240" w:lineRule="auto"/>
              <w:jc w:val="both"/>
              <w:rPr>
                <w:sz w:val="24"/>
                <w:szCs w:val="24"/>
              </w:rPr>
            </w:pPr>
            <w:r>
              <w:rPr>
                <w:sz w:val="24"/>
                <w:szCs w:val="24"/>
              </w:rPr>
              <w:t>399</w:t>
            </w:r>
          </w:p>
        </w:tc>
        <w:tc>
          <w:tcPr>
            <w:tcW w:w="651" w:type="pct"/>
          </w:tcPr>
          <w:p w:rsidR="0092198D" w:rsidRPr="00836C6E" w:rsidRDefault="0092198D" w:rsidP="00824FE6">
            <w:pPr>
              <w:tabs>
                <w:tab w:val="left" w:pos="1178"/>
                <w:tab w:val="left" w:pos="9053"/>
              </w:tabs>
              <w:spacing w:after="0" w:line="240" w:lineRule="auto"/>
              <w:jc w:val="both"/>
              <w:rPr>
                <w:sz w:val="24"/>
                <w:szCs w:val="24"/>
              </w:rPr>
            </w:pPr>
            <w:r>
              <w:rPr>
                <w:sz w:val="24"/>
                <w:szCs w:val="24"/>
              </w:rPr>
              <w:t>1162</w:t>
            </w:r>
          </w:p>
        </w:tc>
        <w:tc>
          <w:tcPr>
            <w:tcW w:w="648" w:type="pct"/>
          </w:tcPr>
          <w:p w:rsidR="0092198D" w:rsidRPr="00836C6E" w:rsidRDefault="0092198D" w:rsidP="00824FE6">
            <w:pPr>
              <w:tabs>
                <w:tab w:val="left" w:pos="1178"/>
                <w:tab w:val="left" w:pos="9053"/>
              </w:tabs>
              <w:spacing w:after="0" w:line="240" w:lineRule="auto"/>
              <w:jc w:val="both"/>
              <w:rPr>
                <w:sz w:val="24"/>
                <w:szCs w:val="24"/>
              </w:rPr>
            </w:pPr>
            <w:r w:rsidRPr="00170922">
              <w:rPr>
                <w:sz w:val="24"/>
                <w:szCs w:val="24"/>
              </w:rPr>
              <w:t>478,</w:t>
            </w:r>
            <w:r>
              <w:rPr>
                <w:sz w:val="24"/>
                <w:szCs w:val="24"/>
              </w:rPr>
              <w:t>7</w:t>
            </w:r>
          </w:p>
        </w:tc>
      </w:tr>
    </w:tbl>
    <w:p w:rsidR="0092198D" w:rsidRDefault="0092198D" w:rsidP="0092198D">
      <w:pPr>
        <w:spacing w:line="240" w:lineRule="auto"/>
        <w:rPr>
          <w:rFonts w:ascii="Times New Roman" w:hAnsi="Times New Roman"/>
          <w:sz w:val="28"/>
          <w:szCs w:val="28"/>
        </w:rPr>
      </w:pPr>
    </w:p>
    <w:p w:rsidR="008F5728" w:rsidRDefault="008F5728" w:rsidP="008F5728">
      <w:pPr>
        <w:spacing w:line="240" w:lineRule="auto"/>
        <w:rPr>
          <w:rFonts w:ascii="Times New Roman" w:hAnsi="Times New Roman"/>
          <w:sz w:val="28"/>
          <w:szCs w:val="28"/>
        </w:rPr>
      </w:pPr>
    </w:p>
    <w:p w:rsidR="00A779CA" w:rsidRDefault="00A779CA" w:rsidP="009905A3">
      <w:pPr>
        <w:tabs>
          <w:tab w:val="left" w:pos="1920"/>
        </w:tabs>
        <w:spacing w:after="0" w:line="240" w:lineRule="auto"/>
        <w:contextualSpacing/>
        <w:jc w:val="center"/>
        <w:rPr>
          <w:rFonts w:ascii="Times New Roman" w:hAnsi="Times New Roman"/>
          <w:b/>
          <w:bCs/>
          <w:sz w:val="28"/>
          <w:szCs w:val="28"/>
        </w:rPr>
      </w:pPr>
    </w:p>
    <w:p w:rsidR="00CA06AB" w:rsidRPr="009905A3" w:rsidRDefault="00CA06AB" w:rsidP="009905A3">
      <w:pPr>
        <w:tabs>
          <w:tab w:val="left" w:pos="1920"/>
        </w:tabs>
        <w:spacing w:after="0" w:line="240" w:lineRule="auto"/>
        <w:contextualSpacing/>
        <w:jc w:val="center"/>
        <w:rPr>
          <w:rFonts w:ascii="Times New Roman" w:hAnsi="Times New Roman"/>
          <w:b/>
          <w:bCs/>
          <w:sz w:val="28"/>
          <w:szCs w:val="28"/>
        </w:rPr>
      </w:pPr>
    </w:p>
    <w:p w:rsidR="00166EB7" w:rsidRDefault="00F91EC3" w:rsidP="00A0789F">
      <w:pPr>
        <w:pageBreakBefore/>
        <w:tabs>
          <w:tab w:val="left" w:pos="1920"/>
        </w:tabs>
        <w:spacing w:after="0" w:line="240" w:lineRule="auto"/>
        <w:contextualSpacing/>
        <w:jc w:val="center"/>
        <w:rPr>
          <w:rFonts w:ascii="Times New Roman" w:hAnsi="Times New Roman"/>
          <w:b/>
          <w:bCs/>
          <w:sz w:val="28"/>
          <w:szCs w:val="28"/>
        </w:rPr>
      </w:pPr>
      <w:r>
        <w:rPr>
          <w:rFonts w:ascii="Times New Roman" w:hAnsi="Times New Roman"/>
          <w:b/>
          <w:bCs/>
          <w:sz w:val="28"/>
          <w:szCs w:val="28"/>
        </w:rPr>
        <w:lastRenderedPageBreak/>
        <w:t>в</w:t>
      </w:r>
      <w:r w:rsidR="00166EB7" w:rsidRPr="0040792E">
        <w:rPr>
          <w:rFonts w:ascii="Times New Roman" w:hAnsi="Times New Roman"/>
          <w:b/>
          <w:bCs/>
          <w:sz w:val="28"/>
          <w:szCs w:val="28"/>
        </w:rPr>
        <w:t xml:space="preserve"> сфере массовых коммуникаций</w:t>
      </w:r>
    </w:p>
    <w:p w:rsidR="00CA06AB" w:rsidRPr="0040792E" w:rsidRDefault="00CA06AB" w:rsidP="00166EB7">
      <w:pPr>
        <w:tabs>
          <w:tab w:val="left" w:pos="1920"/>
        </w:tabs>
        <w:spacing w:after="0" w:line="240" w:lineRule="auto"/>
        <w:contextualSpacing/>
        <w:jc w:val="center"/>
        <w:rPr>
          <w:rFonts w:ascii="Times New Roman" w:hAnsi="Times New Roman"/>
          <w:b/>
          <w:bCs/>
          <w:sz w:val="28"/>
          <w:szCs w:val="28"/>
        </w:rPr>
      </w:pPr>
    </w:p>
    <w:p w:rsidR="0092198D" w:rsidRPr="00582369" w:rsidRDefault="0092198D" w:rsidP="0092198D">
      <w:pPr>
        <w:spacing w:line="240" w:lineRule="auto"/>
        <w:jc w:val="center"/>
        <w:rPr>
          <w:rFonts w:ascii="Times New Roman" w:hAnsi="Times New Roman"/>
          <w:b/>
          <w:sz w:val="28"/>
          <w:szCs w:val="28"/>
        </w:rPr>
      </w:pPr>
      <w:r w:rsidRPr="00582369">
        <w:rPr>
          <w:rFonts w:ascii="Times New Roman" w:hAnsi="Times New Roman"/>
          <w:b/>
          <w:sz w:val="28"/>
          <w:szCs w:val="28"/>
        </w:rPr>
        <w:t>Сведения о количестве объектов надзора и о нагрузке на сотрудника при осуществлении государственного контроля (надзора)</w:t>
      </w:r>
    </w:p>
    <w:tbl>
      <w:tblPr>
        <w:tblStyle w:val="a9"/>
        <w:tblW w:w="4962" w:type="pct"/>
        <w:tblInd w:w="108" w:type="dxa"/>
        <w:tblLayout w:type="fixed"/>
        <w:tblLook w:val="04A0" w:firstRow="1" w:lastRow="0" w:firstColumn="1" w:lastColumn="0" w:noHBand="0" w:noVBand="1"/>
      </w:tblPr>
      <w:tblGrid>
        <w:gridCol w:w="2545"/>
        <w:gridCol w:w="1426"/>
        <w:gridCol w:w="1428"/>
        <w:gridCol w:w="1428"/>
        <w:gridCol w:w="1260"/>
        <w:gridCol w:w="1269"/>
        <w:gridCol w:w="1269"/>
      </w:tblGrid>
      <w:tr w:rsidR="0092198D" w:rsidRPr="00582369" w:rsidTr="00824FE6">
        <w:tc>
          <w:tcPr>
            <w:tcW w:w="1198" w:type="pct"/>
            <w:vMerge w:val="restart"/>
            <w:vAlign w:val="center"/>
          </w:tcPr>
          <w:p w:rsidR="0092198D" w:rsidRPr="00582369" w:rsidRDefault="0092198D" w:rsidP="00824FE6">
            <w:pPr>
              <w:jc w:val="center"/>
              <w:rPr>
                <w:sz w:val="24"/>
                <w:szCs w:val="24"/>
              </w:rPr>
            </w:pPr>
            <w:r w:rsidRPr="00582369">
              <w:rPr>
                <w:sz w:val="24"/>
                <w:szCs w:val="24"/>
              </w:rPr>
              <w:t>Полномочия в сферах деятельности (из прилагаемого перечня полномочий)</w:t>
            </w:r>
          </w:p>
        </w:tc>
        <w:tc>
          <w:tcPr>
            <w:tcW w:w="1343" w:type="pct"/>
            <w:gridSpan w:val="2"/>
            <w:vAlign w:val="center"/>
          </w:tcPr>
          <w:p w:rsidR="0092198D" w:rsidRPr="00582369" w:rsidRDefault="0092198D" w:rsidP="00824FE6">
            <w:pPr>
              <w:jc w:val="center"/>
              <w:rPr>
                <w:sz w:val="24"/>
                <w:szCs w:val="24"/>
              </w:rPr>
            </w:pPr>
            <w:r w:rsidRPr="00582369">
              <w:rPr>
                <w:sz w:val="24"/>
                <w:szCs w:val="24"/>
              </w:rPr>
              <w:t>Количество действующих объектов надзора всего</w:t>
            </w:r>
          </w:p>
        </w:tc>
        <w:tc>
          <w:tcPr>
            <w:tcW w:w="1265" w:type="pct"/>
            <w:gridSpan w:val="2"/>
          </w:tcPr>
          <w:p w:rsidR="0092198D" w:rsidRPr="00582369" w:rsidRDefault="0092198D" w:rsidP="00824FE6">
            <w:pPr>
              <w:jc w:val="center"/>
              <w:rPr>
                <w:sz w:val="24"/>
                <w:szCs w:val="24"/>
              </w:rPr>
            </w:pPr>
            <w:r w:rsidRPr="00582369">
              <w:rPr>
                <w:sz w:val="24"/>
                <w:szCs w:val="24"/>
              </w:rPr>
              <w:t>Количество проверенных в отчетном периоде объектов надзора</w:t>
            </w:r>
          </w:p>
        </w:tc>
        <w:tc>
          <w:tcPr>
            <w:tcW w:w="1194" w:type="pct"/>
            <w:gridSpan w:val="2"/>
          </w:tcPr>
          <w:p w:rsidR="0092198D" w:rsidRPr="00582369" w:rsidRDefault="0092198D" w:rsidP="00824FE6">
            <w:pPr>
              <w:jc w:val="center"/>
              <w:rPr>
                <w:sz w:val="24"/>
                <w:szCs w:val="24"/>
              </w:rPr>
            </w:pPr>
            <w:r w:rsidRPr="00582369">
              <w:rPr>
                <w:sz w:val="24"/>
                <w:szCs w:val="24"/>
              </w:rPr>
              <w:t>Нагрузка на одного сотрудника</w:t>
            </w:r>
          </w:p>
        </w:tc>
      </w:tr>
      <w:tr w:rsidR="0092198D" w:rsidRPr="00582369" w:rsidTr="00824FE6">
        <w:tc>
          <w:tcPr>
            <w:tcW w:w="1198" w:type="pct"/>
            <w:vMerge/>
            <w:vAlign w:val="center"/>
          </w:tcPr>
          <w:p w:rsidR="0092198D" w:rsidRPr="00582369" w:rsidRDefault="0092198D" w:rsidP="00824FE6">
            <w:pPr>
              <w:jc w:val="center"/>
              <w:rPr>
                <w:sz w:val="24"/>
                <w:szCs w:val="24"/>
              </w:rPr>
            </w:pPr>
          </w:p>
        </w:tc>
        <w:tc>
          <w:tcPr>
            <w:tcW w:w="671" w:type="pct"/>
            <w:vAlign w:val="center"/>
          </w:tcPr>
          <w:p w:rsidR="0092198D" w:rsidRPr="00582369" w:rsidRDefault="0092198D" w:rsidP="00824FE6">
            <w:pPr>
              <w:jc w:val="center"/>
            </w:pPr>
            <w:r w:rsidRPr="00582369">
              <w:t>2 квартал</w:t>
            </w:r>
          </w:p>
          <w:p w:rsidR="0092198D" w:rsidRPr="00582369" w:rsidRDefault="0092198D" w:rsidP="00824FE6">
            <w:pPr>
              <w:jc w:val="center"/>
            </w:pPr>
            <w:r w:rsidRPr="00582369">
              <w:t>2016 г.</w:t>
            </w:r>
          </w:p>
        </w:tc>
        <w:tc>
          <w:tcPr>
            <w:tcW w:w="672" w:type="pct"/>
            <w:vAlign w:val="center"/>
          </w:tcPr>
          <w:p w:rsidR="0092198D" w:rsidRPr="00582369" w:rsidRDefault="0092198D" w:rsidP="00824FE6">
            <w:pPr>
              <w:jc w:val="center"/>
            </w:pPr>
            <w:r w:rsidRPr="00582369">
              <w:t>2 квартал</w:t>
            </w:r>
          </w:p>
          <w:p w:rsidR="0092198D" w:rsidRPr="00582369" w:rsidRDefault="0092198D" w:rsidP="00824FE6">
            <w:pPr>
              <w:jc w:val="center"/>
            </w:pPr>
            <w:r w:rsidRPr="00582369">
              <w:t>2017 г.</w:t>
            </w:r>
          </w:p>
        </w:tc>
        <w:tc>
          <w:tcPr>
            <w:tcW w:w="672" w:type="pct"/>
            <w:vAlign w:val="center"/>
          </w:tcPr>
          <w:p w:rsidR="0092198D" w:rsidRPr="00582369" w:rsidRDefault="0092198D" w:rsidP="00824FE6">
            <w:pPr>
              <w:jc w:val="center"/>
            </w:pPr>
            <w:r w:rsidRPr="00582369">
              <w:t>2 квартал</w:t>
            </w:r>
          </w:p>
          <w:p w:rsidR="0092198D" w:rsidRPr="00582369" w:rsidRDefault="0092198D" w:rsidP="00824FE6">
            <w:pPr>
              <w:jc w:val="center"/>
            </w:pPr>
            <w:r w:rsidRPr="00582369">
              <w:t>2016 г.</w:t>
            </w:r>
          </w:p>
        </w:tc>
        <w:tc>
          <w:tcPr>
            <w:tcW w:w="593" w:type="pct"/>
            <w:vAlign w:val="center"/>
          </w:tcPr>
          <w:p w:rsidR="0092198D" w:rsidRPr="00582369" w:rsidRDefault="0092198D" w:rsidP="00824FE6">
            <w:pPr>
              <w:jc w:val="center"/>
            </w:pPr>
            <w:r w:rsidRPr="00582369">
              <w:t>2 квартал</w:t>
            </w:r>
          </w:p>
          <w:p w:rsidR="0092198D" w:rsidRPr="00582369" w:rsidRDefault="0092198D" w:rsidP="00824FE6">
            <w:pPr>
              <w:jc w:val="center"/>
            </w:pPr>
            <w:r w:rsidRPr="00582369">
              <w:t>2017 г.</w:t>
            </w:r>
          </w:p>
        </w:tc>
        <w:tc>
          <w:tcPr>
            <w:tcW w:w="597" w:type="pct"/>
            <w:vAlign w:val="center"/>
          </w:tcPr>
          <w:p w:rsidR="0092198D" w:rsidRPr="00582369" w:rsidRDefault="0092198D" w:rsidP="00824FE6">
            <w:pPr>
              <w:jc w:val="center"/>
            </w:pPr>
            <w:r w:rsidRPr="00582369">
              <w:t>2 квартал</w:t>
            </w:r>
          </w:p>
          <w:p w:rsidR="0092198D" w:rsidRPr="00582369" w:rsidRDefault="0092198D" w:rsidP="00824FE6">
            <w:pPr>
              <w:jc w:val="center"/>
            </w:pPr>
            <w:r w:rsidRPr="00582369">
              <w:t>2016 г.</w:t>
            </w:r>
          </w:p>
        </w:tc>
        <w:tc>
          <w:tcPr>
            <w:tcW w:w="597" w:type="pct"/>
            <w:vAlign w:val="center"/>
          </w:tcPr>
          <w:p w:rsidR="0092198D" w:rsidRPr="00582369" w:rsidRDefault="0092198D" w:rsidP="00824FE6">
            <w:pPr>
              <w:jc w:val="center"/>
            </w:pPr>
            <w:r w:rsidRPr="00582369">
              <w:t>2 квартал</w:t>
            </w:r>
          </w:p>
          <w:p w:rsidR="0092198D" w:rsidRPr="00582369" w:rsidRDefault="0092198D" w:rsidP="00824FE6">
            <w:pPr>
              <w:jc w:val="center"/>
            </w:pPr>
            <w:r w:rsidRPr="00582369">
              <w:t>2017 г.</w:t>
            </w:r>
          </w:p>
        </w:tc>
      </w:tr>
      <w:tr w:rsidR="0092198D" w:rsidRPr="00582369" w:rsidTr="00824FE6">
        <w:tc>
          <w:tcPr>
            <w:tcW w:w="1198" w:type="pct"/>
          </w:tcPr>
          <w:p w:rsidR="0092198D" w:rsidRPr="00582369" w:rsidRDefault="0092198D" w:rsidP="00824FE6">
            <w:pPr>
              <w:jc w:val="both"/>
              <w:rPr>
                <w:sz w:val="24"/>
                <w:szCs w:val="24"/>
              </w:rPr>
            </w:pPr>
            <w:r w:rsidRPr="00582369">
              <w:rPr>
                <w:sz w:val="24"/>
                <w:szCs w:val="24"/>
              </w:rPr>
              <w:t>Государственный контроль и надзор за соблюдением законодательства РФ в сфере электронных СМИ (сетевые издания, иные интернет-издания).</w:t>
            </w:r>
          </w:p>
        </w:tc>
        <w:tc>
          <w:tcPr>
            <w:tcW w:w="671" w:type="pct"/>
          </w:tcPr>
          <w:p w:rsidR="0092198D" w:rsidRPr="00582369" w:rsidRDefault="0092198D" w:rsidP="00824FE6">
            <w:pPr>
              <w:jc w:val="center"/>
              <w:rPr>
                <w:sz w:val="24"/>
                <w:szCs w:val="24"/>
              </w:rPr>
            </w:pPr>
            <w:r w:rsidRPr="00582369">
              <w:rPr>
                <w:sz w:val="24"/>
                <w:szCs w:val="24"/>
              </w:rPr>
              <w:t>47</w:t>
            </w:r>
          </w:p>
        </w:tc>
        <w:tc>
          <w:tcPr>
            <w:tcW w:w="672" w:type="pct"/>
          </w:tcPr>
          <w:p w:rsidR="0092198D" w:rsidRPr="00582369" w:rsidRDefault="0092198D" w:rsidP="00824FE6">
            <w:pPr>
              <w:jc w:val="center"/>
              <w:rPr>
                <w:sz w:val="24"/>
                <w:szCs w:val="24"/>
              </w:rPr>
            </w:pPr>
            <w:r w:rsidRPr="00582369">
              <w:rPr>
                <w:sz w:val="24"/>
                <w:szCs w:val="24"/>
              </w:rPr>
              <w:t>60</w:t>
            </w:r>
          </w:p>
        </w:tc>
        <w:tc>
          <w:tcPr>
            <w:tcW w:w="672" w:type="pct"/>
          </w:tcPr>
          <w:p w:rsidR="0092198D" w:rsidRPr="00582369" w:rsidRDefault="0092198D" w:rsidP="00824FE6">
            <w:pPr>
              <w:jc w:val="center"/>
              <w:rPr>
                <w:sz w:val="24"/>
                <w:szCs w:val="24"/>
              </w:rPr>
            </w:pPr>
            <w:r w:rsidRPr="00582369">
              <w:rPr>
                <w:sz w:val="24"/>
                <w:szCs w:val="24"/>
              </w:rPr>
              <w:t>5</w:t>
            </w:r>
          </w:p>
        </w:tc>
        <w:tc>
          <w:tcPr>
            <w:tcW w:w="593" w:type="pct"/>
          </w:tcPr>
          <w:p w:rsidR="0092198D" w:rsidRPr="00582369" w:rsidRDefault="0092198D" w:rsidP="00824FE6">
            <w:pPr>
              <w:jc w:val="center"/>
              <w:rPr>
                <w:sz w:val="24"/>
                <w:szCs w:val="24"/>
              </w:rPr>
            </w:pPr>
            <w:r w:rsidRPr="00582369">
              <w:rPr>
                <w:sz w:val="24"/>
                <w:szCs w:val="24"/>
              </w:rPr>
              <w:t>7</w:t>
            </w:r>
          </w:p>
        </w:tc>
        <w:tc>
          <w:tcPr>
            <w:tcW w:w="597" w:type="pct"/>
          </w:tcPr>
          <w:p w:rsidR="0092198D" w:rsidRPr="00582369" w:rsidRDefault="0092198D" w:rsidP="00824FE6">
            <w:pPr>
              <w:jc w:val="center"/>
              <w:rPr>
                <w:sz w:val="24"/>
                <w:szCs w:val="24"/>
              </w:rPr>
            </w:pPr>
            <w:r w:rsidRPr="00582369">
              <w:rPr>
                <w:sz w:val="24"/>
                <w:szCs w:val="24"/>
              </w:rPr>
              <w:t>2,5</w:t>
            </w:r>
          </w:p>
        </w:tc>
        <w:tc>
          <w:tcPr>
            <w:tcW w:w="597" w:type="pct"/>
          </w:tcPr>
          <w:p w:rsidR="0092198D" w:rsidRPr="00582369" w:rsidRDefault="0092198D" w:rsidP="00824FE6">
            <w:pPr>
              <w:jc w:val="center"/>
              <w:rPr>
                <w:sz w:val="24"/>
                <w:szCs w:val="24"/>
              </w:rPr>
            </w:pPr>
            <w:r w:rsidRPr="00582369">
              <w:rPr>
                <w:sz w:val="24"/>
                <w:szCs w:val="24"/>
              </w:rPr>
              <w:t>3,5</w:t>
            </w:r>
          </w:p>
        </w:tc>
      </w:tr>
      <w:tr w:rsidR="0092198D" w:rsidRPr="00F5528B" w:rsidTr="00824FE6">
        <w:tc>
          <w:tcPr>
            <w:tcW w:w="1198" w:type="pct"/>
          </w:tcPr>
          <w:p w:rsidR="0092198D" w:rsidRPr="00F5528B" w:rsidRDefault="0092198D" w:rsidP="00824FE6">
            <w:pPr>
              <w:jc w:val="both"/>
              <w:rPr>
                <w:sz w:val="24"/>
                <w:szCs w:val="24"/>
              </w:rPr>
            </w:pPr>
            <w:r w:rsidRPr="00F5528B">
              <w:rPr>
                <w:sz w:val="24"/>
                <w:szCs w:val="24"/>
              </w:rPr>
              <w:t>Государственный контроль и надзор за соблюдением законодательства РФ в сфере печатных СМИ.</w:t>
            </w:r>
          </w:p>
        </w:tc>
        <w:tc>
          <w:tcPr>
            <w:tcW w:w="671" w:type="pct"/>
          </w:tcPr>
          <w:p w:rsidR="0092198D" w:rsidRPr="00F5528B" w:rsidRDefault="0092198D" w:rsidP="00824FE6">
            <w:pPr>
              <w:tabs>
                <w:tab w:val="left" w:pos="1178"/>
                <w:tab w:val="left" w:pos="9053"/>
              </w:tabs>
              <w:jc w:val="center"/>
              <w:rPr>
                <w:sz w:val="24"/>
                <w:szCs w:val="24"/>
              </w:rPr>
            </w:pPr>
            <w:r w:rsidRPr="00F5528B">
              <w:rPr>
                <w:sz w:val="24"/>
                <w:szCs w:val="24"/>
              </w:rPr>
              <w:t>82</w:t>
            </w:r>
          </w:p>
        </w:tc>
        <w:tc>
          <w:tcPr>
            <w:tcW w:w="672" w:type="pct"/>
          </w:tcPr>
          <w:p w:rsidR="0092198D" w:rsidRPr="00F5528B" w:rsidRDefault="0092198D" w:rsidP="00824FE6">
            <w:pPr>
              <w:tabs>
                <w:tab w:val="left" w:pos="1178"/>
                <w:tab w:val="left" w:pos="9053"/>
              </w:tabs>
              <w:jc w:val="center"/>
              <w:rPr>
                <w:sz w:val="24"/>
                <w:szCs w:val="24"/>
              </w:rPr>
            </w:pPr>
            <w:r w:rsidRPr="00F5528B">
              <w:rPr>
                <w:sz w:val="24"/>
                <w:szCs w:val="24"/>
              </w:rPr>
              <w:t>71</w:t>
            </w:r>
          </w:p>
        </w:tc>
        <w:tc>
          <w:tcPr>
            <w:tcW w:w="672" w:type="pct"/>
          </w:tcPr>
          <w:p w:rsidR="0092198D" w:rsidRPr="00F5528B" w:rsidRDefault="0092198D" w:rsidP="00824FE6">
            <w:pPr>
              <w:jc w:val="center"/>
              <w:rPr>
                <w:sz w:val="24"/>
                <w:szCs w:val="24"/>
              </w:rPr>
            </w:pPr>
            <w:r w:rsidRPr="00F5528B">
              <w:rPr>
                <w:sz w:val="24"/>
                <w:szCs w:val="24"/>
              </w:rPr>
              <w:t>13</w:t>
            </w:r>
          </w:p>
        </w:tc>
        <w:tc>
          <w:tcPr>
            <w:tcW w:w="593" w:type="pct"/>
          </w:tcPr>
          <w:p w:rsidR="0092198D" w:rsidRPr="00F5528B" w:rsidRDefault="0092198D" w:rsidP="00824FE6">
            <w:pPr>
              <w:jc w:val="center"/>
              <w:rPr>
                <w:sz w:val="24"/>
                <w:szCs w:val="24"/>
              </w:rPr>
            </w:pPr>
            <w:r w:rsidRPr="00F5528B">
              <w:rPr>
                <w:sz w:val="24"/>
                <w:szCs w:val="24"/>
              </w:rPr>
              <w:t>19</w:t>
            </w:r>
          </w:p>
        </w:tc>
        <w:tc>
          <w:tcPr>
            <w:tcW w:w="597" w:type="pct"/>
          </w:tcPr>
          <w:p w:rsidR="0092198D" w:rsidRPr="00F5528B" w:rsidRDefault="0092198D" w:rsidP="00824FE6">
            <w:pPr>
              <w:jc w:val="center"/>
              <w:rPr>
                <w:sz w:val="24"/>
                <w:szCs w:val="24"/>
              </w:rPr>
            </w:pPr>
            <w:r w:rsidRPr="00F5528B">
              <w:rPr>
                <w:sz w:val="24"/>
                <w:szCs w:val="24"/>
              </w:rPr>
              <w:t>6,5</w:t>
            </w:r>
          </w:p>
        </w:tc>
        <w:tc>
          <w:tcPr>
            <w:tcW w:w="597" w:type="pct"/>
          </w:tcPr>
          <w:p w:rsidR="0092198D" w:rsidRPr="00F5528B" w:rsidRDefault="0092198D" w:rsidP="00824FE6">
            <w:pPr>
              <w:jc w:val="center"/>
              <w:rPr>
                <w:sz w:val="24"/>
                <w:szCs w:val="24"/>
              </w:rPr>
            </w:pPr>
            <w:r w:rsidRPr="00F5528B">
              <w:rPr>
                <w:sz w:val="24"/>
                <w:szCs w:val="24"/>
              </w:rPr>
              <w:t>9,5</w:t>
            </w:r>
          </w:p>
        </w:tc>
      </w:tr>
      <w:tr w:rsidR="0092198D" w:rsidRPr="00582369" w:rsidTr="00824FE6">
        <w:tc>
          <w:tcPr>
            <w:tcW w:w="1198" w:type="pct"/>
          </w:tcPr>
          <w:p w:rsidR="0092198D" w:rsidRPr="00582369" w:rsidRDefault="0092198D" w:rsidP="00824FE6">
            <w:pPr>
              <w:jc w:val="both"/>
              <w:rPr>
                <w:sz w:val="24"/>
                <w:szCs w:val="24"/>
              </w:rPr>
            </w:pPr>
            <w:r w:rsidRPr="00582369">
              <w:rPr>
                <w:sz w:val="24"/>
                <w:szCs w:val="24"/>
              </w:rPr>
              <w:t>Государственный контроль и надзор за соблюдением законодательства РФ в сфере телерадиовещания.</w:t>
            </w:r>
          </w:p>
        </w:tc>
        <w:tc>
          <w:tcPr>
            <w:tcW w:w="671" w:type="pct"/>
          </w:tcPr>
          <w:p w:rsidR="0092198D" w:rsidRPr="00582369" w:rsidRDefault="0092198D" w:rsidP="00824FE6">
            <w:pPr>
              <w:jc w:val="center"/>
              <w:rPr>
                <w:sz w:val="24"/>
                <w:szCs w:val="24"/>
              </w:rPr>
            </w:pPr>
            <w:r w:rsidRPr="00582369">
              <w:rPr>
                <w:sz w:val="24"/>
                <w:szCs w:val="24"/>
              </w:rPr>
              <w:t>21</w:t>
            </w:r>
          </w:p>
        </w:tc>
        <w:tc>
          <w:tcPr>
            <w:tcW w:w="672" w:type="pct"/>
          </w:tcPr>
          <w:p w:rsidR="0092198D" w:rsidRPr="00582369" w:rsidRDefault="0092198D" w:rsidP="00824FE6">
            <w:pPr>
              <w:jc w:val="center"/>
              <w:rPr>
                <w:sz w:val="24"/>
                <w:szCs w:val="24"/>
              </w:rPr>
            </w:pPr>
            <w:r w:rsidRPr="00582369">
              <w:rPr>
                <w:sz w:val="24"/>
                <w:szCs w:val="24"/>
              </w:rPr>
              <w:t>19</w:t>
            </w:r>
          </w:p>
        </w:tc>
        <w:tc>
          <w:tcPr>
            <w:tcW w:w="672" w:type="pct"/>
          </w:tcPr>
          <w:p w:rsidR="0092198D" w:rsidRPr="00582369" w:rsidRDefault="0092198D" w:rsidP="00824FE6">
            <w:pPr>
              <w:jc w:val="center"/>
              <w:rPr>
                <w:sz w:val="24"/>
                <w:szCs w:val="24"/>
              </w:rPr>
            </w:pPr>
            <w:r w:rsidRPr="00582369">
              <w:rPr>
                <w:sz w:val="24"/>
                <w:szCs w:val="24"/>
              </w:rPr>
              <w:t>0</w:t>
            </w:r>
          </w:p>
        </w:tc>
        <w:tc>
          <w:tcPr>
            <w:tcW w:w="593" w:type="pct"/>
          </w:tcPr>
          <w:p w:rsidR="0092198D" w:rsidRPr="00582369" w:rsidRDefault="0092198D" w:rsidP="00824FE6">
            <w:pPr>
              <w:jc w:val="center"/>
              <w:rPr>
                <w:sz w:val="24"/>
                <w:szCs w:val="24"/>
              </w:rPr>
            </w:pPr>
            <w:r w:rsidRPr="00582369">
              <w:rPr>
                <w:sz w:val="24"/>
                <w:szCs w:val="24"/>
              </w:rPr>
              <w:t>0</w:t>
            </w:r>
          </w:p>
        </w:tc>
        <w:tc>
          <w:tcPr>
            <w:tcW w:w="597" w:type="pct"/>
          </w:tcPr>
          <w:p w:rsidR="0092198D" w:rsidRPr="00582369" w:rsidRDefault="0092198D" w:rsidP="00824FE6">
            <w:pPr>
              <w:jc w:val="center"/>
              <w:rPr>
                <w:sz w:val="24"/>
                <w:szCs w:val="24"/>
              </w:rPr>
            </w:pPr>
            <w:r w:rsidRPr="00582369">
              <w:rPr>
                <w:sz w:val="24"/>
                <w:szCs w:val="24"/>
              </w:rPr>
              <w:t>0,0</w:t>
            </w:r>
          </w:p>
        </w:tc>
        <w:tc>
          <w:tcPr>
            <w:tcW w:w="597" w:type="pct"/>
          </w:tcPr>
          <w:p w:rsidR="0092198D" w:rsidRPr="00582369" w:rsidRDefault="0092198D" w:rsidP="00824FE6">
            <w:pPr>
              <w:jc w:val="center"/>
              <w:rPr>
                <w:sz w:val="24"/>
                <w:szCs w:val="24"/>
              </w:rPr>
            </w:pPr>
            <w:r w:rsidRPr="00582369">
              <w:rPr>
                <w:sz w:val="24"/>
                <w:szCs w:val="24"/>
              </w:rPr>
              <w:t>0,0</w:t>
            </w:r>
          </w:p>
        </w:tc>
      </w:tr>
      <w:tr w:rsidR="0092198D" w:rsidRPr="00F5528B" w:rsidTr="00824FE6">
        <w:tc>
          <w:tcPr>
            <w:tcW w:w="1198" w:type="pct"/>
          </w:tcPr>
          <w:p w:rsidR="0092198D" w:rsidRPr="00F5528B" w:rsidRDefault="0092198D" w:rsidP="00824FE6">
            <w:pPr>
              <w:jc w:val="both"/>
              <w:rPr>
                <w:b/>
                <w:sz w:val="24"/>
                <w:szCs w:val="24"/>
              </w:rPr>
            </w:pPr>
            <w:r w:rsidRPr="00F5528B">
              <w:rPr>
                <w:sz w:val="24"/>
                <w:szCs w:val="24"/>
              </w:rPr>
              <w:t xml:space="preserve">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w:t>
            </w:r>
            <w:r w:rsidRPr="00F5528B">
              <w:rPr>
                <w:sz w:val="24"/>
                <w:szCs w:val="24"/>
              </w:rPr>
              <w:lastRenderedPageBreak/>
              <w:t>связи, информационных технологий и массовых коммуникаций.</w:t>
            </w:r>
          </w:p>
        </w:tc>
        <w:tc>
          <w:tcPr>
            <w:tcW w:w="671" w:type="pct"/>
          </w:tcPr>
          <w:p w:rsidR="0092198D" w:rsidRPr="00F5528B" w:rsidRDefault="0092198D" w:rsidP="00824FE6">
            <w:pPr>
              <w:tabs>
                <w:tab w:val="left" w:pos="1178"/>
                <w:tab w:val="left" w:pos="9053"/>
              </w:tabs>
              <w:jc w:val="center"/>
              <w:rPr>
                <w:sz w:val="24"/>
                <w:szCs w:val="24"/>
              </w:rPr>
            </w:pPr>
            <w:r w:rsidRPr="00F5528B">
              <w:rPr>
                <w:sz w:val="24"/>
                <w:szCs w:val="24"/>
              </w:rPr>
              <w:lastRenderedPageBreak/>
              <w:t>129</w:t>
            </w:r>
          </w:p>
        </w:tc>
        <w:tc>
          <w:tcPr>
            <w:tcW w:w="672" w:type="pct"/>
          </w:tcPr>
          <w:p w:rsidR="0092198D" w:rsidRPr="00F5528B" w:rsidRDefault="0092198D" w:rsidP="00824FE6">
            <w:pPr>
              <w:tabs>
                <w:tab w:val="left" w:pos="1178"/>
                <w:tab w:val="left" w:pos="9053"/>
              </w:tabs>
              <w:jc w:val="center"/>
              <w:rPr>
                <w:sz w:val="24"/>
                <w:szCs w:val="24"/>
              </w:rPr>
            </w:pPr>
            <w:r w:rsidRPr="00F5528B">
              <w:rPr>
                <w:sz w:val="24"/>
                <w:szCs w:val="24"/>
              </w:rPr>
              <w:t>103</w:t>
            </w:r>
          </w:p>
        </w:tc>
        <w:tc>
          <w:tcPr>
            <w:tcW w:w="672" w:type="pct"/>
          </w:tcPr>
          <w:p w:rsidR="0092198D" w:rsidRPr="00F5528B" w:rsidRDefault="0092198D" w:rsidP="00824FE6">
            <w:pPr>
              <w:tabs>
                <w:tab w:val="left" w:pos="1178"/>
                <w:tab w:val="left" w:pos="9053"/>
              </w:tabs>
              <w:jc w:val="center"/>
              <w:rPr>
                <w:sz w:val="24"/>
                <w:szCs w:val="24"/>
              </w:rPr>
            </w:pPr>
            <w:r w:rsidRPr="00F5528B">
              <w:rPr>
                <w:sz w:val="24"/>
                <w:szCs w:val="24"/>
              </w:rPr>
              <w:t>20</w:t>
            </w:r>
          </w:p>
        </w:tc>
        <w:tc>
          <w:tcPr>
            <w:tcW w:w="593" w:type="pct"/>
          </w:tcPr>
          <w:p w:rsidR="0092198D" w:rsidRPr="00F5528B" w:rsidRDefault="0092198D" w:rsidP="00824FE6">
            <w:pPr>
              <w:tabs>
                <w:tab w:val="left" w:pos="1178"/>
                <w:tab w:val="left" w:pos="9053"/>
              </w:tabs>
              <w:jc w:val="center"/>
              <w:rPr>
                <w:sz w:val="24"/>
                <w:szCs w:val="24"/>
              </w:rPr>
            </w:pPr>
            <w:r w:rsidRPr="00F5528B">
              <w:rPr>
                <w:sz w:val="24"/>
                <w:szCs w:val="24"/>
              </w:rPr>
              <w:t>23</w:t>
            </w:r>
          </w:p>
        </w:tc>
        <w:tc>
          <w:tcPr>
            <w:tcW w:w="597" w:type="pct"/>
          </w:tcPr>
          <w:p w:rsidR="0092198D" w:rsidRPr="00F5528B" w:rsidRDefault="0092198D" w:rsidP="00824FE6">
            <w:pPr>
              <w:tabs>
                <w:tab w:val="left" w:pos="1178"/>
                <w:tab w:val="left" w:pos="9053"/>
              </w:tabs>
              <w:jc w:val="center"/>
              <w:rPr>
                <w:sz w:val="24"/>
                <w:szCs w:val="24"/>
              </w:rPr>
            </w:pPr>
            <w:r w:rsidRPr="00F5528B">
              <w:rPr>
                <w:sz w:val="24"/>
                <w:szCs w:val="24"/>
              </w:rPr>
              <w:t>6,7</w:t>
            </w:r>
          </w:p>
        </w:tc>
        <w:tc>
          <w:tcPr>
            <w:tcW w:w="597" w:type="pct"/>
          </w:tcPr>
          <w:p w:rsidR="0092198D" w:rsidRPr="00F5528B" w:rsidRDefault="0092198D" w:rsidP="00824FE6">
            <w:pPr>
              <w:tabs>
                <w:tab w:val="left" w:pos="1178"/>
                <w:tab w:val="left" w:pos="9053"/>
              </w:tabs>
              <w:jc w:val="center"/>
              <w:rPr>
                <w:sz w:val="24"/>
                <w:szCs w:val="24"/>
              </w:rPr>
            </w:pPr>
            <w:r w:rsidRPr="00F5528B">
              <w:rPr>
                <w:sz w:val="24"/>
                <w:szCs w:val="24"/>
              </w:rPr>
              <w:t>7,7</w:t>
            </w:r>
          </w:p>
        </w:tc>
      </w:tr>
      <w:tr w:rsidR="0092198D" w:rsidRPr="00F5528B" w:rsidTr="00824FE6">
        <w:tc>
          <w:tcPr>
            <w:tcW w:w="1198" w:type="pct"/>
          </w:tcPr>
          <w:p w:rsidR="0092198D" w:rsidRPr="00F5528B" w:rsidRDefault="0092198D" w:rsidP="00824FE6">
            <w:pPr>
              <w:jc w:val="both"/>
              <w:rPr>
                <w:b/>
                <w:sz w:val="24"/>
                <w:szCs w:val="24"/>
              </w:rPr>
            </w:pPr>
            <w:proofErr w:type="gramStart"/>
            <w:r w:rsidRPr="00F5528B">
              <w:rPr>
                <w:sz w:val="24"/>
                <w:szCs w:val="24"/>
              </w:rPr>
              <w:lastRenderedPageBreak/>
              <w:t xml:space="preserve">«Государственный контроль и надзор в сфере защиты детей от информации, причиняющей вред их здоровью и (или) развитию, за соблюдением требований законодательства РФ в сфере защиты детей от информации, причиняющей вред их здоровью и (или) развитию, к производству и выпуску СМИ, вещанию телеканалов, радиоканалов, телепрограмм, радиопрограмм, а также к распространению информации посредством информационно-телекоммуникационных сетей (в том числе сети интернет) и </w:t>
            </w:r>
            <w:proofErr w:type="spellStart"/>
            <w:r w:rsidRPr="00F5528B">
              <w:rPr>
                <w:sz w:val="24"/>
                <w:szCs w:val="24"/>
              </w:rPr>
              <w:t>сетейподвижной</w:t>
            </w:r>
            <w:proofErr w:type="spellEnd"/>
            <w:proofErr w:type="gramEnd"/>
            <w:r w:rsidRPr="00F5528B">
              <w:rPr>
                <w:sz w:val="24"/>
                <w:szCs w:val="24"/>
              </w:rPr>
              <w:t xml:space="preserve"> радиотелефонной связи».</w:t>
            </w:r>
          </w:p>
        </w:tc>
        <w:tc>
          <w:tcPr>
            <w:tcW w:w="671" w:type="pct"/>
          </w:tcPr>
          <w:p w:rsidR="0092198D" w:rsidRPr="00F5528B" w:rsidRDefault="0092198D" w:rsidP="00824FE6">
            <w:pPr>
              <w:tabs>
                <w:tab w:val="left" w:pos="1178"/>
                <w:tab w:val="left" w:pos="9053"/>
              </w:tabs>
              <w:jc w:val="center"/>
              <w:rPr>
                <w:sz w:val="24"/>
                <w:szCs w:val="24"/>
              </w:rPr>
            </w:pPr>
            <w:r w:rsidRPr="00F5528B">
              <w:rPr>
                <w:sz w:val="24"/>
                <w:szCs w:val="24"/>
              </w:rPr>
              <w:t>129</w:t>
            </w:r>
          </w:p>
        </w:tc>
        <w:tc>
          <w:tcPr>
            <w:tcW w:w="672" w:type="pct"/>
          </w:tcPr>
          <w:p w:rsidR="0092198D" w:rsidRPr="00F5528B" w:rsidRDefault="0092198D" w:rsidP="00824FE6">
            <w:pPr>
              <w:tabs>
                <w:tab w:val="left" w:pos="1178"/>
                <w:tab w:val="left" w:pos="9053"/>
              </w:tabs>
              <w:jc w:val="center"/>
              <w:rPr>
                <w:sz w:val="24"/>
                <w:szCs w:val="24"/>
              </w:rPr>
            </w:pPr>
            <w:r w:rsidRPr="00F5528B">
              <w:rPr>
                <w:sz w:val="24"/>
                <w:szCs w:val="24"/>
              </w:rPr>
              <w:t>109</w:t>
            </w:r>
          </w:p>
        </w:tc>
        <w:tc>
          <w:tcPr>
            <w:tcW w:w="672" w:type="pct"/>
          </w:tcPr>
          <w:p w:rsidR="0092198D" w:rsidRPr="00F5528B" w:rsidRDefault="0092198D" w:rsidP="00824FE6">
            <w:pPr>
              <w:tabs>
                <w:tab w:val="left" w:pos="1178"/>
                <w:tab w:val="left" w:pos="9053"/>
              </w:tabs>
              <w:jc w:val="center"/>
              <w:rPr>
                <w:sz w:val="24"/>
                <w:szCs w:val="24"/>
              </w:rPr>
            </w:pPr>
            <w:r w:rsidRPr="00F5528B">
              <w:rPr>
                <w:sz w:val="24"/>
                <w:szCs w:val="24"/>
              </w:rPr>
              <w:t>20</w:t>
            </w:r>
          </w:p>
        </w:tc>
        <w:tc>
          <w:tcPr>
            <w:tcW w:w="593" w:type="pct"/>
          </w:tcPr>
          <w:p w:rsidR="0092198D" w:rsidRPr="00F5528B" w:rsidRDefault="0092198D" w:rsidP="00824FE6">
            <w:pPr>
              <w:tabs>
                <w:tab w:val="left" w:pos="1178"/>
                <w:tab w:val="left" w:pos="9053"/>
              </w:tabs>
              <w:jc w:val="center"/>
              <w:rPr>
                <w:sz w:val="24"/>
                <w:szCs w:val="24"/>
              </w:rPr>
            </w:pPr>
            <w:r w:rsidRPr="00F5528B">
              <w:rPr>
                <w:sz w:val="24"/>
                <w:szCs w:val="24"/>
              </w:rPr>
              <w:t>29</w:t>
            </w:r>
          </w:p>
        </w:tc>
        <w:tc>
          <w:tcPr>
            <w:tcW w:w="597" w:type="pct"/>
          </w:tcPr>
          <w:p w:rsidR="0092198D" w:rsidRPr="00F5528B" w:rsidRDefault="0092198D" w:rsidP="00824FE6">
            <w:pPr>
              <w:tabs>
                <w:tab w:val="left" w:pos="1178"/>
                <w:tab w:val="left" w:pos="9053"/>
              </w:tabs>
              <w:jc w:val="center"/>
              <w:rPr>
                <w:sz w:val="24"/>
                <w:szCs w:val="24"/>
              </w:rPr>
            </w:pPr>
            <w:r w:rsidRPr="00F5528B">
              <w:rPr>
                <w:sz w:val="24"/>
                <w:szCs w:val="24"/>
              </w:rPr>
              <w:t>6,7</w:t>
            </w:r>
          </w:p>
        </w:tc>
        <w:tc>
          <w:tcPr>
            <w:tcW w:w="597" w:type="pct"/>
          </w:tcPr>
          <w:p w:rsidR="0092198D" w:rsidRPr="00F5528B" w:rsidRDefault="0092198D" w:rsidP="00824FE6">
            <w:pPr>
              <w:tabs>
                <w:tab w:val="left" w:pos="1178"/>
                <w:tab w:val="left" w:pos="9053"/>
              </w:tabs>
              <w:jc w:val="center"/>
              <w:rPr>
                <w:sz w:val="24"/>
                <w:szCs w:val="24"/>
              </w:rPr>
            </w:pPr>
            <w:r w:rsidRPr="00F5528B">
              <w:rPr>
                <w:sz w:val="24"/>
                <w:szCs w:val="24"/>
              </w:rPr>
              <w:t>9</w:t>
            </w:r>
          </w:p>
        </w:tc>
      </w:tr>
      <w:tr w:rsidR="0092198D" w:rsidRPr="00582369" w:rsidTr="00824FE6">
        <w:tc>
          <w:tcPr>
            <w:tcW w:w="1198" w:type="pct"/>
          </w:tcPr>
          <w:p w:rsidR="0092198D" w:rsidRPr="00582369" w:rsidRDefault="0092198D" w:rsidP="00824FE6">
            <w:pPr>
              <w:jc w:val="both"/>
              <w:rPr>
                <w:b/>
                <w:sz w:val="24"/>
                <w:szCs w:val="24"/>
              </w:rPr>
            </w:pPr>
            <w:r w:rsidRPr="00582369">
              <w:rPr>
                <w:sz w:val="24"/>
                <w:szCs w:val="24"/>
              </w:rPr>
              <w:t xml:space="preserve">Государственный контроль и надзор за соблюдением лицензионных требований владельцами лицензий на </w:t>
            </w:r>
            <w:r w:rsidRPr="00582369">
              <w:rPr>
                <w:sz w:val="24"/>
                <w:szCs w:val="24"/>
              </w:rPr>
              <w:lastRenderedPageBreak/>
              <w:t>телерадиовещание.</w:t>
            </w:r>
          </w:p>
        </w:tc>
        <w:tc>
          <w:tcPr>
            <w:tcW w:w="671" w:type="pct"/>
          </w:tcPr>
          <w:p w:rsidR="0092198D" w:rsidRPr="00582369" w:rsidRDefault="0092198D" w:rsidP="00824FE6">
            <w:pPr>
              <w:jc w:val="center"/>
              <w:rPr>
                <w:sz w:val="24"/>
                <w:szCs w:val="24"/>
              </w:rPr>
            </w:pPr>
            <w:r w:rsidRPr="00582369">
              <w:rPr>
                <w:sz w:val="24"/>
                <w:szCs w:val="24"/>
              </w:rPr>
              <w:lastRenderedPageBreak/>
              <w:t>21</w:t>
            </w:r>
          </w:p>
        </w:tc>
        <w:tc>
          <w:tcPr>
            <w:tcW w:w="672" w:type="pct"/>
          </w:tcPr>
          <w:p w:rsidR="0092198D" w:rsidRPr="00582369" w:rsidRDefault="0092198D" w:rsidP="00824FE6">
            <w:pPr>
              <w:jc w:val="center"/>
              <w:rPr>
                <w:sz w:val="24"/>
                <w:szCs w:val="24"/>
              </w:rPr>
            </w:pPr>
            <w:r w:rsidRPr="00582369">
              <w:rPr>
                <w:sz w:val="24"/>
                <w:szCs w:val="24"/>
              </w:rPr>
              <w:t>19</w:t>
            </w:r>
          </w:p>
        </w:tc>
        <w:tc>
          <w:tcPr>
            <w:tcW w:w="672" w:type="pct"/>
          </w:tcPr>
          <w:p w:rsidR="0092198D" w:rsidRPr="00582369" w:rsidRDefault="0092198D" w:rsidP="00824FE6">
            <w:pPr>
              <w:jc w:val="center"/>
              <w:rPr>
                <w:sz w:val="24"/>
                <w:szCs w:val="24"/>
              </w:rPr>
            </w:pPr>
            <w:r w:rsidRPr="00582369">
              <w:rPr>
                <w:sz w:val="24"/>
                <w:szCs w:val="24"/>
              </w:rPr>
              <w:t>2</w:t>
            </w:r>
          </w:p>
        </w:tc>
        <w:tc>
          <w:tcPr>
            <w:tcW w:w="593" w:type="pct"/>
          </w:tcPr>
          <w:p w:rsidR="0092198D" w:rsidRPr="00582369" w:rsidRDefault="0092198D" w:rsidP="00824FE6">
            <w:pPr>
              <w:jc w:val="center"/>
              <w:rPr>
                <w:sz w:val="24"/>
                <w:szCs w:val="24"/>
              </w:rPr>
            </w:pPr>
            <w:r w:rsidRPr="00582369">
              <w:rPr>
                <w:sz w:val="24"/>
                <w:szCs w:val="24"/>
              </w:rPr>
              <w:t>3</w:t>
            </w:r>
          </w:p>
        </w:tc>
        <w:tc>
          <w:tcPr>
            <w:tcW w:w="597" w:type="pct"/>
          </w:tcPr>
          <w:p w:rsidR="0092198D" w:rsidRPr="00582369" w:rsidRDefault="0092198D" w:rsidP="00824FE6">
            <w:pPr>
              <w:jc w:val="center"/>
              <w:rPr>
                <w:sz w:val="24"/>
                <w:szCs w:val="24"/>
              </w:rPr>
            </w:pPr>
            <w:r w:rsidRPr="00582369">
              <w:rPr>
                <w:sz w:val="24"/>
                <w:szCs w:val="24"/>
              </w:rPr>
              <w:t>1,0</w:t>
            </w:r>
          </w:p>
        </w:tc>
        <w:tc>
          <w:tcPr>
            <w:tcW w:w="597" w:type="pct"/>
          </w:tcPr>
          <w:p w:rsidR="0092198D" w:rsidRPr="00582369" w:rsidRDefault="0092198D" w:rsidP="00824FE6">
            <w:pPr>
              <w:jc w:val="center"/>
              <w:rPr>
                <w:sz w:val="24"/>
                <w:szCs w:val="24"/>
              </w:rPr>
            </w:pPr>
            <w:r w:rsidRPr="00582369">
              <w:rPr>
                <w:sz w:val="24"/>
                <w:szCs w:val="24"/>
              </w:rPr>
              <w:t>1,5</w:t>
            </w:r>
          </w:p>
        </w:tc>
      </w:tr>
      <w:tr w:rsidR="0092198D" w:rsidRPr="00582369" w:rsidTr="00824FE6">
        <w:tc>
          <w:tcPr>
            <w:tcW w:w="1198" w:type="pct"/>
          </w:tcPr>
          <w:p w:rsidR="0092198D" w:rsidRPr="00582369" w:rsidRDefault="0092198D" w:rsidP="00824FE6">
            <w:pPr>
              <w:jc w:val="both"/>
              <w:rPr>
                <w:b/>
                <w:sz w:val="24"/>
                <w:szCs w:val="24"/>
              </w:rPr>
            </w:pPr>
            <w:r w:rsidRPr="00582369">
              <w:rPr>
                <w:sz w:val="24"/>
                <w:szCs w:val="24"/>
              </w:rPr>
              <w:lastRenderedPageBreak/>
              <w:t>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w:t>
            </w:r>
          </w:p>
        </w:tc>
        <w:tc>
          <w:tcPr>
            <w:tcW w:w="671" w:type="pct"/>
          </w:tcPr>
          <w:p w:rsidR="0092198D" w:rsidRPr="00582369" w:rsidRDefault="0092198D" w:rsidP="00824FE6">
            <w:pPr>
              <w:jc w:val="center"/>
              <w:rPr>
                <w:sz w:val="24"/>
                <w:szCs w:val="24"/>
              </w:rPr>
            </w:pPr>
            <w:r w:rsidRPr="00582369">
              <w:rPr>
                <w:sz w:val="24"/>
                <w:szCs w:val="24"/>
              </w:rPr>
              <w:t>0</w:t>
            </w:r>
          </w:p>
        </w:tc>
        <w:tc>
          <w:tcPr>
            <w:tcW w:w="672" w:type="pct"/>
          </w:tcPr>
          <w:p w:rsidR="0092198D" w:rsidRPr="00582369" w:rsidRDefault="0092198D" w:rsidP="00824FE6">
            <w:pPr>
              <w:jc w:val="center"/>
              <w:rPr>
                <w:sz w:val="24"/>
                <w:szCs w:val="24"/>
              </w:rPr>
            </w:pPr>
            <w:r w:rsidRPr="00582369">
              <w:rPr>
                <w:sz w:val="24"/>
                <w:szCs w:val="24"/>
              </w:rPr>
              <w:t>0</w:t>
            </w:r>
          </w:p>
        </w:tc>
        <w:tc>
          <w:tcPr>
            <w:tcW w:w="672" w:type="pct"/>
          </w:tcPr>
          <w:p w:rsidR="0092198D" w:rsidRPr="00582369" w:rsidRDefault="0092198D" w:rsidP="00824FE6">
            <w:pPr>
              <w:jc w:val="center"/>
              <w:rPr>
                <w:sz w:val="24"/>
                <w:szCs w:val="24"/>
              </w:rPr>
            </w:pPr>
            <w:r w:rsidRPr="00582369">
              <w:rPr>
                <w:sz w:val="24"/>
                <w:szCs w:val="24"/>
              </w:rPr>
              <w:t>0</w:t>
            </w:r>
          </w:p>
        </w:tc>
        <w:tc>
          <w:tcPr>
            <w:tcW w:w="593" w:type="pct"/>
          </w:tcPr>
          <w:p w:rsidR="0092198D" w:rsidRPr="00582369" w:rsidRDefault="0092198D" w:rsidP="00824FE6">
            <w:pPr>
              <w:jc w:val="center"/>
              <w:rPr>
                <w:sz w:val="24"/>
                <w:szCs w:val="24"/>
              </w:rPr>
            </w:pPr>
            <w:r w:rsidRPr="00582369">
              <w:rPr>
                <w:sz w:val="24"/>
                <w:szCs w:val="24"/>
              </w:rPr>
              <w:t>0</w:t>
            </w:r>
          </w:p>
        </w:tc>
        <w:tc>
          <w:tcPr>
            <w:tcW w:w="597" w:type="pct"/>
          </w:tcPr>
          <w:p w:rsidR="0092198D" w:rsidRPr="00582369" w:rsidRDefault="0092198D" w:rsidP="00824FE6">
            <w:pPr>
              <w:jc w:val="center"/>
              <w:rPr>
                <w:sz w:val="24"/>
                <w:szCs w:val="24"/>
              </w:rPr>
            </w:pPr>
            <w:r w:rsidRPr="00582369">
              <w:rPr>
                <w:sz w:val="24"/>
                <w:szCs w:val="24"/>
              </w:rPr>
              <w:t>0</w:t>
            </w:r>
          </w:p>
        </w:tc>
        <w:tc>
          <w:tcPr>
            <w:tcW w:w="597" w:type="pct"/>
          </w:tcPr>
          <w:p w:rsidR="0092198D" w:rsidRPr="00582369" w:rsidRDefault="0092198D" w:rsidP="00824FE6">
            <w:pPr>
              <w:jc w:val="center"/>
              <w:rPr>
                <w:sz w:val="24"/>
                <w:szCs w:val="24"/>
              </w:rPr>
            </w:pPr>
            <w:r w:rsidRPr="00582369">
              <w:rPr>
                <w:sz w:val="24"/>
                <w:szCs w:val="24"/>
              </w:rPr>
              <w:t>0</w:t>
            </w:r>
          </w:p>
        </w:tc>
      </w:tr>
    </w:tbl>
    <w:p w:rsidR="0092198D" w:rsidRPr="00F20599" w:rsidRDefault="0092198D" w:rsidP="0092198D">
      <w:pPr>
        <w:spacing w:before="240" w:line="240" w:lineRule="auto"/>
        <w:jc w:val="center"/>
        <w:rPr>
          <w:rFonts w:ascii="Times New Roman" w:hAnsi="Times New Roman"/>
          <w:b/>
          <w:sz w:val="28"/>
          <w:szCs w:val="28"/>
        </w:rPr>
      </w:pPr>
      <w:r w:rsidRPr="00F20599">
        <w:rPr>
          <w:rFonts w:ascii="Times New Roman" w:hAnsi="Times New Roman"/>
          <w:b/>
          <w:sz w:val="28"/>
          <w:szCs w:val="28"/>
        </w:rPr>
        <w:t>Сведения об объемах разрешительной (регистрационной) деятельности, деятельности по ведению реестров, и нагрузке на одного сотрудника</w:t>
      </w:r>
    </w:p>
    <w:tbl>
      <w:tblPr>
        <w:tblStyle w:val="a9"/>
        <w:tblW w:w="4943" w:type="pct"/>
        <w:tblInd w:w="108" w:type="dxa"/>
        <w:tblLayout w:type="fixed"/>
        <w:tblLook w:val="04A0" w:firstRow="1" w:lastRow="0" w:firstColumn="1" w:lastColumn="0" w:noHBand="0" w:noVBand="1"/>
      </w:tblPr>
      <w:tblGrid>
        <w:gridCol w:w="2753"/>
        <w:gridCol w:w="1370"/>
        <w:gridCol w:w="1270"/>
        <w:gridCol w:w="1291"/>
        <w:gridCol w:w="1450"/>
        <w:gridCol w:w="1224"/>
        <w:gridCol w:w="1226"/>
      </w:tblGrid>
      <w:tr w:rsidR="0092198D" w:rsidRPr="00F20599" w:rsidTr="00824FE6">
        <w:tc>
          <w:tcPr>
            <w:tcW w:w="1301" w:type="pct"/>
            <w:vMerge w:val="restart"/>
            <w:vAlign w:val="center"/>
          </w:tcPr>
          <w:p w:rsidR="0092198D" w:rsidRPr="00F20599" w:rsidRDefault="0092198D" w:rsidP="00824FE6">
            <w:pPr>
              <w:jc w:val="center"/>
              <w:rPr>
                <w:sz w:val="24"/>
                <w:szCs w:val="24"/>
              </w:rPr>
            </w:pPr>
            <w:r w:rsidRPr="00F20599">
              <w:rPr>
                <w:sz w:val="24"/>
                <w:szCs w:val="24"/>
              </w:rPr>
              <w:t>Полномочия в сферах деятельности (из прилагаемого перечня полномочий)</w:t>
            </w:r>
          </w:p>
        </w:tc>
        <w:tc>
          <w:tcPr>
            <w:tcW w:w="1247" w:type="pct"/>
            <w:gridSpan w:val="2"/>
            <w:vAlign w:val="center"/>
          </w:tcPr>
          <w:p w:rsidR="0092198D" w:rsidRPr="00F20599" w:rsidRDefault="0092198D" w:rsidP="00824FE6">
            <w:pPr>
              <w:jc w:val="center"/>
              <w:rPr>
                <w:sz w:val="24"/>
                <w:szCs w:val="24"/>
              </w:rPr>
            </w:pPr>
            <w:r w:rsidRPr="00F20599">
              <w:rPr>
                <w:sz w:val="24"/>
                <w:szCs w:val="24"/>
              </w:rPr>
              <w:t>Количество выданных впервые разрешительных документов (лицензии, свидетельства о регистрации, разрешения и т.п.), внесенных записей в реестры</w:t>
            </w:r>
          </w:p>
        </w:tc>
        <w:tc>
          <w:tcPr>
            <w:tcW w:w="1295" w:type="pct"/>
            <w:gridSpan w:val="2"/>
            <w:vAlign w:val="center"/>
          </w:tcPr>
          <w:p w:rsidR="0092198D" w:rsidRPr="00F20599" w:rsidRDefault="0092198D" w:rsidP="00824FE6">
            <w:pPr>
              <w:jc w:val="center"/>
              <w:rPr>
                <w:sz w:val="24"/>
                <w:szCs w:val="24"/>
              </w:rPr>
            </w:pPr>
            <w:r w:rsidRPr="00F20599">
              <w:rPr>
                <w:sz w:val="24"/>
                <w:szCs w:val="24"/>
              </w:rPr>
              <w:t>Количество перерегистрированных (продленных) действующих разрешительных документов (лицензии, свидетельства о регистрации, разрешения и т.п.), измененных записей в реестрах</w:t>
            </w:r>
          </w:p>
        </w:tc>
        <w:tc>
          <w:tcPr>
            <w:tcW w:w="1157" w:type="pct"/>
            <w:gridSpan w:val="2"/>
          </w:tcPr>
          <w:p w:rsidR="0092198D" w:rsidRPr="00F20599" w:rsidRDefault="0092198D" w:rsidP="00824FE6">
            <w:pPr>
              <w:jc w:val="center"/>
              <w:rPr>
                <w:sz w:val="24"/>
                <w:szCs w:val="24"/>
              </w:rPr>
            </w:pPr>
            <w:r w:rsidRPr="00F20599">
              <w:rPr>
                <w:sz w:val="24"/>
                <w:szCs w:val="24"/>
              </w:rPr>
              <w:t>Нагрузка на одного сотрудника</w:t>
            </w:r>
          </w:p>
        </w:tc>
      </w:tr>
      <w:tr w:rsidR="0092198D" w:rsidRPr="00F20599" w:rsidTr="00824FE6">
        <w:tc>
          <w:tcPr>
            <w:tcW w:w="1301" w:type="pct"/>
            <w:vMerge/>
            <w:vAlign w:val="center"/>
          </w:tcPr>
          <w:p w:rsidR="0092198D" w:rsidRPr="00F20599" w:rsidRDefault="0092198D" w:rsidP="00824FE6">
            <w:pPr>
              <w:jc w:val="center"/>
              <w:rPr>
                <w:sz w:val="24"/>
                <w:szCs w:val="24"/>
              </w:rPr>
            </w:pPr>
          </w:p>
        </w:tc>
        <w:tc>
          <w:tcPr>
            <w:tcW w:w="647" w:type="pct"/>
            <w:vAlign w:val="center"/>
          </w:tcPr>
          <w:p w:rsidR="0092198D" w:rsidRPr="00F20599" w:rsidRDefault="0092198D" w:rsidP="00824FE6">
            <w:pPr>
              <w:jc w:val="center"/>
            </w:pPr>
            <w:r w:rsidRPr="00F20599">
              <w:t>2 квартал</w:t>
            </w:r>
          </w:p>
          <w:p w:rsidR="0092198D" w:rsidRPr="00F20599" w:rsidRDefault="0092198D" w:rsidP="00824FE6">
            <w:pPr>
              <w:jc w:val="center"/>
            </w:pPr>
            <w:r w:rsidRPr="00F20599">
              <w:t>2016 г.</w:t>
            </w:r>
          </w:p>
        </w:tc>
        <w:tc>
          <w:tcPr>
            <w:tcW w:w="600" w:type="pct"/>
            <w:vAlign w:val="center"/>
          </w:tcPr>
          <w:p w:rsidR="0092198D" w:rsidRPr="00F20599" w:rsidRDefault="0092198D" w:rsidP="00824FE6">
            <w:pPr>
              <w:jc w:val="center"/>
            </w:pPr>
            <w:r w:rsidRPr="00F20599">
              <w:t>2 квартал</w:t>
            </w:r>
          </w:p>
          <w:p w:rsidR="0092198D" w:rsidRPr="00F20599" w:rsidRDefault="0092198D" w:rsidP="00824FE6">
            <w:pPr>
              <w:jc w:val="center"/>
            </w:pPr>
            <w:r w:rsidRPr="00F20599">
              <w:t>2017 г.</w:t>
            </w:r>
          </w:p>
        </w:tc>
        <w:tc>
          <w:tcPr>
            <w:tcW w:w="610" w:type="pct"/>
            <w:vAlign w:val="center"/>
          </w:tcPr>
          <w:p w:rsidR="0092198D" w:rsidRPr="00F20599" w:rsidRDefault="0092198D" w:rsidP="00824FE6">
            <w:pPr>
              <w:jc w:val="center"/>
            </w:pPr>
            <w:r w:rsidRPr="00F20599">
              <w:t>2 квартал</w:t>
            </w:r>
          </w:p>
          <w:p w:rsidR="0092198D" w:rsidRPr="00F20599" w:rsidRDefault="0092198D" w:rsidP="00824FE6">
            <w:pPr>
              <w:jc w:val="center"/>
            </w:pPr>
            <w:r w:rsidRPr="00F20599">
              <w:t>2016 г.</w:t>
            </w:r>
          </w:p>
        </w:tc>
        <w:tc>
          <w:tcPr>
            <w:tcW w:w="685" w:type="pct"/>
            <w:vAlign w:val="center"/>
          </w:tcPr>
          <w:p w:rsidR="0092198D" w:rsidRPr="00F20599" w:rsidRDefault="0092198D" w:rsidP="00824FE6">
            <w:pPr>
              <w:jc w:val="center"/>
            </w:pPr>
            <w:r w:rsidRPr="00F20599">
              <w:t>2 квартал</w:t>
            </w:r>
          </w:p>
          <w:p w:rsidR="0092198D" w:rsidRPr="00F20599" w:rsidRDefault="0092198D" w:rsidP="00824FE6">
            <w:pPr>
              <w:jc w:val="center"/>
            </w:pPr>
            <w:r w:rsidRPr="00F20599">
              <w:t>2017 г.</w:t>
            </w:r>
          </w:p>
        </w:tc>
        <w:tc>
          <w:tcPr>
            <w:tcW w:w="578" w:type="pct"/>
            <w:vAlign w:val="center"/>
          </w:tcPr>
          <w:p w:rsidR="0092198D" w:rsidRPr="00F20599" w:rsidRDefault="0092198D" w:rsidP="00824FE6">
            <w:pPr>
              <w:jc w:val="center"/>
            </w:pPr>
            <w:r w:rsidRPr="00F20599">
              <w:t>2 квартал</w:t>
            </w:r>
          </w:p>
          <w:p w:rsidR="0092198D" w:rsidRPr="00F20599" w:rsidRDefault="0092198D" w:rsidP="00824FE6">
            <w:pPr>
              <w:jc w:val="center"/>
            </w:pPr>
            <w:r w:rsidRPr="00F20599">
              <w:t>2016 г.</w:t>
            </w:r>
          </w:p>
        </w:tc>
        <w:tc>
          <w:tcPr>
            <w:tcW w:w="579" w:type="pct"/>
            <w:vAlign w:val="center"/>
          </w:tcPr>
          <w:p w:rsidR="0092198D" w:rsidRPr="00F20599" w:rsidRDefault="0092198D" w:rsidP="00824FE6">
            <w:pPr>
              <w:jc w:val="center"/>
            </w:pPr>
            <w:r w:rsidRPr="00F20599">
              <w:t>2 квартал</w:t>
            </w:r>
          </w:p>
          <w:p w:rsidR="0092198D" w:rsidRPr="00F20599" w:rsidRDefault="0092198D" w:rsidP="00824FE6">
            <w:pPr>
              <w:jc w:val="center"/>
            </w:pPr>
            <w:r w:rsidRPr="00F20599">
              <w:t>2017 г.</w:t>
            </w:r>
          </w:p>
        </w:tc>
      </w:tr>
      <w:tr w:rsidR="0092198D" w:rsidRPr="00F20599" w:rsidTr="00824FE6">
        <w:trPr>
          <w:trHeight w:val="2267"/>
        </w:trPr>
        <w:tc>
          <w:tcPr>
            <w:tcW w:w="1301" w:type="pct"/>
          </w:tcPr>
          <w:p w:rsidR="0092198D" w:rsidRPr="00F20599" w:rsidRDefault="0092198D" w:rsidP="00824FE6">
            <w:pPr>
              <w:jc w:val="both"/>
              <w:rPr>
                <w:sz w:val="24"/>
                <w:szCs w:val="24"/>
              </w:rPr>
            </w:pPr>
            <w:r w:rsidRPr="00F20599">
              <w:rPr>
                <w:sz w:val="24"/>
                <w:szCs w:val="24"/>
              </w:rPr>
              <w:t>Ведение реестра СМИ, продукция которых предназначена для распространения на территории субъекта РФ, муниципального образования».</w:t>
            </w:r>
          </w:p>
        </w:tc>
        <w:tc>
          <w:tcPr>
            <w:tcW w:w="647" w:type="pct"/>
          </w:tcPr>
          <w:p w:rsidR="0092198D" w:rsidRPr="00F20599" w:rsidRDefault="0092198D" w:rsidP="00824FE6">
            <w:pPr>
              <w:jc w:val="center"/>
              <w:rPr>
                <w:sz w:val="24"/>
                <w:szCs w:val="24"/>
              </w:rPr>
            </w:pPr>
            <w:r w:rsidRPr="00F20599">
              <w:rPr>
                <w:sz w:val="24"/>
                <w:szCs w:val="24"/>
              </w:rPr>
              <w:t>0</w:t>
            </w:r>
          </w:p>
        </w:tc>
        <w:tc>
          <w:tcPr>
            <w:tcW w:w="600" w:type="pct"/>
          </w:tcPr>
          <w:p w:rsidR="0092198D" w:rsidRPr="00F20599" w:rsidRDefault="0092198D" w:rsidP="00824FE6">
            <w:pPr>
              <w:jc w:val="center"/>
              <w:rPr>
                <w:sz w:val="24"/>
                <w:szCs w:val="24"/>
              </w:rPr>
            </w:pPr>
            <w:r w:rsidRPr="00F20599">
              <w:rPr>
                <w:sz w:val="24"/>
                <w:szCs w:val="24"/>
              </w:rPr>
              <w:t>0</w:t>
            </w:r>
          </w:p>
        </w:tc>
        <w:tc>
          <w:tcPr>
            <w:tcW w:w="610" w:type="pct"/>
          </w:tcPr>
          <w:p w:rsidR="0092198D" w:rsidRPr="00F20599" w:rsidRDefault="0092198D" w:rsidP="00824FE6">
            <w:pPr>
              <w:jc w:val="center"/>
              <w:rPr>
                <w:sz w:val="24"/>
                <w:szCs w:val="24"/>
              </w:rPr>
            </w:pPr>
            <w:r w:rsidRPr="00F20599">
              <w:rPr>
                <w:sz w:val="24"/>
                <w:szCs w:val="24"/>
              </w:rPr>
              <w:t>1</w:t>
            </w:r>
          </w:p>
        </w:tc>
        <w:tc>
          <w:tcPr>
            <w:tcW w:w="685" w:type="pct"/>
          </w:tcPr>
          <w:p w:rsidR="0092198D" w:rsidRPr="00F20599" w:rsidRDefault="0092198D" w:rsidP="00824FE6">
            <w:pPr>
              <w:jc w:val="center"/>
              <w:rPr>
                <w:sz w:val="24"/>
                <w:szCs w:val="24"/>
              </w:rPr>
            </w:pPr>
            <w:r w:rsidRPr="00F20599">
              <w:rPr>
                <w:sz w:val="24"/>
                <w:szCs w:val="24"/>
              </w:rPr>
              <w:t>0</w:t>
            </w:r>
          </w:p>
        </w:tc>
        <w:tc>
          <w:tcPr>
            <w:tcW w:w="578" w:type="pct"/>
          </w:tcPr>
          <w:p w:rsidR="0092198D" w:rsidRPr="00F20599" w:rsidRDefault="0092198D" w:rsidP="00824FE6">
            <w:pPr>
              <w:jc w:val="center"/>
              <w:rPr>
                <w:sz w:val="24"/>
                <w:szCs w:val="24"/>
              </w:rPr>
            </w:pPr>
            <w:r w:rsidRPr="00F20599">
              <w:rPr>
                <w:sz w:val="24"/>
                <w:szCs w:val="24"/>
              </w:rPr>
              <w:t>1</w:t>
            </w:r>
          </w:p>
        </w:tc>
        <w:tc>
          <w:tcPr>
            <w:tcW w:w="579" w:type="pct"/>
          </w:tcPr>
          <w:p w:rsidR="0092198D" w:rsidRPr="00F20599" w:rsidRDefault="0092198D" w:rsidP="00824FE6">
            <w:pPr>
              <w:jc w:val="center"/>
              <w:rPr>
                <w:sz w:val="24"/>
                <w:szCs w:val="24"/>
              </w:rPr>
            </w:pPr>
            <w:r w:rsidRPr="00F20599">
              <w:rPr>
                <w:sz w:val="24"/>
                <w:szCs w:val="24"/>
              </w:rPr>
              <w:t>0</w:t>
            </w:r>
          </w:p>
        </w:tc>
      </w:tr>
      <w:tr w:rsidR="0092198D" w:rsidRPr="00F20599" w:rsidTr="00824FE6">
        <w:trPr>
          <w:trHeight w:val="2825"/>
        </w:trPr>
        <w:tc>
          <w:tcPr>
            <w:tcW w:w="1301" w:type="pct"/>
          </w:tcPr>
          <w:p w:rsidR="0092198D" w:rsidRPr="00F20599" w:rsidRDefault="0092198D" w:rsidP="00824FE6">
            <w:pPr>
              <w:jc w:val="both"/>
              <w:rPr>
                <w:sz w:val="24"/>
                <w:szCs w:val="24"/>
              </w:rPr>
            </w:pPr>
            <w:r w:rsidRPr="00F20599">
              <w:rPr>
                <w:sz w:val="24"/>
                <w:szCs w:val="24"/>
              </w:rPr>
              <w:lastRenderedPageBreak/>
              <w:t>Регистрация СМИ, продукция которых предназначена для распространения преимущественно на территории субъекта (субъектов) РФ, территории муниципального образования</w:t>
            </w:r>
          </w:p>
        </w:tc>
        <w:tc>
          <w:tcPr>
            <w:tcW w:w="647" w:type="pct"/>
          </w:tcPr>
          <w:p w:rsidR="0092198D" w:rsidRPr="00F20599" w:rsidRDefault="0092198D" w:rsidP="00824FE6">
            <w:pPr>
              <w:jc w:val="center"/>
              <w:rPr>
                <w:sz w:val="24"/>
                <w:szCs w:val="24"/>
              </w:rPr>
            </w:pPr>
            <w:r w:rsidRPr="00F20599">
              <w:rPr>
                <w:sz w:val="24"/>
                <w:szCs w:val="24"/>
              </w:rPr>
              <w:t>0</w:t>
            </w:r>
          </w:p>
        </w:tc>
        <w:tc>
          <w:tcPr>
            <w:tcW w:w="600" w:type="pct"/>
          </w:tcPr>
          <w:p w:rsidR="0092198D" w:rsidRPr="00F20599" w:rsidRDefault="0092198D" w:rsidP="00824FE6">
            <w:pPr>
              <w:jc w:val="center"/>
              <w:rPr>
                <w:sz w:val="24"/>
                <w:szCs w:val="24"/>
              </w:rPr>
            </w:pPr>
            <w:r w:rsidRPr="00F20599">
              <w:rPr>
                <w:sz w:val="24"/>
                <w:szCs w:val="24"/>
              </w:rPr>
              <w:t>0</w:t>
            </w:r>
          </w:p>
        </w:tc>
        <w:tc>
          <w:tcPr>
            <w:tcW w:w="610" w:type="pct"/>
          </w:tcPr>
          <w:p w:rsidR="0092198D" w:rsidRPr="00F20599" w:rsidRDefault="0092198D" w:rsidP="00824FE6">
            <w:pPr>
              <w:jc w:val="center"/>
              <w:rPr>
                <w:sz w:val="24"/>
                <w:szCs w:val="24"/>
              </w:rPr>
            </w:pPr>
            <w:r w:rsidRPr="00F20599">
              <w:rPr>
                <w:sz w:val="24"/>
                <w:szCs w:val="24"/>
              </w:rPr>
              <w:t>1</w:t>
            </w:r>
          </w:p>
        </w:tc>
        <w:tc>
          <w:tcPr>
            <w:tcW w:w="685" w:type="pct"/>
          </w:tcPr>
          <w:p w:rsidR="0092198D" w:rsidRPr="00F20599" w:rsidRDefault="0092198D" w:rsidP="00824FE6">
            <w:pPr>
              <w:jc w:val="center"/>
              <w:rPr>
                <w:sz w:val="24"/>
                <w:szCs w:val="24"/>
              </w:rPr>
            </w:pPr>
            <w:r w:rsidRPr="00F20599">
              <w:rPr>
                <w:sz w:val="24"/>
                <w:szCs w:val="24"/>
              </w:rPr>
              <w:t>0</w:t>
            </w:r>
          </w:p>
        </w:tc>
        <w:tc>
          <w:tcPr>
            <w:tcW w:w="578" w:type="pct"/>
          </w:tcPr>
          <w:p w:rsidR="0092198D" w:rsidRPr="00F20599" w:rsidRDefault="0092198D" w:rsidP="00824FE6">
            <w:pPr>
              <w:jc w:val="center"/>
              <w:rPr>
                <w:sz w:val="24"/>
                <w:szCs w:val="24"/>
              </w:rPr>
            </w:pPr>
            <w:r w:rsidRPr="00F20599">
              <w:rPr>
                <w:sz w:val="24"/>
                <w:szCs w:val="24"/>
              </w:rPr>
              <w:t>1</w:t>
            </w:r>
          </w:p>
        </w:tc>
        <w:tc>
          <w:tcPr>
            <w:tcW w:w="579" w:type="pct"/>
          </w:tcPr>
          <w:p w:rsidR="0092198D" w:rsidRPr="00F20599" w:rsidRDefault="0092198D" w:rsidP="00824FE6">
            <w:pPr>
              <w:jc w:val="center"/>
              <w:rPr>
                <w:sz w:val="24"/>
                <w:szCs w:val="24"/>
              </w:rPr>
            </w:pPr>
            <w:r w:rsidRPr="00F20599">
              <w:rPr>
                <w:sz w:val="24"/>
                <w:szCs w:val="24"/>
              </w:rPr>
              <w:t>0</w:t>
            </w:r>
          </w:p>
        </w:tc>
      </w:tr>
      <w:tr w:rsidR="0092198D" w:rsidRPr="00582369" w:rsidTr="00824FE6">
        <w:tc>
          <w:tcPr>
            <w:tcW w:w="1301" w:type="pct"/>
          </w:tcPr>
          <w:p w:rsidR="0092198D" w:rsidRPr="00582369" w:rsidRDefault="0092198D" w:rsidP="00824FE6">
            <w:pPr>
              <w:jc w:val="both"/>
              <w:rPr>
                <w:sz w:val="24"/>
                <w:szCs w:val="24"/>
              </w:rPr>
            </w:pPr>
            <w:r w:rsidRPr="00582369">
              <w:rPr>
                <w:sz w:val="24"/>
                <w:szCs w:val="24"/>
              </w:rPr>
              <w:t>Ведение реестра плательщиков страховых взносов в государственные внебюджетные фонды – российских организаций и индивидуальных предпринимателей по производству, выпуску в свет (в эфир) и (или) изданию СМИ (за исключением СМИ, специализирующихся на сообщениях и материалах рекламного и (или) эротического характера) и предоставление выписок из него».</w:t>
            </w:r>
          </w:p>
        </w:tc>
        <w:tc>
          <w:tcPr>
            <w:tcW w:w="647" w:type="pct"/>
          </w:tcPr>
          <w:p w:rsidR="0092198D" w:rsidRPr="00582369" w:rsidRDefault="0092198D" w:rsidP="00824FE6">
            <w:pPr>
              <w:jc w:val="center"/>
              <w:rPr>
                <w:sz w:val="24"/>
                <w:szCs w:val="24"/>
              </w:rPr>
            </w:pPr>
            <w:r w:rsidRPr="00582369">
              <w:rPr>
                <w:sz w:val="24"/>
                <w:szCs w:val="24"/>
              </w:rPr>
              <w:t>0</w:t>
            </w:r>
          </w:p>
        </w:tc>
        <w:tc>
          <w:tcPr>
            <w:tcW w:w="600" w:type="pct"/>
          </w:tcPr>
          <w:p w:rsidR="0092198D" w:rsidRPr="00582369" w:rsidRDefault="0092198D" w:rsidP="00824FE6">
            <w:pPr>
              <w:jc w:val="center"/>
              <w:rPr>
                <w:sz w:val="24"/>
                <w:szCs w:val="24"/>
              </w:rPr>
            </w:pPr>
            <w:r w:rsidRPr="00582369">
              <w:rPr>
                <w:sz w:val="24"/>
                <w:szCs w:val="24"/>
              </w:rPr>
              <w:t>0</w:t>
            </w:r>
          </w:p>
        </w:tc>
        <w:tc>
          <w:tcPr>
            <w:tcW w:w="610" w:type="pct"/>
          </w:tcPr>
          <w:p w:rsidR="0092198D" w:rsidRPr="00582369" w:rsidRDefault="0092198D" w:rsidP="00824FE6">
            <w:pPr>
              <w:jc w:val="center"/>
              <w:rPr>
                <w:sz w:val="24"/>
                <w:szCs w:val="24"/>
              </w:rPr>
            </w:pPr>
            <w:r w:rsidRPr="00582369">
              <w:rPr>
                <w:sz w:val="24"/>
                <w:szCs w:val="24"/>
              </w:rPr>
              <w:t>0</w:t>
            </w:r>
          </w:p>
        </w:tc>
        <w:tc>
          <w:tcPr>
            <w:tcW w:w="685" w:type="pct"/>
          </w:tcPr>
          <w:p w:rsidR="0092198D" w:rsidRPr="00582369" w:rsidRDefault="0092198D" w:rsidP="00824FE6">
            <w:pPr>
              <w:jc w:val="center"/>
              <w:rPr>
                <w:sz w:val="24"/>
                <w:szCs w:val="24"/>
              </w:rPr>
            </w:pPr>
            <w:r w:rsidRPr="00582369">
              <w:rPr>
                <w:sz w:val="24"/>
                <w:szCs w:val="24"/>
              </w:rPr>
              <w:t>0</w:t>
            </w:r>
          </w:p>
        </w:tc>
        <w:tc>
          <w:tcPr>
            <w:tcW w:w="578" w:type="pct"/>
          </w:tcPr>
          <w:p w:rsidR="0092198D" w:rsidRPr="00582369" w:rsidRDefault="0092198D" w:rsidP="00824FE6">
            <w:pPr>
              <w:jc w:val="center"/>
              <w:rPr>
                <w:sz w:val="24"/>
                <w:szCs w:val="24"/>
              </w:rPr>
            </w:pPr>
            <w:r w:rsidRPr="00582369">
              <w:rPr>
                <w:sz w:val="24"/>
                <w:szCs w:val="24"/>
              </w:rPr>
              <w:t>0</w:t>
            </w:r>
          </w:p>
        </w:tc>
        <w:tc>
          <w:tcPr>
            <w:tcW w:w="579" w:type="pct"/>
          </w:tcPr>
          <w:p w:rsidR="0092198D" w:rsidRPr="00582369" w:rsidRDefault="0092198D" w:rsidP="00824FE6">
            <w:pPr>
              <w:jc w:val="center"/>
              <w:rPr>
                <w:sz w:val="24"/>
                <w:szCs w:val="24"/>
              </w:rPr>
            </w:pPr>
            <w:r w:rsidRPr="00582369">
              <w:rPr>
                <w:sz w:val="24"/>
                <w:szCs w:val="24"/>
              </w:rPr>
              <w:t>0</w:t>
            </w:r>
          </w:p>
        </w:tc>
      </w:tr>
    </w:tbl>
    <w:p w:rsidR="0092198D" w:rsidRPr="00582369" w:rsidRDefault="0092198D" w:rsidP="0092198D">
      <w:pPr>
        <w:spacing w:line="240" w:lineRule="auto"/>
        <w:rPr>
          <w:rFonts w:ascii="Times New Roman" w:hAnsi="Times New Roman"/>
          <w:color w:val="0033CC"/>
          <w:sz w:val="28"/>
          <w:szCs w:val="28"/>
        </w:rPr>
      </w:pPr>
    </w:p>
    <w:p w:rsidR="00AE73C3" w:rsidRPr="00AB5E03" w:rsidRDefault="00AE73C3" w:rsidP="00A0789F">
      <w:pPr>
        <w:pageBreakBefore/>
        <w:spacing w:line="240" w:lineRule="auto"/>
        <w:jc w:val="center"/>
        <w:rPr>
          <w:rFonts w:ascii="Times New Roman" w:hAnsi="Times New Roman"/>
          <w:b/>
          <w:sz w:val="28"/>
          <w:szCs w:val="28"/>
        </w:rPr>
      </w:pPr>
      <w:r>
        <w:rPr>
          <w:rFonts w:ascii="Times New Roman" w:hAnsi="Times New Roman"/>
          <w:b/>
          <w:sz w:val="28"/>
          <w:szCs w:val="28"/>
        </w:rPr>
        <w:lastRenderedPageBreak/>
        <w:t>в</w:t>
      </w:r>
      <w:r w:rsidRPr="00AB5E03">
        <w:rPr>
          <w:rFonts w:ascii="Times New Roman" w:hAnsi="Times New Roman"/>
          <w:b/>
          <w:sz w:val="28"/>
          <w:szCs w:val="28"/>
        </w:rPr>
        <w:t xml:space="preserve"> сфере защиты прав субъектов персональных данных</w:t>
      </w:r>
    </w:p>
    <w:p w:rsidR="0092198D" w:rsidRPr="00AB5E03" w:rsidRDefault="0092198D" w:rsidP="0092198D">
      <w:pPr>
        <w:jc w:val="center"/>
        <w:rPr>
          <w:rFonts w:ascii="Times New Roman" w:hAnsi="Times New Roman"/>
          <w:sz w:val="28"/>
          <w:szCs w:val="28"/>
        </w:rPr>
      </w:pPr>
      <w:r w:rsidRPr="00AB5E03">
        <w:rPr>
          <w:rFonts w:ascii="Times New Roman" w:hAnsi="Times New Roman"/>
          <w:sz w:val="28"/>
          <w:szCs w:val="28"/>
        </w:rPr>
        <w:t>Сведения о количестве объектов надзора и о нагрузке на сотрудника при осуществлении государственного контроля (надзора)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1365"/>
        <w:gridCol w:w="1366"/>
        <w:gridCol w:w="1387"/>
        <w:gridCol w:w="1387"/>
        <w:gridCol w:w="1387"/>
        <w:gridCol w:w="1385"/>
      </w:tblGrid>
      <w:tr w:rsidR="0092198D" w:rsidRPr="00AB5E03" w:rsidTr="00824FE6">
        <w:tc>
          <w:tcPr>
            <w:tcW w:w="1134" w:type="pct"/>
            <w:vMerge w:val="restart"/>
            <w:shd w:val="clear" w:color="auto" w:fill="auto"/>
            <w:vAlign w:val="center"/>
          </w:tcPr>
          <w:p w:rsidR="0092198D" w:rsidRPr="00AB5E03" w:rsidRDefault="0092198D" w:rsidP="00824FE6">
            <w:pPr>
              <w:jc w:val="center"/>
              <w:rPr>
                <w:rFonts w:ascii="Times New Roman" w:hAnsi="Times New Roman"/>
                <w:sz w:val="24"/>
              </w:rPr>
            </w:pPr>
            <w:r w:rsidRPr="00AB5E03">
              <w:rPr>
                <w:rFonts w:ascii="Times New Roman" w:hAnsi="Times New Roman"/>
                <w:sz w:val="24"/>
              </w:rPr>
              <w:t>Полномочия в сферах деятельности (из прилагаемого перечня полномочий)</w:t>
            </w:r>
          </w:p>
        </w:tc>
        <w:tc>
          <w:tcPr>
            <w:tcW w:w="1275" w:type="pct"/>
            <w:gridSpan w:val="2"/>
            <w:shd w:val="clear" w:color="auto" w:fill="auto"/>
            <w:vAlign w:val="center"/>
          </w:tcPr>
          <w:p w:rsidR="0092198D" w:rsidRPr="00AB5E03" w:rsidRDefault="0092198D" w:rsidP="00824FE6">
            <w:pPr>
              <w:jc w:val="center"/>
              <w:rPr>
                <w:rFonts w:ascii="Times New Roman" w:hAnsi="Times New Roman"/>
                <w:sz w:val="24"/>
              </w:rPr>
            </w:pPr>
            <w:r w:rsidRPr="00AB5E03">
              <w:rPr>
                <w:rFonts w:ascii="Times New Roman" w:hAnsi="Times New Roman"/>
                <w:sz w:val="24"/>
              </w:rPr>
              <w:t>Количество действующих объектов надзора всего</w:t>
            </w:r>
          </w:p>
        </w:tc>
        <w:tc>
          <w:tcPr>
            <w:tcW w:w="1296" w:type="pct"/>
            <w:gridSpan w:val="2"/>
            <w:shd w:val="clear" w:color="auto" w:fill="auto"/>
          </w:tcPr>
          <w:p w:rsidR="0092198D" w:rsidRPr="00AB5E03" w:rsidRDefault="0092198D" w:rsidP="00824FE6">
            <w:pPr>
              <w:jc w:val="center"/>
              <w:rPr>
                <w:rFonts w:ascii="Times New Roman" w:hAnsi="Times New Roman"/>
                <w:sz w:val="24"/>
              </w:rPr>
            </w:pPr>
            <w:r w:rsidRPr="00AB5E03">
              <w:rPr>
                <w:rFonts w:ascii="Times New Roman" w:hAnsi="Times New Roman"/>
                <w:sz w:val="24"/>
              </w:rPr>
              <w:t>Количество проверенных в отчетном периоде объектов надзора</w:t>
            </w:r>
          </w:p>
        </w:tc>
        <w:tc>
          <w:tcPr>
            <w:tcW w:w="1295" w:type="pct"/>
            <w:gridSpan w:val="2"/>
            <w:shd w:val="clear" w:color="auto" w:fill="auto"/>
          </w:tcPr>
          <w:p w:rsidR="0092198D" w:rsidRPr="00AB5E03" w:rsidRDefault="0092198D" w:rsidP="00824FE6">
            <w:pPr>
              <w:jc w:val="center"/>
              <w:rPr>
                <w:rFonts w:ascii="Times New Roman" w:hAnsi="Times New Roman"/>
                <w:sz w:val="24"/>
              </w:rPr>
            </w:pPr>
            <w:r w:rsidRPr="00AB5E03">
              <w:rPr>
                <w:rFonts w:ascii="Times New Roman" w:hAnsi="Times New Roman"/>
                <w:sz w:val="24"/>
              </w:rPr>
              <w:t xml:space="preserve">Нагрузка на одного сотрудника </w:t>
            </w:r>
          </w:p>
        </w:tc>
      </w:tr>
      <w:tr w:rsidR="0092198D" w:rsidRPr="00AB5E03" w:rsidTr="00824FE6">
        <w:tc>
          <w:tcPr>
            <w:tcW w:w="1134" w:type="pct"/>
            <w:vMerge/>
            <w:shd w:val="clear" w:color="auto" w:fill="auto"/>
            <w:vAlign w:val="center"/>
          </w:tcPr>
          <w:p w:rsidR="0092198D" w:rsidRPr="00AB5E03" w:rsidRDefault="0092198D" w:rsidP="00824FE6">
            <w:pPr>
              <w:jc w:val="center"/>
              <w:rPr>
                <w:rFonts w:ascii="Times New Roman" w:hAnsi="Times New Roman"/>
                <w:sz w:val="24"/>
              </w:rPr>
            </w:pPr>
          </w:p>
        </w:tc>
        <w:tc>
          <w:tcPr>
            <w:tcW w:w="637" w:type="pct"/>
            <w:shd w:val="clear" w:color="auto" w:fill="auto"/>
            <w:vAlign w:val="center"/>
          </w:tcPr>
          <w:p w:rsidR="0092198D" w:rsidRPr="00CD35E7" w:rsidRDefault="0092198D" w:rsidP="00824FE6">
            <w:pPr>
              <w:jc w:val="center"/>
              <w:rPr>
                <w:rFonts w:ascii="Times New Roman" w:hAnsi="Times New Roman"/>
                <w:sz w:val="24"/>
                <w:szCs w:val="24"/>
              </w:rPr>
            </w:pPr>
            <w:r>
              <w:rPr>
                <w:rFonts w:ascii="Times New Roman" w:hAnsi="Times New Roman"/>
                <w:sz w:val="24"/>
                <w:szCs w:val="24"/>
              </w:rPr>
              <w:t xml:space="preserve">2 квартал </w:t>
            </w:r>
            <w:r w:rsidRPr="00CD35E7">
              <w:rPr>
                <w:rFonts w:ascii="Times New Roman" w:hAnsi="Times New Roman"/>
                <w:sz w:val="24"/>
                <w:szCs w:val="24"/>
              </w:rPr>
              <w:t>201</w:t>
            </w:r>
            <w:r>
              <w:rPr>
                <w:rFonts w:ascii="Times New Roman" w:hAnsi="Times New Roman"/>
                <w:sz w:val="24"/>
                <w:szCs w:val="24"/>
              </w:rPr>
              <w:t>6</w:t>
            </w:r>
            <w:r w:rsidRPr="00CD35E7">
              <w:rPr>
                <w:rFonts w:ascii="Times New Roman" w:hAnsi="Times New Roman"/>
                <w:sz w:val="24"/>
                <w:szCs w:val="24"/>
              </w:rPr>
              <w:t>г</w:t>
            </w:r>
          </w:p>
        </w:tc>
        <w:tc>
          <w:tcPr>
            <w:tcW w:w="638" w:type="pct"/>
            <w:shd w:val="clear" w:color="auto" w:fill="auto"/>
            <w:vAlign w:val="center"/>
          </w:tcPr>
          <w:p w:rsidR="0092198D" w:rsidRPr="00CD35E7" w:rsidRDefault="0092198D" w:rsidP="00824FE6">
            <w:pPr>
              <w:jc w:val="center"/>
              <w:rPr>
                <w:rFonts w:ascii="Times New Roman" w:hAnsi="Times New Roman"/>
                <w:sz w:val="24"/>
                <w:szCs w:val="24"/>
              </w:rPr>
            </w:pPr>
            <w:r>
              <w:rPr>
                <w:rFonts w:ascii="Times New Roman" w:hAnsi="Times New Roman"/>
                <w:sz w:val="24"/>
                <w:szCs w:val="24"/>
              </w:rPr>
              <w:t xml:space="preserve">2 квартал </w:t>
            </w:r>
            <w:r w:rsidRPr="00CD35E7">
              <w:rPr>
                <w:rFonts w:ascii="Times New Roman" w:hAnsi="Times New Roman"/>
                <w:sz w:val="24"/>
                <w:szCs w:val="24"/>
              </w:rPr>
              <w:t>201</w:t>
            </w:r>
            <w:r>
              <w:rPr>
                <w:rFonts w:ascii="Times New Roman" w:hAnsi="Times New Roman"/>
                <w:sz w:val="24"/>
                <w:szCs w:val="24"/>
              </w:rPr>
              <w:t>7</w:t>
            </w:r>
            <w:r w:rsidRPr="00CD35E7">
              <w:rPr>
                <w:rFonts w:ascii="Times New Roman" w:hAnsi="Times New Roman"/>
                <w:sz w:val="24"/>
                <w:szCs w:val="24"/>
              </w:rPr>
              <w:t>г</w:t>
            </w:r>
          </w:p>
        </w:tc>
        <w:tc>
          <w:tcPr>
            <w:tcW w:w="648" w:type="pct"/>
            <w:shd w:val="clear" w:color="auto" w:fill="auto"/>
            <w:vAlign w:val="center"/>
          </w:tcPr>
          <w:p w:rsidR="0092198D" w:rsidRPr="00CD35E7" w:rsidRDefault="0092198D" w:rsidP="00824FE6">
            <w:pPr>
              <w:jc w:val="center"/>
              <w:rPr>
                <w:rFonts w:ascii="Times New Roman" w:hAnsi="Times New Roman"/>
                <w:sz w:val="24"/>
                <w:szCs w:val="24"/>
              </w:rPr>
            </w:pPr>
            <w:r>
              <w:rPr>
                <w:rFonts w:ascii="Times New Roman" w:hAnsi="Times New Roman"/>
                <w:sz w:val="24"/>
                <w:szCs w:val="24"/>
              </w:rPr>
              <w:t xml:space="preserve">2 квартал </w:t>
            </w:r>
            <w:r w:rsidRPr="00CD35E7">
              <w:rPr>
                <w:rFonts w:ascii="Times New Roman" w:hAnsi="Times New Roman"/>
                <w:sz w:val="24"/>
                <w:szCs w:val="24"/>
              </w:rPr>
              <w:t>201</w:t>
            </w:r>
            <w:r>
              <w:rPr>
                <w:rFonts w:ascii="Times New Roman" w:hAnsi="Times New Roman"/>
                <w:sz w:val="24"/>
                <w:szCs w:val="24"/>
              </w:rPr>
              <w:t>6</w:t>
            </w:r>
            <w:r w:rsidRPr="00CD35E7">
              <w:rPr>
                <w:rFonts w:ascii="Times New Roman" w:hAnsi="Times New Roman"/>
                <w:sz w:val="24"/>
                <w:szCs w:val="24"/>
              </w:rPr>
              <w:t>г</w:t>
            </w:r>
          </w:p>
        </w:tc>
        <w:tc>
          <w:tcPr>
            <w:tcW w:w="648" w:type="pct"/>
            <w:shd w:val="clear" w:color="auto" w:fill="auto"/>
            <w:vAlign w:val="center"/>
          </w:tcPr>
          <w:p w:rsidR="0092198D" w:rsidRPr="00CD35E7" w:rsidRDefault="0092198D" w:rsidP="00824FE6">
            <w:pPr>
              <w:jc w:val="center"/>
              <w:rPr>
                <w:rFonts w:ascii="Times New Roman" w:hAnsi="Times New Roman"/>
                <w:sz w:val="24"/>
                <w:szCs w:val="24"/>
              </w:rPr>
            </w:pPr>
            <w:r>
              <w:rPr>
                <w:rFonts w:ascii="Times New Roman" w:hAnsi="Times New Roman"/>
                <w:sz w:val="24"/>
                <w:szCs w:val="24"/>
              </w:rPr>
              <w:t xml:space="preserve">2 квартал </w:t>
            </w:r>
            <w:r w:rsidRPr="00CD35E7">
              <w:rPr>
                <w:rFonts w:ascii="Times New Roman" w:hAnsi="Times New Roman"/>
                <w:sz w:val="24"/>
                <w:szCs w:val="24"/>
              </w:rPr>
              <w:t>201</w:t>
            </w:r>
            <w:r>
              <w:rPr>
                <w:rFonts w:ascii="Times New Roman" w:hAnsi="Times New Roman"/>
                <w:sz w:val="24"/>
                <w:szCs w:val="24"/>
              </w:rPr>
              <w:t>7</w:t>
            </w:r>
            <w:r w:rsidRPr="00CD35E7">
              <w:rPr>
                <w:rFonts w:ascii="Times New Roman" w:hAnsi="Times New Roman"/>
                <w:sz w:val="24"/>
                <w:szCs w:val="24"/>
              </w:rPr>
              <w:t>г</w:t>
            </w:r>
          </w:p>
        </w:tc>
        <w:tc>
          <w:tcPr>
            <w:tcW w:w="648" w:type="pct"/>
            <w:shd w:val="clear" w:color="auto" w:fill="auto"/>
            <w:vAlign w:val="center"/>
          </w:tcPr>
          <w:p w:rsidR="0092198D" w:rsidRPr="00CD35E7" w:rsidRDefault="0092198D" w:rsidP="00824FE6">
            <w:pPr>
              <w:jc w:val="center"/>
              <w:rPr>
                <w:rFonts w:ascii="Times New Roman" w:hAnsi="Times New Roman"/>
                <w:sz w:val="24"/>
                <w:szCs w:val="24"/>
              </w:rPr>
            </w:pPr>
            <w:r>
              <w:rPr>
                <w:rFonts w:ascii="Times New Roman" w:hAnsi="Times New Roman"/>
                <w:sz w:val="24"/>
                <w:szCs w:val="24"/>
              </w:rPr>
              <w:t xml:space="preserve">2 квартал </w:t>
            </w:r>
            <w:r w:rsidRPr="00CD35E7">
              <w:rPr>
                <w:rFonts w:ascii="Times New Roman" w:hAnsi="Times New Roman"/>
                <w:sz w:val="24"/>
                <w:szCs w:val="24"/>
              </w:rPr>
              <w:t>201</w:t>
            </w:r>
            <w:r>
              <w:rPr>
                <w:rFonts w:ascii="Times New Roman" w:hAnsi="Times New Roman"/>
                <w:sz w:val="24"/>
                <w:szCs w:val="24"/>
              </w:rPr>
              <w:t>6</w:t>
            </w:r>
            <w:r w:rsidRPr="00CD35E7">
              <w:rPr>
                <w:rFonts w:ascii="Times New Roman" w:hAnsi="Times New Roman"/>
                <w:sz w:val="24"/>
                <w:szCs w:val="24"/>
              </w:rPr>
              <w:t>г</w:t>
            </w:r>
          </w:p>
        </w:tc>
        <w:tc>
          <w:tcPr>
            <w:tcW w:w="647" w:type="pct"/>
            <w:shd w:val="clear" w:color="auto" w:fill="auto"/>
            <w:vAlign w:val="center"/>
          </w:tcPr>
          <w:p w:rsidR="0092198D" w:rsidRPr="00CD35E7" w:rsidRDefault="0092198D" w:rsidP="00824FE6">
            <w:pPr>
              <w:jc w:val="center"/>
              <w:rPr>
                <w:rFonts w:ascii="Times New Roman" w:hAnsi="Times New Roman"/>
                <w:sz w:val="24"/>
                <w:szCs w:val="24"/>
              </w:rPr>
            </w:pPr>
            <w:r>
              <w:rPr>
                <w:rFonts w:ascii="Times New Roman" w:hAnsi="Times New Roman"/>
                <w:sz w:val="24"/>
                <w:szCs w:val="24"/>
              </w:rPr>
              <w:t xml:space="preserve">2 квартал </w:t>
            </w:r>
            <w:r w:rsidRPr="00CD35E7">
              <w:rPr>
                <w:rFonts w:ascii="Times New Roman" w:hAnsi="Times New Roman"/>
                <w:sz w:val="24"/>
                <w:szCs w:val="24"/>
              </w:rPr>
              <w:t>201</w:t>
            </w:r>
            <w:r>
              <w:rPr>
                <w:rFonts w:ascii="Times New Roman" w:hAnsi="Times New Roman"/>
                <w:sz w:val="24"/>
                <w:szCs w:val="24"/>
              </w:rPr>
              <w:t>7</w:t>
            </w:r>
            <w:r w:rsidRPr="00CD35E7">
              <w:rPr>
                <w:rFonts w:ascii="Times New Roman" w:hAnsi="Times New Roman"/>
                <w:sz w:val="24"/>
                <w:szCs w:val="24"/>
              </w:rPr>
              <w:t>г</w:t>
            </w:r>
          </w:p>
        </w:tc>
      </w:tr>
      <w:tr w:rsidR="0092198D" w:rsidRPr="00AB5E03" w:rsidTr="00824FE6">
        <w:tc>
          <w:tcPr>
            <w:tcW w:w="1134" w:type="pct"/>
            <w:shd w:val="clear" w:color="auto" w:fill="auto"/>
          </w:tcPr>
          <w:p w:rsidR="0092198D" w:rsidRPr="00FE36DA" w:rsidRDefault="0092198D" w:rsidP="00824FE6">
            <w:pPr>
              <w:spacing w:after="0"/>
              <w:rPr>
                <w:rFonts w:ascii="Times New Roman" w:hAnsi="Times New Roman"/>
                <w:sz w:val="24"/>
              </w:rPr>
            </w:pPr>
            <w:r w:rsidRPr="00FE36DA">
              <w:rPr>
                <w:rFonts w:ascii="Times New Roman" w:hAnsi="Times New Roman"/>
                <w:sz w:val="24"/>
              </w:rPr>
              <w:t>Ведение реестра операторов, осуществляющих обработку персональных данных</w:t>
            </w:r>
          </w:p>
        </w:tc>
        <w:tc>
          <w:tcPr>
            <w:tcW w:w="637" w:type="pct"/>
            <w:shd w:val="clear" w:color="auto" w:fill="auto"/>
          </w:tcPr>
          <w:p w:rsidR="0092198D" w:rsidRPr="00DF2C86" w:rsidRDefault="0092198D" w:rsidP="00824FE6">
            <w:pPr>
              <w:tabs>
                <w:tab w:val="left" w:pos="1178"/>
                <w:tab w:val="left" w:pos="9053"/>
              </w:tabs>
              <w:jc w:val="center"/>
              <w:rPr>
                <w:rFonts w:ascii="Times New Roman" w:hAnsi="Times New Roman"/>
                <w:sz w:val="24"/>
                <w:szCs w:val="24"/>
              </w:rPr>
            </w:pPr>
            <w:r>
              <w:rPr>
                <w:rFonts w:ascii="Times New Roman" w:hAnsi="Times New Roman"/>
                <w:sz w:val="24"/>
                <w:szCs w:val="24"/>
              </w:rPr>
              <w:t>4013</w:t>
            </w:r>
          </w:p>
        </w:tc>
        <w:tc>
          <w:tcPr>
            <w:tcW w:w="638" w:type="pct"/>
            <w:shd w:val="clear" w:color="auto" w:fill="auto"/>
          </w:tcPr>
          <w:p w:rsidR="0092198D" w:rsidRPr="00AB70E8" w:rsidRDefault="0092198D" w:rsidP="00824FE6">
            <w:pPr>
              <w:tabs>
                <w:tab w:val="left" w:pos="1178"/>
                <w:tab w:val="left" w:pos="9053"/>
              </w:tabs>
              <w:jc w:val="center"/>
              <w:rPr>
                <w:rFonts w:ascii="Times New Roman" w:hAnsi="Times New Roman"/>
                <w:sz w:val="24"/>
                <w:szCs w:val="24"/>
              </w:rPr>
            </w:pPr>
            <w:r>
              <w:rPr>
                <w:rFonts w:ascii="Times New Roman" w:hAnsi="Times New Roman"/>
                <w:sz w:val="24"/>
                <w:szCs w:val="24"/>
              </w:rPr>
              <w:t>4414</w:t>
            </w:r>
          </w:p>
        </w:tc>
        <w:tc>
          <w:tcPr>
            <w:tcW w:w="648" w:type="pct"/>
            <w:shd w:val="clear" w:color="auto" w:fill="auto"/>
          </w:tcPr>
          <w:p w:rsidR="0092198D" w:rsidRPr="000B26E6" w:rsidRDefault="0092198D" w:rsidP="00824FE6">
            <w:pPr>
              <w:tabs>
                <w:tab w:val="left" w:pos="1178"/>
                <w:tab w:val="left" w:pos="9053"/>
              </w:tabs>
              <w:jc w:val="center"/>
              <w:rPr>
                <w:rFonts w:ascii="Times New Roman" w:hAnsi="Times New Roman"/>
                <w:sz w:val="24"/>
                <w:szCs w:val="24"/>
              </w:rPr>
            </w:pPr>
            <w:r>
              <w:rPr>
                <w:rFonts w:ascii="Times New Roman" w:hAnsi="Times New Roman"/>
                <w:sz w:val="24"/>
                <w:szCs w:val="24"/>
              </w:rPr>
              <w:t>86</w:t>
            </w:r>
          </w:p>
        </w:tc>
        <w:tc>
          <w:tcPr>
            <w:tcW w:w="648" w:type="pct"/>
            <w:shd w:val="clear" w:color="auto" w:fill="auto"/>
          </w:tcPr>
          <w:p w:rsidR="0092198D" w:rsidRPr="000B26E6" w:rsidRDefault="0092198D" w:rsidP="00824FE6">
            <w:pPr>
              <w:tabs>
                <w:tab w:val="left" w:pos="1178"/>
                <w:tab w:val="left" w:pos="9053"/>
              </w:tabs>
              <w:jc w:val="center"/>
              <w:rPr>
                <w:rFonts w:ascii="Times New Roman" w:hAnsi="Times New Roman"/>
                <w:sz w:val="24"/>
                <w:szCs w:val="24"/>
              </w:rPr>
            </w:pPr>
            <w:r>
              <w:rPr>
                <w:rFonts w:ascii="Times New Roman" w:hAnsi="Times New Roman"/>
                <w:sz w:val="24"/>
                <w:szCs w:val="24"/>
              </w:rPr>
              <w:t>93</w:t>
            </w:r>
          </w:p>
        </w:tc>
        <w:tc>
          <w:tcPr>
            <w:tcW w:w="648" w:type="pct"/>
            <w:shd w:val="clear" w:color="auto" w:fill="auto"/>
          </w:tcPr>
          <w:p w:rsidR="0092198D" w:rsidRPr="000B26E6" w:rsidRDefault="0092198D" w:rsidP="00824FE6">
            <w:pPr>
              <w:tabs>
                <w:tab w:val="left" w:pos="1178"/>
                <w:tab w:val="left" w:pos="9053"/>
              </w:tabs>
              <w:jc w:val="center"/>
              <w:rPr>
                <w:rFonts w:ascii="Times New Roman" w:hAnsi="Times New Roman"/>
                <w:sz w:val="24"/>
                <w:szCs w:val="24"/>
              </w:rPr>
            </w:pPr>
            <w:r>
              <w:rPr>
                <w:rFonts w:ascii="Times New Roman" w:hAnsi="Times New Roman"/>
                <w:sz w:val="24"/>
                <w:szCs w:val="24"/>
              </w:rPr>
              <w:t>86</w:t>
            </w:r>
          </w:p>
        </w:tc>
        <w:tc>
          <w:tcPr>
            <w:tcW w:w="647" w:type="pct"/>
            <w:shd w:val="clear" w:color="auto" w:fill="auto"/>
          </w:tcPr>
          <w:p w:rsidR="0092198D" w:rsidRPr="000B26E6" w:rsidRDefault="0092198D" w:rsidP="00824FE6">
            <w:pPr>
              <w:tabs>
                <w:tab w:val="left" w:pos="1178"/>
                <w:tab w:val="left" w:pos="9053"/>
              </w:tabs>
              <w:jc w:val="center"/>
              <w:rPr>
                <w:rFonts w:ascii="Times New Roman" w:hAnsi="Times New Roman"/>
                <w:sz w:val="24"/>
                <w:szCs w:val="24"/>
              </w:rPr>
            </w:pPr>
            <w:r>
              <w:rPr>
                <w:rFonts w:ascii="Times New Roman" w:hAnsi="Times New Roman"/>
                <w:sz w:val="24"/>
                <w:szCs w:val="24"/>
              </w:rPr>
              <w:t>93</w:t>
            </w:r>
          </w:p>
        </w:tc>
      </w:tr>
      <w:tr w:rsidR="0092198D" w:rsidRPr="00271316" w:rsidTr="00824FE6">
        <w:tc>
          <w:tcPr>
            <w:tcW w:w="1134" w:type="pct"/>
            <w:shd w:val="clear" w:color="auto" w:fill="auto"/>
          </w:tcPr>
          <w:p w:rsidR="0092198D" w:rsidRPr="00FE36DA" w:rsidRDefault="0092198D" w:rsidP="00824FE6">
            <w:pPr>
              <w:spacing w:after="0"/>
              <w:rPr>
                <w:rFonts w:ascii="Times New Roman" w:hAnsi="Times New Roman"/>
                <w:sz w:val="24"/>
              </w:rPr>
            </w:pPr>
            <w:r w:rsidRPr="00FE36DA">
              <w:rPr>
                <w:rFonts w:ascii="Times New Roman" w:hAnsi="Times New Roman"/>
                <w:sz w:val="24"/>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tc>
        <w:tc>
          <w:tcPr>
            <w:tcW w:w="637" w:type="pct"/>
            <w:shd w:val="clear" w:color="auto" w:fill="auto"/>
          </w:tcPr>
          <w:p w:rsidR="0092198D" w:rsidRPr="00DF2C86" w:rsidRDefault="0092198D" w:rsidP="00824FE6">
            <w:pPr>
              <w:tabs>
                <w:tab w:val="left" w:pos="1178"/>
                <w:tab w:val="left" w:pos="9053"/>
              </w:tabs>
              <w:jc w:val="center"/>
              <w:rPr>
                <w:rFonts w:ascii="Times New Roman" w:hAnsi="Times New Roman"/>
                <w:sz w:val="24"/>
                <w:szCs w:val="24"/>
              </w:rPr>
            </w:pPr>
            <w:r>
              <w:rPr>
                <w:rFonts w:ascii="Times New Roman" w:hAnsi="Times New Roman"/>
                <w:sz w:val="24"/>
                <w:szCs w:val="24"/>
              </w:rPr>
              <w:t>4013</w:t>
            </w:r>
          </w:p>
        </w:tc>
        <w:tc>
          <w:tcPr>
            <w:tcW w:w="638" w:type="pct"/>
            <w:shd w:val="clear" w:color="auto" w:fill="auto"/>
          </w:tcPr>
          <w:p w:rsidR="0092198D" w:rsidRPr="00AB70E8" w:rsidRDefault="0092198D" w:rsidP="00824FE6">
            <w:pPr>
              <w:tabs>
                <w:tab w:val="left" w:pos="1178"/>
                <w:tab w:val="left" w:pos="9053"/>
              </w:tabs>
              <w:jc w:val="center"/>
              <w:rPr>
                <w:rFonts w:ascii="Times New Roman" w:hAnsi="Times New Roman"/>
                <w:sz w:val="24"/>
                <w:szCs w:val="24"/>
              </w:rPr>
            </w:pPr>
            <w:r>
              <w:rPr>
                <w:rFonts w:ascii="Times New Roman" w:hAnsi="Times New Roman"/>
                <w:sz w:val="24"/>
                <w:szCs w:val="24"/>
              </w:rPr>
              <w:t>4414</w:t>
            </w:r>
          </w:p>
        </w:tc>
        <w:tc>
          <w:tcPr>
            <w:tcW w:w="648" w:type="pct"/>
            <w:shd w:val="clear" w:color="auto" w:fill="auto"/>
          </w:tcPr>
          <w:p w:rsidR="0092198D" w:rsidRPr="000B26E6" w:rsidRDefault="0092198D" w:rsidP="00824FE6">
            <w:pPr>
              <w:jc w:val="center"/>
              <w:rPr>
                <w:rFonts w:ascii="Times New Roman" w:hAnsi="Times New Roman"/>
                <w:sz w:val="24"/>
              </w:rPr>
            </w:pPr>
            <w:r>
              <w:rPr>
                <w:rFonts w:ascii="Times New Roman" w:hAnsi="Times New Roman"/>
                <w:sz w:val="24"/>
              </w:rPr>
              <w:t>10</w:t>
            </w:r>
          </w:p>
        </w:tc>
        <w:tc>
          <w:tcPr>
            <w:tcW w:w="648" w:type="pct"/>
            <w:shd w:val="clear" w:color="auto" w:fill="auto"/>
          </w:tcPr>
          <w:p w:rsidR="0092198D" w:rsidRPr="000B26E6" w:rsidRDefault="0092198D" w:rsidP="00824FE6">
            <w:pPr>
              <w:jc w:val="center"/>
              <w:rPr>
                <w:rFonts w:ascii="Times New Roman" w:hAnsi="Times New Roman"/>
                <w:sz w:val="24"/>
              </w:rPr>
            </w:pPr>
            <w:r>
              <w:rPr>
                <w:rFonts w:ascii="Times New Roman" w:hAnsi="Times New Roman"/>
                <w:sz w:val="24"/>
              </w:rPr>
              <w:t>10</w:t>
            </w:r>
          </w:p>
        </w:tc>
        <w:tc>
          <w:tcPr>
            <w:tcW w:w="648" w:type="pct"/>
            <w:shd w:val="clear" w:color="auto" w:fill="auto"/>
          </w:tcPr>
          <w:p w:rsidR="0092198D" w:rsidRPr="000B26E6" w:rsidRDefault="0092198D" w:rsidP="00824FE6">
            <w:pPr>
              <w:tabs>
                <w:tab w:val="left" w:pos="1178"/>
                <w:tab w:val="left" w:pos="9053"/>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r w:rsidRPr="000B26E6">
              <w:rPr>
                <w:rFonts w:ascii="Times New Roman" w:eastAsia="Times New Roman" w:hAnsi="Times New Roman"/>
                <w:sz w:val="24"/>
                <w:szCs w:val="24"/>
              </w:rPr>
              <w:t>,3</w:t>
            </w:r>
          </w:p>
        </w:tc>
        <w:tc>
          <w:tcPr>
            <w:tcW w:w="647" w:type="pct"/>
            <w:shd w:val="clear" w:color="auto" w:fill="auto"/>
          </w:tcPr>
          <w:p w:rsidR="0092198D" w:rsidRPr="000B26E6" w:rsidRDefault="0092198D" w:rsidP="00824FE6">
            <w:pPr>
              <w:tabs>
                <w:tab w:val="left" w:pos="1178"/>
                <w:tab w:val="left" w:pos="9053"/>
              </w:tabs>
              <w:spacing w:after="0" w:line="240" w:lineRule="auto"/>
              <w:jc w:val="center"/>
              <w:rPr>
                <w:rFonts w:ascii="Times New Roman" w:eastAsia="Times New Roman" w:hAnsi="Times New Roman"/>
                <w:sz w:val="24"/>
                <w:szCs w:val="24"/>
              </w:rPr>
            </w:pPr>
            <w:r w:rsidRPr="000B26E6">
              <w:rPr>
                <w:rFonts w:ascii="Times New Roman" w:eastAsia="Times New Roman" w:hAnsi="Times New Roman"/>
                <w:sz w:val="24"/>
                <w:szCs w:val="24"/>
              </w:rPr>
              <w:t>3,</w:t>
            </w:r>
            <w:r>
              <w:rPr>
                <w:rFonts w:ascii="Times New Roman" w:eastAsia="Times New Roman" w:hAnsi="Times New Roman"/>
                <w:sz w:val="24"/>
                <w:szCs w:val="24"/>
              </w:rPr>
              <w:t>3</w:t>
            </w:r>
          </w:p>
        </w:tc>
      </w:tr>
      <w:tr w:rsidR="0092198D" w:rsidRPr="00A42AA6" w:rsidTr="00824FE6">
        <w:tc>
          <w:tcPr>
            <w:tcW w:w="1134" w:type="pct"/>
            <w:shd w:val="clear" w:color="auto" w:fill="auto"/>
          </w:tcPr>
          <w:p w:rsidR="0092198D" w:rsidRPr="00FE36DA" w:rsidRDefault="0092198D" w:rsidP="00824FE6">
            <w:pPr>
              <w:spacing w:after="0"/>
              <w:rPr>
                <w:rFonts w:ascii="Times New Roman" w:hAnsi="Times New Roman"/>
                <w:sz w:val="24"/>
              </w:rPr>
            </w:pPr>
            <w:r w:rsidRPr="00FE36DA">
              <w:rPr>
                <w:rFonts w:ascii="Times New Roman" w:hAnsi="Times New Roman"/>
                <w:sz w:val="24"/>
              </w:rPr>
              <w:t xml:space="preserve">Осуществление приема граждан и обеспечение своевременного и полного рассмотрения устных и письменных обращений граждан, принятие по ним решений и направление заявителям ответов в </w:t>
            </w:r>
            <w:proofErr w:type="gramStart"/>
            <w:r w:rsidRPr="00FE36DA">
              <w:rPr>
                <w:rFonts w:ascii="Times New Roman" w:hAnsi="Times New Roman"/>
                <w:sz w:val="24"/>
              </w:rPr>
              <w:t>установленный</w:t>
            </w:r>
            <w:proofErr w:type="gramEnd"/>
            <w:r w:rsidRPr="00FE36DA">
              <w:rPr>
                <w:rFonts w:ascii="Times New Roman" w:hAnsi="Times New Roman"/>
                <w:sz w:val="24"/>
              </w:rPr>
              <w:t xml:space="preserve"> законодательством Российской</w:t>
            </w:r>
          </w:p>
        </w:tc>
        <w:tc>
          <w:tcPr>
            <w:tcW w:w="637" w:type="pct"/>
            <w:shd w:val="clear" w:color="auto" w:fill="auto"/>
          </w:tcPr>
          <w:p w:rsidR="0092198D" w:rsidRPr="00686D74" w:rsidRDefault="0092198D" w:rsidP="00824FE6">
            <w:pPr>
              <w:jc w:val="center"/>
              <w:rPr>
                <w:rFonts w:ascii="Times New Roman" w:hAnsi="Times New Roman"/>
                <w:color w:val="000000" w:themeColor="text1"/>
                <w:sz w:val="24"/>
                <w:lang w:val="en-US"/>
              </w:rPr>
            </w:pPr>
            <w:r w:rsidRPr="00686D74">
              <w:rPr>
                <w:rFonts w:ascii="Times New Roman" w:hAnsi="Times New Roman"/>
                <w:color w:val="000000" w:themeColor="text1"/>
                <w:sz w:val="24"/>
              </w:rPr>
              <w:t>58</w:t>
            </w:r>
          </w:p>
        </w:tc>
        <w:tc>
          <w:tcPr>
            <w:tcW w:w="638" w:type="pct"/>
            <w:shd w:val="clear" w:color="auto" w:fill="auto"/>
          </w:tcPr>
          <w:p w:rsidR="0092198D" w:rsidRPr="00686D74" w:rsidRDefault="0092198D" w:rsidP="00824FE6">
            <w:pPr>
              <w:jc w:val="center"/>
              <w:rPr>
                <w:rFonts w:ascii="Times New Roman" w:hAnsi="Times New Roman"/>
                <w:color w:val="000000" w:themeColor="text1"/>
                <w:sz w:val="24"/>
                <w:lang w:val="en-US"/>
              </w:rPr>
            </w:pPr>
            <w:r w:rsidRPr="00686D74">
              <w:rPr>
                <w:rFonts w:ascii="Times New Roman" w:hAnsi="Times New Roman"/>
                <w:color w:val="000000" w:themeColor="text1"/>
                <w:sz w:val="24"/>
              </w:rPr>
              <w:t>48</w:t>
            </w:r>
          </w:p>
        </w:tc>
        <w:tc>
          <w:tcPr>
            <w:tcW w:w="648" w:type="pct"/>
            <w:shd w:val="clear" w:color="auto" w:fill="auto"/>
          </w:tcPr>
          <w:p w:rsidR="0092198D" w:rsidRPr="00686D74" w:rsidRDefault="0092198D" w:rsidP="00824FE6">
            <w:pPr>
              <w:jc w:val="center"/>
              <w:rPr>
                <w:rFonts w:ascii="Times New Roman" w:hAnsi="Times New Roman"/>
                <w:color w:val="000000" w:themeColor="text1"/>
                <w:sz w:val="24"/>
                <w:lang w:val="en-US"/>
              </w:rPr>
            </w:pPr>
            <w:r w:rsidRPr="00686D74">
              <w:rPr>
                <w:rFonts w:ascii="Times New Roman" w:hAnsi="Times New Roman"/>
                <w:color w:val="000000" w:themeColor="text1"/>
                <w:sz w:val="24"/>
              </w:rPr>
              <w:t>58</w:t>
            </w:r>
          </w:p>
        </w:tc>
        <w:tc>
          <w:tcPr>
            <w:tcW w:w="648" w:type="pct"/>
            <w:shd w:val="clear" w:color="auto" w:fill="auto"/>
          </w:tcPr>
          <w:p w:rsidR="0092198D" w:rsidRPr="00686D74" w:rsidRDefault="0092198D" w:rsidP="00824FE6">
            <w:pPr>
              <w:jc w:val="center"/>
              <w:rPr>
                <w:rFonts w:ascii="Times New Roman" w:hAnsi="Times New Roman"/>
                <w:color w:val="000000" w:themeColor="text1"/>
                <w:sz w:val="24"/>
                <w:lang w:val="en-US"/>
              </w:rPr>
            </w:pPr>
            <w:r w:rsidRPr="00686D74">
              <w:rPr>
                <w:rFonts w:ascii="Times New Roman" w:hAnsi="Times New Roman"/>
                <w:color w:val="000000" w:themeColor="text1"/>
                <w:sz w:val="24"/>
              </w:rPr>
              <w:t>48</w:t>
            </w:r>
          </w:p>
        </w:tc>
        <w:tc>
          <w:tcPr>
            <w:tcW w:w="648" w:type="pct"/>
            <w:shd w:val="clear" w:color="auto" w:fill="auto"/>
          </w:tcPr>
          <w:p w:rsidR="0092198D" w:rsidRPr="00686D74" w:rsidRDefault="0092198D" w:rsidP="00824FE6">
            <w:pPr>
              <w:jc w:val="center"/>
              <w:rPr>
                <w:rFonts w:ascii="Times New Roman" w:hAnsi="Times New Roman"/>
                <w:color w:val="000000" w:themeColor="text1"/>
                <w:sz w:val="24"/>
                <w:lang w:val="en-US"/>
              </w:rPr>
            </w:pPr>
            <w:r w:rsidRPr="00686D74">
              <w:rPr>
                <w:rFonts w:ascii="Times New Roman" w:hAnsi="Times New Roman"/>
                <w:color w:val="000000" w:themeColor="text1"/>
                <w:sz w:val="24"/>
              </w:rPr>
              <w:t>58</w:t>
            </w:r>
          </w:p>
        </w:tc>
        <w:tc>
          <w:tcPr>
            <w:tcW w:w="647" w:type="pct"/>
            <w:shd w:val="clear" w:color="auto" w:fill="auto"/>
          </w:tcPr>
          <w:p w:rsidR="0092198D" w:rsidRPr="00686D74" w:rsidRDefault="0092198D" w:rsidP="00824FE6">
            <w:pPr>
              <w:jc w:val="center"/>
              <w:rPr>
                <w:rFonts w:ascii="Times New Roman" w:hAnsi="Times New Roman"/>
                <w:color w:val="000000" w:themeColor="text1"/>
                <w:sz w:val="24"/>
                <w:lang w:val="en-US"/>
              </w:rPr>
            </w:pPr>
            <w:r w:rsidRPr="00686D74">
              <w:rPr>
                <w:rFonts w:ascii="Times New Roman" w:hAnsi="Times New Roman"/>
                <w:color w:val="000000" w:themeColor="text1"/>
                <w:sz w:val="24"/>
              </w:rPr>
              <w:t>48</w:t>
            </w:r>
          </w:p>
        </w:tc>
      </w:tr>
    </w:tbl>
    <w:p w:rsidR="0092198D" w:rsidRPr="00AB5E03" w:rsidRDefault="0092198D" w:rsidP="0092198D">
      <w:pPr>
        <w:ind w:firstLine="709"/>
        <w:jc w:val="both"/>
        <w:rPr>
          <w:rFonts w:ascii="Times New Roman" w:hAnsi="Times New Roman"/>
          <w:szCs w:val="28"/>
        </w:rPr>
      </w:pPr>
    </w:p>
    <w:p w:rsidR="0092198D" w:rsidRDefault="0092198D" w:rsidP="0092198D">
      <w:pPr>
        <w:jc w:val="center"/>
        <w:rPr>
          <w:rFonts w:ascii="Times New Roman" w:hAnsi="Times New Roman"/>
          <w:sz w:val="28"/>
          <w:szCs w:val="28"/>
        </w:rPr>
      </w:pPr>
      <w:r w:rsidRPr="00AB5E03">
        <w:rPr>
          <w:rFonts w:ascii="Times New Roman" w:hAnsi="Times New Roman"/>
          <w:sz w:val="28"/>
          <w:szCs w:val="28"/>
        </w:rPr>
        <w:lastRenderedPageBreak/>
        <w:t>Сведения об объемах разрешительной (регистрационной) деятельности, деятельности по ведению реестров, и нагрузке на одного сотрудника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1383"/>
        <w:gridCol w:w="1387"/>
        <w:gridCol w:w="1450"/>
        <w:gridCol w:w="1450"/>
        <w:gridCol w:w="1387"/>
        <w:gridCol w:w="1387"/>
      </w:tblGrid>
      <w:tr w:rsidR="0092198D" w:rsidRPr="00AB5E03" w:rsidTr="00824FE6">
        <w:tc>
          <w:tcPr>
            <w:tcW w:w="1056" w:type="pct"/>
            <w:vMerge w:val="restart"/>
            <w:shd w:val="clear" w:color="auto" w:fill="auto"/>
            <w:vAlign w:val="center"/>
          </w:tcPr>
          <w:p w:rsidR="0092198D" w:rsidRPr="00AB5E03" w:rsidRDefault="0092198D" w:rsidP="00824FE6">
            <w:pPr>
              <w:jc w:val="center"/>
              <w:rPr>
                <w:rFonts w:ascii="Times New Roman" w:hAnsi="Times New Roman"/>
                <w:sz w:val="24"/>
              </w:rPr>
            </w:pPr>
            <w:r w:rsidRPr="00AB5E03">
              <w:rPr>
                <w:rFonts w:ascii="Times New Roman" w:hAnsi="Times New Roman"/>
                <w:sz w:val="24"/>
              </w:rPr>
              <w:t>Полномочия в сферах деятельности (из прилагаемого перечня полномочий)</w:t>
            </w:r>
          </w:p>
        </w:tc>
        <w:tc>
          <w:tcPr>
            <w:tcW w:w="1294" w:type="pct"/>
            <w:gridSpan w:val="2"/>
            <w:shd w:val="clear" w:color="auto" w:fill="auto"/>
            <w:vAlign w:val="center"/>
          </w:tcPr>
          <w:p w:rsidR="0092198D" w:rsidRPr="00AB5E03" w:rsidRDefault="0092198D" w:rsidP="00824FE6">
            <w:pPr>
              <w:jc w:val="center"/>
              <w:rPr>
                <w:rFonts w:ascii="Times New Roman" w:hAnsi="Times New Roman"/>
                <w:sz w:val="24"/>
              </w:rPr>
            </w:pPr>
            <w:r w:rsidRPr="00AB5E03">
              <w:rPr>
                <w:rFonts w:ascii="Times New Roman" w:hAnsi="Times New Roman"/>
                <w:sz w:val="24"/>
              </w:rPr>
              <w:t>Количество выданных впервые разрешительных документов (лицензии, свидетельства о регистрации, разрешения и т.п.), внесенных записей в реестры</w:t>
            </w:r>
          </w:p>
        </w:tc>
        <w:tc>
          <w:tcPr>
            <w:tcW w:w="1354" w:type="pct"/>
            <w:gridSpan w:val="2"/>
            <w:shd w:val="clear" w:color="auto" w:fill="auto"/>
            <w:vAlign w:val="center"/>
          </w:tcPr>
          <w:p w:rsidR="0092198D" w:rsidRPr="00AB5E03" w:rsidRDefault="0092198D" w:rsidP="00824FE6">
            <w:pPr>
              <w:jc w:val="center"/>
              <w:rPr>
                <w:rFonts w:ascii="Times New Roman" w:hAnsi="Times New Roman"/>
                <w:sz w:val="24"/>
              </w:rPr>
            </w:pPr>
            <w:r w:rsidRPr="00AB5E03">
              <w:rPr>
                <w:rFonts w:ascii="Times New Roman" w:hAnsi="Times New Roman"/>
                <w:sz w:val="24"/>
              </w:rPr>
              <w:t>Количество перерегистрированных (продленных) действующих разрешительных документов (лицензии, свидетельства о регистрации, разрешения и т.п.), измененных записей в реестрах</w:t>
            </w:r>
          </w:p>
        </w:tc>
        <w:tc>
          <w:tcPr>
            <w:tcW w:w="1296" w:type="pct"/>
            <w:gridSpan w:val="2"/>
            <w:shd w:val="clear" w:color="auto" w:fill="auto"/>
          </w:tcPr>
          <w:p w:rsidR="0092198D" w:rsidRPr="00AB5E03" w:rsidRDefault="0092198D" w:rsidP="00824FE6">
            <w:pPr>
              <w:jc w:val="center"/>
              <w:rPr>
                <w:rFonts w:ascii="Times New Roman" w:hAnsi="Times New Roman"/>
                <w:sz w:val="24"/>
              </w:rPr>
            </w:pPr>
            <w:r w:rsidRPr="00AB5E03">
              <w:rPr>
                <w:rFonts w:ascii="Times New Roman" w:hAnsi="Times New Roman"/>
                <w:sz w:val="24"/>
              </w:rPr>
              <w:t>Нагрузка на одного сотрудника</w:t>
            </w:r>
          </w:p>
        </w:tc>
      </w:tr>
      <w:tr w:rsidR="0092198D" w:rsidRPr="00AB5E03" w:rsidTr="00824FE6">
        <w:tc>
          <w:tcPr>
            <w:tcW w:w="1056" w:type="pct"/>
            <w:vMerge/>
            <w:shd w:val="clear" w:color="auto" w:fill="auto"/>
            <w:vAlign w:val="center"/>
          </w:tcPr>
          <w:p w:rsidR="0092198D" w:rsidRPr="00AB5E03" w:rsidRDefault="0092198D" w:rsidP="00824FE6">
            <w:pPr>
              <w:jc w:val="center"/>
              <w:rPr>
                <w:rFonts w:ascii="Times New Roman" w:hAnsi="Times New Roman"/>
                <w:sz w:val="24"/>
              </w:rPr>
            </w:pPr>
          </w:p>
        </w:tc>
        <w:tc>
          <w:tcPr>
            <w:tcW w:w="646" w:type="pct"/>
            <w:shd w:val="clear" w:color="auto" w:fill="auto"/>
            <w:vAlign w:val="center"/>
          </w:tcPr>
          <w:p w:rsidR="0092198D" w:rsidRPr="00CD35E7" w:rsidRDefault="0092198D" w:rsidP="00824FE6">
            <w:pPr>
              <w:jc w:val="center"/>
              <w:rPr>
                <w:rFonts w:ascii="Times New Roman" w:hAnsi="Times New Roman"/>
                <w:sz w:val="24"/>
                <w:szCs w:val="24"/>
              </w:rPr>
            </w:pPr>
            <w:r>
              <w:rPr>
                <w:rFonts w:ascii="Times New Roman" w:hAnsi="Times New Roman"/>
                <w:sz w:val="24"/>
                <w:szCs w:val="24"/>
              </w:rPr>
              <w:t xml:space="preserve">2 квартал </w:t>
            </w:r>
            <w:r w:rsidRPr="00CD35E7">
              <w:rPr>
                <w:rFonts w:ascii="Times New Roman" w:hAnsi="Times New Roman"/>
                <w:sz w:val="24"/>
                <w:szCs w:val="24"/>
              </w:rPr>
              <w:t>201</w:t>
            </w:r>
            <w:r>
              <w:rPr>
                <w:rFonts w:ascii="Times New Roman" w:hAnsi="Times New Roman"/>
                <w:sz w:val="24"/>
                <w:szCs w:val="24"/>
              </w:rPr>
              <w:t>6</w:t>
            </w:r>
            <w:r w:rsidRPr="00CD35E7">
              <w:rPr>
                <w:rFonts w:ascii="Times New Roman" w:hAnsi="Times New Roman"/>
                <w:sz w:val="24"/>
                <w:szCs w:val="24"/>
              </w:rPr>
              <w:t>г</w:t>
            </w:r>
          </w:p>
        </w:tc>
        <w:tc>
          <w:tcPr>
            <w:tcW w:w="648" w:type="pct"/>
            <w:shd w:val="clear" w:color="auto" w:fill="auto"/>
            <w:vAlign w:val="center"/>
          </w:tcPr>
          <w:p w:rsidR="0092198D" w:rsidRPr="00CD35E7" w:rsidRDefault="0092198D" w:rsidP="00824FE6">
            <w:pPr>
              <w:jc w:val="center"/>
              <w:rPr>
                <w:rFonts w:ascii="Times New Roman" w:hAnsi="Times New Roman"/>
                <w:sz w:val="24"/>
                <w:szCs w:val="24"/>
              </w:rPr>
            </w:pPr>
            <w:r>
              <w:rPr>
                <w:rFonts w:ascii="Times New Roman" w:hAnsi="Times New Roman"/>
                <w:sz w:val="24"/>
                <w:szCs w:val="24"/>
              </w:rPr>
              <w:t xml:space="preserve">2 квартал </w:t>
            </w:r>
            <w:r w:rsidRPr="00CD35E7">
              <w:rPr>
                <w:rFonts w:ascii="Times New Roman" w:hAnsi="Times New Roman"/>
                <w:sz w:val="24"/>
                <w:szCs w:val="24"/>
              </w:rPr>
              <w:t>201</w:t>
            </w:r>
            <w:r>
              <w:rPr>
                <w:rFonts w:ascii="Times New Roman" w:hAnsi="Times New Roman"/>
                <w:sz w:val="24"/>
                <w:szCs w:val="24"/>
              </w:rPr>
              <w:t>7</w:t>
            </w:r>
            <w:r w:rsidRPr="00CD35E7">
              <w:rPr>
                <w:rFonts w:ascii="Times New Roman" w:hAnsi="Times New Roman"/>
                <w:sz w:val="24"/>
                <w:szCs w:val="24"/>
              </w:rPr>
              <w:t>г</w:t>
            </w:r>
          </w:p>
        </w:tc>
        <w:tc>
          <w:tcPr>
            <w:tcW w:w="677" w:type="pct"/>
            <w:shd w:val="clear" w:color="auto" w:fill="auto"/>
            <w:vAlign w:val="center"/>
          </w:tcPr>
          <w:p w:rsidR="0092198D" w:rsidRPr="00CD35E7" w:rsidRDefault="0092198D" w:rsidP="00824FE6">
            <w:pPr>
              <w:jc w:val="center"/>
              <w:rPr>
                <w:rFonts w:ascii="Times New Roman" w:hAnsi="Times New Roman"/>
                <w:sz w:val="24"/>
                <w:szCs w:val="24"/>
              </w:rPr>
            </w:pPr>
            <w:r>
              <w:rPr>
                <w:rFonts w:ascii="Times New Roman" w:hAnsi="Times New Roman"/>
                <w:sz w:val="24"/>
                <w:szCs w:val="24"/>
              </w:rPr>
              <w:t xml:space="preserve">2 квартал </w:t>
            </w:r>
            <w:r w:rsidRPr="00CD35E7">
              <w:rPr>
                <w:rFonts w:ascii="Times New Roman" w:hAnsi="Times New Roman"/>
                <w:sz w:val="24"/>
                <w:szCs w:val="24"/>
              </w:rPr>
              <w:t>201</w:t>
            </w:r>
            <w:r>
              <w:rPr>
                <w:rFonts w:ascii="Times New Roman" w:hAnsi="Times New Roman"/>
                <w:sz w:val="24"/>
                <w:szCs w:val="24"/>
              </w:rPr>
              <w:t>6</w:t>
            </w:r>
            <w:r w:rsidRPr="00CD35E7">
              <w:rPr>
                <w:rFonts w:ascii="Times New Roman" w:hAnsi="Times New Roman"/>
                <w:sz w:val="24"/>
                <w:szCs w:val="24"/>
              </w:rPr>
              <w:t>г</w:t>
            </w:r>
          </w:p>
        </w:tc>
        <w:tc>
          <w:tcPr>
            <w:tcW w:w="677" w:type="pct"/>
            <w:shd w:val="clear" w:color="auto" w:fill="auto"/>
            <w:vAlign w:val="center"/>
          </w:tcPr>
          <w:p w:rsidR="0092198D" w:rsidRPr="00CD35E7" w:rsidRDefault="0092198D" w:rsidP="00824FE6">
            <w:pPr>
              <w:jc w:val="center"/>
              <w:rPr>
                <w:rFonts w:ascii="Times New Roman" w:hAnsi="Times New Roman"/>
                <w:sz w:val="24"/>
                <w:szCs w:val="24"/>
              </w:rPr>
            </w:pPr>
            <w:r>
              <w:rPr>
                <w:rFonts w:ascii="Times New Roman" w:hAnsi="Times New Roman"/>
                <w:sz w:val="24"/>
                <w:szCs w:val="24"/>
              </w:rPr>
              <w:t xml:space="preserve">2 квартал </w:t>
            </w:r>
            <w:r w:rsidRPr="00CD35E7">
              <w:rPr>
                <w:rFonts w:ascii="Times New Roman" w:hAnsi="Times New Roman"/>
                <w:sz w:val="24"/>
                <w:szCs w:val="24"/>
              </w:rPr>
              <w:t>201</w:t>
            </w:r>
            <w:r>
              <w:rPr>
                <w:rFonts w:ascii="Times New Roman" w:hAnsi="Times New Roman"/>
                <w:sz w:val="24"/>
                <w:szCs w:val="24"/>
              </w:rPr>
              <w:t>7</w:t>
            </w:r>
            <w:r w:rsidRPr="00CD35E7">
              <w:rPr>
                <w:rFonts w:ascii="Times New Roman" w:hAnsi="Times New Roman"/>
                <w:sz w:val="24"/>
                <w:szCs w:val="24"/>
              </w:rPr>
              <w:t>г</w:t>
            </w:r>
          </w:p>
        </w:tc>
        <w:tc>
          <w:tcPr>
            <w:tcW w:w="648" w:type="pct"/>
            <w:shd w:val="clear" w:color="auto" w:fill="auto"/>
            <w:vAlign w:val="center"/>
          </w:tcPr>
          <w:p w:rsidR="0092198D" w:rsidRPr="00CD35E7" w:rsidRDefault="0092198D" w:rsidP="00824FE6">
            <w:pPr>
              <w:jc w:val="center"/>
              <w:rPr>
                <w:rFonts w:ascii="Times New Roman" w:hAnsi="Times New Roman"/>
                <w:sz w:val="24"/>
                <w:szCs w:val="24"/>
              </w:rPr>
            </w:pPr>
            <w:r>
              <w:rPr>
                <w:rFonts w:ascii="Times New Roman" w:hAnsi="Times New Roman"/>
                <w:sz w:val="24"/>
                <w:szCs w:val="24"/>
              </w:rPr>
              <w:t xml:space="preserve">2 квартал </w:t>
            </w:r>
            <w:r w:rsidRPr="00CD35E7">
              <w:rPr>
                <w:rFonts w:ascii="Times New Roman" w:hAnsi="Times New Roman"/>
                <w:sz w:val="24"/>
                <w:szCs w:val="24"/>
              </w:rPr>
              <w:t>201</w:t>
            </w:r>
            <w:r>
              <w:rPr>
                <w:rFonts w:ascii="Times New Roman" w:hAnsi="Times New Roman"/>
                <w:sz w:val="24"/>
                <w:szCs w:val="24"/>
              </w:rPr>
              <w:t>6</w:t>
            </w:r>
            <w:r w:rsidRPr="00CD35E7">
              <w:rPr>
                <w:rFonts w:ascii="Times New Roman" w:hAnsi="Times New Roman"/>
                <w:sz w:val="24"/>
                <w:szCs w:val="24"/>
              </w:rPr>
              <w:t>г</w:t>
            </w:r>
          </w:p>
        </w:tc>
        <w:tc>
          <w:tcPr>
            <w:tcW w:w="648" w:type="pct"/>
            <w:shd w:val="clear" w:color="auto" w:fill="auto"/>
            <w:vAlign w:val="center"/>
          </w:tcPr>
          <w:p w:rsidR="0092198D" w:rsidRPr="00CD35E7" w:rsidRDefault="0092198D" w:rsidP="00824FE6">
            <w:pPr>
              <w:jc w:val="center"/>
              <w:rPr>
                <w:rFonts w:ascii="Times New Roman" w:hAnsi="Times New Roman"/>
                <w:sz w:val="24"/>
                <w:szCs w:val="24"/>
              </w:rPr>
            </w:pPr>
            <w:r>
              <w:rPr>
                <w:rFonts w:ascii="Times New Roman" w:hAnsi="Times New Roman"/>
                <w:sz w:val="24"/>
                <w:szCs w:val="24"/>
              </w:rPr>
              <w:t xml:space="preserve">2 квартал </w:t>
            </w:r>
            <w:r w:rsidRPr="00CD35E7">
              <w:rPr>
                <w:rFonts w:ascii="Times New Roman" w:hAnsi="Times New Roman"/>
                <w:sz w:val="24"/>
                <w:szCs w:val="24"/>
              </w:rPr>
              <w:t>201</w:t>
            </w:r>
            <w:r>
              <w:rPr>
                <w:rFonts w:ascii="Times New Roman" w:hAnsi="Times New Roman"/>
                <w:sz w:val="24"/>
                <w:szCs w:val="24"/>
              </w:rPr>
              <w:t>7</w:t>
            </w:r>
            <w:r w:rsidRPr="00CD35E7">
              <w:rPr>
                <w:rFonts w:ascii="Times New Roman" w:hAnsi="Times New Roman"/>
                <w:sz w:val="24"/>
                <w:szCs w:val="24"/>
              </w:rPr>
              <w:t>г</w:t>
            </w:r>
          </w:p>
        </w:tc>
      </w:tr>
      <w:tr w:rsidR="0092198D" w:rsidRPr="00D91AA0" w:rsidTr="00824FE6">
        <w:tc>
          <w:tcPr>
            <w:tcW w:w="1056" w:type="pct"/>
            <w:shd w:val="clear" w:color="auto" w:fill="auto"/>
          </w:tcPr>
          <w:p w:rsidR="0092198D" w:rsidRPr="00AB5E03" w:rsidRDefault="0092198D" w:rsidP="00824FE6">
            <w:pPr>
              <w:jc w:val="both"/>
              <w:rPr>
                <w:rFonts w:ascii="Times New Roman" w:hAnsi="Times New Roman"/>
                <w:sz w:val="24"/>
              </w:rPr>
            </w:pPr>
            <w:r w:rsidRPr="00AB5E03">
              <w:rPr>
                <w:rFonts w:ascii="Times New Roman" w:hAnsi="Times New Roman"/>
                <w:sz w:val="24"/>
              </w:rPr>
              <w:t>Ведение реестра операторов, осуществляющих обработку персональных данных</w:t>
            </w:r>
          </w:p>
        </w:tc>
        <w:tc>
          <w:tcPr>
            <w:tcW w:w="646" w:type="pct"/>
            <w:shd w:val="clear" w:color="auto" w:fill="auto"/>
          </w:tcPr>
          <w:p w:rsidR="0092198D" w:rsidRPr="00F14DE7" w:rsidRDefault="0092198D" w:rsidP="00824FE6">
            <w:pPr>
              <w:tabs>
                <w:tab w:val="left" w:pos="1178"/>
                <w:tab w:val="left" w:pos="9053"/>
              </w:tabs>
              <w:jc w:val="center"/>
              <w:rPr>
                <w:rFonts w:ascii="Times New Roman" w:hAnsi="Times New Roman"/>
                <w:sz w:val="24"/>
                <w:szCs w:val="24"/>
              </w:rPr>
            </w:pPr>
            <w:r>
              <w:rPr>
                <w:rFonts w:ascii="Times New Roman" w:hAnsi="Times New Roman"/>
                <w:sz w:val="24"/>
                <w:szCs w:val="24"/>
              </w:rPr>
              <w:t>86</w:t>
            </w:r>
          </w:p>
        </w:tc>
        <w:tc>
          <w:tcPr>
            <w:tcW w:w="648" w:type="pct"/>
            <w:shd w:val="clear" w:color="auto" w:fill="auto"/>
          </w:tcPr>
          <w:p w:rsidR="0092198D" w:rsidRPr="000B26E6" w:rsidRDefault="0092198D" w:rsidP="00824FE6">
            <w:pPr>
              <w:tabs>
                <w:tab w:val="left" w:pos="1178"/>
                <w:tab w:val="left" w:pos="9053"/>
              </w:tabs>
              <w:jc w:val="center"/>
              <w:rPr>
                <w:rFonts w:ascii="Times New Roman" w:hAnsi="Times New Roman"/>
                <w:sz w:val="24"/>
                <w:szCs w:val="24"/>
              </w:rPr>
            </w:pPr>
            <w:r>
              <w:rPr>
                <w:rFonts w:ascii="Times New Roman" w:hAnsi="Times New Roman"/>
                <w:sz w:val="24"/>
                <w:szCs w:val="24"/>
              </w:rPr>
              <w:t>93</w:t>
            </w:r>
          </w:p>
        </w:tc>
        <w:tc>
          <w:tcPr>
            <w:tcW w:w="677" w:type="pct"/>
            <w:shd w:val="clear" w:color="auto" w:fill="auto"/>
          </w:tcPr>
          <w:p w:rsidR="0092198D" w:rsidRPr="000B26E6" w:rsidRDefault="0092198D" w:rsidP="00824FE6">
            <w:pPr>
              <w:tabs>
                <w:tab w:val="left" w:pos="1178"/>
                <w:tab w:val="left" w:pos="9053"/>
              </w:tabs>
              <w:jc w:val="center"/>
              <w:rPr>
                <w:rFonts w:ascii="Times New Roman" w:hAnsi="Times New Roman"/>
                <w:sz w:val="24"/>
                <w:szCs w:val="24"/>
              </w:rPr>
            </w:pPr>
            <w:r>
              <w:rPr>
                <w:rFonts w:ascii="Times New Roman" w:hAnsi="Times New Roman"/>
                <w:sz w:val="24"/>
                <w:szCs w:val="24"/>
              </w:rPr>
              <w:t>78</w:t>
            </w:r>
          </w:p>
        </w:tc>
        <w:tc>
          <w:tcPr>
            <w:tcW w:w="677" w:type="pct"/>
            <w:shd w:val="clear" w:color="auto" w:fill="auto"/>
          </w:tcPr>
          <w:p w:rsidR="0092198D" w:rsidRPr="000B26E6" w:rsidRDefault="0092198D" w:rsidP="00824FE6">
            <w:pPr>
              <w:tabs>
                <w:tab w:val="left" w:pos="1178"/>
                <w:tab w:val="left" w:pos="9053"/>
              </w:tabs>
              <w:jc w:val="center"/>
              <w:rPr>
                <w:rFonts w:ascii="Times New Roman" w:hAnsi="Times New Roman"/>
                <w:sz w:val="24"/>
                <w:szCs w:val="24"/>
              </w:rPr>
            </w:pPr>
            <w:r w:rsidRPr="000B26E6">
              <w:rPr>
                <w:rFonts w:ascii="Times New Roman" w:hAnsi="Times New Roman"/>
                <w:sz w:val="24"/>
                <w:szCs w:val="24"/>
              </w:rPr>
              <w:t>1</w:t>
            </w:r>
            <w:r>
              <w:rPr>
                <w:rFonts w:ascii="Times New Roman" w:hAnsi="Times New Roman"/>
                <w:sz w:val="24"/>
                <w:szCs w:val="24"/>
              </w:rPr>
              <w:t>15</w:t>
            </w:r>
          </w:p>
        </w:tc>
        <w:tc>
          <w:tcPr>
            <w:tcW w:w="648" w:type="pct"/>
            <w:shd w:val="clear" w:color="auto" w:fill="auto"/>
          </w:tcPr>
          <w:p w:rsidR="0092198D" w:rsidRPr="000B26E6" w:rsidRDefault="0092198D" w:rsidP="00824FE6">
            <w:pPr>
              <w:tabs>
                <w:tab w:val="left" w:pos="300"/>
                <w:tab w:val="center" w:pos="512"/>
                <w:tab w:val="left" w:pos="1178"/>
                <w:tab w:val="left" w:pos="9053"/>
              </w:tabs>
              <w:rPr>
                <w:rFonts w:ascii="Times New Roman" w:hAnsi="Times New Roman"/>
                <w:sz w:val="24"/>
                <w:szCs w:val="24"/>
              </w:rPr>
            </w:pPr>
            <w:r w:rsidRPr="000B26E6">
              <w:rPr>
                <w:rFonts w:ascii="Times New Roman" w:hAnsi="Times New Roman"/>
                <w:sz w:val="24"/>
                <w:szCs w:val="24"/>
              </w:rPr>
              <w:tab/>
            </w:r>
            <w:r>
              <w:rPr>
                <w:rFonts w:ascii="Times New Roman" w:hAnsi="Times New Roman"/>
                <w:sz w:val="24"/>
                <w:szCs w:val="24"/>
              </w:rPr>
              <w:t>164</w:t>
            </w:r>
          </w:p>
        </w:tc>
        <w:tc>
          <w:tcPr>
            <w:tcW w:w="648" w:type="pct"/>
            <w:shd w:val="clear" w:color="auto" w:fill="auto"/>
          </w:tcPr>
          <w:p w:rsidR="0092198D" w:rsidRPr="000B26E6" w:rsidRDefault="0092198D" w:rsidP="00824FE6">
            <w:pPr>
              <w:tabs>
                <w:tab w:val="left" w:pos="1178"/>
                <w:tab w:val="left" w:pos="9053"/>
              </w:tabs>
              <w:jc w:val="center"/>
              <w:rPr>
                <w:rFonts w:ascii="Times New Roman" w:hAnsi="Times New Roman"/>
                <w:sz w:val="24"/>
                <w:szCs w:val="24"/>
              </w:rPr>
            </w:pPr>
            <w:r>
              <w:rPr>
                <w:rFonts w:ascii="Times New Roman" w:hAnsi="Times New Roman"/>
                <w:sz w:val="24"/>
                <w:szCs w:val="24"/>
              </w:rPr>
              <w:t>208</w:t>
            </w:r>
          </w:p>
        </w:tc>
      </w:tr>
    </w:tbl>
    <w:p w:rsidR="0092198D" w:rsidRDefault="0092198D" w:rsidP="0092198D">
      <w:pPr>
        <w:jc w:val="center"/>
        <w:rPr>
          <w:rFonts w:ascii="Times New Roman" w:hAnsi="Times New Roman"/>
          <w:sz w:val="28"/>
          <w:szCs w:val="28"/>
        </w:rPr>
      </w:pPr>
    </w:p>
    <w:p w:rsidR="0092198D" w:rsidRPr="00AB5E03" w:rsidRDefault="0092198D" w:rsidP="0092198D">
      <w:pPr>
        <w:jc w:val="center"/>
        <w:rPr>
          <w:rFonts w:ascii="Times New Roman" w:hAnsi="Times New Roman"/>
          <w:sz w:val="28"/>
          <w:szCs w:val="28"/>
        </w:rPr>
      </w:pPr>
      <w:r w:rsidRPr="00AB5E03">
        <w:rPr>
          <w:rFonts w:ascii="Times New Roman" w:hAnsi="Times New Roman"/>
          <w:sz w:val="28"/>
          <w:szCs w:val="28"/>
        </w:rPr>
        <w:t>Сведения об объемах деятельности по обеспечению и нагрузке на одного сотрудника</w:t>
      </w:r>
    </w:p>
    <w:tbl>
      <w:tblPr>
        <w:tblW w:w="5191" w:type="pct"/>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9"/>
        <w:gridCol w:w="2030"/>
        <w:gridCol w:w="2030"/>
        <w:gridCol w:w="2030"/>
        <w:gridCol w:w="1996"/>
      </w:tblGrid>
      <w:tr w:rsidR="0092198D" w:rsidRPr="00AB5E03" w:rsidTr="0092198D">
        <w:trPr>
          <w:jc w:val="center"/>
        </w:trPr>
        <w:tc>
          <w:tcPr>
            <w:tcW w:w="1363" w:type="pct"/>
            <w:vMerge w:val="restart"/>
            <w:shd w:val="clear" w:color="auto" w:fill="auto"/>
            <w:vAlign w:val="center"/>
          </w:tcPr>
          <w:p w:rsidR="0092198D" w:rsidRPr="00AB5E03" w:rsidRDefault="0092198D" w:rsidP="00824FE6">
            <w:pPr>
              <w:ind w:right="-48"/>
              <w:jc w:val="center"/>
              <w:rPr>
                <w:rFonts w:ascii="Times New Roman" w:hAnsi="Times New Roman"/>
                <w:sz w:val="24"/>
              </w:rPr>
            </w:pPr>
            <w:r w:rsidRPr="00AB5E03">
              <w:rPr>
                <w:rFonts w:ascii="Times New Roman" w:hAnsi="Times New Roman"/>
                <w:sz w:val="24"/>
              </w:rPr>
              <w:t>Полномочия деятельности по обеспечению (из прилагаемого перечня полномочий)</w:t>
            </w:r>
          </w:p>
        </w:tc>
        <w:tc>
          <w:tcPr>
            <w:tcW w:w="1826" w:type="pct"/>
            <w:gridSpan w:val="2"/>
            <w:shd w:val="clear" w:color="auto" w:fill="auto"/>
            <w:vAlign w:val="center"/>
          </w:tcPr>
          <w:p w:rsidR="0092198D" w:rsidRPr="00AB5E03" w:rsidRDefault="0092198D" w:rsidP="00824FE6">
            <w:pPr>
              <w:jc w:val="center"/>
              <w:rPr>
                <w:rFonts w:ascii="Times New Roman" w:hAnsi="Times New Roman"/>
                <w:sz w:val="24"/>
              </w:rPr>
            </w:pPr>
            <w:r w:rsidRPr="00AB5E03">
              <w:rPr>
                <w:rFonts w:ascii="Times New Roman" w:hAnsi="Times New Roman"/>
                <w:sz w:val="24"/>
              </w:rPr>
              <w:t>Количество проведенных мероприятий (обработанных документов, выполненных поручений) на конец отчетного периода</w:t>
            </w:r>
          </w:p>
        </w:tc>
        <w:tc>
          <w:tcPr>
            <w:tcW w:w="1811" w:type="pct"/>
            <w:gridSpan w:val="2"/>
            <w:shd w:val="clear" w:color="auto" w:fill="auto"/>
          </w:tcPr>
          <w:p w:rsidR="0092198D" w:rsidRPr="00AB5E03" w:rsidRDefault="0092198D" w:rsidP="00824FE6">
            <w:pPr>
              <w:jc w:val="center"/>
              <w:rPr>
                <w:rFonts w:ascii="Times New Roman" w:hAnsi="Times New Roman"/>
                <w:sz w:val="24"/>
              </w:rPr>
            </w:pPr>
            <w:r w:rsidRPr="00AB5E03">
              <w:rPr>
                <w:rFonts w:ascii="Times New Roman" w:hAnsi="Times New Roman"/>
                <w:sz w:val="24"/>
              </w:rPr>
              <w:t>Нагрузка на одного сотрудника</w:t>
            </w:r>
          </w:p>
        </w:tc>
      </w:tr>
      <w:tr w:rsidR="0092198D" w:rsidRPr="00AB5E03" w:rsidTr="0092198D">
        <w:trPr>
          <w:jc w:val="center"/>
        </w:trPr>
        <w:tc>
          <w:tcPr>
            <w:tcW w:w="1363" w:type="pct"/>
            <w:vMerge/>
            <w:shd w:val="clear" w:color="auto" w:fill="auto"/>
            <w:vAlign w:val="center"/>
          </w:tcPr>
          <w:p w:rsidR="0092198D" w:rsidRPr="00AB5E03" w:rsidRDefault="0092198D" w:rsidP="00824FE6">
            <w:pPr>
              <w:jc w:val="center"/>
              <w:rPr>
                <w:rFonts w:ascii="Times New Roman" w:hAnsi="Times New Roman"/>
                <w:sz w:val="24"/>
              </w:rPr>
            </w:pPr>
          </w:p>
        </w:tc>
        <w:tc>
          <w:tcPr>
            <w:tcW w:w="913" w:type="pct"/>
            <w:shd w:val="clear" w:color="auto" w:fill="auto"/>
            <w:vAlign w:val="center"/>
          </w:tcPr>
          <w:p w:rsidR="0092198D" w:rsidRPr="00CD35E7" w:rsidRDefault="0092198D" w:rsidP="00824FE6">
            <w:pPr>
              <w:jc w:val="center"/>
              <w:rPr>
                <w:rFonts w:ascii="Times New Roman" w:hAnsi="Times New Roman"/>
                <w:sz w:val="24"/>
                <w:szCs w:val="24"/>
              </w:rPr>
            </w:pPr>
            <w:r>
              <w:rPr>
                <w:rFonts w:ascii="Times New Roman" w:hAnsi="Times New Roman"/>
                <w:sz w:val="24"/>
                <w:szCs w:val="24"/>
              </w:rPr>
              <w:t xml:space="preserve">2 квартал </w:t>
            </w:r>
            <w:r w:rsidRPr="00CD35E7">
              <w:rPr>
                <w:rFonts w:ascii="Times New Roman" w:hAnsi="Times New Roman"/>
                <w:sz w:val="24"/>
                <w:szCs w:val="24"/>
              </w:rPr>
              <w:t>201</w:t>
            </w:r>
            <w:r>
              <w:rPr>
                <w:rFonts w:ascii="Times New Roman" w:hAnsi="Times New Roman"/>
                <w:sz w:val="24"/>
                <w:szCs w:val="24"/>
              </w:rPr>
              <w:t>6</w:t>
            </w:r>
            <w:r w:rsidRPr="00CD35E7">
              <w:rPr>
                <w:rFonts w:ascii="Times New Roman" w:hAnsi="Times New Roman"/>
                <w:sz w:val="24"/>
                <w:szCs w:val="24"/>
              </w:rPr>
              <w:t>г</w:t>
            </w:r>
          </w:p>
        </w:tc>
        <w:tc>
          <w:tcPr>
            <w:tcW w:w="913" w:type="pct"/>
            <w:shd w:val="clear" w:color="auto" w:fill="auto"/>
            <w:vAlign w:val="center"/>
          </w:tcPr>
          <w:p w:rsidR="0092198D" w:rsidRPr="00CD35E7" w:rsidRDefault="0092198D" w:rsidP="00824FE6">
            <w:pPr>
              <w:jc w:val="center"/>
              <w:rPr>
                <w:rFonts w:ascii="Times New Roman" w:hAnsi="Times New Roman"/>
                <w:sz w:val="24"/>
                <w:szCs w:val="24"/>
              </w:rPr>
            </w:pPr>
            <w:r>
              <w:rPr>
                <w:rFonts w:ascii="Times New Roman" w:hAnsi="Times New Roman"/>
                <w:sz w:val="24"/>
                <w:szCs w:val="24"/>
              </w:rPr>
              <w:t xml:space="preserve">2 квартал </w:t>
            </w:r>
            <w:r w:rsidRPr="00CD35E7">
              <w:rPr>
                <w:rFonts w:ascii="Times New Roman" w:hAnsi="Times New Roman"/>
                <w:sz w:val="24"/>
                <w:szCs w:val="24"/>
              </w:rPr>
              <w:t>201</w:t>
            </w:r>
            <w:r>
              <w:rPr>
                <w:rFonts w:ascii="Times New Roman" w:hAnsi="Times New Roman"/>
                <w:sz w:val="24"/>
                <w:szCs w:val="24"/>
              </w:rPr>
              <w:t>7</w:t>
            </w:r>
            <w:r w:rsidRPr="00CD35E7">
              <w:rPr>
                <w:rFonts w:ascii="Times New Roman" w:hAnsi="Times New Roman"/>
                <w:sz w:val="24"/>
                <w:szCs w:val="24"/>
              </w:rPr>
              <w:t>г</w:t>
            </w:r>
          </w:p>
        </w:tc>
        <w:tc>
          <w:tcPr>
            <w:tcW w:w="913" w:type="pct"/>
            <w:shd w:val="clear" w:color="auto" w:fill="auto"/>
            <w:vAlign w:val="center"/>
          </w:tcPr>
          <w:p w:rsidR="0092198D" w:rsidRPr="00CD35E7" w:rsidRDefault="0092198D" w:rsidP="00824FE6">
            <w:pPr>
              <w:jc w:val="center"/>
              <w:rPr>
                <w:rFonts w:ascii="Times New Roman" w:hAnsi="Times New Roman"/>
                <w:sz w:val="24"/>
                <w:szCs w:val="24"/>
              </w:rPr>
            </w:pPr>
            <w:r>
              <w:rPr>
                <w:rFonts w:ascii="Times New Roman" w:hAnsi="Times New Roman"/>
                <w:sz w:val="24"/>
                <w:szCs w:val="24"/>
              </w:rPr>
              <w:t xml:space="preserve">2 квартал </w:t>
            </w:r>
            <w:r w:rsidRPr="00CD35E7">
              <w:rPr>
                <w:rFonts w:ascii="Times New Roman" w:hAnsi="Times New Roman"/>
                <w:sz w:val="24"/>
                <w:szCs w:val="24"/>
              </w:rPr>
              <w:t>201</w:t>
            </w:r>
            <w:r>
              <w:rPr>
                <w:rFonts w:ascii="Times New Roman" w:hAnsi="Times New Roman"/>
                <w:sz w:val="24"/>
                <w:szCs w:val="24"/>
              </w:rPr>
              <w:t>6</w:t>
            </w:r>
            <w:r w:rsidRPr="00CD35E7">
              <w:rPr>
                <w:rFonts w:ascii="Times New Roman" w:hAnsi="Times New Roman"/>
                <w:sz w:val="24"/>
                <w:szCs w:val="24"/>
              </w:rPr>
              <w:t>г</w:t>
            </w:r>
          </w:p>
        </w:tc>
        <w:tc>
          <w:tcPr>
            <w:tcW w:w="898" w:type="pct"/>
            <w:shd w:val="clear" w:color="auto" w:fill="auto"/>
            <w:vAlign w:val="center"/>
          </w:tcPr>
          <w:p w:rsidR="0092198D" w:rsidRPr="00CD35E7" w:rsidRDefault="0092198D" w:rsidP="00824FE6">
            <w:pPr>
              <w:jc w:val="center"/>
              <w:rPr>
                <w:rFonts w:ascii="Times New Roman" w:hAnsi="Times New Roman"/>
                <w:sz w:val="24"/>
                <w:szCs w:val="24"/>
              </w:rPr>
            </w:pPr>
            <w:r>
              <w:rPr>
                <w:rFonts w:ascii="Times New Roman" w:hAnsi="Times New Roman"/>
                <w:sz w:val="24"/>
                <w:szCs w:val="24"/>
              </w:rPr>
              <w:t xml:space="preserve">2 квартал </w:t>
            </w:r>
            <w:r w:rsidRPr="00CD35E7">
              <w:rPr>
                <w:rFonts w:ascii="Times New Roman" w:hAnsi="Times New Roman"/>
                <w:sz w:val="24"/>
                <w:szCs w:val="24"/>
              </w:rPr>
              <w:t>201</w:t>
            </w:r>
            <w:r>
              <w:rPr>
                <w:rFonts w:ascii="Times New Roman" w:hAnsi="Times New Roman"/>
                <w:sz w:val="24"/>
                <w:szCs w:val="24"/>
              </w:rPr>
              <w:t>7</w:t>
            </w:r>
            <w:r w:rsidRPr="00CD35E7">
              <w:rPr>
                <w:rFonts w:ascii="Times New Roman" w:hAnsi="Times New Roman"/>
                <w:sz w:val="24"/>
                <w:szCs w:val="24"/>
              </w:rPr>
              <w:t>г</w:t>
            </w:r>
          </w:p>
        </w:tc>
      </w:tr>
      <w:tr w:rsidR="0092198D" w:rsidRPr="00AB5E03" w:rsidTr="0092198D">
        <w:trPr>
          <w:jc w:val="center"/>
        </w:trPr>
        <w:tc>
          <w:tcPr>
            <w:tcW w:w="1363" w:type="pct"/>
            <w:shd w:val="clear" w:color="auto" w:fill="auto"/>
          </w:tcPr>
          <w:p w:rsidR="0092198D" w:rsidRPr="00AB5E03" w:rsidRDefault="0092198D" w:rsidP="00824FE6">
            <w:pPr>
              <w:spacing w:after="0"/>
              <w:rPr>
                <w:rFonts w:ascii="Times New Roman" w:hAnsi="Times New Roman"/>
                <w:sz w:val="24"/>
              </w:rPr>
            </w:pPr>
            <w:r w:rsidRPr="00AB5E03">
              <w:rPr>
                <w:rFonts w:ascii="Times New Roman" w:hAnsi="Times New Roman"/>
                <w:sz w:val="24"/>
              </w:rPr>
              <w:t>Ведение реестра операторов, осуществляющих обработку персональных данных</w:t>
            </w:r>
          </w:p>
        </w:tc>
        <w:tc>
          <w:tcPr>
            <w:tcW w:w="913" w:type="pct"/>
            <w:shd w:val="clear" w:color="auto" w:fill="auto"/>
          </w:tcPr>
          <w:p w:rsidR="0092198D" w:rsidRPr="000B26E6" w:rsidRDefault="0092198D" w:rsidP="00824FE6">
            <w:pPr>
              <w:tabs>
                <w:tab w:val="left" w:pos="1178"/>
                <w:tab w:val="left" w:pos="9053"/>
              </w:tabs>
              <w:jc w:val="center"/>
              <w:rPr>
                <w:rFonts w:ascii="Times New Roman" w:hAnsi="Times New Roman"/>
                <w:sz w:val="24"/>
                <w:szCs w:val="24"/>
              </w:rPr>
            </w:pPr>
            <w:r>
              <w:rPr>
                <w:rFonts w:ascii="Times New Roman" w:hAnsi="Times New Roman"/>
                <w:sz w:val="24"/>
                <w:szCs w:val="24"/>
              </w:rPr>
              <w:t>86</w:t>
            </w:r>
          </w:p>
        </w:tc>
        <w:tc>
          <w:tcPr>
            <w:tcW w:w="913" w:type="pct"/>
            <w:shd w:val="clear" w:color="auto" w:fill="auto"/>
          </w:tcPr>
          <w:p w:rsidR="0092198D" w:rsidRPr="000B26E6" w:rsidRDefault="0092198D" w:rsidP="00824FE6">
            <w:pPr>
              <w:tabs>
                <w:tab w:val="left" w:pos="1178"/>
                <w:tab w:val="left" w:pos="9053"/>
              </w:tabs>
              <w:jc w:val="center"/>
              <w:rPr>
                <w:rFonts w:ascii="Times New Roman" w:hAnsi="Times New Roman"/>
                <w:sz w:val="24"/>
                <w:szCs w:val="24"/>
              </w:rPr>
            </w:pPr>
            <w:r>
              <w:rPr>
                <w:rFonts w:ascii="Times New Roman" w:hAnsi="Times New Roman"/>
                <w:sz w:val="24"/>
                <w:szCs w:val="24"/>
              </w:rPr>
              <w:t>93</w:t>
            </w:r>
          </w:p>
        </w:tc>
        <w:tc>
          <w:tcPr>
            <w:tcW w:w="913" w:type="pct"/>
            <w:shd w:val="clear" w:color="auto" w:fill="auto"/>
          </w:tcPr>
          <w:p w:rsidR="0092198D" w:rsidRPr="000B26E6" w:rsidRDefault="0092198D" w:rsidP="00824FE6">
            <w:pPr>
              <w:tabs>
                <w:tab w:val="left" w:pos="1178"/>
                <w:tab w:val="left" w:pos="9053"/>
              </w:tabs>
              <w:jc w:val="center"/>
              <w:rPr>
                <w:rFonts w:ascii="Times New Roman" w:hAnsi="Times New Roman"/>
                <w:sz w:val="24"/>
                <w:szCs w:val="24"/>
              </w:rPr>
            </w:pPr>
            <w:r>
              <w:rPr>
                <w:rFonts w:ascii="Times New Roman" w:hAnsi="Times New Roman"/>
                <w:sz w:val="24"/>
                <w:szCs w:val="24"/>
              </w:rPr>
              <w:t>86</w:t>
            </w:r>
          </w:p>
        </w:tc>
        <w:tc>
          <w:tcPr>
            <w:tcW w:w="898" w:type="pct"/>
            <w:shd w:val="clear" w:color="auto" w:fill="auto"/>
          </w:tcPr>
          <w:p w:rsidR="0092198D" w:rsidRPr="000B26E6" w:rsidRDefault="0092198D" w:rsidP="00824FE6">
            <w:pPr>
              <w:tabs>
                <w:tab w:val="left" w:pos="1178"/>
                <w:tab w:val="left" w:pos="9053"/>
              </w:tabs>
              <w:jc w:val="center"/>
              <w:rPr>
                <w:rFonts w:ascii="Times New Roman" w:hAnsi="Times New Roman"/>
                <w:sz w:val="24"/>
                <w:szCs w:val="24"/>
              </w:rPr>
            </w:pPr>
            <w:r>
              <w:rPr>
                <w:rFonts w:ascii="Times New Roman" w:hAnsi="Times New Roman"/>
                <w:sz w:val="24"/>
                <w:szCs w:val="24"/>
              </w:rPr>
              <w:t>93</w:t>
            </w:r>
          </w:p>
        </w:tc>
      </w:tr>
      <w:tr w:rsidR="0092198D" w:rsidRPr="00AB5E03" w:rsidTr="0092198D">
        <w:trPr>
          <w:jc w:val="center"/>
        </w:trPr>
        <w:tc>
          <w:tcPr>
            <w:tcW w:w="1363" w:type="pct"/>
            <w:shd w:val="clear" w:color="auto" w:fill="auto"/>
          </w:tcPr>
          <w:p w:rsidR="0092198D" w:rsidRPr="00AB5E03" w:rsidRDefault="0092198D" w:rsidP="00824FE6">
            <w:pPr>
              <w:spacing w:after="0"/>
              <w:rPr>
                <w:rFonts w:ascii="Times New Roman" w:hAnsi="Times New Roman"/>
                <w:sz w:val="24"/>
              </w:rPr>
            </w:pPr>
            <w:r w:rsidRPr="00AB5E03">
              <w:rPr>
                <w:rFonts w:ascii="Times New Roman" w:hAnsi="Times New Roman"/>
                <w:sz w:val="24"/>
              </w:rPr>
              <w:t xml:space="preserve">Осуществляет прием граждан и обеспечивает своевременное и полное рассмотрение устных и письменных обращений граждан, принятие по ним </w:t>
            </w:r>
            <w:r w:rsidRPr="00AB5E03">
              <w:rPr>
                <w:rFonts w:ascii="Times New Roman" w:hAnsi="Times New Roman"/>
                <w:sz w:val="24"/>
              </w:rPr>
              <w:lastRenderedPageBreak/>
              <w:t xml:space="preserve">решений и направление заявителям ответов </w:t>
            </w:r>
            <w:proofErr w:type="spellStart"/>
            <w:r w:rsidRPr="00AB5E03">
              <w:rPr>
                <w:rFonts w:ascii="Times New Roman" w:hAnsi="Times New Roman"/>
                <w:sz w:val="24"/>
              </w:rPr>
              <w:t>вустановленный</w:t>
            </w:r>
            <w:proofErr w:type="spellEnd"/>
            <w:r w:rsidRPr="00AB5E03">
              <w:rPr>
                <w:rFonts w:ascii="Times New Roman" w:hAnsi="Times New Roman"/>
                <w:sz w:val="24"/>
              </w:rPr>
              <w:t xml:space="preserve"> законодательством </w:t>
            </w:r>
            <w:proofErr w:type="gramStart"/>
            <w:r w:rsidRPr="00AB5E03">
              <w:rPr>
                <w:rFonts w:ascii="Times New Roman" w:hAnsi="Times New Roman"/>
                <w:sz w:val="24"/>
              </w:rPr>
              <w:t>Российской</w:t>
            </w:r>
            <w:proofErr w:type="gramEnd"/>
          </w:p>
        </w:tc>
        <w:tc>
          <w:tcPr>
            <w:tcW w:w="913" w:type="pct"/>
            <w:shd w:val="clear" w:color="auto" w:fill="auto"/>
          </w:tcPr>
          <w:p w:rsidR="0092198D" w:rsidRPr="00686D74" w:rsidRDefault="0092198D" w:rsidP="00824FE6">
            <w:pPr>
              <w:jc w:val="center"/>
              <w:rPr>
                <w:rFonts w:ascii="Times New Roman" w:hAnsi="Times New Roman"/>
                <w:color w:val="000000" w:themeColor="text1"/>
                <w:sz w:val="24"/>
                <w:lang w:val="en-US"/>
              </w:rPr>
            </w:pPr>
            <w:r w:rsidRPr="00686D74">
              <w:rPr>
                <w:rFonts w:ascii="Times New Roman" w:hAnsi="Times New Roman"/>
                <w:color w:val="000000" w:themeColor="text1"/>
                <w:sz w:val="24"/>
              </w:rPr>
              <w:lastRenderedPageBreak/>
              <w:t>58</w:t>
            </w:r>
          </w:p>
        </w:tc>
        <w:tc>
          <w:tcPr>
            <w:tcW w:w="913" w:type="pct"/>
            <w:shd w:val="clear" w:color="auto" w:fill="auto"/>
          </w:tcPr>
          <w:p w:rsidR="0092198D" w:rsidRPr="00686D74" w:rsidRDefault="0092198D" w:rsidP="00824FE6">
            <w:pPr>
              <w:jc w:val="center"/>
              <w:rPr>
                <w:rFonts w:ascii="Times New Roman" w:hAnsi="Times New Roman"/>
                <w:color w:val="000000" w:themeColor="text1"/>
                <w:sz w:val="24"/>
                <w:lang w:val="en-US"/>
              </w:rPr>
            </w:pPr>
            <w:r w:rsidRPr="00686D74">
              <w:rPr>
                <w:rFonts w:ascii="Times New Roman" w:hAnsi="Times New Roman"/>
                <w:color w:val="000000" w:themeColor="text1"/>
                <w:sz w:val="24"/>
              </w:rPr>
              <w:t>48</w:t>
            </w:r>
          </w:p>
        </w:tc>
        <w:tc>
          <w:tcPr>
            <w:tcW w:w="913" w:type="pct"/>
            <w:shd w:val="clear" w:color="auto" w:fill="auto"/>
          </w:tcPr>
          <w:p w:rsidR="0092198D" w:rsidRPr="00686D74" w:rsidRDefault="0092198D" w:rsidP="00824FE6">
            <w:pPr>
              <w:jc w:val="center"/>
              <w:rPr>
                <w:rFonts w:ascii="Times New Roman" w:hAnsi="Times New Roman"/>
                <w:color w:val="000000" w:themeColor="text1"/>
                <w:sz w:val="24"/>
              </w:rPr>
            </w:pPr>
            <w:r w:rsidRPr="00686D74">
              <w:rPr>
                <w:rFonts w:ascii="Times New Roman" w:hAnsi="Times New Roman"/>
                <w:color w:val="000000" w:themeColor="text1"/>
                <w:sz w:val="24"/>
              </w:rPr>
              <w:t>58</w:t>
            </w:r>
          </w:p>
        </w:tc>
        <w:tc>
          <w:tcPr>
            <w:tcW w:w="898" w:type="pct"/>
            <w:shd w:val="clear" w:color="auto" w:fill="auto"/>
          </w:tcPr>
          <w:p w:rsidR="0092198D" w:rsidRPr="00686D74" w:rsidRDefault="0092198D" w:rsidP="00824FE6">
            <w:pPr>
              <w:jc w:val="center"/>
              <w:rPr>
                <w:rFonts w:ascii="Times New Roman" w:hAnsi="Times New Roman"/>
                <w:color w:val="000000" w:themeColor="text1"/>
                <w:sz w:val="24"/>
                <w:lang w:val="en-US"/>
              </w:rPr>
            </w:pPr>
            <w:r w:rsidRPr="00686D74">
              <w:rPr>
                <w:rFonts w:ascii="Times New Roman" w:hAnsi="Times New Roman"/>
                <w:color w:val="000000" w:themeColor="text1"/>
                <w:sz w:val="24"/>
              </w:rPr>
              <w:t>48</w:t>
            </w:r>
          </w:p>
        </w:tc>
      </w:tr>
      <w:tr w:rsidR="0092198D" w:rsidRPr="00AB5E03" w:rsidTr="0092198D">
        <w:trPr>
          <w:jc w:val="center"/>
        </w:trPr>
        <w:tc>
          <w:tcPr>
            <w:tcW w:w="1363" w:type="pct"/>
            <w:shd w:val="clear" w:color="auto" w:fill="auto"/>
          </w:tcPr>
          <w:p w:rsidR="0092198D" w:rsidRPr="00AB5E03" w:rsidRDefault="0092198D" w:rsidP="00824FE6">
            <w:pPr>
              <w:spacing w:after="0"/>
              <w:rPr>
                <w:rFonts w:ascii="Times New Roman" w:hAnsi="Times New Roman"/>
                <w:sz w:val="24"/>
              </w:rPr>
            </w:pPr>
            <w:r w:rsidRPr="00AB5E03">
              <w:rPr>
                <w:rFonts w:ascii="Times New Roman" w:hAnsi="Times New Roman"/>
                <w:sz w:val="24"/>
              </w:rPr>
              <w:lastRenderedPageBreak/>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tc>
        <w:tc>
          <w:tcPr>
            <w:tcW w:w="913" w:type="pct"/>
            <w:shd w:val="clear" w:color="auto" w:fill="auto"/>
          </w:tcPr>
          <w:p w:rsidR="0092198D" w:rsidRPr="000B26E6" w:rsidRDefault="0092198D" w:rsidP="00824FE6">
            <w:pPr>
              <w:jc w:val="center"/>
              <w:rPr>
                <w:rFonts w:ascii="Times New Roman" w:hAnsi="Times New Roman"/>
                <w:sz w:val="24"/>
              </w:rPr>
            </w:pPr>
            <w:r>
              <w:rPr>
                <w:rFonts w:ascii="Times New Roman" w:hAnsi="Times New Roman"/>
                <w:sz w:val="24"/>
              </w:rPr>
              <w:t>10</w:t>
            </w:r>
          </w:p>
        </w:tc>
        <w:tc>
          <w:tcPr>
            <w:tcW w:w="913" w:type="pct"/>
            <w:shd w:val="clear" w:color="auto" w:fill="auto"/>
          </w:tcPr>
          <w:p w:rsidR="0092198D" w:rsidRPr="000B26E6" w:rsidRDefault="0092198D" w:rsidP="00824FE6">
            <w:pPr>
              <w:jc w:val="center"/>
              <w:rPr>
                <w:rFonts w:ascii="Times New Roman" w:hAnsi="Times New Roman"/>
                <w:sz w:val="24"/>
              </w:rPr>
            </w:pPr>
            <w:r>
              <w:rPr>
                <w:rFonts w:ascii="Times New Roman" w:hAnsi="Times New Roman"/>
                <w:sz w:val="24"/>
              </w:rPr>
              <w:t>10</w:t>
            </w:r>
          </w:p>
        </w:tc>
        <w:tc>
          <w:tcPr>
            <w:tcW w:w="913" w:type="pct"/>
            <w:shd w:val="clear" w:color="auto" w:fill="auto"/>
          </w:tcPr>
          <w:p w:rsidR="0092198D" w:rsidRPr="000B26E6" w:rsidRDefault="0092198D" w:rsidP="00824FE6">
            <w:pPr>
              <w:tabs>
                <w:tab w:val="left" w:pos="1178"/>
                <w:tab w:val="left" w:pos="9053"/>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3,3</w:t>
            </w:r>
          </w:p>
        </w:tc>
        <w:tc>
          <w:tcPr>
            <w:tcW w:w="898" w:type="pct"/>
            <w:shd w:val="clear" w:color="auto" w:fill="auto"/>
          </w:tcPr>
          <w:p w:rsidR="0092198D" w:rsidRPr="000B26E6" w:rsidRDefault="0092198D" w:rsidP="00824FE6">
            <w:pPr>
              <w:tabs>
                <w:tab w:val="left" w:pos="1178"/>
                <w:tab w:val="left" w:pos="9053"/>
              </w:tabs>
              <w:spacing w:after="0" w:line="240" w:lineRule="auto"/>
              <w:jc w:val="center"/>
              <w:rPr>
                <w:rFonts w:ascii="Times New Roman" w:eastAsia="Times New Roman" w:hAnsi="Times New Roman"/>
                <w:sz w:val="24"/>
                <w:szCs w:val="24"/>
              </w:rPr>
            </w:pPr>
            <w:r w:rsidRPr="000B26E6">
              <w:rPr>
                <w:rFonts w:ascii="Times New Roman" w:eastAsia="Times New Roman" w:hAnsi="Times New Roman"/>
                <w:sz w:val="24"/>
                <w:szCs w:val="24"/>
              </w:rPr>
              <w:t>3,</w:t>
            </w:r>
            <w:r>
              <w:rPr>
                <w:rFonts w:ascii="Times New Roman" w:eastAsia="Times New Roman" w:hAnsi="Times New Roman"/>
                <w:sz w:val="24"/>
                <w:szCs w:val="24"/>
              </w:rPr>
              <w:t>3</w:t>
            </w:r>
          </w:p>
        </w:tc>
      </w:tr>
    </w:tbl>
    <w:p w:rsidR="0092198D" w:rsidRDefault="0092198D" w:rsidP="0092198D">
      <w:pPr>
        <w:tabs>
          <w:tab w:val="left" w:pos="1131"/>
        </w:tabs>
        <w:spacing w:after="0" w:line="240" w:lineRule="auto"/>
        <w:contextualSpacing/>
        <w:jc w:val="center"/>
        <w:rPr>
          <w:rFonts w:ascii="Times New Roman" w:hAnsi="Times New Roman"/>
          <w:b/>
          <w:sz w:val="28"/>
          <w:szCs w:val="28"/>
          <w:lang w:eastAsia="ru-RU"/>
        </w:rPr>
      </w:pPr>
    </w:p>
    <w:p w:rsidR="00327F32" w:rsidRDefault="00327F32" w:rsidP="00255C6A">
      <w:pPr>
        <w:tabs>
          <w:tab w:val="left" w:pos="1131"/>
        </w:tabs>
        <w:spacing w:after="0" w:line="240" w:lineRule="auto"/>
        <w:contextualSpacing/>
        <w:jc w:val="center"/>
        <w:rPr>
          <w:rFonts w:ascii="Times New Roman" w:hAnsi="Times New Roman"/>
          <w:b/>
          <w:sz w:val="28"/>
          <w:szCs w:val="28"/>
          <w:lang w:eastAsia="ru-RU"/>
        </w:rPr>
      </w:pPr>
    </w:p>
    <w:p w:rsidR="00DD4DF4" w:rsidRDefault="00DD4DF4" w:rsidP="00A0789F">
      <w:pPr>
        <w:pageBreakBefore/>
        <w:tabs>
          <w:tab w:val="left" w:pos="1131"/>
        </w:tabs>
        <w:spacing w:after="0" w:line="240" w:lineRule="auto"/>
        <w:contextualSpacing/>
        <w:jc w:val="center"/>
        <w:rPr>
          <w:rFonts w:ascii="Times New Roman" w:hAnsi="Times New Roman"/>
          <w:b/>
          <w:sz w:val="28"/>
          <w:szCs w:val="28"/>
          <w:lang w:eastAsia="ru-RU"/>
        </w:rPr>
      </w:pPr>
      <w:r w:rsidRPr="00AB5E03">
        <w:rPr>
          <w:rFonts w:ascii="Times New Roman" w:hAnsi="Times New Roman"/>
          <w:b/>
          <w:sz w:val="28"/>
          <w:szCs w:val="28"/>
          <w:lang w:val="en-US" w:eastAsia="ru-RU"/>
        </w:rPr>
        <w:lastRenderedPageBreak/>
        <w:t>III</w:t>
      </w:r>
      <w:r w:rsidRPr="00AB5E03">
        <w:rPr>
          <w:rFonts w:ascii="Times New Roman" w:hAnsi="Times New Roman"/>
          <w:b/>
          <w:sz w:val="28"/>
          <w:szCs w:val="28"/>
          <w:lang w:eastAsia="ru-RU"/>
        </w:rPr>
        <w:t>. Выводы</w:t>
      </w:r>
      <w:r w:rsidR="00292F27">
        <w:rPr>
          <w:rFonts w:ascii="Times New Roman" w:hAnsi="Times New Roman"/>
          <w:b/>
          <w:sz w:val="28"/>
          <w:szCs w:val="28"/>
          <w:lang w:eastAsia="ru-RU"/>
        </w:rPr>
        <w:t xml:space="preserve"> по результатам деятельности за</w:t>
      </w:r>
      <w:r w:rsidR="0034082B">
        <w:rPr>
          <w:rFonts w:ascii="Times New Roman" w:hAnsi="Times New Roman"/>
          <w:b/>
          <w:sz w:val="28"/>
          <w:szCs w:val="28"/>
          <w:lang w:val="en-US" w:eastAsia="ru-RU"/>
        </w:rPr>
        <w:t>I</w:t>
      </w:r>
      <w:r w:rsidR="0034082B">
        <w:rPr>
          <w:rFonts w:ascii="Times New Roman" w:hAnsi="Times New Roman"/>
          <w:b/>
          <w:sz w:val="28"/>
          <w:szCs w:val="28"/>
          <w:lang w:eastAsia="ru-RU"/>
        </w:rPr>
        <w:t xml:space="preserve"> квартал 2017</w:t>
      </w:r>
      <w:r w:rsidR="00697359">
        <w:rPr>
          <w:rFonts w:ascii="Times New Roman" w:hAnsi="Times New Roman"/>
          <w:b/>
          <w:sz w:val="28"/>
          <w:szCs w:val="28"/>
          <w:lang w:eastAsia="ru-RU"/>
        </w:rPr>
        <w:t xml:space="preserve"> год</w:t>
      </w:r>
      <w:r w:rsidR="0034082B">
        <w:rPr>
          <w:rFonts w:ascii="Times New Roman" w:hAnsi="Times New Roman"/>
          <w:b/>
          <w:sz w:val="28"/>
          <w:szCs w:val="28"/>
          <w:lang w:eastAsia="ru-RU"/>
        </w:rPr>
        <w:t>а</w:t>
      </w:r>
      <w:r w:rsidRPr="00AB5E03">
        <w:rPr>
          <w:rFonts w:ascii="Times New Roman" w:hAnsi="Times New Roman"/>
          <w:b/>
          <w:sz w:val="28"/>
          <w:szCs w:val="28"/>
          <w:lang w:eastAsia="ru-RU"/>
        </w:rPr>
        <w:t xml:space="preserve"> и предложения по её совершенствованию</w:t>
      </w:r>
    </w:p>
    <w:p w:rsidR="00215B37" w:rsidRPr="00215B37" w:rsidRDefault="00215B37" w:rsidP="00255C6A">
      <w:pPr>
        <w:tabs>
          <w:tab w:val="left" w:pos="1131"/>
        </w:tabs>
        <w:spacing w:after="0" w:line="240" w:lineRule="auto"/>
        <w:contextualSpacing/>
        <w:jc w:val="center"/>
        <w:rPr>
          <w:rFonts w:ascii="Times New Roman" w:hAnsi="Times New Roman"/>
          <w:b/>
          <w:bCs/>
          <w:sz w:val="12"/>
          <w:szCs w:val="12"/>
        </w:rPr>
      </w:pPr>
    </w:p>
    <w:p w:rsidR="00522AA6" w:rsidRDefault="00215B37" w:rsidP="00821956">
      <w:pPr>
        <w:spacing w:after="0" w:line="240" w:lineRule="auto"/>
        <w:ind w:firstLine="709"/>
        <w:jc w:val="center"/>
        <w:rPr>
          <w:rFonts w:ascii="Times New Roman" w:hAnsi="Times New Roman"/>
          <w:b/>
          <w:i/>
          <w:sz w:val="28"/>
          <w:szCs w:val="28"/>
        </w:rPr>
      </w:pPr>
      <w:r w:rsidRPr="00215B37">
        <w:rPr>
          <w:rFonts w:ascii="Times New Roman" w:hAnsi="Times New Roman"/>
          <w:b/>
          <w:i/>
          <w:sz w:val="28"/>
          <w:szCs w:val="28"/>
        </w:rPr>
        <w:t>в сфере связи</w:t>
      </w:r>
    </w:p>
    <w:p w:rsidR="004310DF" w:rsidRPr="0034082B" w:rsidRDefault="004310DF" w:rsidP="00821956">
      <w:pPr>
        <w:spacing w:after="0" w:line="240" w:lineRule="auto"/>
        <w:ind w:firstLine="709"/>
        <w:jc w:val="center"/>
        <w:rPr>
          <w:rFonts w:ascii="Times New Roman" w:hAnsi="Times New Roman"/>
          <w:b/>
          <w:i/>
          <w:sz w:val="8"/>
          <w:szCs w:val="8"/>
        </w:rPr>
      </w:pPr>
    </w:p>
    <w:p w:rsidR="006D4600" w:rsidRDefault="006D4600" w:rsidP="006D4600">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В представленных отчетных формах не находят отражения дополнительные функции, выполняемые сотрудниками, такие как проведение мониторинга операторов, предоставляющих телематические услуги, на предмет блокировки «запрещенных ресурсов», в том числе ежедневного, и идентификации пользователей общедоступных </w:t>
      </w:r>
      <w:r>
        <w:rPr>
          <w:rFonts w:ascii="Times New Roman" w:hAnsi="Times New Roman"/>
          <w:sz w:val="28"/>
          <w:szCs w:val="28"/>
          <w:lang w:val="en-US"/>
        </w:rPr>
        <w:t>Wi</w:t>
      </w:r>
      <w:r w:rsidRPr="003261A6">
        <w:rPr>
          <w:rFonts w:ascii="Times New Roman" w:hAnsi="Times New Roman"/>
          <w:sz w:val="28"/>
          <w:szCs w:val="28"/>
        </w:rPr>
        <w:t>-</w:t>
      </w:r>
      <w:r>
        <w:rPr>
          <w:rFonts w:ascii="Times New Roman" w:hAnsi="Times New Roman"/>
          <w:sz w:val="28"/>
          <w:szCs w:val="28"/>
          <w:lang w:val="en-US"/>
        </w:rPr>
        <w:t>Fi</w:t>
      </w:r>
      <w:r w:rsidRPr="003261A6">
        <w:rPr>
          <w:rFonts w:ascii="Times New Roman" w:hAnsi="Times New Roman"/>
          <w:sz w:val="28"/>
          <w:szCs w:val="28"/>
        </w:rPr>
        <w:t xml:space="preserve"> </w:t>
      </w:r>
      <w:r>
        <w:rPr>
          <w:rFonts w:ascii="Times New Roman" w:hAnsi="Times New Roman"/>
          <w:sz w:val="28"/>
          <w:szCs w:val="28"/>
        </w:rPr>
        <w:t>сетей, несмотря на постоянно растущие требования к количеству проверок и охвату операторов, а также значительное время, необходимое для анализа и обработки материалов, и затраченное на выезд для</w:t>
      </w:r>
      <w:proofErr w:type="gramEnd"/>
      <w:r>
        <w:rPr>
          <w:rFonts w:ascii="Times New Roman" w:hAnsi="Times New Roman"/>
          <w:sz w:val="28"/>
          <w:szCs w:val="28"/>
        </w:rPr>
        <w:t xml:space="preserve"> проведения мониторинга непосредственно на сеть оператора, или публичных точек </w:t>
      </w:r>
      <w:r>
        <w:rPr>
          <w:rFonts w:ascii="Times New Roman" w:hAnsi="Times New Roman"/>
          <w:sz w:val="28"/>
          <w:szCs w:val="28"/>
          <w:lang w:val="en-US"/>
        </w:rPr>
        <w:t>Wi</w:t>
      </w:r>
      <w:r w:rsidRPr="003261A6">
        <w:rPr>
          <w:rFonts w:ascii="Times New Roman" w:hAnsi="Times New Roman"/>
          <w:sz w:val="28"/>
          <w:szCs w:val="28"/>
        </w:rPr>
        <w:t>-</w:t>
      </w:r>
      <w:r>
        <w:rPr>
          <w:rFonts w:ascii="Times New Roman" w:hAnsi="Times New Roman"/>
          <w:sz w:val="28"/>
          <w:szCs w:val="28"/>
          <w:lang w:val="en-US"/>
        </w:rPr>
        <w:t>Fi</w:t>
      </w:r>
      <w:r>
        <w:rPr>
          <w:rFonts w:ascii="Times New Roman" w:hAnsi="Times New Roman"/>
          <w:sz w:val="28"/>
          <w:szCs w:val="28"/>
        </w:rPr>
        <w:t>.</w:t>
      </w:r>
      <w:r w:rsidR="009C5D69">
        <w:rPr>
          <w:rFonts w:ascii="Times New Roman" w:hAnsi="Times New Roman"/>
          <w:sz w:val="28"/>
          <w:szCs w:val="28"/>
        </w:rPr>
        <w:t xml:space="preserve"> На наш взгляд, </w:t>
      </w:r>
      <w:proofErr w:type="spellStart"/>
      <w:r w:rsidR="009C5D69">
        <w:rPr>
          <w:rFonts w:ascii="Times New Roman" w:hAnsi="Times New Roman"/>
          <w:sz w:val="28"/>
          <w:szCs w:val="28"/>
        </w:rPr>
        <w:t>укеазанные</w:t>
      </w:r>
      <w:proofErr w:type="spellEnd"/>
      <w:r w:rsidR="009C5D69">
        <w:rPr>
          <w:rFonts w:ascii="Times New Roman" w:hAnsi="Times New Roman"/>
          <w:sz w:val="28"/>
          <w:szCs w:val="28"/>
        </w:rPr>
        <w:t xml:space="preserve"> мероприятия стоит включать не только представляемые в ЦА отчетные формы, но в ежегодные планы деятельности ТО Роскомнадзора.</w:t>
      </w:r>
    </w:p>
    <w:p w:rsidR="006D4600" w:rsidRDefault="006D4600" w:rsidP="006D4600">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основном показатели работы отдела </w:t>
      </w:r>
      <w:r w:rsidR="009C5D69">
        <w:rPr>
          <w:rFonts w:ascii="Times New Roman" w:hAnsi="Times New Roman"/>
          <w:sz w:val="28"/>
          <w:szCs w:val="28"/>
        </w:rPr>
        <w:t xml:space="preserve">контроля (надзора) в сфере </w:t>
      </w:r>
      <w:r>
        <w:rPr>
          <w:rFonts w:ascii="Times New Roman" w:hAnsi="Times New Roman"/>
          <w:sz w:val="28"/>
          <w:szCs w:val="28"/>
        </w:rPr>
        <w:t xml:space="preserve">связи отражены только по результатам </w:t>
      </w:r>
      <w:proofErr w:type="gramStart"/>
      <w:r>
        <w:rPr>
          <w:rFonts w:ascii="Times New Roman" w:hAnsi="Times New Roman"/>
          <w:sz w:val="28"/>
          <w:szCs w:val="28"/>
        </w:rPr>
        <w:t>СН ОС</w:t>
      </w:r>
      <w:proofErr w:type="gramEnd"/>
      <w:r>
        <w:rPr>
          <w:rFonts w:ascii="Times New Roman" w:hAnsi="Times New Roman"/>
          <w:sz w:val="28"/>
          <w:szCs w:val="28"/>
        </w:rPr>
        <w:t xml:space="preserve">, </w:t>
      </w:r>
      <w:r w:rsidR="009C5D69">
        <w:rPr>
          <w:rFonts w:ascii="Times New Roman" w:hAnsi="Times New Roman"/>
          <w:sz w:val="28"/>
          <w:szCs w:val="28"/>
        </w:rPr>
        <w:t>в отношении ПАО «Ростелеком», предоставляющего</w:t>
      </w:r>
      <w:r>
        <w:rPr>
          <w:rFonts w:ascii="Times New Roman" w:hAnsi="Times New Roman"/>
          <w:sz w:val="28"/>
          <w:szCs w:val="28"/>
        </w:rPr>
        <w:t xml:space="preserve"> универсальные услуги связи, и СН почты – ФГУП « Поч</w:t>
      </w:r>
      <w:r w:rsidR="009C5D69">
        <w:rPr>
          <w:rFonts w:ascii="Times New Roman" w:hAnsi="Times New Roman"/>
          <w:sz w:val="28"/>
          <w:szCs w:val="28"/>
        </w:rPr>
        <w:t>та России», а так же СН РЭС ОС (</w:t>
      </w:r>
      <w:r>
        <w:rPr>
          <w:rFonts w:ascii="Times New Roman" w:hAnsi="Times New Roman"/>
          <w:sz w:val="28"/>
          <w:szCs w:val="28"/>
        </w:rPr>
        <w:t>ежемесячное систематическое наблюдение в отношении операторов ПРТС</w:t>
      </w:r>
      <w:r w:rsidR="009C5D69">
        <w:rPr>
          <w:rFonts w:ascii="Times New Roman" w:hAnsi="Times New Roman"/>
          <w:sz w:val="28"/>
          <w:szCs w:val="28"/>
        </w:rPr>
        <w:t>,</w:t>
      </w:r>
      <w:r>
        <w:rPr>
          <w:rFonts w:ascii="Times New Roman" w:hAnsi="Times New Roman"/>
          <w:sz w:val="28"/>
          <w:szCs w:val="28"/>
        </w:rPr>
        <w:t xml:space="preserve"> которое проводится на указанной в плане территории – районе области местным филиалом РЧЦ по заранее сформированной заявке</w:t>
      </w:r>
      <w:r w:rsidR="009C5D69">
        <w:rPr>
          <w:rFonts w:ascii="Times New Roman" w:hAnsi="Times New Roman"/>
          <w:sz w:val="28"/>
          <w:szCs w:val="28"/>
        </w:rPr>
        <w:t>)</w:t>
      </w:r>
      <w:r>
        <w:rPr>
          <w:rFonts w:ascii="Times New Roman" w:hAnsi="Times New Roman"/>
          <w:sz w:val="28"/>
          <w:szCs w:val="28"/>
        </w:rPr>
        <w:t xml:space="preserve">. С учетом нормирования часов и трудозатрат в системе планирования АСРК РФ данный принцип территориальности запланированного Роскомнадзором радиоконтроля  в необходимом объеме не соблюдается. </w:t>
      </w:r>
      <w:r w:rsidR="009C5D69">
        <w:rPr>
          <w:rFonts w:ascii="Times New Roman" w:hAnsi="Times New Roman"/>
          <w:sz w:val="28"/>
          <w:szCs w:val="28"/>
        </w:rPr>
        <w:t>Региональным</w:t>
      </w:r>
      <w:r>
        <w:rPr>
          <w:rFonts w:ascii="Times New Roman" w:hAnsi="Times New Roman"/>
          <w:sz w:val="28"/>
          <w:szCs w:val="28"/>
        </w:rPr>
        <w:t xml:space="preserve"> филиалом </w:t>
      </w:r>
      <w:r w:rsidR="009C5D69">
        <w:rPr>
          <w:rFonts w:ascii="Times New Roman" w:hAnsi="Times New Roman"/>
          <w:sz w:val="28"/>
          <w:szCs w:val="28"/>
        </w:rPr>
        <w:t xml:space="preserve">РЧЦ </w:t>
      </w:r>
      <w:r>
        <w:rPr>
          <w:rFonts w:ascii="Times New Roman" w:hAnsi="Times New Roman"/>
          <w:sz w:val="28"/>
          <w:szCs w:val="28"/>
        </w:rPr>
        <w:t>выдается по резул</w:t>
      </w:r>
      <w:r w:rsidR="009C5D69">
        <w:rPr>
          <w:rFonts w:ascii="Times New Roman" w:hAnsi="Times New Roman"/>
          <w:sz w:val="28"/>
          <w:szCs w:val="28"/>
        </w:rPr>
        <w:t xml:space="preserve">ьтатам ограниченное количество </w:t>
      </w:r>
      <w:r>
        <w:rPr>
          <w:rFonts w:ascii="Times New Roman" w:hAnsi="Times New Roman"/>
          <w:sz w:val="28"/>
          <w:szCs w:val="28"/>
        </w:rPr>
        <w:t xml:space="preserve">проверенных РЭС и, как </w:t>
      </w:r>
      <w:r w:rsidR="009C5D69">
        <w:rPr>
          <w:rFonts w:ascii="Times New Roman" w:hAnsi="Times New Roman"/>
          <w:sz w:val="28"/>
          <w:szCs w:val="28"/>
        </w:rPr>
        <w:t>правило, без признаков нарушений, остальные же РЭС с нарушения</w:t>
      </w:r>
      <w:r>
        <w:rPr>
          <w:rFonts w:ascii="Times New Roman" w:hAnsi="Times New Roman"/>
          <w:sz w:val="28"/>
          <w:szCs w:val="28"/>
        </w:rPr>
        <w:t>м</w:t>
      </w:r>
      <w:r w:rsidR="009C5D69">
        <w:rPr>
          <w:rFonts w:ascii="Times New Roman" w:hAnsi="Times New Roman"/>
          <w:sz w:val="28"/>
          <w:szCs w:val="28"/>
        </w:rPr>
        <w:t>и</w:t>
      </w:r>
      <w:r>
        <w:rPr>
          <w:rFonts w:ascii="Times New Roman" w:hAnsi="Times New Roman"/>
          <w:sz w:val="28"/>
          <w:szCs w:val="28"/>
        </w:rPr>
        <w:t xml:space="preserve"> преподносятся как выявленные в ходе собственного планового радиоконтроля. Основные показатели формируются по материалам РЧЦ с признаками нарушений, поступающих в Управление еженедельно в количестве не менее 5, и по которым проводятся документарные проверки сотрудниками</w:t>
      </w:r>
      <w:r w:rsidR="009C5D69">
        <w:rPr>
          <w:rFonts w:ascii="Times New Roman" w:hAnsi="Times New Roman"/>
          <w:sz w:val="28"/>
          <w:szCs w:val="28"/>
        </w:rPr>
        <w:t xml:space="preserve"> Управления</w:t>
      </w:r>
      <w:r>
        <w:rPr>
          <w:rFonts w:ascii="Times New Roman" w:hAnsi="Times New Roman"/>
          <w:sz w:val="28"/>
          <w:szCs w:val="28"/>
        </w:rPr>
        <w:t xml:space="preserve">. </w:t>
      </w:r>
    </w:p>
    <w:p w:rsidR="006D4600" w:rsidRDefault="009C5D69" w:rsidP="006D4600">
      <w:pPr>
        <w:spacing w:after="0" w:line="240" w:lineRule="auto"/>
        <w:ind w:firstLine="709"/>
        <w:jc w:val="both"/>
        <w:rPr>
          <w:rFonts w:ascii="Times New Roman" w:hAnsi="Times New Roman"/>
          <w:sz w:val="28"/>
          <w:szCs w:val="28"/>
        </w:rPr>
      </w:pPr>
      <w:r>
        <w:rPr>
          <w:rFonts w:ascii="Times New Roman" w:hAnsi="Times New Roman"/>
          <w:sz w:val="28"/>
          <w:szCs w:val="28"/>
        </w:rPr>
        <w:t>К</w:t>
      </w:r>
      <w:r w:rsidR="006D4600">
        <w:rPr>
          <w:rFonts w:ascii="Times New Roman" w:hAnsi="Times New Roman"/>
          <w:sz w:val="28"/>
          <w:szCs w:val="28"/>
        </w:rPr>
        <w:t>оличество материалов поступивших от Россвязи в 2017 году уменьшилось, что свидетельствует о качественной профилактической работе проводимой Управлением.</w:t>
      </w:r>
    </w:p>
    <w:p w:rsidR="006D4600" w:rsidRDefault="006D4600" w:rsidP="006D4600">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Значительно возросла нагрузка на сотрудников по разрешительной (регистрационной) деятельности. Несмотря на активное внедрение системы «электронного» приема заявлений на регистрацию РЭС, большой объем заявлений поступает в </w:t>
      </w:r>
      <w:r w:rsidR="009C5D69">
        <w:rPr>
          <w:rFonts w:ascii="Times New Roman" w:hAnsi="Times New Roman"/>
          <w:sz w:val="28"/>
          <w:szCs w:val="28"/>
        </w:rPr>
        <w:t>«</w:t>
      </w:r>
      <w:r>
        <w:rPr>
          <w:rFonts w:ascii="Times New Roman" w:hAnsi="Times New Roman"/>
          <w:sz w:val="28"/>
          <w:szCs w:val="28"/>
        </w:rPr>
        <w:t>традиционном</w:t>
      </w:r>
      <w:r w:rsidR="009C5D69">
        <w:rPr>
          <w:rFonts w:ascii="Times New Roman" w:hAnsi="Times New Roman"/>
          <w:sz w:val="28"/>
          <w:szCs w:val="28"/>
        </w:rPr>
        <w:t>»</w:t>
      </w:r>
      <w:r>
        <w:rPr>
          <w:rFonts w:ascii="Times New Roman" w:hAnsi="Times New Roman"/>
          <w:sz w:val="28"/>
          <w:szCs w:val="28"/>
        </w:rPr>
        <w:t xml:space="preserve"> формате, </w:t>
      </w:r>
      <w:r w:rsidR="009C5D69">
        <w:rPr>
          <w:rFonts w:ascii="Times New Roman" w:hAnsi="Times New Roman"/>
          <w:sz w:val="28"/>
          <w:szCs w:val="28"/>
        </w:rPr>
        <w:t>при этом</w:t>
      </w:r>
      <w:r>
        <w:rPr>
          <w:rFonts w:ascii="Times New Roman" w:hAnsi="Times New Roman"/>
          <w:sz w:val="28"/>
          <w:szCs w:val="28"/>
        </w:rPr>
        <w:t xml:space="preserve"> документы </w:t>
      </w:r>
      <w:r w:rsidR="009C5D69">
        <w:rPr>
          <w:rFonts w:ascii="Times New Roman" w:hAnsi="Times New Roman"/>
          <w:sz w:val="28"/>
          <w:szCs w:val="28"/>
        </w:rPr>
        <w:t xml:space="preserve">зачастую </w:t>
      </w:r>
      <w:r>
        <w:rPr>
          <w:rFonts w:ascii="Times New Roman" w:hAnsi="Times New Roman"/>
          <w:sz w:val="28"/>
          <w:szCs w:val="28"/>
        </w:rPr>
        <w:t>содержат неточности (опечатки и т.д.), что делает невозможным отказ в регистрации по формальным признакам и</w:t>
      </w:r>
      <w:r w:rsidR="009C5D69">
        <w:rPr>
          <w:rFonts w:ascii="Times New Roman" w:hAnsi="Times New Roman"/>
          <w:sz w:val="28"/>
          <w:szCs w:val="28"/>
        </w:rPr>
        <w:t>,</w:t>
      </w:r>
      <w:r>
        <w:rPr>
          <w:rFonts w:ascii="Times New Roman" w:hAnsi="Times New Roman"/>
          <w:sz w:val="28"/>
          <w:szCs w:val="28"/>
        </w:rPr>
        <w:t xml:space="preserve"> вместе с тем</w:t>
      </w:r>
      <w:r w:rsidR="009C5D69">
        <w:rPr>
          <w:rFonts w:ascii="Times New Roman" w:hAnsi="Times New Roman"/>
          <w:sz w:val="28"/>
          <w:szCs w:val="28"/>
        </w:rPr>
        <w:t>,</w:t>
      </w:r>
      <w:r>
        <w:rPr>
          <w:rFonts w:ascii="Times New Roman" w:hAnsi="Times New Roman"/>
          <w:sz w:val="28"/>
          <w:szCs w:val="28"/>
        </w:rPr>
        <w:t xml:space="preserve"> значительно увеличивает</w:t>
      </w:r>
      <w:r w:rsidR="009C5D69">
        <w:rPr>
          <w:rFonts w:ascii="Times New Roman" w:hAnsi="Times New Roman"/>
          <w:sz w:val="28"/>
          <w:szCs w:val="28"/>
        </w:rPr>
        <w:t>ся трудоемкость и время,</w:t>
      </w:r>
      <w:r>
        <w:rPr>
          <w:rFonts w:ascii="Times New Roman" w:hAnsi="Times New Roman"/>
          <w:sz w:val="28"/>
          <w:szCs w:val="28"/>
        </w:rPr>
        <w:t xml:space="preserve"> необходимое</w:t>
      </w:r>
      <w:r w:rsidR="009C5D69">
        <w:rPr>
          <w:rFonts w:ascii="Times New Roman" w:hAnsi="Times New Roman"/>
          <w:sz w:val="28"/>
          <w:szCs w:val="28"/>
        </w:rPr>
        <w:t xml:space="preserve"> на обработку заявлений</w:t>
      </w:r>
      <w:r>
        <w:rPr>
          <w:rFonts w:ascii="Times New Roman" w:hAnsi="Times New Roman"/>
          <w:sz w:val="28"/>
          <w:szCs w:val="28"/>
        </w:rPr>
        <w:t>. Алгоритм работы с «электронными» заявлениями таков, что при ошибках при их подаче обработка заяв</w:t>
      </w:r>
      <w:r w:rsidR="009C5D69">
        <w:rPr>
          <w:rFonts w:ascii="Times New Roman" w:hAnsi="Times New Roman"/>
          <w:sz w:val="28"/>
          <w:szCs w:val="28"/>
        </w:rPr>
        <w:t>ок</w:t>
      </w:r>
      <w:r>
        <w:rPr>
          <w:rFonts w:ascii="Times New Roman" w:hAnsi="Times New Roman"/>
          <w:sz w:val="28"/>
          <w:szCs w:val="28"/>
        </w:rPr>
        <w:t xml:space="preserve"> трудоемка и при «объемных» заявках занимает много времени.</w:t>
      </w:r>
    </w:p>
    <w:p w:rsidR="006D4600" w:rsidRDefault="006D4600" w:rsidP="009C5D69">
      <w:pPr>
        <w:spacing w:after="0" w:line="240" w:lineRule="auto"/>
        <w:ind w:firstLine="709"/>
        <w:jc w:val="both"/>
        <w:rPr>
          <w:rFonts w:ascii="Times New Roman" w:hAnsi="Times New Roman"/>
          <w:sz w:val="28"/>
          <w:szCs w:val="28"/>
        </w:rPr>
      </w:pPr>
      <w:r>
        <w:rPr>
          <w:rFonts w:ascii="Times New Roman" w:hAnsi="Times New Roman"/>
          <w:sz w:val="28"/>
          <w:szCs w:val="28"/>
        </w:rPr>
        <w:t>Отмечаем, существенно</w:t>
      </w:r>
      <w:r w:rsidR="009C5D69">
        <w:rPr>
          <w:rFonts w:ascii="Times New Roman" w:hAnsi="Times New Roman"/>
          <w:sz w:val="28"/>
          <w:szCs w:val="28"/>
        </w:rPr>
        <w:t>е</w:t>
      </w:r>
      <w:r>
        <w:rPr>
          <w:rFonts w:ascii="Times New Roman" w:hAnsi="Times New Roman"/>
          <w:sz w:val="28"/>
          <w:szCs w:val="28"/>
        </w:rPr>
        <w:t xml:space="preserve"> </w:t>
      </w:r>
      <w:r w:rsidR="009C5D69">
        <w:rPr>
          <w:rFonts w:ascii="Times New Roman" w:hAnsi="Times New Roman"/>
          <w:sz w:val="28"/>
          <w:szCs w:val="28"/>
        </w:rPr>
        <w:t>увеличение</w:t>
      </w:r>
      <w:r>
        <w:rPr>
          <w:rFonts w:ascii="Times New Roman" w:hAnsi="Times New Roman"/>
          <w:sz w:val="28"/>
          <w:szCs w:val="28"/>
        </w:rPr>
        <w:t xml:space="preserve"> объем</w:t>
      </w:r>
      <w:r w:rsidR="009C5D69">
        <w:rPr>
          <w:rFonts w:ascii="Times New Roman" w:hAnsi="Times New Roman"/>
          <w:sz w:val="28"/>
          <w:szCs w:val="28"/>
        </w:rPr>
        <w:t>а</w:t>
      </w:r>
      <w:r>
        <w:rPr>
          <w:rFonts w:ascii="Times New Roman" w:hAnsi="Times New Roman"/>
          <w:sz w:val="28"/>
          <w:szCs w:val="28"/>
        </w:rPr>
        <w:t xml:space="preserve"> профилактической работы </w:t>
      </w:r>
      <w:r w:rsidR="009C5D69">
        <w:rPr>
          <w:rFonts w:ascii="Times New Roman" w:hAnsi="Times New Roman"/>
          <w:sz w:val="28"/>
          <w:szCs w:val="28"/>
        </w:rPr>
        <w:t>Управления с операторами связи,  в том числе по</w:t>
      </w:r>
      <w:r>
        <w:rPr>
          <w:rFonts w:ascii="Times New Roman" w:hAnsi="Times New Roman"/>
          <w:sz w:val="28"/>
          <w:szCs w:val="28"/>
        </w:rPr>
        <w:t xml:space="preserve"> вопросам реализации </w:t>
      </w:r>
      <w:r w:rsidRPr="0043090C">
        <w:rPr>
          <w:rFonts w:ascii="Times New Roman" w:hAnsi="Times New Roman"/>
          <w:sz w:val="28"/>
          <w:szCs w:val="28"/>
        </w:rPr>
        <w:t xml:space="preserve"> SIM-карт</w:t>
      </w:r>
      <w:r>
        <w:rPr>
          <w:rFonts w:ascii="Times New Roman" w:hAnsi="Times New Roman"/>
          <w:sz w:val="28"/>
          <w:szCs w:val="28"/>
        </w:rPr>
        <w:t xml:space="preserve"> посредством телекоммуникационной сети Интернет. Производится мониторинг </w:t>
      </w:r>
      <w:proofErr w:type="gramStart"/>
      <w:r>
        <w:rPr>
          <w:rFonts w:ascii="Times New Roman" w:hAnsi="Times New Roman"/>
          <w:sz w:val="28"/>
          <w:szCs w:val="28"/>
        </w:rPr>
        <w:t>Интернет-досок</w:t>
      </w:r>
      <w:proofErr w:type="gramEnd"/>
      <w:r>
        <w:rPr>
          <w:rFonts w:ascii="Times New Roman" w:hAnsi="Times New Roman"/>
          <w:sz w:val="28"/>
          <w:szCs w:val="28"/>
        </w:rPr>
        <w:t xml:space="preserve"> объявлений и торговых площадок. Фактов </w:t>
      </w:r>
      <w:r w:rsidRPr="0043090C">
        <w:rPr>
          <w:rFonts w:ascii="Times New Roman" w:hAnsi="Times New Roman"/>
          <w:sz w:val="28"/>
          <w:szCs w:val="28"/>
        </w:rPr>
        <w:t>незаконной реализации SIM-карт с использованием сети Интернет на поднадзорной территории не выявлено</w:t>
      </w:r>
      <w:r>
        <w:rPr>
          <w:rFonts w:ascii="Times New Roman" w:hAnsi="Times New Roman"/>
          <w:sz w:val="28"/>
          <w:szCs w:val="28"/>
        </w:rPr>
        <w:t>.</w:t>
      </w:r>
    </w:p>
    <w:p w:rsidR="006D4600" w:rsidRDefault="006D4600" w:rsidP="006D4600">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Управлением </w:t>
      </w:r>
      <w:r w:rsidR="009C5D69">
        <w:rPr>
          <w:rFonts w:ascii="Times New Roman" w:hAnsi="Times New Roman"/>
          <w:sz w:val="28"/>
          <w:szCs w:val="28"/>
        </w:rPr>
        <w:t>проводит</w:t>
      </w:r>
      <w:r>
        <w:rPr>
          <w:rFonts w:ascii="Times New Roman" w:hAnsi="Times New Roman"/>
          <w:sz w:val="28"/>
          <w:szCs w:val="28"/>
        </w:rPr>
        <w:t xml:space="preserve">ся </w:t>
      </w:r>
      <w:proofErr w:type="gramStart"/>
      <w:r>
        <w:rPr>
          <w:rFonts w:ascii="Times New Roman" w:hAnsi="Times New Roman"/>
          <w:sz w:val="28"/>
          <w:szCs w:val="28"/>
        </w:rPr>
        <w:t>активная</w:t>
      </w:r>
      <w:proofErr w:type="gramEnd"/>
      <w:r>
        <w:rPr>
          <w:rFonts w:ascii="Times New Roman" w:hAnsi="Times New Roman"/>
          <w:sz w:val="28"/>
          <w:szCs w:val="28"/>
        </w:rPr>
        <w:t xml:space="preserve"> работу по мониторингу общедоступных </w:t>
      </w:r>
      <w:r>
        <w:rPr>
          <w:rFonts w:ascii="Times New Roman" w:hAnsi="Times New Roman"/>
          <w:sz w:val="28"/>
          <w:szCs w:val="28"/>
          <w:lang w:val="en-US"/>
        </w:rPr>
        <w:t>Wi</w:t>
      </w:r>
      <w:r w:rsidRPr="003261A6">
        <w:rPr>
          <w:rFonts w:ascii="Times New Roman" w:hAnsi="Times New Roman"/>
          <w:sz w:val="28"/>
          <w:szCs w:val="28"/>
        </w:rPr>
        <w:t>-</w:t>
      </w:r>
      <w:r>
        <w:rPr>
          <w:rFonts w:ascii="Times New Roman" w:hAnsi="Times New Roman"/>
          <w:sz w:val="28"/>
          <w:szCs w:val="28"/>
          <w:lang w:val="en-US"/>
        </w:rPr>
        <w:t>Fi</w:t>
      </w:r>
      <w:r w:rsidRPr="003261A6">
        <w:rPr>
          <w:rFonts w:ascii="Times New Roman" w:hAnsi="Times New Roman"/>
          <w:sz w:val="28"/>
          <w:szCs w:val="28"/>
        </w:rPr>
        <w:t xml:space="preserve"> </w:t>
      </w:r>
      <w:r>
        <w:rPr>
          <w:rFonts w:ascii="Times New Roman" w:hAnsi="Times New Roman"/>
          <w:sz w:val="28"/>
          <w:szCs w:val="28"/>
        </w:rPr>
        <w:t>сетей на предмет блокировки информации из Единого реестра запрещенных ресурсов и идентификации пользователей.</w:t>
      </w:r>
    </w:p>
    <w:p w:rsidR="002D340F" w:rsidRDefault="002D340F" w:rsidP="00EF0C9B">
      <w:pPr>
        <w:pStyle w:val="a3"/>
        <w:spacing w:after="0" w:line="240" w:lineRule="auto"/>
        <w:ind w:left="0" w:firstLine="709"/>
        <w:jc w:val="both"/>
        <w:rPr>
          <w:rFonts w:ascii="Times New Roman" w:hAnsi="Times New Roman"/>
          <w:sz w:val="28"/>
          <w:szCs w:val="28"/>
        </w:rPr>
      </w:pPr>
    </w:p>
    <w:p w:rsidR="002F3C33" w:rsidRDefault="002F3C33" w:rsidP="002F3C33">
      <w:pPr>
        <w:spacing w:after="0" w:line="240" w:lineRule="auto"/>
        <w:ind w:firstLine="709"/>
        <w:jc w:val="center"/>
        <w:rPr>
          <w:rFonts w:ascii="Times New Roman" w:hAnsi="Times New Roman"/>
          <w:b/>
          <w:i/>
          <w:sz w:val="28"/>
          <w:szCs w:val="28"/>
        </w:rPr>
      </w:pPr>
      <w:r w:rsidRPr="00215B37">
        <w:rPr>
          <w:rFonts w:ascii="Times New Roman" w:hAnsi="Times New Roman"/>
          <w:b/>
          <w:i/>
          <w:sz w:val="28"/>
          <w:szCs w:val="28"/>
        </w:rPr>
        <w:t xml:space="preserve">в </w:t>
      </w:r>
      <w:r>
        <w:rPr>
          <w:rFonts w:ascii="Times New Roman" w:hAnsi="Times New Roman"/>
          <w:b/>
          <w:i/>
          <w:sz w:val="28"/>
          <w:szCs w:val="28"/>
        </w:rPr>
        <w:t>сфере массовых коммуникаций</w:t>
      </w:r>
    </w:p>
    <w:p w:rsidR="002F3C33" w:rsidRDefault="002F3C33" w:rsidP="001638F9">
      <w:pPr>
        <w:spacing w:after="0" w:line="240" w:lineRule="auto"/>
        <w:ind w:firstLine="709"/>
        <w:jc w:val="both"/>
        <w:rPr>
          <w:rFonts w:ascii="Times New Roman" w:hAnsi="Times New Roman"/>
          <w:sz w:val="28"/>
          <w:szCs w:val="28"/>
        </w:rPr>
      </w:pPr>
    </w:p>
    <w:p w:rsidR="009C5D69" w:rsidRDefault="009C5D69" w:rsidP="009C5D69">
      <w:pPr>
        <w:tabs>
          <w:tab w:val="left" w:pos="5502"/>
        </w:tabs>
        <w:spacing w:after="0" w:line="240" w:lineRule="auto"/>
        <w:ind w:firstLine="708"/>
        <w:jc w:val="both"/>
        <w:rPr>
          <w:rFonts w:ascii="Times New Roman" w:hAnsi="Times New Roman"/>
          <w:sz w:val="28"/>
          <w:szCs w:val="28"/>
        </w:rPr>
      </w:pPr>
      <w:r>
        <w:rPr>
          <w:rFonts w:ascii="Times New Roman" w:hAnsi="Times New Roman"/>
          <w:sz w:val="28"/>
          <w:szCs w:val="28"/>
        </w:rPr>
        <w:t>По</w:t>
      </w:r>
      <w:r w:rsidRPr="00114CF2">
        <w:rPr>
          <w:rFonts w:ascii="Times New Roman" w:hAnsi="Times New Roman"/>
          <w:sz w:val="28"/>
          <w:szCs w:val="28"/>
        </w:rPr>
        <w:t xml:space="preserve"> сравн</w:t>
      </w:r>
      <w:r>
        <w:rPr>
          <w:rFonts w:ascii="Times New Roman" w:hAnsi="Times New Roman"/>
          <w:sz w:val="28"/>
          <w:szCs w:val="28"/>
        </w:rPr>
        <w:t xml:space="preserve">ению с </w:t>
      </w:r>
      <w:r w:rsidRPr="00114CF2">
        <w:rPr>
          <w:rFonts w:ascii="Times New Roman" w:hAnsi="Times New Roman"/>
          <w:sz w:val="28"/>
          <w:szCs w:val="28"/>
        </w:rPr>
        <w:t>итог</w:t>
      </w:r>
      <w:r>
        <w:rPr>
          <w:rFonts w:ascii="Times New Roman" w:hAnsi="Times New Roman"/>
          <w:sz w:val="28"/>
          <w:szCs w:val="28"/>
        </w:rPr>
        <w:t>ами</w:t>
      </w:r>
      <w:r w:rsidRPr="00114CF2">
        <w:rPr>
          <w:rFonts w:ascii="Times New Roman" w:hAnsi="Times New Roman"/>
          <w:sz w:val="28"/>
          <w:szCs w:val="28"/>
        </w:rPr>
        <w:t xml:space="preserve"> работы за </w:t>
      </w:r>
      <w:r>
        <w:rPr>
          <w:rFonts w:ascii="Times New Roman" w:hAnsi="Times New Roman"/>
          <w:sz w:val="28"/>
          <w:szCs w:val="28"/>
        </w:rPr>
        <w:t xml:space="preserve">аналогичный квартал 2016 года в </w:t>
      </w:r>
      <w:r w:rsidRPr="00114CF2">
        <w:rPr>
          <w:rFonts w:ascii="Times New Roman" w:hAnsi="Times New Roman"/>
          <w:sz w:val="28"/>
          <w:szCs w:val="28"/>
        </w:rPr>
        <w:t>2017 год</w:t>
      </w:r>
      <w:r>
        <w:rPr>
          <w:rFonts w:ascii="Times New Roman" w:hAnsi="Times New Roman"/>
          <w:sz w:val="28"/>
          <w:szCs w:val="28"/>
        </w:rPr>
        <w:t>у отмечается следующее:</w:t>
      </w:r>
    </w:p>
    <w:p w:rsidR="009C5D69" w:rsidRPr="00582369" w:rsidRDefault="009C5D69" w:rsidP="009C5D69">
      <w:pPr>
        <w:tabs>
          <w:tab w:val="left" w:pos="5502"/>
        </w:tabs>
        <w:spacing w:after="0" w:line="240" w:lineRule="auto"/>
        <w:ind w:firstLine="708"/>
        <w:jc w:val="both"/>
        <w:rPr>
          <w:rFonts w:ascii="Times New Roman" w:hAnsi="Times New Roman"/>
          <w:color w:val="FF0066"/>
          <w:sz w:val="16"/>
          <w:szCs w:val="16"/>
        </w:rPr>
      </w:pPr>
      <w:r>
        <w:rPr>
          <w:rFonts w:ascii="Times New Roman" w:hAnsi="Times New Roman"/>
          <w:sz w:val="28"/>
          <w:szCs w:val="28"/>
        </w:rPr>
        <w:t>- увеличилось количество внеплановых мероприятий, основание</w:t>
      </w:r>
      <w:r w:rsidR="00F32936">
        <w:rPr>
          <w:rFonts w:ascii="Times New Roman" w:hAnsi="Times New Roman"/>
          <w:sz w:val="28"/>
          <w:szCs w:val="28"/>
        </w:rPr>
        <w:t>м которых</w:t>
      </w:r>
      <w:r>
        <w:rPr>
          <w:rFonts w:ascii="Times New Roman" w:hAnsi="Times New Roman"/>
          <w:sz w:val="28"/>
          <w:szCs w:val="28"/>
        </w:rPr>
        <w:t xml:space="preserve"> послужила информация, полученная посредством </w:t>
      </w:r>
      <w:r w:rsidRPr="008733FB">
        <w:rPr>
          <w:rFonts w:ascii="Times New Roman" w:hAnsi="Times New Roman"/>
          <w:sz w:val="28"/>
          <w:szCs w:val="28"/>
        </w:rPr>
        <w:t>АС МСМК</w:t>
      </w:r>
      <w:r>
        <w:rPr>
          <w:rFonts w:ascii="Times New Roman" w:hAnsi="Times New Roman"/>
          <w:sz w:val="28"/>
          <w:szCs w:val="28"/>
        </w:rPr>
        <w:t>. Выявлены нарушения, приняты администрати</w:t>
      </w:r>
      <w:r w:rsidR="00F32936">
        <w:rPr>
          <w:rFonts w:ascii="Times New Roman" w:hAnsi="Times New Roman"/>
          <w:sz w:val="28"/>
          <w:szCs w:val="28"/>
        </w:rPr>
        <w:t>вные меры воздействия к виновным лицам</w:t>
      </w:r>
      <w:r>
        <w:rPr>
          <w:rFonts w:ascii="Times New Roman" w:hAnsi="Times New Roman"/>
          <w:sz w:val="28"/>
          <w:szCs w:val="28"/>
        </w:rPr>
        <w:t>. В то же время</w:t>
      </w:r>
      <w:r w:rsidR="00F32936">
        <w:rPr>
          <w:rFonts w:ascii="Times New Roman" w:hAnsi="Times New Roman"/>
          <w:sz w:val="28"/>
          <w:szCs w:val="28"/>
        </w:rPr>
        <w:t>,</w:t>
      </w:r>
      <w:r>
        <w:rPr>
          <w:rFonts w:ascii="Times New Roman" w:hAnsi="Times New Roman"/>
          <w:sz w:val="28"/>
          <w:szCs w:val="28"/>
        </w:rPr>
        <w:t xml:space="preserve"> количество допускаемых нарушений владельцами СМИ сократилось в два раза, в </w:t>
      </w:r>
      <w:proofErr w:type="spellStart"/>
      <w:r>
        <w:rPr>
          <w:rFonts w:ascii="Times New Roman" w:hAnsi="Times New Roman"/>
          <w:sz w:val="28"/>
          <w:szCs w:val="28"/>
        </w:rPr>
        <w:t>т.ч</w:t>
      </w:r>
      <w:proofErr w:type="spellEnd"/>
      <w:r>
        <w:rPr>
          <w:rFonts w:ascii="Times New Roman" w:hAnsi="Times New Roman"/>
          <w:sz w:val="28"/>
          <w:szCs w:val="28"/>
        </w:rPr>
        <w:t xml:space="preserve">. с формальным подходом. При этом </w:t>
      </w:r>
      <w:r w:rsidRPr="0014063B">
        <w:rPr>
          <w:rFonts w:ascii="Times New Roman" w:hAnsi="Times New Roman"/>
          <w:sz w:val="28"/>
          <w:szCs w:val="28"/>
        </w:rPr>
        <w:t xml:space="preserve">увеличилось </w:t>
      </w:r>
      <w:r>
        <w:rPr>
          <w:rFonts w:ascii="Times New Roman" w:hAnsi="Times New Roman"/>
          <w:sz w:val="28"/>
          <w:szCs w:val="28"/>
        </w:rPr>
        <w:t xml:space="preserve">количество </w:t>
      </w:r>
      <w:r w:rsidRPr="0014063B">
        <w:rPr>
          <w:rFonts w:ascii="Times New Roman" w:hAnsi="Times New Roman"/>
          <w:sz w:val="28"/>
          <w:szCs w:val="28"/>
        </w:rPr>
        <w:t>обращений граждан более чем в 2 раза. Большая часть обращений каса</w:t>
      </w:r>
      <w:r w:rsidR="00F32936">
        <w:rPr>
          <w:rFonts w:ascii="Times New Roman" w:hAnsi="Times New Roman"/>
          <w:sz w:val="28"/>
          <w:szCs w:val="28"/>
        </w:rPr>
        <w:t>лась</w:t>
      </w:r>
      <w:r w:rsidRPr="0014063B">
        <w:rPr>
          <w:rFonts w:ascii="Times New Roman" w:hAnsi="Times New Roman"/>
          <w:sz w:val="28"/>
          <w:szCs w:val="28"/>
        </w:rPr>
        <w:t xml:space="preserve"> вопросов блокировки противоправной информации в сети «Интернет», а также организации деятельности сайтов, не зарегистрированных в качестве СМИ</w:t>
      </w:r>
      <w:r>
        <w:rPr>
          <w:rFonts w:ascii="Times New Roman" w:hAnsi="Times New Roman"/>
          <w:sz w:val="28"/>
          <w:szCs w:val="28"/>
        </w:rPr>
        <w:t xml:space="preserve">. </w:t>
      </w:r>
    </w:p>
    <w:p w:rsidR="009C5D69" w:rsidRDefault="009C5D69" w:rsidP="009C5D69">
      <w:pPr>
        <w:tabs>
          <w:tab w:val="left" w:pos="1178"/>
          <w:tab w:val="left" w:pos="5502"/>
          <w:tab w:val="left" w:pos="9053"/>
        </w:tabs>
        <w:spacing w:after="0" w:line="240" w:lineRule="auto"/>
        <w:ind w:firstLine="709"/>
        <w:jc w:val="both"/>
        <w:rPr>
          <w:rFonts w:ascii="Times New Roman" w:hAnsi="Times New Roman"/>
          <w:color w:val="000000" w:themeColor="text1"/>
          <w:sz w:val="28"/>
          <w:szCs w:val="28"/>
        </w:rPr>
      </w:pPr>
      <w:r>
        <w:rPr>
          <w:rFonts w:ascii="Times New Roman" w:hAnsi="Times New Roman"/>
          <w:sz w:val="28"/>
          <w:szCs w:val="28"/>
        </w:rPr>
        <w:t xml:space="preserve">Вместе с тем, для приведения в соответствие с требованиями законодательства в сфере СМИ и </w:t>
      </w:r>
      <w:r w:rsidR="00F32936">
        <w:rPr>
          <w:rFonts w:ascii="Times New Roman" w:hAnsi="Times New Roman"/>
          <w:sz w:val="28"/>
          <w:szCs w:val="28"/>
        </w:rPr>
        <w:t>о</w:t>
      </w:r>
      <w:r>
        <w:rPr>
          <w:rFonts w:ascii="Times New Roman" w:hAnsi="Times New Roman"/>
          <w:sz w:val="28"/>
          <w:szCs w:val="28"/>
        </w:rPr>
        <w:t xml:space="preserve"> защите информации, </w:t>
      </w:r>
      <w:r w:rsidR="00F32936">
        <w:rPr>
          <w:rFonts w:ascii="Times New Roman" w:hAnsi="Times New Roman"/>
          <w:sz w:val="28"/>
          <w:szCs w:val="28"/>
        </w:rPr>
        <w:t>организована</w:t>
      </w:r>
      <w:r>
        <w:rPr>
          <w:rFonts w:ascii="Times New Roman" w:hAnsi="Times New Roman"/>
          <w:sz w:val="28"/>
          <w:szCs w:val="28"/>
        </w:rPr>
        <w:t xml:space="preserve"> работа с Правительством Брянской области по вопросам воздействия на сетевые издания, которые не </w:t>
      </w:r>
      <w:r w:rsidR="00F32936">
        <w:rPr>
          <w:rFonts w:ascii="Times New Roman" w:hAnsi="Times New Roman"/>
          <w:sz w:val="28"/>
          <w:szCs w:val="28"/>
        </w:rPr>
        <w:t>уделяют внимание</w:t>
      </w:r>
      <w:r>
        <w:rPr>
          <w:rFonts w:ascii="Times New Roman" w:hAnsi="Times New Roman"/>
          <w:sz w:val="28"/>
          <w:szCs w:val="28"/>
        </w:rPr>
        <w:t xml:space="preserve"> </w:t>
      </w:r>
      <w:r w:rsidR="00F32936">
        <w:rPr>
          <w:rFonts w:ascii="Times New Roman" w:hAnsi="Times New Roman"/>
          <w:sz w:val="28"/>
          <w:szCs w:val="28"/>
        </w:rPr>
        <w:t>модерации</w:t>
      </w:r>
      <w:r>
        <w:rPr>
          <w:rFonts w:ascii="Times New Roman" w:hAnsi="Times New Roman"/>
          <w:sz w:val="28"/>
          <w:szCs w:val="28"/>
        </w:rPr>
        <w:t xml:space="preserve"> контента комментариев свих читателей. Организовано взаимодействие с главным редактором «Брянск</w:t>
      </w:r>
      <w:r w:rsidRPr="00726949">
        <w:rPr>
          <w:rFonts w:ascii="Times New Roman" w:hAnsi="Times New Roman"/>
          <w:sz w:val="28"/>
          <w:szCs w:val="28"/>
        </w:rPr>
        <w:t>Today</w:t>
      </w:r>
      <w:r>
        <w:rPr>
          <w:rFonts w:ascii="Times New Roman" w:hAnsi="Times New Roman"/>
          <w:sz w:val="28"/>
          <w:szCs w:val="28"/>
        </w:rPr>
        <w:t xml:space="preserve">», выработаны алгоритмы быстрого редактирования </w:t>
      </w:r>
      <w:r w:rsidR="00F32936">
        <w:rPr>
          <w:rFonts w:ascii="Times New Roman" w:hAnsi="Times New Roman"/>
          <w:sz w:val="28"/>
          <w:szCs w:val="28"/>
        </w:rPr>
        <w:t>на комментарии</w:t>
      </w:r>
      <w:r>
        <w:rPr>
          <w:rFonts w:ascii="Times New Roman" w:hAnsi="Times New Roman"/>
          <w:sz w:val="28"/>
          <w:szCs w:val="28"/>
        </w:rPr>
        <w:t xml:space="preserve"> читателей, в частности, </w:t>
      </w:r>
      <w:r w:rsidR="00F32936">
        <w:rPr>
          <w:rFonts w:ascii="Times New Roman" w:hAnsi="Times New Roman"/>
          <w:sz w:val="28"/>
          <w:szCs w:val="28"/>
        </w:rPr>
        <w:t>недопущению распространения</w:t>
      </w:r>
      <w:r>
        <w:rPr>
          <w:rFonts w:ascii="Times New Roman" w:hAnsi="Times New Roman"/>
          <w:sz w:val="28"/>
          <w:szCs w:val="28"/>
        </w:rPr>
        <w:t xml:space="preserve"> нецензурной брани.  </w:t>
      </w:r>
    </w:p>
    <w:p w:rsidR="009C5D69" w:rsidRDefault="009C5D69" w:rsidP="009C5D69">
      <w:pPr>
        <w:tabs>
          <w:tab w:val="left" w:pos="5502"/>
        </w:tabs>
        <w:spacing w:after="0"/>
        <w:ind w:firstLine="709"/>
        <w:jc w:val="both"/>
        <w:rPr>
          <w:rFonts w:ascii="Times New Roman" w:hAnsi="Times New Roman"/>
          <w:sz w:val="28"/>
          <w:szCs w:val="28"/>
        </w:rPr>
      </w:pPr>
      <w:r>
        <w:rPr>
          <w:rFonts w:ascii="Times New Roman" w:hAnsi="Times New Roman"/>
          <w:sz w:val="28"/>
          <w:szCs w:val="28"/>
        </w:rPr>
        <w:t>В ходе анализа причин выявляемых нарушений</w:t>
      </w:r>
      <w:r w:rsidRPr="00981C16">
        <w:rPr>
          <w:rFonts w:ascii="Times New Roman" w:hAnsi="Times New Roman"/>
          <w:sz w:val="28"/>
          <w:szCs w:val="28"/>
        </w:rPr>
        <w:t xml:space="preserve"> </w:t>
      </w:r>
      <w:r>
        <w:rPr>
          <w:rFonts w:ascii="Times New Roman" w:hAnsi="Times New Roman"/>
          <w:sz w:val="28"/>
          <w:szCs w:val="28"/>
        </w:rPr>
        <w:t xml:space="preserve">с формальным составом, в частности </w:t>
      </w:r>
      <w:r w:rsidRPr="00582369">
        <w:rPr>
          <w:rFonts w:ascii="Times New Roman" w:hAnsi="Times New Roman"/>
          <w:sz w:val="28"/>
          <w:szCs w:val="28"/>
        </w:rPr>
        <w:t>не</w:t>
      </w:r>
      <w:r>
        <w:rPr>
          <w:rFonts w:ascii="Times New Roman" w:hAnsi="Times New Roman"/>
          <w:sz w:val="28"/>
          <w:szCs w:val="28"/>
        </w:rPr>
        <w:t xml:space="preserve"> </w:t>
      </w:r>
      <w:r w:rsidRPr="00582369">
        <w:rPr>
          <w:rFonts w:ascii="Times New Roman" w:hAnsi="Times New Roman"/>
          <w:sz w:val="28"/>
          <w:szCs w:val="28"/>
        </w:rPr>
        <w:t>предоставления обязательных экземпляров</w:t>
      </w:r>
      <w:r>
        <w:rPr>
          <w:rFonts w:ascii="Times New Roman" w:hAnsi="Times New Roman"/>
          <w:sz w:val="28"/>
          <w:szCs w:val="28"/>
        </w:rPr>
        <w:t xml:space="preserve"> документов</w:t>
      </w:r>
      <w:r w:rsidR="00F32936">
        <w:rPr>
          <w:rFonts w:ascii="Times New Roman" w:hAnsi="Times New Roman"/>
          <w:sz w:val="28"/>
          <w:szCs w:val="28"/>
        </w:rPr>
        <w:t>,</w:t>
      </w:r>
      <w:r>
        <w:rPr>
          <w:rFonts w:ascii="Times New Roman" w:hAnsi="Times New Roman"/>
          <w:sz w:val="28"/>
          <w:szCs w:val="28"/>
        </w:rPr>
        <w:t xml:space="preserve"> получены объяснения от </w:t>
      </w:r>
      <w:r w:rsidRPr="00582369">
        <w:rPr>
          <w:rFonts w:ascii="Times New Roman" w:hAnsi="Times New Roman"/>
          <w:sz w:val="28"/>
          <w:szCs w:val="28"/>
        </w:rPr>
        <w:t xml:space="preserve">редакций СМИ, </w:t>
      </w:r>
      <w:r w:rsidR="00F32936">
        <w:rPr>
          <w:rFonts w:ascii="Times New Roman" w:hAnsi="Times New Roman"/>
          <w:sz w:val="28"/>
          <w:szCs w:val="28"/>
        </w:rPr>
        <w:t xml:space="preserve">в которых они указывают на </w:t>
      </w:r>
      <w:r w:rsidRPr="00582369">
        <w:rPr>
          <w:rFonts w:ascii="Times New Roman" w:hAnsi="Times New Roman"/>
          <w:sz w:val="28"/>
          <w:szCs w:val="28"/>
        </w:rPr>
        <w:t>финансовы</w:t>
      </w:r>
      <w:r w:rsidR="00F32936">
        <w:rPr>
          <w:rFonts w:ascii="Times New Roman" w:hAnsi="Times New Roman"/>
          <w:sz w:val="28"/>
          <w:szCs w:val="28"/>
        </w:rPr>
        <w:t>е</w:t>
      </w:r>
      <w:r>
        <w:rPr>
          <w:rFonts w:ascii="Times New Roman" w:hAnsi="Times New Roman"/>
          <w:sz w:val="28"/>
          <w:szCs w:val="28"/>
        </w:rPr>
        <w:t xml:space="preserve"> </w:t>
      </w:r>
      <w:r w:rsidRPr="00582369">
        <w:rPr>
          <w:rFonts w:ascii="Times New Roman" w:hAnsi="Times New Roman"/>
          <w:sz w:val="28"/>
          <w:szCs w:val="28"/>
        </w:rPr>
        <w:t>издержк</w:t>
      </w:r>
      <w:r w:rsidR="00F32936">
        <w:rPr>
          <w:rFonts w:ascii="Times New Roman" w:hAnsi="Times New Roman"/>
          <w:sz w:val="28"/>
          <w:szCs w:val="28"/>
        </w:rPr>
        <w:t>и</w:t>
      </w:r>
      <w:r w:rsidRPr="00582369">
        <w:rPr>
          <w:rFonts w:ascii="Times New Roman" w:hAnsi="Times New Roman"/>
          <w:sz w:val="28"/>
          <w:szCs w:val="28"/>
        </w:rPr>
        <w:t xml:space="preserve"> при направлении требуемого количества обязательных экземпляров.</w:t>
      </w:r>
    </w:p>
    <w:p w:rsidR="006C4B6E" w:rsidRDefault="006C4B6E" w:rsidP="006C4B6E">
      <w:pPr>
        <w:spacing w:after="0" w:line="240" w:lineRule="auto"/>
        <w:ind w:firstLine="709"/>
        <w:jc w:val="center"/>
        <w:rPr>
          <w:rFonts w:ascii="Times New Roman" w:hAnsi="Times New Roman"/>
          <w:b/>
          <w:i/>
          <w:sz w:val="28"/>
          <w:szCs w:val="28"/>
        </w:rPr>
      </w:pPr>
      <w:r w:rsidRPr="00215B37">
        <w:rPr>
          <w:rFonts w:ascii="Times New Roman" w:hAnsi="Times New Roman"/>
          <w:b/>
          <w:i/>
          <w:sz w:val="28"/>
          <w:szCs w:val="28"/>
        </w:rPr>
        <w:t xml:space="preserve">в </w:t>
      </w:r>
      <w:r>
        <w:rPr>
          <w:rFonts w:ascii="Times New Roman" w:hAnsi="Times New Roman"/>
          <w:b/>
          <w:i/>
          <w:sz w:val="28"/>
          <w:szCs w:val="28"/>
        </w:rPr>
        <w:t>сфере защиты прав субъектов персональных данных</w:t>
      </w:r>
    </w:p>
    <w:p w:rsidR="00F32936" w:rsidRDefault="00F32936" w:rsidP="00F32936">
      <w:pPr>
        <w:tabs>
          <w:tab w:val="left" w:pos="1178"/>
          <w:tab w:val="left" w:pos="9053"/>
        </w:tabs>
        <w:spacing w:after="0" w:line="240" w:lineRule="auto"/>
        <w:ind w:firstLine="709"/>
        <w:jc w:val="both"/>
        <w:rPr>
          <w:rFonts w:ascii="Times New Roman" w:hAnsi="Times New Roman"/>
          <w:color w:val="000000" w:themeColor="text1"/>
          <w:sz w:val="28"/>
          <w:szCs w:val="28"/>
        </w:rPr>
      </w:pPr>
      <w:r>
        <w:rPr>
          <w:rFonts w:ascii="Times New Roman" w:hAnsi="Times New Roman"/>
          <w:sz w:val="28"/>
          <w:szCs w:val="28"/>
        </w:rPr>
        <w:t>По</w:t>
      </w:r>
      <w:r w:rsidRPr="00114CF2">
        <w:rPr>
          <w:rFonts w:ascii="Times New Roman" w:hAnsi="Times New Roman"/>
          <w:sz w:val="28"/>
          <w:szCs w:val="28"/>
        </w:rPr>
        <w:t xml:space="preserve"> сравн</w:t>
      </w:r>
      <w:r>
        <w:rPr>
          <w:rFonts w:ascii="Times New Roman" w:hAnsi="Times New Roman"/>
          <w:sz w:val="28"/>
          <w:szCs w:val="28"/>
        </w:rPr>
        <w:t xml:space="preserve">ению с </w:t>
      </w:r>
      <w:r w:rsidRPr="00114CF2">
        <w:rPr>
          <w:rFonts w:ascii="Times New Roman" w:hAnsi="Times New Roman"/>
          <w:sz w:val="28"/>
          <w:szCs w:val="28"/>
        </w:rPr>
        <w:t>итог</w:t>
      </w:r>
      <w:r>
        <w:rPr>
          <w:rFonts w:ascii="Times New Roman" w:hAnsi="Times New Roman"/>
          <w:sz w:val="28"/>
          <w:szCs w:val="28"/>
        </w:rPr>
        <w:t>ами</w:t>
      </w:r>
      <w:r w:rsidRPr="00114CF2">
        <w:rPr>
          <w:rFonts w:ascii="Times New Roman" w:hAnsi="Times New Roman"/>
          <w:sz w:val="28"/>
          <w:szCs w:val="28"/>
        </w:rPr>
        <w:t xml:space="preserve"> работы за </w:t>
      </w:r>
      <w:r>
        <w:rPr>
          <w:rFonts w:ascii="Times New Roman" w:hAnsi="Times New Roman"/>
          <w:sz w:val="28"/>
          <w:szCs w:val="28"/>
        </w:rPr>
        <w:t xml:space="preserve">аналогичный квартал 2016 года в </w:t>
      </w:r>
      <w:r w:rsidRPr="00114CF2">
        <w:rPr>
          <w:rFonts w:ascii="Times New Roman" w:hAnsi="Times New Roman"/>
          <w:sz w:val="28"/>
          <w:szCs w:val="28"/>
        </w:rPr>
        <w:t>2017 год</w:t>
      </w:r>
      <w:r>
        <w:rPr>
          <w:rFonts w:ascii="Times New Roman" w:hAnsi="Times New Roman"/>
          <w:sz w:val="28"/>
          <w:szCs w:val="28"/>
        </w:rPr>
        <w:t xml:space="preserve">у произошло </w:t>
      </w:r>
      <w:r w:rsidRPr="00114CF2">
        <w:rPr>
          <w:rFonts w:ascii="Times New Roman" w:hAnsi="Times New Roman"/>
          <w:sz w:val="28"/>
          <w:szCs w:val="28"/>
        </w:rPr>
        <w:t xml:space="preserve">увеличение </w:t>
      </w:r>
      <w:r>
        <w:rPr>
          <w:rFonts w:ascii="Times New Roman" w:hAnsi="Times New Roman"/>
          <w:sz w:val="28"/>
          <w:szCs w:val="28"/>
        </w:rPr>
        <w:t>количества операторов персональных данных в Реестре, а также внесенных изменений в Реестр. Отмечается снижение</w:t>
      </w:r>
      <w:r w:rsidRPr="00E03720">
        <w:rPr>
          <w:rFonts w:ascii="Times New Roman" w:hAnsi="Times New Roman"/>
          <w:sz w:val="28"/>
          <w:szCs w:val="28"/>
        </w:rPr>
        <w:t xml:space="preserve"> нарушений в 2 раза</w:t>
      </w:r>
      <w:r>
        <w:rPr>
          <w:rFonts w:ascii="Times New Roman" w:hAnsi="Times New Roman"/>
          <w:sz w:val="28"/>
          <w:szCs w:val="28"/>
        </w:rPr>
        <w:t xml:space="preserve"> в ходе контрольно-надзорной деятельности, а также в 3 раза -  ходе СН ПД</w:t>
      </w:r>
      <w:r w:rsidRPr="00E03720">
        <w:rPr>
          <w:rFonts w:ascii="Times New Roman" w:hAnsi="Times New Roman"/>
          <w:sz w:val="28"/>
          <w:szCs w:val="28"/>
        </w:rPr>
        <w:t>.</w:t>
      </w:r>
      <w:r>
        <w:rPr>
          <w:rFonts w:ascii="Times New Roman" w:hAnsi="Times New Roman"/>
          <w:sz w:val="28"/>
          <w:szCs w:val="28"/>
        </w:rPr>
        <w:t xml:space="preserve"> </w:t>
      </w:r>
      <w:r>
        <w:rPr>
          <w:rFonts w:ascii="Times New Roman" w:hAnsi="Times New Roman"/>
          <w:color w:val="000000" w:themeColor="text1"/>
          <w:sz w:val="28"/>
          <w:szCs w:val="28"/>
        </w:rPr>
        <w:t>Кроме того,</w:t>
      </w:r>
      <w:r w:rsidRPr="00686D74">
        <w:rPr>
          <w:rFonts w:ascii="Times New Roman" w:hAnsi="Times New Roman"/>
          <w:color w:val="000000" w:themeColor="text1"/>
          <w:sz w:val="28"/>
          <w:szCs w:val="28"/>
        </w:rPr>
        <w:t xml:space="preserve"> уменьшилось количество обращений</w:t>
      </w:r>
      <w:r>
        <w:rPr>
          <w:rFonts w:ascii="Times New Roman" w:hAnsi="Times New Roman"/>
          <w:color w:val="000000" w:themeColor="text1"/>
          <w:sz w:val="28"/>
          <w:szCs w:val="28"/>
        </w:rPr>
        <w:t xml:space="preserve"> </w:t>
      </w:r>
      <w:r w:rsidRPr="00686D74">
        <w:rPr>
          <w:rFonts w:ascii="Times New Roman" w:hAnsi="Times New Roman"/>
          <w:color w:val="000000" w:themeColor="text1"/>
          <w:sz w:val="28"/>
          <w:szCs w:val="28"/>
        </w:rPr>
        <w:t>на 17%</w:t>
      </w:r>
      <w:r>
        <w:rPr>
          <w:rFonts w:ascii="Times New Roman" w:hAnsi="Times New Roman"/>
          <w:color w:val="000000" w:themeColor="text1"/>
          <w:sz w:val="28"/>
          <w:szCs w:val="28"/>
        </w:rPr>
        <w:t xml:space="preserve">, но в то же время сохраняется поток обращений на действия коллекторских агентств, занимающихся взысканием задолженности в сфере связи, а также на действия владельца </w:t>
      </w:r>
      <w:proofErr w:type="spellStart"/>
      <w:r>
        <w:rPr>
          <w:rFonts w:ascii="Times New Roman" w:hAnsi="Times New Roman"/>
          <w:color w:val="000000" w:themeColor="text1"/>
          <w:sz w:val="28"/>
          <w:szCs w:val="28"/>
        </w:rPr>
        <w:t>интернет-ресурса</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lang w:val="en-US"/>
        </w:rPr>
        <w:t>jitely</w:t>
      </w:r>
      <w:proofErr w:type="spellEnd"/>
      <w:r w:rsidRPr="005722ED">
        <w:rPr>
          <w:rFonts w:ascii="Times New Roman" w:hAnsi="Times New Roman"/>
          <w:color w:val="000000" w:themeColor="text1"/>
          <w:sz w:val="28"/>
          <w:szCs w:val="28"/>
        </w:rPr>
        <w:t>.</w:t>
      </w:r>
      <w:r>
        <w:rPr>
          <w:rFonts w:ascii="Times New Roman" w:hAnsi="Times New Roman"/>
          <w:color w:val="000000" w:themeColor="text1"/>
          <w:sz w:val="28"/>
          <w:szCs w:val="28"/>
          <w:lang w:val="en-US"/>
        </w:rPr>
        <w:t>info</w:t>
      </w:r>
      <w:r>
        <w:rPr>
          <w:rFonts w:ascii="Times New Roman" w:hAnsi="Times New Roman"/>
          <w:color w:val="000000" w:themeColor="text1"/>
          <w:sz w:val="28"/>
          <w:szCs w:val="28"/>
        </w:rPr>
        <w:t xml:space="preserve">». </w:t>
      </w:r>
    </w:p>
    <w:p w:rsidR="00904B2D" w:rsidRDefault="00F32936" w:rsidP="00904B2D">
      <w:pPr>
        <w:tabs>
          <w:tab w:val="left" w:pos="1178"/>
          <w:tab w:val="left" w:pos="9053"/>
        </w:tabs>
        <w:spacing w:after="0" w:line="240" w:lineRule="auto"/>
        <w:ind w:firstLine="709"/>
        <w:jc w:val="both"/>
        <w:rPr>
          <w:rFonts w:ascii="Times New Roman" w:hAnsi="Times New Roman"/>
          <w:sz w:val="28"/>
          <w:szCs w:val="28"/>
        </w:rPr>
      </w:pPr>
      <w:r>
        <w:rPr>
          <w:rFonts w:ascii="Times New Roman" w:hAnsi="Times New Roman"/>
          <w:sz w:val="28"/>
          <w:szCs w:val="28"/>
        </w:rPr>
        <w:t>Полагаем целесообразным отметить, что п</w:t>
      </w:r>
      <w:r w:rsidR="00904B2D" w:rsidRPr="009750C4">
        <w:rPr>
          <w:rFonts w:ascii="Times New Roman" w:hAnsi="Times New Roman"/>
          <w:sz w:val="28"/>
          <w:szCs w:val="28"/>
        </w:rPr>
        <w:t>осредством Портала персональных данных операторы заполняют электронную форму уведомления об обработке  персональных данных или информационное письм</w:t>
      </w:r>
      <w:r>
        <w:rPr>
          <w:rFonts w:ascii="Times New Roman" w:hAnsi="Times New Roman"/>
          <w:sz w:val="28"/>
          <w:szCs w:val="28"/>
        </w:rPr>
        <w:t>о о внесении изменений в Реестр, и</w:t>
      </w:r>
      <w:r w:rsidR="00904B2D" w:rsidRPr="009750C4">
        <w:rPr>
          <w:rFonts w:ascii="Times New Roman" w:hAnsi="Times New Roman"/>
          <w:sz w:val="28"/>
          <w:szCs w:val="28"/>
        </w:rPr>
        <w:t xml:space="preserve"> </w:t>
      </w:r>
      <w:r>
        <w:rPr>
          <w:rFonts w:ascii="Times New Roman" w:eastAsia="Times New Roman" w:hAnsi="Times New Roman"/>
          <w:sz w:val="28"/>
          <w:szCs w:val="28"/>
          <w:lang w:eastAsia="ru-RU"/>
        </w:rPr>
        <w:t>в</w:t>
      </w:r>
      <w:r w:rsidR="00904B2D">
        <w:rPr>
          <w:rFonts w:ascii="Times New Roman" w:eastAsia="Times New Roman" w:hAnsi="Times New Roman"/>
          <w:sz w:val="28"/>
          <w:szCs w:val="28"/>
          <w:lang w:eastAsia="ru-RU"/>
        </w:rPr>
        <w:t xml:space="preserve"> ходе</w:t>
      </w:r>
      <w:r w:rsidR="00904B2D" w:rsidRPr="00301C63">
        <w:rPr>
          <w:rFonts w:ascii="Times New Roman" w:eastAsia="Times New Roman" w:hAnsi="Times New Roman"/>
          <w:sz w:val="28"/>
          <w:szCs w:val="28"/>
          <w:lang w:eastAsia="ru-RU"/>
        </w:rPr>
        <w:t xml:space="preserve"> заполнени</w:t>
      </w:r>
      <w:r w:rsidR="00904B2D">
        <w:rPr>
          <w:rFonts w:ascii="Times New Roman" w:eastAsia="Times New Roman" w:hAnsi="Times New Roman"/>
          <w:sz w:val="28"/>
          <w:szCs w:val="28"/>
          <w:lang w:eastAsia="ru-RU"/>
        </w:rPr>
        <w:t>я</w:t>
      </w:r>
      <w:r w:rsidR="00904B2D" w:rsidRPr="00301C63">
        <w:rPr>
          <w:rFonts w:ascii="Times New Roman" w:eastAsia="Times New Roman" w:hAnsi="Times New Roman"/>
          <w:sz w:val="28"/>
          <w:szCs w:val="28"/>
          <w:lang w:eastAsia="ru-RU"/>
        </w:rPr>
        <w:t xml:space="preserve"> электронной формы</w:t>
      </w:r>
      <w:r>
        <w:rPr>
          <w:rFonts w:ascii="Times New Roman" w:eastAsia="Times New Roman" w:hAnsi="Times New Roman"/>
          <w:sz w:val="28"/>
          <w:szCs w:val="28"/>
          <w:lang w:eastAsia="ru-RU"/>
        </w:rPr>
        <w:t xml:space="preserve"> </w:t>
      </w:r>
      <w:r w:rsidR="00904B2D" w:rsidRPr="00301C63">
        <w:rPr>
          <w:rFonts w:ascii="Times New Roman" w:eastAsia="Times New Roman" w:hAnsi="Times New Roman"/>
          <w:sz w:val="28"/>
          <w:szCs w:val="28"/>
          <w:lang w:eastAsia="ru-RU"/>
        </w:rPr>
        <w:t>уведомления или информационного письма</w:t>
      </w:r>
      <w:r w:rsidR="00904B2D">
        <w:rPr>
          <w:rFonts w:ascii="Times New Roman" w:eastAsia="Times New Roman" w:hAnsi="Times New Roman"/>
          <w:sz w:val="28"/>
          <w:szCs w:val="28"/>
          <w:lang w:eastAsia="ru-RU"/>
        </w:rPr>
        <w:t xml:space="preserve">, оператор может внести только 10 ИС. Электронная форма не позволяет внести больше. Для включения остальных ИС оператору приходится готовить информационное письмо о внесении изменений после внесения его в Реестр, как оператора </w:t>
      </w:r>
      <w:proofErr w:type="spellStart"/>
      <w:r w:rsidR="00904B2D">
        <w:rPr>
          <w:rFonts w:ascii="Times New Roman" w:eastAsia="Times New Roman" w:hAnsi="Times New Roman"/>
          <w:sz w:val="28"/>
          <w:szCs w:val="28"/>
          <w:lang w:eastAsia="ru-RU"/>
        </w:rPr>
        <w:t>ПДн</w:t>
      </w:r>
      <w:proofErr w:type="spellEnd"/>
      <w:r w:rsidR="00904B2D">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lastRenderedPageBreak/>
        <w:t>Предлагается отказаться от указанного выше ограничения при работе операторов с электронными формами уведомлений</w:t>
      </w:r>
    </w:p>
    <w:p w:rsidR="009C6689" w:rsidRPr="008E7570" w:rsidRDefault="009C6689" w:rsidP="00C82A10">
      <w:pPr>
        <w:tabs>
          <w:tab w:val="left" w:pos="1178"/>
          <w:tab w:val="left" w:pos="9053"/>
        </w:tabs>
        <w:spacing w:after="0" w:line="240" w:lineRule="auto"/>
        <w:ind w:firstLine="709"/>
        <w:jc w:val="both"/>
        <w:rPr>
          <w:rFonts w:ascii="Times New Roman" w:hAnsi="Times New Roman"/>
          <w:sz w:val="28"/>
          <w:szCs w:val="28"/>
        </w:rPr>
      </w:pPr>
    </w:p>
    <w:p w:rsidR="008E7570" w:rsidRPr="00001D21" w:rsidRDefault="008E7570" w:rsidP="00C82A10">
      <w:pPr>
        <w:tabs>
          <w:tab w:val="left" w:pos="1178"/>
          <w:tab w:val="left" w:pos="9053"/>
        </w:tabs>
        <w:spacing w:after="0" w:line="240" w:lineRule="auto"/>
        <w:ind w:firstLine="709"/>
        <w:jc w:val="both"/>
        <w:rPr>
          <w:rFonts w:ascii="Times New Roman" w:hAnsi="Times New Roman"/>
          <w:sz w:val="28"/>
          <w:szCs w:val="28"/>
        </w:rPr>
      </w:pPr>
    </w:p>
    <w:p w:rsidR="008E7570" w:rsidRPr="008E7570" w:rsidRDefault="008E7570" w:rsidP="008E7570">
      <w:pPr>
        <w:spacing w:before="120" w:after="0" w:line="240" w:lineRule="auto"/>
        <w:jc w:val="center"/>
        <w:rPr>
          <w:rFonts w:ascii="Times New Roman" w:hAnsi="Times New Roman"/>
          <w:b/>
          <w:i/>
          <w:sz w:val="28"/>
          <w:szCs w:val="28"/>
          <w:lang w:eastAsia="ru-RU"/>
        </w:rPr>
      </w:pPr>
      <w:r w:rsidRPr="008E7570">
        <w:rPr>
          <w:rFonts w:ascii="Times New Roman" w:hAnsi="Times New Roman"/>
          <w:b/>
          <w:i/>
          <w:sz w:val="28"/>
          <w:szCs w:val="28"/>
          <w:lang w:eastAsia="ru-RU"/>
        </w:rPr>
        <w:t>деятельность по обеспечению выполнения основных задач и функций</w:t>
      </w:r>
    </w:p>
    <w:p w:rsidR="008E7570" w:rsidRPr="00001D21" w:rsidRDefault="008E7570" w:rsidP="00C82A10">
      <w:pPr>
        <w:tabs>
          <w:tab w:val="left" w:pos="1178"/>
          <w:tab w:val="left" w:pos="9053"/>
        </w:tabs>
        <w:spacing w:after="0" w:line="240" w:lineRule="auto"/>
        <w:ind w:firstLine="709"/>
        <w:jc w:val="both"/>
        <w:rPr>
          <w:rFonts w:ascii="Times New Roman" w:hAnsi="Times New Roman"/>
          <w:sz w:val="28"/>
          <w:szCs w:val="28"/>
        </w:rPr>
      </w:pPr>
    </w:p>
    <w:p w:rsidR="008E7570" w:rsidRPr="008E7570" w:rsidRDefault="008E7570" w:rsidP="00C82A10">
      <w:pPr>
        <w:tabs>
          <w:tab w:val="left" w:pos="1178"/>
          <w:tab w:val="left" w:pos="9053"/>
        </w:tabs>
        <w:spacing w:after="0" w:line="240" w:lineRule="auto"/>
        <w:ind w:firstLine="709"/>
        <w:jc w:val="both"/>
        <w:rPr>
          <w:rFonts w:ascii="Times New Roman" w:hAnsi="Times New Roman"/>
          <w:sz w:val="28"/>
          <w:szCs w:val="28"/>
        </w:rPr>
      </w:pPr>
      <w:r>
        <w:rPr>
          <w:rFonts w:ascii="Times New Roman" w:hAnsi="Times New Roman"/>
          <w:sz w:val="28"/>
          <w:szCs w:val="28"/>
        </w:rPr>
        <w:t xml:space="preserve">В течение </w:t>
      </w:r>
      <w:r w:rsidR="008E7C39">
        <w:rPr>
          <w:rFonts w:ascii="Times New Roman" w:hAnsi="Times New Roman"/>
          <w:sz w:val="28"/>
          <w:szCs w:val="28"/>
          <w:lang w:val="en-US"/>
        </w:rPr>
        <w:t>I</w:t>
      </w:r>
      <w:r w:rsidR="00F32936">
        <w:rPr>
          <w:rFonts w:ascii="Times New Roman" w:hAnsi="Times New Roman"/>
          <w:sz w:val="28"/>
          <w:szCs w:val="28"/>
          <w:lang w:val="en-US"/>
        </w:rPr>
        <w:t>I</w:t>
      </w:r>
      <w:r w:rsidR="008E7C39">
        <w:rPr>
          <w:rFonts w:ascii="Times New Roman" w:hAnsi="Times New Roman"/>
          <w:sz w:val="28"/>
          <w:szCs w:val="28"/>
        </w:rPr>
        <w:t xml:space="preserve"> квартала 2017</w:t>
      </w:r>
      <w:r>
        <w:rPr>
          <w:rFonts w:ascii="Times New Roman" w:hAnsi="Times New Roman"/>
          <w:sz w:val="28"/>
          <w:szCs w:val="28"/>
        </w:rPr>
        <w:t xml:space="preserve"> года возникали проблемы</w:t>
      </w:r>
      <w:r w:rsidR="00C769A6">
        <w:rPr>
          <w:rFonts w:ascii="Times New Roman" w:hAnsi="Times New Roman"/>
          <w:sz w:val="28"/>
          <w:szCs w:val="28"/>
        </w:rPr>
        <w:t>, связанные с отражением</w:t>
      </w:r>
      <w:r>
        <w:rPr>
          <w:rFonts w:ascii="Times New Roman" w:hAnsi="Times New Roman"/>
          <w:sz w:val="28"/>
          <w:szCs w:val="28"/>
        </w:rPr>
        <w:t xml:space="preserve"> корректного учета порядка </w:t>
      </w:r>
      <w:r w:rsidR="00C769A6">
        <w:rPr>
          <w:rFonts w:ascii="Times New Roman" w:hAnsi="Times New Roman"/>
          <w:sz w:val="28"/>
          <w:szCs w:val="28"/>
        </w:rPr>
        <w:t xml:space="preserve">и результатов </w:t>
      </w:r>
      <w:r>
        <w:rPr>
          <w:rFonts w:ascii="Times New Roman" w:hAnsi="Times New Roman"/>
          <w:sz w:val="28"/>
          <w:szCs w:val="28"/>
        </w:rPr>
        <w:t xml:space="preserve">рассмотрения обращений граждан в кабинете руководителя ИСС. Изучение показало, что они </w:t>
      </w:r>
      <w:r w:rsidR="00C769A6">
        <w:rPr>
          <w:rFonts w:ascii="Times New Roman" w:hAnsi="Times New Roman"/>
          <w:sz w:val="28"/>
          <w:szCs w:val="28"/>
        </w:rPr>
        <w:t>объясняются</w:t>
      </w:r>
      <w:r w:rsidR="00F32936">
        <w:rPr>
          <w:rFonts w:ascii="Times New Roman" w:hAnsi="Times New Roman"/>
          <w:sz w:val="28"/>
          <w:szCs w:val="28"/>
        </w:rPr>
        <w:t xml:space="preserve"> </w:t>
      </w:r>
      <w:r w:rsidR="00C769A6">
        <w:rPr>
          <w:rFonts w:ascii="Times New Roman" w:hAnsi="Times New Roman"/>
          <w:sz w:val="28"/>
          <w:szCs w:val="28"/>
        </w:rPr>
        <w:t>ошибочным</w:t>
      </w:r>
      <w:r>
        <w:rPr>
          <w:rFonts w:ascii="Times New Roman" w:hAnsi="Times New Roman"/>
          <w:sz w:val="28"/>
          <w:szCs w:val="28"/>
        </w:rPr>
        <w:t xml:space="preserve"> первоначальным отнесением обращения к той или иной тематике, осуществляемой регистратором. Считаем целесообразным внес</w:t>
      </w:r>
      <w:r w:rsidR="00C769A6">
        <w:rPr>
          <w:rFonts w:ascii="Times New Roman" w:hAnsi="Times New Roman"/>
          <w:sz w:val="28"/>
          <w:szCs w:val="28"/>
        </w:rPr>
        <w:t>ение</w:t>
      </w:r>
      <w:r>
        <w:rPr>
          <w:rFonts w:ascii="Times New Roman" w:hAnsi="Times New Roman"/>
          <w:sz w:val="28"/>
          <w:szCs w:val="28"/>
        </w:rPr>
        <w:t xml:space="preserve"> в локальные правовые акты Роскомнадзора и интерфейс СЭД изменений, устанавливающих двухуровневый механизм отнесения обращения к определенной тематике. По нашему мнению</w:t>
      </w:r>
      <w:r w:rsidR="00C769A6">
        <w:rPr>
          <w:rFonts w:ascii="Times New Roman" w:hAnsi="Times New Roman"/>
          <w:sz w:val="28"/>
          <w:szCs w:val="28"/>
        </w:rPr>
        <w:t>,</w:t>
      </w:r>
      <w:r>
        <w:rPr>
          <w:rFonts w:ascii="Times New Roman" w:hAnsi="Times New Roman"/>
          <w:sz w:val="28"/>
          <w:szCs w:val="28"/>
        </w:rPr>
        <w:t xml:space="preserve"> регистратор не должен выбирать тематику обращения, т.к. не обладает необходимой компетенцией, более того, для точного указания тематики зачастую требуется провести глубокий анализ обращения, что относится к компетенции рассматривающего обращение лица. Таким образом</w:t>
      </w:r>
      <w:r w:rsidR="008E7C39">
        <w:rPr>
          <w:rFonts w:ascii="Times New Roman" w:hAnsi="Times New Roman"/>
          <w:sz w:val="28"/>
          <w:szCs w:val="28"/>
        </w:rPr>
        <w:t>,</w:t>
      </w:r>
      <w:r>
        <w:rPr>
          <w:rFonts w:ascii="Times New Roman" w:hAnsi="Times New Roman"/>
          <w:sz w:val="28"/>
          <w:szCs w:val="28"/>
        </w:rPr>
        <w:t xml:space="preserve"> регистратор может выбрать только сферу деятельности</w:t>
      </w:r>
      <w:r w:rsidR="002D0216">
        <w:rPr>
          <w:rFonts w:ascii="Times New Roman" w:hAnsi="Times New Roman"/>
          <w:sz w:val="28"/>
          <w:szCs w:val="28"/>
        </w:rPr>
        <w:t>, а конкретную тематику будет устанавливать исполнитель или его непосредственный руководитель. Указанный порядок снизит вероятность неправильного отнесения обращения к определенной тематике, а также исключит ошибочное нарушение срока перенаправления, если сообщение при подробном изучении было признано относящимся к компетенции Управления.</w:t>
      </w:r>
    </w:p>
    <w:sectPr w:rsidR="008E7570" w:rsidRPr="008E7570" w:rsidSect="008F5728">
      <w:pgSz w:w="11906" w:h="16838"/>
      <w:pgMar w:top="1134" w:right="707" w:bottom="1134" w:left="709"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3760B0" w15:done="0"/>
  <w15:commentEx w15:paraId="3E2225B0" w15:done="0"/>
  <w15:commentEx w15:paraId="3F0CA48F" w15:done="0"/>
  <w15:commentEx w15:paraId="6311D0B2" w15:done="0"/>
  <w15:commentEx w15:paraId="3D803932" w15:done="0"/>
  <w15:commentEx w15:paraId="7B1F08A7" w15:done="0"/>
  <w15:commentEx w15:paraId="709BF889" w15:done="0"/>
  <w15:commentEx w15:paraId="2A9A8201" w15:done="0"/>
  <w15:commentEx w15:paraId="5B1B67FB" w15:done="0"/>
  <w15:commentEx w15:paraId="4570FC3F" w15:done="0"/>
  <w15:commentEx w15:paraId="1A89E497" w15:done="0"/>
  <w15:commentEx w15:paraId="37133751" w15:done="0"/>
  <w15:commentEx w15:paraId="773DFCAF" w15:done="0"/>
  <w15:commentEx w15:paraId="2EBD15E4" w15:done="0"/>
  <w15:commentEx w15:paraId="26FD90C4" w15:done="0"/>
  <w15:commentEx w15:paraId="1051635F" w15:done="0"/>
  <w15:commentEx w15:paraId="389702C3" w15:done="0"/>
  <w15:commentEx w15:paraId="022A234F" w15:done="0"/>
  <w15:commentEx w15:paraId="71E83A0E" w15:done="0"/>
  <w15:commentEx w15:paraId="3EF60E51" w15:done="0"/>
  <w15:commentEx w15:paraId="3EC61420" w15:done="0"/>
  <w15:commentEx w15:paraId="26D9D80C" w15:done="0"/>
  <w15:commentEx w15:paraId="745A7951" w15:done="0"/>
  <w15:commentEx w15:paraId="411E1CA9" w15:done="0"/>
  <w15:commentEx w15:paraId="429CD9D1" w15:done="0"/>
  <w15:commentEx w15:paraId="4550575B" w15:done="0"/>
  <w15:commentEx w15:paraId="54F26927" w15:done="0"/>
  <w15:commentEx w15:paraId="12E14679" w15:done="0"/>
  <w15:commentEx w15:paraId="1A20434B" w15:done="0"/>
  <w15:commentEx w15:paraId="0A117D05" w15:done="0"/>
  <w15:commentEx w15:paraId="091F7458" w15:done="0"/>
  <w15:commentEx w15:paraId="7ECA2607" w15:done="0"/>
  <w15:commentEx w15:paraId="7EF20145" w15:done="0"/>
  <w15:commentEx w15:paraId="0B265775" w15:done="0"/>
  <w15:commentEx w15:paraId="2EA14AC0" w15:done="0"/>
  <w15:commentEx w15:paraId="5FB02F36" w15:done="0"/>
  <w15:commentEx w15:paraId="0ADDDDEC" w15:done="0"/>
  <w15:commentEx w15:paraId="71E7384D" w15:done="0"/>
  <w15:commentEx w15:paraId="1E938D39" w15:done="0"/>
  <w15:commentEx w15:paraId="010A332D" w15:done="0"/>
  <w15:commentEx w15:paraId="6FD3EA59" w15:done="0"/>
  <w15:commentEx w15:paraId="66C39373" w15:done="0"/>
  <w15:commentEx w15:paraId="282F167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07E" w:rsidRDefault="0076607E" w:rsidP="00731089">
      <w:pPr>
        <w:spacing w:after="0" w:line="240" w:lineRule="auto"/>
      </w:pPr>
      <w:r>
        <w:separator/>
      </w:r>
    </w:p>
  </w:endnote>
  <w:endnote w:type="continuationSeparator" w:id="0">
    <w:p w:rsidR="0076607E" w:rsidRDefault="0076607E" w:rsidP="00731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07E" w:rsidRDefault="0076607E" w:rsidP="00731089">
      <w:pPr>
        <w:spacing w:after="0" w:line="240" w:lineRule="auto"/>
      </w:pPr>
      <w:r>
        <w:separator/>
      </w:r>
    </w:p>
  </w:footnote>
  <w:footnote w:type="continuationSeparator" w:id="0">
    <w:p w:rsidR="0076607E" w:rsidRDefault="0076607E" w:rsidP="007310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1180F"/>
    <w:multiLevelType w:val="hybridMultilevel"/>
    <w:tmpl w:val="6A0E23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4B094B"/>
    <w:multiLevelType w:val="hybridMultilevel"/>
    <w:tmpl w:val="76FAD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0C5F10"/>
    <w:multiLevelType w:val="hybridMultilevel"/>
    <w:tmpl w:val="778CD624"/>
    <w:lvl w:ilvl="0" w:tplc="AFC0E812">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9E2DA2"/>
    <w:multiLevelType w:val="multilevel"/>
    <w:tmpl w:val="A476CE8C"/>
    <w:lvl w:ilvl="0">
      <w:start w:val="1"/>
      <w:numFmt w:val="decimal"/>
      <w:lvlText w:val="%1."/>
      <w:lvlJc w:val="left"/>
      <w:pPr>
        <w:ind w:left="1185" w:hanging="1185"/>
      </w:pPr>
      <w:rPr>
        <w:rFonts w:hint="default"/>
        <w:b/>
      </w:rPr>
    </w:lvl>
    <w:lvl w:ilvl="1">
      <w:start w:val="1"/>
      <w:numFmt w:val="decimal"/>
      <w:lvlText w:val="%1.%2."/>
      <w:lvlJc w:val="left"/>
      <w:pPr>
        <w:ind w:left="1894" w:hanging="1185"/>
      </w:pPr>
      <w:rPr>
        <w:rFonts w:hint="default"/>
        <w:b/>
      </w:rPr>
    </w:lvl>
    <w:lvl w:ilvl="2">
      <w:start w:val="1"/>
      <w:numFmt w:val="decimal"/>
      <w:lvlText w:val="%1.%2.%3."/>
      <w:lvlJc w:val="left"/>
      <w:pPr>
        <w:ind w:left="2603" w:hanging="1185"/>
      </w:pPr>
      <w:rPr>
        <w:rFonts w:hint="default"/>
        <w:b/>
      </w:rPr>
    </w:lvl>
    <w:lvl w:ilvl="3">
      <w:start w:val="1"/>
      <w:numFmt w:val="decimal"/>
      <w:lvlText w:val="%1.%2.%3.%4."/>
      <w:lvlJc w:val="left"/>
      <w:pPr>
        <w:ind w:left="3312" w:hanging="1185"/>
      </w:pPr>
      <w:rPr>
        <w:rFonts w:hint="default"/>
        <w:b/>
      </w:rPr>
    </w:lvl>
    <w:lvl w:ilvl="4">
      <w:start w:val="1"/>
      <w:numFmt w:val="decimal"/>
      <w:lvlText w:val="%1.%2.%3.%4.%5."/>
      <w:lvlJc w:val="left"/>
      <w:pPr>
        <w:ind w:left="4021" w:hanging="1185"/>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4">
    <w:nsid w:val="17B24E5D"/>
    <w:multiLevelType w:val="hybridMultilevel"/>
    <w:tmpl w:val="225ED964"/>
    <w:lvl w:ilvl="0" w:tplc="837A846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191B5FC9"/>
    <w:multiLevelType w:val="multilevel"/>
    <w:tmpl w:val="D722B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612E81"/>
    <w:multiLevelType w:val="multilevel"/>
    <w:tmpl w:val="9D1835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6538B3"/>
    <w:multiLevelType w:val="multilevel"/>
    <w:tmpl w:val="F07C7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753AAF"/>
    <w:multiLevelType w:val="hybridMultilevel"/>
    <w:tmpl w:val="AC5A69C8"/>
    <w:lvl w:ilvl="0" w:tplc="9E8E3384">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8462641"/>
    <w:multiLevelType w:val="multilevel"/>
    <w:tmpl w:val="5C1E7340"/>
    <w:lvl w:ilvl="0">
      <w:start w:val="1"/>
      <w:numFmt w:val="decimal"/>
      <w:lvlText w:val="%1."/>
      <w:lvlJc w:val="left"/>
      <w:pPr>
        <w:ind w:left="1069" w:hanging="360"/>
      </w:pPr>
      <w:rPr>
        <w:rFonts w:cs="Times New Roman" w:hint="default"/>
      </w:rPr>
    </w:lvl>
    <w:lvl w:ilvl="1">
      <w:start w:val="1"/>
      <w:numFmt w:val="decimal"/>
      <w:isLgl/>
      <w:lvlText w:val="%1.%2"/>
      <w:lvlJc w:val="left"/>
      <w:pPr>
        <w:ind w:left="2764" w:hanging="1695"/>
      </w:pPr>
      <w:rPr>
        <w:rFonts w:cs="Times New Roman" w:hint="default"/>
      </w:rPr>
    </w:lvl>
    <w:lvl w:ilvl="2">
      <w:start w:val="1"/>
      <w:numFmt w:val="decimal"/>
      <w:isLgl/>
      <w:lvlText w:val="%1.%2.%3"/>
      <w:lvlJc w:val="left"/>
      <w:pPr>
        <w:ind w:left="3124" w:hanging="1695"/>
      </w:pPr>
      <w:rPr>
        <w:rFonts w:cs="Times New Roman" w:hint="default"/>
      </w:rPr>
    </w:lvl>
    <w:lvl w:ilvl="3">
      <w:start w:val="1"/>
      <w:numFmt w:val="decimal"/>
      <w:isLgl/>
      <w:lvlText w:val="%1.%2.%3.%4"/>
      <w:lvlJc w:val="left"/>
      <w:pPr>
        <w:ind w:left="3484" w:hanging="1695"/>
      </w:pPr>
      <w:rPr>
        <w:rFonts w:cs="Times New Roman" w:hint="default"/>
      </w:rPr>
    </w:lvl>
    <w:lvl w:ilvl="4">
      <w:start w:val="1"/>
      <w:numFmt w:val="decimal"/>
      <w:isLgl/>
      <w:lvlText w:val="%1.%2.%3.%4.%5"/>
      <w:lvlJc w:val="left"/>
      <w:pPr>
        <w:ind w:left="3844" w:hanging="1695"/>
      </w:pPr>
      <w:rPr>
        <w:rFonts w:cs="Times New Roman" w:hint="default"/>
      </w:rPr>
    </w:lvl>
    <w:lvl w:ilvl="5">
      <w:start w:val="1"/>
      <w:numFmt w:val="decimal"/>
      <w:isLgl/>
      <w:lvlText w:val="%1.%2.%3.%4.%5.%6"/>
      <w:lvlJc w:val="left"/>
      <w:pPr>
        <w:ind w:left="4204" w:hanging="1695"/>
      </w:pPr>
      <w:rPr>
        <w:rFonts w:cs="Times New Roman" w:hint="default"/>
      </w:rPr>
    </w:lvl>
    <w:lvl w:ilvl="6">
      <w:start w:val="1"/>
      <w:numFmt w:val="decimal"/>
      <w:isLgl/>
      <w:lvlText w:val="%1.%2.%3.%4.%5.%6.%7"/>
      <w:lvlJc w:val="left"/>
      <w:pPr>
        <w:ind w:left="4564" w:hanging="1695"/>
      </w:pPr>
      <w:rPr>
        <w:rFonts w:cs="Times New Roman" w:hint="default"/>
      </w:rPr>
    </w:lvl>
    <w:lvl w:ilvl="7">
      <w:start w:val="1"/>
      <w:numFmt w:val="decimal"/>
      <w:isLgl/>
      <w:lvlText w:val="%1.%2.%3.%4.%5.%6.%7.%8"/>
      <w:lvlJc w:val="left"/>
      <w:pPr>
        <w:ind w:left="5029" w:hanging="1800"/>
      </w:pPr>
      <w:rPr>
        <w:rFonts w:cs="Times New Roman" w:hint="default"/>
      </w:rPr>
    </w:lvl>
    <w:lvl w:ilvl="8">
      <w:start w:val="1"/>
      <w:numFmt w:val="decimal"/>
      <w:isLgl/>
      <w:lvlText w:val="%1.%2.%3.%4.%5.%6.%7.%8.%9"/>
      <w:lvlJc w:val="left"/>
      <w:pPr>
        <w:ind w:left="5749" w:hanging="2160"/>
      </w:pPr>
      <w:rPr>
        <w:rFonts w:cs="Times New Roman" w:hint="default"/>
      </w:rPr>
    </w:lvl>
  </w:abstractNum>
  <w:abstractNum w:abstractNumId="10">
    <w:nsid w:val="3CE151D6"/>
    <w:multiLevelType w:val="hybridMultilevel"/>
    <w:tmpl w:val="09E04BC0"/>
    <w:lvl w:ilvl="0" w:tplc="18F4BC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3F705C02"/>
    <w:multiLevelType w:val="hybridMultilevel"/>
    <w:tmpl w:val="2856CB40"/>
    <w:lvl w:ilvl="0" w:tplc="4CD4C81E">
      <w:start w:val="1"/>
      <w:numFmt w:val="bullet"/>
      <w:lvlText w:val=""/>
      <w:lvlJc w:val="left"/>
      <w:pPr>
        <w:tabs>
          <w:tab w:val="num" w:pos="2205"/>
        </w:tabs>
        <w:ind w:left="2205"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4ED50347"/>
    <w:multiLevelType w:val="hybridMultilevel"/>
    <w:tmpl w:val="F21228B2"/>
    <w:lvl w:ilvl="0" w:tplc="B532D674">
      <w:start w:val="1"/>
      <w:numFmt w:val="decimal"/>
      <w:lvlText w:val="%1)"/>
      <w:lvlJc w:val="left"/>
      <w:pPr>
        <w:ind w:left="2487" w:hanging="360"/>
      </w:pPr>
      <w:rPr>
        <w:rFonts w:hint="default"/>
        <w:b w:val="0"/>
        <w:color w:val="auto"/>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3F52981"/>
    <w:multiLevelType w:val="hybridMultilevel"/>
    <w:tmpl w:val="1286224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D31429"/>
    <w:multiLevelType w:val="hybridMultilevel"/>
    <w:tmpl w:val="05700B00"/>
    <w:lvl w:ilvl="0" w:tplc="F612B90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nsid w:val="5F3D0010"/>
    <w:multiLevelType w:val="hybridMultilevel"/>
    <w:tmpl w:val="3BBE6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057456B"/>
    <w:multiLevelType w:val="hybridMultilevel"/>
    <w:tmpl w:val="A4748CB2"/>
    <w:lvl w:ilvl="0" w:tplc="A2B0AA94">
      <w:start w:val="1"/>
      <w:numFmt w:val="decimal"/>
      <w:lvlText w:val="%1."/>
      <w:lvlJc w:val="left"/>
      <w:pPr>
        <w:ind w:left="1996" w:hanging="360"/>
      </w:pPr>
      <w:rPr>
        <w:rFonts w:cs="Times New Roman" w:hint="default"/>
      </w:rPr>
    </w:lvl>
    <w:lvl w:ilvl="1" w:tplc="04190019" w:tentative="1">
      <w:start w:val="1"/>
      <w:numFmt w:val="lowerLetter"/>
      <w:lvlText w:val="%2."/>
      <w:lvlJc w:val="left"/>
      <w:pPr>
        <w:ind w:left="2716" w:hanging="360"/>
      </w:pPr>
      <w:rPr>
        <w:rFonts w:cs="Times New Roman"/>
      </w:rPr>
    </w:lvl>
    <w:lvl w:ilvl="2" w:tplc="0419001B" w:tentative="1">
      <w:start w:val="1"/>
      <w:numFmt w:val="lowerRoman"/>
      <w:lvlText w:val="%3."/>
      <w:lvlJc w:val="right"/>
      <w:pPr>
        <w:ind w:left="3436" w:hanging="180"/>
      </w:pPr>
      <w:rPr>
        <w:rFonts w:cs="Times New Roman"/>
      </w:rPr>
    </w:lvl>
    <w:lvl w:ilvl="3" w:tplc="0419000F" w:tentative="1">
      <w:start w:val="1"/>
      <w:numFmt w:val="decimal"/>
      <w:lvlText w:val="%4."/>
      <w:lvlJc w:val="left"/>
      <w:pPr>
        <w:ind w:left="4156" w:hanging="360"/>
      </w:pPr>
      <w:rPr>
        <w:rFonts w:cs="Times New Roman"/>
      </w:rPr>
    </w:lvl>
    <w:lvl w:ilvl="4" w:tplc="04190019" w:tentative="1">
      <w:start w:val="1"/>
      <w:numFmt w:val="lowerLetter"/>
      <w:lvlText w:val="%5."/>
      <w:lvlJc w:val="left"/>
      <w:pPr>
        <w:ind w:left="4876" w:hanging="360"/>
      </w:pPr>
      <w:rPr>
        <w:rFonts w:cs="Times New Roman"/>
      </w:rPr>
    </w:lvl>
    <w:lvl w:ilvl="5" w:tplc="0419001B" w:tentative="1">
      <w:start w:val="1"/>
      <w:numFmt w:val="lowerRoman"/>
      <w:lvlText w:val="%6."/>
      <w:lvlJc w:val="right"/>
      <w:pPr>
        <w:ind w:left="5596" w:hanging="180"/>
      </w:pPr>
      <w:rPr>
        <w:rFonts w:cs="Times New Roman"/>
      </w:rPr>
    </w:lvl>
    <w:lvl w:ilvl="6" w:tplc="0419000F" w:tentative="1">
      <w:start w:val="1"/>
      <w:numFmt w:val="decimal"/>
      <w:lvlText w:val="%7."/>
      <w:lvlJc w:val="left"/>
      <w:pPr>
        <w:ind w:left="6316" w:hanging="360"/>
      </w:pPr>
      <w:rPr>
        <w:rFonts w:cs="Times New Roman"/>
      </w:rPr>
    </w:lvl>
    <w:lvl w:ilvl="7" w:tplc="04190019" w:tentative="1">
      <w:start w:val="1"/>
      <w:numFmt w:val="lowerLetter"/>
      <w:lvlText w:val="%8."/>
      <w:lvlJc w:val="left"/>
      <w:pPr>
        <w:ind w:left="7036" w:hanging="360"/>
      </w:pPr>
      <w:rPr>
        <w:rFonts w:cs="Times New Roman"/>
      </w:rPr>
    </w:lvl>
    <w:lvl w:ilvl="8" w:tplc="0419001B" w:tentative="1">
      <w:start w:val="1"/>
      <w:numFmt w:val="lowerRoman"/>
      <w:lvlText w:val="%9."/>
      <w:lvlJc w:val="right"/>
      <w:pPr>
        <w:ind w:left="7756" w:hanging="180"/>
      </w:pPr>
      <w:rPr>
        <w:rFonts w:cs="Times New Roman"/>
      </w:rPr>
    </w:lvl>
  </w:abstractNum>
  <w:abstractNum w:abstractNumId="17">
    <w:nsid w:val="60596F81"/>
    <w:multiLevelType w:val="hybridMultilevel"/>
    <w:tmpl w:val="EDE4ECC4"/>
    <w:lvl w:ilvl="0" w:tplc="748225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3D35D5D"/>
    <w:multiLevelType w:val="hybridMultilevel"/>
    <w:tmpl w:val="44D62A9A"/>
    <w:lvl w:ilvl="0" w:tplc="0ADC1782">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9">
    <w:nsid w:val="66FE5CEA"/>
    <w:multiLevelType w:val="hybridMultilevel"/>
    <w:tmpl w:val="8DBCE844"/>
    <w:lvl w:ilvl="0" w:tplc="B100ED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6A9470D0"/>
    <w:multiLevelType w:val="hybridMultilevel"/>
    <w:tmpl w:val="ABD0D650"/>
    <w:lvl w:ilvl="0" w:tplc="591CDCE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6DEA05AD"/>
    <w:multiLevelType w:val="hybridMultilevel"/>
    <w:tmpl w:val="83D03D1C"/>
    <w:lvl w:ilvl="0" w:tplc="3FDA031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nsid w:val="6EFB5985"/>
    <w:multiLevelType w:val="hybridMultilevel"/>
    <w:tmpl w:val="AF7CC710"/>
    <w:lvl w:ilvl="0" w:tplc="ADC857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14360CE"/>
    <w:multiLevelType w:val="hybridMultilevel"/>
    <w:tmpl w:val="37701C6C"/>
    <w:lvl w:ilvl="0" w:tplc="9AA8C4F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77F71313"/>
    <w:multiLevelType w:val="hybridMultilevel"/>
    <w:tmpl w:val="BFEC40E0"/>
    <w:lvl w:ilvl="0" w:tplc="66D8DB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784C5336"/>
    <w:multiLevelType w:val="hybridMultilevel"/>
    <w:tmpl w:val="1E261EFC"/>
    <w:lvl w:ilvl="0" w:tplc="FFFFFFFF">
      <w:start w:val="1"/>
      <w:numFmt w:val="bullet"/>
      <w:lvlText w:val="-"/>
      <w:lvlJc w:val="left"/>
      <w:pPr>
        <w:tabs>
          <w:tab w:val="num" w:pos="360"/>
        </w:tabs>
        <w:ind w:left="360" w:hanging="360"/>
      </w:pPr>
      <w:rPr>
        <w:rFonts w:ascii="Times New Roman" w:hAnsi="Times New Roman" w:hint="default"/>
      </w:rPr>
    </w:lvl>
    <w:lvl w:ilvl="1" w:tplc="DB9C86A8">
      <w:start w:val="1"/>
      <w:numFmt w:val="bullet"/>
      <w:lvlText w:val="o"/>
      <w:lvlJc w:val="left"/>
      <w:pPr>
        <w:tabs>
          <w:tab w:val="num" w:pos="-58"/>
        </w:tabs>
        <w:ind w:left="-58" w:hanging="360"/>
      </w:pPr>
      <w:rPr>
        <w:rFonts w:ascii="Courier New" w:hAnsi="Courier New" w:hint="default"/>
      </w:rPr>
    </w:lvl>
    <w:lvl w:ilvl="2" w:tplc="FFFFFFFF">
      <w:start w:val="1"/>
      <w:numFmt w:val="bullet"/>
      <w:lvlText w:val=""/>
      <w:lvlJc w:val="left"/>
      <w:pPr>
        <w:tabs>
          <w:tab w:val="num" w:pos="662"/>
        </w:tabs>
        <w:ind w:left="662" w:hanging="360"/>
      </w:pPr>
      <w:rPr>
        <w:rFonts w:ascii="Wingdings" w:hAnsi="Wingdings" w:hint="default"/>
      </w:rPr>
    </w:lvl>
    <w:lvl w:ilvl="3" w:tplc="FFFFFFFF">
      <w:start w:val="1"/>
      <w:numFmt w:val="bullet"/>
      <w:lvlText w:val=""/>
      <w:lvlJc w:val="left"/>
      <w:pPr>
        <w:tabs>
          <w:tab w:val="num" w:pos="1382"/>
        </w:tabs>
        <w:ind w:left="1382" w:hanging="360"/>
      </w:pPr>
      <w:rPr>
        <w:rFonts w:ascii="Symbol" w:hAnsi="Symbol" w:hint="default"/>
      </w:rPr>
    </w:lvl>
    <w:lvl w:ilvl="4" w:tplc="FFFFFFFF">
      <w:start w:val="1"/>
      <w:numFmt w:val="bullet"/>
      <w:lvlText w:val="o"/>
      <w:lvlJc w:val="left"/>
      <w:pPr>
        <w:tabs>
          <w:tab w:val="num" w:pos="2102"/>
        </w:tabs>
        <w:ind w:left="2102" w:hanging="360"/>
      </w:pPr>
      <w:rPr>
        <w:rFonts w:ascii="Courier New" w:hAnsi="Courier New" w:hint="default"/>
      </w:rPr>
    </w:lvl>
    <w:lvl w:ilvl="5" w:tplc="FFFFFFFF">
      <w:start w:val="1"/>
      <w:numFmt w:val="bullet"/>
      <w:lvlText w:val=""/>
      <w:lvlJc w:val="left"/>
      <w:pPr>
        <w:tabs>
          <w:tab w:val="num" w:pos="2822"/>
        </w:tabs>
        <w:ind w:left="2822" w:hanging="360"/>
      </w:pPr>
      <w:rPr>
        <w:rFonts w:ascii="Wingdings" w:hAnsi="Wingdings" w:hint="default"/>
      </w:rPr>
    </w:lvl>
    <w:lvl w:ilvl="6" w:tplc="FFFFFFFF">
      <w:start w:val="1"/>
      <w:numFmt w:val="bullet"/>
      <w:lvlText w:val=""/>
      <w:lvlJc w:val="left"/>
      <w:pPr>
        <w:tabs>
          <w:tab w:val="num" w:pos="3542"/>
        </w:tabs>
        <w:ind w:left="3542" w:hanging="360"/>
      </w:pPr>
      <w:rPr>
        <w:rFonts w:ascii="Symbol" w:hAnsi="Symbol" w:hint="default"/>
      </w:rPr>
    </w:lvl>
    <w:lvl w:ilvl="7" w:tplc="FFFFFFFF">
      <w:start w:val="1"/>
      <w:numFmt w:val="bullet"/>
      <w:lvlText w:val="o"/>
      <w:lvlJc w:val="left"/>
      <w:pPr>
        <w:tabs>
          <w:tab w:val="num" w:pos="4262"/>
        </w:tabs>
        <w:ind w:left="4262" w:hanging="360"/>
      </w:pPr>
      <w:rPr>
        <w:rFonts w:ascii="Courier New" w:hAnsi="Courier New" w:hint="default"/>
      </w:rPr>
    </w:lvl>
    <w:lvl w:ilvl="8" w:tplc="FFFFFFFF">
      <w:start w:val="1"/>
      <w:numFmt w:val="bullet"/>
      <w:lvlText w:val=""/>
      <w:lvlJc w:val="left"/>
      <w:pPr>
        <w:tabs>
          <w:tab w:val="num" w:pos="4982"/>
        </w:tabs>
        <w:ind w:left="4982" w:hanging="360"/>
      </w:pPr>
      <w:rPr>
        <w:rFonts w:ascii="Wingdings" w:hAnsi="Wingdings" w:hint="default"/>
      </w:rPr>
    </w:lvl>
  </w:abstractNum>
  <w:num w:numId="1">
    <w:abstractNumId w:val="15"/>
  </w:num>
  <w:num w:numId="2">
    <w:abstractNumId w:val="25"/>
  </w:num>
  <w:num w:numId="3">
    <w:abstractNumId w:val="14"/>
  </w:num>
  <w:num w:numId="4">
    <w:abstractNumId w:val="23"/>
  </w:num>
  <w:num w:numId="5">
    <w:abstractNumId w:val="10"/>
  </w:num>
  <w:num w:numId="6">
    <w:abstractNumId w:val="19"/>
  </w:num>
  <w:num w:numId="7">
    <w:abstractNumId w:val="21"/>
  </w:num>
  <w:num w:numId="8">
    <w:abstractNumId w:val="4"/>
  </w:num>
  <w:num w:numId="9">
    <w:abstractNumId w:val="16"/>
  </w:num>
  <w:num w:numId="10">
    <w:abstractNumId w:val="24"/>
  </w:num>
  <w:num w:numId="11">
    <w:abstractNumId w:val="9"/>
  </w:num>
  <w:num w:numId="12">
    <w:abstractNumId w:val="8"/>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2"/>
  </w:num>
  <w:num w:numId="17">
    <w:abstractNumId w:val="2"/>
  </w:num>
  <w:num w:numId="18">
    <w:abstractNumId w:val="17"/>
  </w:num>
  <w:num w:numId="19">
    <w:abstractNumId w:val="1"/>
  </w:num>
  <w:num w:numId="20">
    <w:abstractNumId w:val="6"/>
  </w:num>
  <w:num w:numId="21">
    <w:abstractNumId w:val="12"/>
  </w:num>
  <w:num w:numId="22">
    <w:abstractNumId w:val="0"/>
  </w:num>
  <w:num w:numId="23">
    <w:abstractNumId w:val="3"/>
  </w:num>
  <w:num w:numId="24">
    <w:abstractNumId w:val="5"/>
  </w:num>
  <w:num w:numId="25">
    <w:abstractNumId w:val="20"/>
  </w:num>
  <w:num w:numId="26">
    <w:abstractNumId w:val="11"/>
  </w:num>
  <w:num w:numId="27">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Кузин Д.В.">
    <w15:presenceInfo w15:providerId="None" w15:userId="Кузин Д.В."/>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0C25"/>
    <w:rsid w:val="0000163B"/>
    <w:rsid w:val="00001C93"/>
    <w:rsid w:val="00001D21"/>
    <w:rsid w:val="00002C3B"/>
    <w:rsid w:val="000032FD"/>
    <w:rsid w:val="00004A69"/>
    <w:rsid w:val="00006D8C"/>
    <w:rsid w:val="00010377"/>
    <w:rsid w:val="00014ECA"/>
    <w:rsid w:val="00016CA0"/>
    <w:rsid w:val="000175CE"/>
    <w:rsid w:val="00017B71"/>
    <w:rsid w:val="00023897"/>
    <w:rsid w:val="0003183A"/>
    <w:rsid w:val="000327E4"/>
    <w:rsid w:val="00037572"/>
    <w:rsid w:val="00040309"/>
    <w:rsid w:val="000406AC"/>
    <w:rsid w:val="00044D41"/>
    <w:rsid w:val="0004715E"/>
    <w:rsid w:val="00050879"/>
    <w:rsid w:val="000525E3"/>
    <w:rsid w:val="000550C1"/>
    <w:rsid w:val="00060D72"/>
    <w:rsid w:val="00060E2C"/>
    <w:rsid w:val="00061971"/>
    <w:rsid w:val="000625CF"/>
    <w:rsid w:val="00062DD1"/>
    <w:rsid w:val="000630B0"/>
    <w:rsid w:val="00071395"/>
    <w:rsid w:val="000756A3"/>
    <w:rsid w:val="000760CF"/>
    <w:rsid w:val="0008162E"/>
    <w:rsid w:val="00084A05"/>
    <w:rsid w:val="000907B1"/>
    <w:rsid w:val="000909AE"/>
    <w:rsid w:val="0009153F"/>
    <w:rsid w:val="0009257F"/>
    <w:rsid w:val="0009340C"/>
    <w:rsid w:val="00093D99"/>
    <w:rsid w:val="000968B2"/>
    <w:rsid w:val="000A2B26"/>
    <w:rsid w:val="000A3966"/>
    <w:rsid w:val="000A4CF6"/>
    <w:rsid w:val="000B0874"/>
    <w:rsid w:val="000B0CEC"/>
    <w:rsid w:val="000B2657"/>
    <w:rsid w:val="000B2F37"/>
    <w:rsid w:val="000B4C43"/>
    <w:rsid w:val="000B7534"/>
    <w:rsid w:val="000C5963"/>
    <w:rsid w:val="000C6F68"/>
    <w:rsid w:val="000D2A33"/>
    <w:rsid w:val="000D3617"/>
    <w:rsid w:val="000E07D1"/>
    <w:rsid w:val="000E4B78"/>
    <w:rsid w:val="000E5429"/>
    <w:rsid w:val="000E6959"/>
    <w:rsid w:val="000F0D31"/>
    <w:rsid w:val="00100E0D"/>
    <w:rsid w:val="00101D2B"/>
    <w:rsid w:val="00107B0F"/>
    <w:rsid w:val="00112090"/>
    <w:rsid w:val="00116779"/>
    <w:rsid w:val="00122E58"/>
    <w:rsid w:val="00123EEE"/>
    <w:rsid w:val="00127123"/>
    <w:rsid w:val="00127258"/>
    <w:rsid w:val="00130A7A"/>
    <w:rsid w:val="00130B0D"/>
    <w:rsid w:val="0013291B"/>
    <w:rsid w:val="00135B68"/>
    <w:rsid w:val="00141112"/>
    <w:rsid w:val="0014291F"/>
    <w:rsid w:val="00142954"/>
    <w:rsid w:val="001433C6"/>
    <w:rsid w:val="00144E58"/>
    <w:rsid w:val="00146A67"/>
    <w:rsid w:val="0015356F"/>
    <w:rsid w:val="00155EC6"/>
    <w:rsid w:val="00156FFD"/>
    <w:rsid w:val="00160B67"/>
    <w:rsid w:val="00160E06"/>
    <w:rsid w:val="001613C7"/>
    <w:rsid w:val="00162117"/>
    <w:rsid w:val="001638F9"/>
    <w:rsid w:val="00165106"/>
    <w:rsid w:val="001651C1"/>
    <w:rsid w:val="001666EB"/>
    <w:rsid w:val="001667DD"/>
    <w:rsid w:val="00166AD0"/>
    <w:rsid w:val="00166EB7"/>
    <w:rsid w:val="00170D8B"/>
    <w:rsid w:val="00182623"/>
    <w:rsid w:val="001856C9"/>
    <w:rsid w:val="001876CA"/>
    <w:rsid w:val="00194E42"/>
    <w:rsid w:val="001A2FFB"/>
    <w:rsid w:val="001B0520"/>
    <w:rsid w:val="001B1A52"/>
    <w:rsid w:val="001B50FC"/>
    <w:rsid w:val="001B6738"/>
    <w:rsid w:val="001B69A9"/>
    <w:rsid w:val="001C27CF"/>
    <w:rsid w:val="001C6B83"/>
    <w:rsid w:val="001D5142"/>
    <w:rsid w:val="001D5F40"/>
    <w:rsid w:val="001E0030"/>
    <w:rsid w:val="001E07E9"/>
    <w:rsid w:val="001E095C"/>
    <w:rsid w:val="001E22B1"/>
    <w:rsid w:val="001E3065"/>
    <w:rsid w:val="001E3173"/>
    <w:rsid w:val="001E42EA"/>
    <w:rsid w:val="001E480B"/>
    <w:rsid w:val="001F0D08"/>
    <w:rsid w:val="001F53E3"/>
    <w:rsid w:val="001F5442"/>
    <w:rsid w:val="001F7499"/>
    <w:rsid w:val="00200098"/>
    <w:rsid w:val="00200876"/>
    <w:rsid w:val="00200AD3"/>
    <w:rsid w:val="002015CB"/>
    <w:rsid w:val="002022E9"/>
    <w:rsid w:val="00207D34"/>
    <w:rsid w:val="00212898"/>
    <w:rsid w:val="002141E4"/>
    <w:rsid w:val="00215B37"/>
    <w:rsid w:val="00222DA8"/>
    <w:rsid w:val="00224F21"/>
    <w:rsid w:val="00225F17"/>
    <w:rsid w:val="002263D1"/>
    <w:rsid w:val="00226FD1"/>
    <w:rsid w:val="00231FEB"/>
    <w:rsid w:val="00232D73"/>
    <w:rsid w:val="00236CFB"/>
    <w:rsid w:val="00237336"/>
    <w:rsid w:val="00237729"/>
    <w:rsid w:val="00252B4F"/>
    <w:rsid w:val="002556E0"/>
    <w:rsid w:val="00255C6A"/>
    <w:rsid w:val="00260E54"/>
    <w:rsid w:val="002612E1"/>
    <w:rsid w:val="00262256"/>
    <w:rsid w:val="00265E27"/>
    <w:rsid w:val="00272805"/>
    <w:rsid w:val="00273EEA"/>
    <w:rsid w:val="00276933"/>
    <w:rsid w:val="00277278"/>
    <w:rsid w:val="0027797B"/>
    <w:rsid w:val="0028312F"/>
    <w:rsid w:val="002837B3"/>
    <w:rsid w:val="00287900"/>
    <w:rsid w:val="00292F27"/>
    <w:rsid w:val="0029302C"/>
    <w:rsid w:val="002942B9"/>
    <w:rsid w:val="002968BF"/>
    <w:rsid w:val="00297A5E"/>
    <w:rsid w:val="002A041F"/>
    <w:rsid w:val="002A1DBF"/>
    <w:rsid w:val="002A2B2F"/>
    <w:rsid w:val="002A3BC5"/>
    <w:rsid w:val="002A50A7"/>
    <w:rsid w:val="002A523B"/>
    <w:rsid w:val="002B1AEF"/>
    <w:rsid w:val="002B5641"/>
    <w:rsid w:val="002C17BE"/>
    <w:rsid w:val="002C28FA"/>
    <w:rsid w:val="002C5750"/>
    <w:rsid w:val="002C6867"/>
    <w:rsid w:val="002C7473"/>
    <w:rsid w:val="002D0216"/>
    <w:rsid w:val="002D1072"/>
    <w:rsid w:val="002D340F"/>
    <w:rsid w:val="002E0461"/>
    <w:rsid w:val="002E400C"/>
    <w:rsid w:val="002E4D56"/>
    <w:rsid w:val="002E51CA"/>
    <w:rsid w:val="002E5491"/>
    <w:rsid w:val="002E7730"/>
    <w:rsid w:val="002F0234"/>
    <w:rsid w:val="002F044C"/>
    <w:rsid w:val="002F1658"/>
    <w:rsid w:val="002F348F"/>
    <w:rsid w:val="002F38CF"/>
    <w:rsid w:val="002F3C33"/>
    <w:rsid w:val="002F677E"/>
    <w:rsid w:val="00302B37"/>
    <w:rsid w:val="003065B0"/>
    <w:rsid w:val="003074C6"/>
    <w:rsid w:val="0031155C"/>
    <w:rsid w:val="00314CCB"/>
    <w:rsid w:val="0032247A"/>
    <w:rsid w:val="00322691"/>
    <w:rsid w:val="00324C99"/>
    <w:rsid w:val="0032586D"/>
    <w:rsid w:val="00325F9B"/>
    <w:rsid w:val="00327F32"/>
    <w:rsid w:val="00332786"/>
    <w:rsid w:val="00333141"/>
    <w:rsid w:val="00334664"/>
    <w:rsid w:val="00337A40"/>
    <w:rsid w:val="0034082B"/>
    <w:rsid w:val="00341105"/>
    <w:rsid w:val="00344E5E"/>
    <w:rsid w:val="00347622"/>
    <w:rsid w:val="00347A7C"/>
    <w:rsid w:val="00347BF5"/>
    <w:rsid w:val="0035056E"/>
    <w:rsid w:val="003519F1"/>
    <w:rsid w:val="00352209"/>
    <w:rsid w:val="00353FB7"/>
    <w:rsid w:val="0035520C"/>
    <w:rsid w:val="00363A49"/>
    <w:rsid w:val="00365E56"/>
    <w:rsid w:val="00370AEB"/>
    <w:rsid w:val="00371CB0"/>
    <w:rsid w:val="003720A2"/>
    <w:rsid w:val="003727F5"/>
    <w:rsid w:val="00373966"/>
    <w:rsid w:val="00373FE3"/>
    <w:rsid w:val="00375411"/>
    <w:rsid w:val="00375544"/>
    <w:rsid w:val="00380972"/>
    <w:rsid w:val="00382B4B"/>
    <w:rsid w:val="003876BF"/>
    <w:rsid w:val="00390B47"/>
    <w:rsid w:val="003A0F90"/>
    <w:rsid w:val="003A1607"/>
    <w:rsid w:val="003A37E5"/>
    <w:rsid w:val="003A3856"/>
    <w:rsid w:val="003A655A"/>
    <w:rsid w:val="003A7E92"/>
    <w:rsid w:val="003B0107"/>
    <w:rsid w:val="003B2A38"/>
    <w:rsid w:val="003B374B"/>
    <w:rsid w:val="003B49DD"/>
    <w:rsid w:val="003C1B38"/>
    <w:rsid w:val="003C2CAE"/>
    <w:rsid w:val="003C6B32"/>
    <w:rsid w:val="003C7A2A"/>
    <w:rsid w:val="003D46A4"/>
    <w:rsid w:val="003D6244"/>
    <w:rsid w:val="003E069E"/>
    <w:rsid w:val="003E1AFE"/>
    <w:rsid w:val="003E2C85"/>
    <w:rsid w:val="003E40C8"/>
    <w:rsid w:val="003E47FF"/>
    <w:rsid w:val="003E6092"/>
    <w:rsid w:val="003E70F2"/>
    <w:rsid w:val="003F0E06"/>
    <w:rsid w:val="003F3E4A"/>
    <w:rsid w:val="003F554C"/>
    <w:rsid w:val="003F7D21"/>
    <w:rsid w:val="00400E0A"/>
    <w:rsid w:val="0040211D"/>
    <w:rsid w:val="004041DE"/>
    <w:rsid w:val="00412297"/>
    <w:rsid w:val="00412873"/>
    <w:rsid w:val="00413B85"/>
    <w:rsid w:val="004165F9"/>
    <w:rsid w:val="00421AA8"/>
    <w:rsid w:val="00423127"/>
    <w:rsid w:val="004247D0"/>
    <w:rsid w:val="00426C67"/>
    <w:rsid w:val="00427B0E"/>
    <w:rsid w:val="004310DF"/>
    <w:rsid w:val="00432FFB"/>
    <w:rsid w:val="004368A7"/>
    <w:rsid w:val="00436CF4"/>
    <w:rsid w:val="0044022D"/>
    <w:rsid w:val="00440FD4"/>
    <w:rsid w:val="00441B60"/>
    <w:rsid w:val="004437AA"/>
    <w:rsid w:val="00443814"/>
    <w:rsid w:val="004448EC"/>
    <w:rsid w:val="00452AEE"/>
    <w:rsid w:val="00452C3F"/>
    <w:rsid w:val="00453132"/>
    <w:rsid w:val="00453A86"/>
    <w:rsid w:val="00454B88"/>
    <w:rsid w:val="00454BAB"/>
    <w:rsid w:val="004550F5"/>
    <w:rsid w:val="004601D0"/>
    <w:rsid w:val="00460586"/>
    <w:rsid w:val="00460DA1"/>
    <w:rsid w:val="00461BA7"/>
    <w:rsid w:val="00462372"/>
    <w:rsid w:val="00462803"/>
    <w:rsid w:val="004721DA"/>
    <w:rsid w:val="00472241"/>
    <w:rsid w:val="00473254"/>
    <w:rsid w:val="00473E83"/>
    <w:rsid w:val="004746E5"/>
    <w:rsid w:val="00475082"/>
    <w:rsid w:val="00484179"/>
    <w:rsid w:val="00490382"/>
    <w:rsid w:val="00490DDF"/>
    <w:rsid w:val="004A25C3"/>
    <w:rsid w:val="004A3A50"/>
    <w:rsid w:val="004A604F"/>
    <w:rsid w:val="004A691D"/>
    <w:rsid w:val="004B0D0F"/>
    <w:rsid w:val="004B0DCC"/>
    <w:rsid w:val="004B371D"/>
    <w:rsid w:val="004B510D"/>
    <w:rsid w:val="004B7E2A"/>
    <w:rsid w:val="004C007E"/>
    <w:rsid w:val="004C13AF"/>
    <w:rsid w:val="004C34FC"/>
    <w:rsid w:val="004C51DA"/>
    <w:rsid w:val="004C6CFE"/>
    <w:rsid w:val="004C7F4F"/>
    <w:rsid w:val="004D07DF"/>
    <w:rsid w:val="004D13D0"/>
    <w:rsid w:val="004D153B"/>
    <w:rsid w:val="004D26A2"/>
    <w:rsid w:val="004D59C5"/>
    <w:rsid w:val="004D5C9F"/>
    <w:rsid w:val="004D683D"/>
    <w:rsid w:val="004D6F05"/>
    <w:rsid w:val="004E0347"/>
    <w:rsid w:val="004E29A7"/>
    <w:rsid w:val="004E29E8"/>
    <w:rsid w:val="004E4131"/>
    <w:rsid w:val="004E7912"/>
    <w:rsid w:val="004F081D"/>
    <w:rsid w:val="004F1DC9"/>
    <w:rsid w:val="004F5055"/>
    <w:rsid w:val="0050001E"/>
    <w:rsid w:val="00502FCC"/>
    <w:rsid w:val="00503EA9"/>
    <w:rsid w:val="005041FE"/>
    <w:rsid w:val="005044C8"/>
    <w:rsid w:val="00506733"/>
    <w:rsid w:val="00511336"/>
    <w:rsid w:val="00511958"/>
    <w:rsid w:val="00513A1F"/>
    <w:rsid w:val="00514975"/>
    <w:rsid w:val="00516451"/>
    <w:rsid w:val="00521AAA"/>
    <w:rsid w:val="0052262D"/>
    <w:rsid w:val="00522AA6"/>
    <w:rsid w:val="00524898"/>
    <w:rsid w:val="005262B3"/>
    <w:rsid w:val="00526D01"/>
    <w:rsid w:val="0052723D"/>
    <w:rsid w:val="00527EAA"/>
    <w:rsid w:val="00527F99"/>
    <w:rsid w:val="00527FE6"/>
    <w:rsid w:val="00530910"/>
    <w:rsid w:val="00531794"/>
    <w:rsid w:val="00532192"/>
    <w:rsid w:val="0053233B"/>
    <w:rsid w:val="00532BEE"/>
    <w:rsid w:val="00533DA4"/>
    <w:rsid w:val="00537550"/>
    <w:rsid w:val="00537666"/>
    <w:rsid w:val="0054040E"/>
    <w:rsid w:val="00541E82"/>
    <w:rsid w:val="00542A92"/>
    <w:rsid w:val="005464C1"/>
    <w:rsid w:val="00552AE3"/>
    <w:rsid w:val="00555920"/>
    <w:rsid w:val="005615EC"/>
    <w:rsid w:val="00562660"/>
    <w:rsid w:val="00566741"/>
    <w:rsid w:val="005744A1"/>
    <w:rsid w:val="005746A8"/>
    <w:rsid w:val="005773BE"/>
    <w:rsid w:val="00577B8D"/>
    <w:rsid w:val="005850CC"/>
    <w:rsid w:val="00585666"/>
    <w:rsid w:val="005856AC"/>
    <w:rsid w:val="00585961"/>
    <w:rsid w:val="0058750F"/>
    <w:rsid w:val="0059429C"/>
    <w:rsid w:val="00594527"/>
    <w:rsid w:val="005A0E05"/>
    <w:rsid w:val="005A3752"/>
    <w:rsid w:val="005A4BE4"/>
    <w:rsid w:val="005A6288"/>
    <w:rsid w:val="005A7619"/>
    <w:rsid w:val="005B6E10"/>
    <w:rsid w:val="005B70F1"/>
    <w:rsid w:val="005C1C20"/>
    <w:rsid w:val="005C1F2E"/>
    <w:rsid w:val="005C2CD6"/>
    <w:rsid w:val="005C4DEF"/>
    <w:rsid w:val="005C633A"/>
    <w:rsid w:val="005D06F6"/>
    <w:rsid w:val="005D475C"/>
    <w:rsid w:val="005D4BF4"/>
    <w:rsid w:val="005D4C70"/>
    <w:rsid w:val="005D6461"/>
    <w:rsid w:val="005E39FF"/>
    <w:rsid w:val="005E4E8F"/>
    <w:rsid w:val="005E6476"/>
    <w:rsid w:val="005E6B3D"/>
    <w:rsid w:val="005F1BCB"/>
    <w:rsid w:val="005F2E10"/>
    <w:rsid w:val="005F3130"/>
    <w:rsid w:val="005F420A"/>
    <w:rsid w:val="005F5942"/>
    <w:rsid w:val="005F668F"/>
    <w:rsid w:val="005F71C4"/>
    <w:rsid w:val="005F78BA"/>
    <w:rsid w:val="006002B0"/>
    <w:rsid w:val="00602253"/>
    <w:rsid w:val="006043CB"/>
    <w:rsid w:val="0060563F"/>
    <w:rsid w:val="00605A87"/>
    <w:rsid w:val="00607A6F"/>
    <w:rsid w:val="006102C0"/>
    <w:rsid w:val="0061134E"/>
    <w:rsid w:val="00611EB0"/>
    <w:rsid w:val="00614AA5"/>
    <w:rsid w:val="00615C78"/>
    <w:rsid w:val="006170C9"/>
    <w:rsid w:val="006232FA"/>
    <w:rsid w:val="00625042"/>
    <w:rsid w:val="0062636C"/>
    <w:rsid w:val="006305A3"/>
    <w:rsid w:val="006321B3"/>
    <w:rsid w:val="00636903"/>
    <w:rsid w:val="00642B93"/>
    <w:rsid w:val="00643A93"/>
    <w:rsid w:val="00643BEB"/>
    <w:rsid w:val="00645316"/>
    <w:rsid w:val="0064776B"/>
    <w:rsid w:val="0065049C"/>
    <w:rsid w:val="00656280"/>
    <w:rsid w:val="00661E23"/>
    <w:rsid w:val="006624BA"/>
    <w:rsid w:val="00663B9E"/>
    <w:rsid w:val="00666DCC"/>
    <w:rsid w:val="00670162"/>
    <w:rsid w:val="00671AAD"/>
    <w:rsid w:val="00681B04"/>
    <w:rsid w:val="00682882"/>
    <w:rsid w:val="0068593C"/>
    <w:rsid w:val="00686493"/>
    <w:rsid w:val="006865C6"/>
    <w:rsid w:val="00690072"/>
    <w:rsid w:val="00690770"/>
    <w:rsid w:val="00691A5D"/>
    <w:rsid w:val="00692153"/>
    <w:rsid w:val="00692F7E"/>
    <w:rsid w:val="00695950"/>
    <w:rsid w:val="00697359"/>
    <w:rsid w:val="006A3B4D"/>
    <w:rsid w:val="006B157F"/>
    <w:rsid w:val="006B431E"/>
    <w:rsid w:val="006B5795"/>
    <w:rsid w:val="006B5C21"/>
    <w:rsid w:val="006B622C"/>
    <w:rsid w:val="006B7052"/>
    <w:rsid w:val="006C2307"/>
    <w:rsid w:val="006C259D"/>
    <w:rsid w:val="006C4B6E"/>
    <w:rsid w:val="006C7DEF"/>
    <w:rsid w:val="006D3B78"/>
    <w:rsid w:val="006D4600"/>
    <w:rsid w:val="006D7C12"/>
    <w:rsid w:val="006E087C"/>
    <w:rsid w:val="006E20AD"/>
    <w:rsid w:val="006E353E"/>
    <w:rsid w:val="006E36DC"/>
    <w:rsid w:val="006E6DCB"/>
    <w:rsid w:val="006E7119"/>
    <w:rsid w:val="006F1CE8"/>
    <w:rsid w:val="006F1D7E"/>
    <w:rsid w:val="006F370C"/>
    <w:rsid w:val="006F387E"/>
    <w:rsid w:val="006F4696"/>
    <w:rsid w:val="006F4CE3"/>
    <w:rsid w:val="006F645A"/>
    <w:rsid w:val="007050FE"/>
    <w:rsid w:val="00705DF1"/>
    <w:rsid w:val="007062EC"/>
    <w:rsid w:val="00707DF4"/>
    <w:rsid w:val="0071015C"/>
    <w:rsid w:val="00711DDB"/>
    <w:rsid w:val="0071331E"/>
    <w:rsid w:val="00713F62"/>
    <w:rsid w:val="007144B3"/>
    <w:rsid w:val="0071566A"/>
    <w:rsid w:val="0071631A"/>
    <w:rsid w:val="00717252"/>
    <w:rsid w:val="007177FE"/>
    <w:rsid w:val="007201E9"/>
    <w:rsid w:val="0072086B"/>
    <w:rsid w:val="0072211E"/>
    <w:rsid w:val="00722CCB"/>
    <w:rsid w:val="0072444E"/>
    <w:rsid w:val="00724E40"/>
    <w:rsid w:val="007261D3"/>
    <w:rsid w:val="0073082E"/>
    <w:rsid w:val="00731089"/>
    <w:rsid w:val="00732D6D"/>
    <w:rsid w:val="007407EB"/>
    <w:rsid w:val="00742ECB"/>
    <w:rsid w:val="00742EE3"/>
    <w:rsid w:val="00744823"/>
    <w:rsid w:val="0074550A"/>
    <w:rsid w:val="00747F3F"/>
    <w:rsid w:val="00762BDE"/>
    <w:rsid w:val="0076607E"/>
    <w:rsid w:val="00766277"/>
    <w:rsid w:val="007665F4"/>
    <w:rsid w:val="00767392"/>
    <w:rsid w:val="007673B1"/>
    <w:rsid w:val="00767BF4"/>
    <w:rsid w:val="00770C25"/>
    <w:rsid w:val="007719EC"/>
    <w:rsid w:val="00774A57"/>
    <w:rsid w:val="00776742"/>
    <w:rsid w:val="00780DE5"/>
    <w:rsid w:val="00781695"/>
    <w:rsid w:val="0079034F"/>
    <w:rsid w:val="00791E1F"/>
    <w:rsid w:val="00792093"/>
    <w:rsid w:val="00794C27"/>
    <w:rsid w:val="007958D2"/>
    <w:rsid w:val="007A0EF2"/>
    <w:rsid w:val="007A122D"/>
    <w:rsid w:val="007A27BF"/>
    <w:rsid w:val="007A284F"/>
    <w:rsid w:val="007A35D0"/>
    <w:rsid w:val="007A5F75"/>
    <w:rsid w:val="007B136F"/>
    <w:rsid w:val="007B2D30"/>
    <w:rsid w:val="007B4492"/>
    <w:rsid w:val="007B48C6"/>
    <w:rsid w:val="007B7510"/>
    <w:rsid w:val="007C0E7E"/>
    <w:rsid w:val="007C1561"/>
    <w:rsid w:val="007C4C8B"/>
    <w:rsid w:val="007C5E84"/>
    <w:rsid w:val="007D0BE1"/>
    <w:rsid w:val="007D0DB9"/>
    <w:rsid w:val="007D2B44"/>
    <w:rsid w:val="007D62B0"/>
    <w:rsid w:val="007D6582"/>
    <w:rsid w:val="007D78DD"/>
    <w:rsid w:val="007D7EFE"/>
    <w:rsid w:val="007E4179"/>
    <w:rsid w:val="007F1946"/>
    <w:rsid w:val="007F5DDF"/>
    <w:rsid w:val="00807861"/>
    <w:rsid w:val="008102E9"/>
    <w:rsid w:val="00810F32"/>
    <w:rsid w:val="00811046"/>
    <w:rsid w:val="00813913"/>
    <w:rsid w:val="00813E20"/>
    <w:rsid w:val="00814325"/>
    <w:rsid w:val="00817302"/>
    <w:rsid w:val="0082002C"/>
    <w:rsid w:val="0082058E"/>
    <w:rsid w:val="00821956"/>
    <w:rsid w:val="00823847"/>
    <w:rsid w:val="00824FE6"/>
    <w:rsid w:val="008301AE"/>
    <w:rsid w:val="008347A6"/>
    <w:rsid w:val="00834BC6"/>
    <w:rsid w:val="00834FF5"/>
    <w:rsid w:val="00836C6E"/>
    <w:rsid w:val="00840F54"/>
    <w:rsid w:val="0084569C"/>
    <w:rsid w:val="00854536"/>
    <w:rsid w:val="00854C4C"/>
    <w:rsid w:val="008718D6"/>
    <w:rsid w:val="00871B17"/>
    <w:rsid w:val="00875CCA"/>
    <w:rsid w:val="008808EC"/>
    <w:rsid w:val="008823A8"/>
    <w:rsid w:val="00892502"/>
    <w:rsid w:val="00896592"/>
    <w:rsid w:val="00896D68"/>
    <w:rsid w:val="008971CB"/>
    <w:rsid w:val="008975FF"/>
    <w:rsid w:val="008A057D"/>
    <w:rsid w:val="008A25CD"/>
    <w:rsid w:val="008A2AB8"/>
    <w:rsid w:val="008A37CE"/>
    <w:rsid w:val="008A3DD3"/>
    <w:rsid w:val="008A408D"/>
    <w:rsid w:val="008A5354"/>
    <w:rsid w:val="008A56AE"/>
    <w:rsid w:val="008C3C9D"/>
    <w:rsid w:val="008C4582"/>
    <w:rsid w:val="008C7507"/>
    <w:rsid w:val="008C7700"/>
    <w:rsid w:val="008C7AD5"/>
    <w:rsid w:val="008D03EF"/>
    <w:rsid w:val="008D10F3"/>
    <w:rsid w:val="008D1DFB"/>
    <w:rsid w:val="008D6CE6"/>
    <w:rsid w:val="008E2782"/>
    <w:rsid w:val="008E2C18"/>
    <w:rsid w:val="008E2DBB"/>
    <w:rsid w:val="008E4CDC"/>
    <w:rsid w:val="008E6A20"/>
    <w:rsid w:val="008E7570"/>
    <w:rsid w:val="008E757F"/>
    <w:rsid w:val="008E75BA"/>
    <w:rsid w:val="008E7C39"/>
    <w:rsid w:val="008F092C"/>
    <w:rsid w:val="008F45DC"/>
    <w:rsid w:val="008F5728"/>
    <w:rsid w:val="008F675C"/>
    <w:rsid w:val="008F76F7"/>
    <w:rsid w:val="0090081D"/>
    <w:rsid w:val="00900C17"/>
    <w:rsid w:val="00901DD0"/>
    <w:rsid w:val="00904B2D"/>
    <w:rsid w:val="00905FDE"/>
    <w:rsid w:val="00910139"/>
    <w:rsid w:val="00910550"/>
    <w:rsid w:val="00912BD3"/>
    <w:rsid w:val="0091317A"/>
    <w:rsid w:val="0091422A"/>
    <w:rsid w:val="00914773"/>
    <w:rsid w:val="00914DDC"/>
    <w:rsid w:val="00920FFC"/>
    <w:rsid w:val="009213C6"/>
    <w:rsid w:val="0092153E"/>
    <w:rsid w:val="0092198D"/>
    <w:rsid w:val="00922093"/>
    <w:rsid w:val="009258FA"/>
    <w:rsid w:val="00926970"/>
    <w:rsid w:val="009342EA"/>
    <w:rsid w:val="00934BC9"/>
    <w:rsid w:val="00935BAD"/>
    <w:rsid w:val="00942AA8"/>
    <w:rsid w:val="00947332"/>
    <w:rsid w:val="0095005A"/>
    <w:rsid w:val="00950457"/>
    <w:rsid w:val="00951B64"/>
    <w:rsid w:val="00951BE4"/>
    <w:rsid w:val="009522BB"/>
    <w:rsid w:val="00953D5B"/>
    <w:rsid w:val="00955E99"/>
    <w:rsid w:val="00956CB5"/>
    <w:rsid w:val="00957817"/>
    <w:rsid w:val="009623F9"/>
    <w:rsid w:val="009706A4"/>
    <w:rsid w:val="00970DDD"/>
    <w:rsid w:val="0097383D"/>
    <w:rsid w:val="00973C8F"/>
    <w:rsid w:val="0097418D"/>
    <w:rsid w:val="00975D58"/>
    <w:rsid w:val="009813F0"/>
    <w:rsid w:val="009819A2"/>
    <w:rsid w:val="00981FCE"/>
    <w:rsid w:val="0098343A"/>
    <w:rsid w:val="009842AF"/>
    <w:rsid w:val="00985294"/>
    <w:rsid w:val="00987913"/>
    <w:rsid w:val="009905A3"/>
    <w:rsid w:val="00991575"/>
    <w:rsid w:val="0099645A"/>
    <w:rsid w:val="00996526"/>
    <w:rsid w:val="009A0AB5"/>
    <w:rsid w:val="009A5B3B"/>
    <w:rsid w:val="009B0DAE"/>
    <w:rsid w:val="009B2AFF"/>
    <w:rsid w:val="009B3D86"/>
    <w:rsid w:val="009B7FC9"/>
    <w:rsid w:val="009C5BED"/>
    <w:rsid w:val="009C5D69"/>
    <w:rsid w:val="009C6689"/>
    <w:rsid w:val="009C68D0"/>
    <w:rsid w:val="009C6EA3"/>
    <w:rsid w:val="009C7493"/>
    <w:rsid w:val="009D044C"/>
    <w:rsid w:val="009D4993"/>
    <w:rsid w:val="009D5F19"/>
    <w:rsid w:val="009D63AD"/>
    <w:rsid w:val="009D6931"/>
    <w:rsid w:val="009D7E92"/>
    <w:rsid w:val="009E2438"/>
    <w:rsid w:val="009E340A"/>
    <w:rsid w:val="009E6446"/>
    <w:rsid w:val="009F0EAA"/>
    <w:rsid w:val="009F39F2"/>
    <w:rsid w:val="009F5AF4"/>
    <w:rsid w:val="009F628D"/>
    <w:rsid w:val="00A000FE"/>
    <w:rsid w:val="00A00B0E"/>
    <w:rsid w:val="00A0110A"/>
    <w:rsid w:val="00A01598"/>
    <w:rsid w:val="00A020E3"/>
    <w:rsid w:val="00A050B6"/>
    <w:rsid w:val="00A0789F"/>
    <w:rsid w:val="00A07E7D"/>
    <w:rsid w:val="00A10777"/>
    <w:rsid w:val="00A1228E"/>
    <w:rsid w:val="00A16563"/>
    <w:rsid w:val="00A2119E"/>
    <w:rsid w:val="00A2180F"/>
    <w:rsid w:val="00A21B30"/>
    <w:rsid w:val="00A21BDA"/>
    <w:rsid w:val="00A226A3"/>
    <w:rsid w:val="00A22D8D"/>
    <w:rsid w:val="00A23AB7"/>
    <w:rsid w:val="00A24797"/>
    <w:rsid w:val="00A261B7"/>
    <w:rsid w:val="00A3171B"/>
    <w:rsid w:val="00A31C11"/>
    <w:rsid w:val="00A32CA6"/>
    <w:rsid w:val="00A3358F"/>
    <w:rsid w:val="00A44BFB"/>
    <w:rsid w:val="00A452E5"/>
    <w:rsid w:val="00A55AAF"/>
    <w:rsid w:val="00A579C4"/>
    <w:rsid w:val="00A61524"/>
    <w:rsid w:val="00A62C44"/>
    <w:rsid w:val="00A67E70"/>
    <w:rsid w:val="00A70C2D"/>
    <w:rsid w:val="00A726AE"/>
    <w:rsid w:val="00A727E7"/>
    <w:rsid w:val="00A72DF2"/>
    <w:rsid w:val="00A72F39"/>
    <w:rsid w:val="00A73E00"/>
    <w:rsid w:val="00A779CA"/>
    <w:rsid w:val="00A81DDE"/>
    <w:rsid w:val="00A831EA"/>
    <w:rsid w:val="00A841D4"/>
    <w:rsid w:val="00A848D0"/>
    <w:rsid w:val="00A85468"/>
    <w:rsid w:val="00A87925"/>
    <w:rsid w:val="00A913C8"/>
    <w:rsid w:val="00A93240"/>
    <w:rsid w:val="00A95E0C"/>
    <w:rsid w:val="00A95E81"/>
    <w:rsid w:val="00A9649D"/>
    <w:rsid w:val="00AA0662"/>
    <w:rsid w:val="00AA1B42"/>
    <w:rsid w:val="00AA3271"/>
    <w:rsid w:val="00AA6391"/>
    <w:rsid w:val="00AA64ED"/>
    <w:rsid w:val="00AB0843"/>
    <w:rsid w:val="00AB246D"/>
    <w:rsid w:val="00AB42D8"/>
    <w:rsid w:val="00AB5E03"/>
    <w:rsid w:val="00AC2D18"/>
    <w:rsid w:val="00AC3C59"/>
    <w:rsid w:val="00AC4F50"/>
    <w:rsid w:val="00AC64BA"/>
    <w:rsid w:val="00AC6DDA"/>
    <w:rsid w:val="00AD261B"/>
    <w:rsid w:val="00AD3F9B"/>
    <w:rsid w:val="00AD7F26"/>
    <w:rsid w:val="00AE1D83"/>
    <w:rsid w:val="00AE5559"/>
    <w:rsid w:val="00AE5707"/>
    <w:rsid w:val="00AE5FAC"/>
    <w:rsid w:val="00AE73C3"/>
    <w:rsid w:val="00AE7533"/>
    <w:rsid w:val="00AF04DE"/>
    <w:rsid w:val="00AF14B1"/>
    <w:rsid w:val="00AF32ED"/>
    <w:rsid w:val="00AF7B22"/>
    <w:rsid w:val="00AF7D07"/>
    <w:rsid w:val="00B0013B"/>
    <w:rsid w:val="00B00F30"/>
    <w:rsid w:val="00B04A7E"/>
    <w:rsid w:val="00B06D4F"/>
    <w:rsid w:val="00B07880"/>
    <w:rsid w:val="00B10375"/>
    <w:rsid w:val="00B11C5C"/>
    <w:rsid w:val="00B14845"/>
    <w:rsid w:val="00B16053"/>
    <w:rsid w:val="00B17169"/>
    <w:rsid w:val="00B200A3"/>
    <w:rsid w:val="00B22C16"/>
    <w:rsid w:val="00B230FD"/>
    <w:rsid w:val="00B24544"/>
    <w:rsid w:val="00B254B0"/>
    <w:rsid w:val="00B273BC"/>
    <w:rsid w:val="00B344F6"/>
    <w:rsid w:val="00B34746"/>
    <w:rsid w:val="00B356B3"/>
    <w:rsid w:val="00B410B1"/>
    <w:rsid w:val="00B414CC"/>
    <w:rsid w:val="00B41ECF"/>
    <w:rsid w:val="00B546C4"/>
    <w:rsid w:val="00B55484"/>
    <w:rsid w:val="00B6031E"/>
    <w:rsid w:val="00B61ADC"/>
    <w:rsid w:val="00B63352"/>
    <w:rsid w:val="00B64E3F"/>
    <w:rsid w:val="00B6531E"/>
    <w:rsid w:val="00B73CC4"/>
    <w:rsid w:val="00B764F5"/>
    <w:rsid w:val="00B76969"/>
    <w:rsid w:val="00B770CD"/>
    <w:rsid w:val="00B770FF"/>
    <w:rsid w:val="00B83C7E"/>
    <w:rsid w:val="00B8662A"/>
    <w:rsid w:val="00B9014B"/>
    <w:rsid w:val="00B91333"/>
    <w:rsid w:val="00B93F37"/>
    <w:rsid w:val="00B94C68"/>
    <w:rsid w:val="00B96459"/>
    <w:rsid w:val="00B978C3"/>
    <w:rsid w:val="00B9799A"/>
    <w:rsid w:val="00B97D85"/>
    <w:rsid w:val="00BA2762"/>
    <w:rsid w:val="00BA3873"/>
    <w:rsid w:val="00BA61DA"/>
    <w:rsid w:val="00BA6824"/>
    <w:rsid w:val="00BB0F67"/>
    <w:rsid w:val="00BB15A7"/>
    <w:rsid w:val="00BB1F9F"/>
    <w:rsid w:val="00BB36CB"/>
    <w:rsid w:val="00BB3FA6"/>
    <w:rsid w:val="00BB6EF5"/>
    <w:rsid w:val="00BC10FD"/>
    <w:rsid w:val="00BC13E7"/>
    <w:rsid w:val="00BC6E22"/>
    <w:rsid w:val="00BC750F"/>
    <w:rsid w:val="00BC76AD"/>
    <w:rsid w:val="00BD28E0"/>
    <w:rsid w:val="00BD2C8B"/>
    <w:rsid w:val="00BD5D79"/>
    <w:rsid w:val="00BE2902"/>
    <w:rsid w:val="00BE2989"/>
    <w:rsid w:val="00BE6299"/>
    <w:rsid w:val="00BF2B3A"/>
    <w:rsid w:val="00BF3DE3"/>
    <w:rsid w:val="00BF4D67"/>
    <w:rsid w:val="00C00572"/>
    <w:rsid w:val="00C01436"/>
    <w:rsid w:val="00C018EC"/>
    <w:rsid w:val="00C02192"/>
    <w:rsid w:val="00C0220C"/>
    <w:rsid w:val="00C04639"/>
    <w:rsid w:val="00C04EB1"/>
    <w:rsid w:val="00C051A8"/>
    <w:rsid w:val="00C060FF"/>
    <w:rsid w:val="00C13129"/>
    <w:rsid w:val="00C13D98"/>
    <w:rsid w:val="00C14852"/>
    <w:rsid w:val="00C168CC"/>
    <w:rsid w:val="00C2002D"/>
    <w:rsid w:val="00C20B80"/>
    <w:rsid w:val="00C2267C"/>
    <w:rsid w:val="00C2270B"/>
    <w:rsid w:val="00C27C51"/>
    <w:rsid w:val="00C32D87"/>
    <w:rsid w:val="00C33C65"/>
    <w:rsid w:val="00C35444"/>
    <w:rsid w:val="00C35E56"/>
    <w:rsid w:val="00C42379"/>
    <w:rsid w:val="00C442FB"/>
    <w:rsid w:val="00C451F1"/>
    <w:rsid w:val="00C4623D"/>
    <w:rsid w:val="00C462FC"/>
    <w:rsid w:val="00C46F05"/>
    <w:rsid w:val="00C5025D"/>
    <w:rsid w:val="00C50E3A"/>
    <w:rsid w:val="00C529CC"/>
    <w:rsid w:val="00C53DC6"/>
    <w:rsid w:val="00C5432D"/>
    <w:rsid w:val="00C55A30"/>
    <w:rsid w:val="00C56AB3"/>
    <w:rsid w:val="00C56DCB"/>
    <w:rsid w:val="00C63308"/>
    <w:rsid w:val="00C67D38"/>
    <w:rsid w:val="00C733ED"/>
    <w:rsid w:val="00C769A6"/>
    <w:rsid w:val="00C800B6"/>
    <w:rsid w:val="00C80B44"/>
    <w:rsid w:val="00C81093"/>
    <w:rsid w:val="00C81BB1"/>
    <w:rsid w:val="00C827DD"/>
    <w:rsid w:val="00C82A10"/>
    <w:rsid w:val="00C860E3"/>
    <w:rsid w:val="00C87248"/>
    <w:rsid w:val="00C879E5"/>
    <w:rsid w:val="00C919B6"/>
    <w:rsid w:val="00C94CC5"/>
    <w:rsid w:val="00C975C2"/>
    <w:rsid w:val="00C97BD8"/>
    <w:rsid w:val="00CA06AB"/>
    <w:rsid w:val="00CA0E09"/>
    <w:rsid w:val="00CA2CA2"/>
    <w:rsid w:val="00CA360F"/>
    <w:rsid w:val="00CA5521"/>
    <w:rsid w:val="00CA5639"/>
    <w:rsid w:val="00CA5E4E"/>
    <w:rsid w:val="00CA7F21"/>
    <w:rsid w:val="00CB1765"/>
    <w:rsid w:val="00CB362D"/>
    <w:rsid w:val="00CB5CC6"/>
    <w:rsid w:val="00CB69C8"/>
    <w:rsid w:val="00CC74DF"/>
    <w:rsid w:val="00CC7745"/>
    <w:rsid w:val="00CC79F4"/>
    <w:rsid w:val="00CD100C"/>
    <w:rsid w:val="00CD156F"/>
    <w:rsid w:val="00CD1E88"/>
    <w:rsid w:val="00CD2D3E"/>
    <w:rsid w:val="00CD345E"/>
    <w:rsid w:val="00CD35E7"/>
    <w:rsid w:val="00CD4245"/>
    <w:rsid w:val="00CD7907"/>
    <w:rsid w:val="00CD7D5D"/>
    <w:rsid w:val="00CE109E"/>
    <w:rsid w:val="00CE1280"/>
    <w:rsid w:val="00CE27D0"/>
    <w:rsid w:val="00CE416F"/>
    <w:rsid w:val="00CE6B15"/>
    <w:rsid w:val="00CF36C2"/>
    <w:rsid w:val="00CF547E"/>
    <w:rsid w:val="00CF794E"/>
    <w:rsid w:val="00D02092"/>
    <w:rsid w:val="00D03CD0"/>
    <w:rsid w:val="00D042F4"/>
    <w:rsid w:val="00D06462"/>
    <w:rsid w:val="00D073B6"/>
    <w:rsid w:val="00D1291C"/>
    <w:rsid w:val="00D148F0"/>
    <w:rsid w:val="00D153D3"/>
    <w:rsid w:val="00D15D61"/>
    <w:rsid w:val="00D168CA"/>
    <w:rsid w:val="00D169B8"/>
    <w:rsid w:val="00D20775"/>
    <w:rsid w:val="00D213E0"/>
    <w:rsid w:val="00D2302F"/>
    <w:rsid w:val="00D301A6"/>
    <w:rsid w:val="00D31501"/>
    <w:rsid w:val="00D330E8"/>
    <w:rsid w:val="00D351DA"/>
    <w:rsid w:val="00D40296"/>
    <w:rsid w:val="00D41165"/>
    <w:rsid w:val="00D4226B"/>
    <w:rsid w:val="00D44B3C"/>
    <w:rsid w:val="00D457FE"/>
    <w:rsid w:val="00D4581A"/>
    <w:rsid w:val="00D506BC"/>
    <w:rsid w:val="00D51ACF"/>
    <w:rsid w:val="00D51F86"/>
    <w:rsid w:val="00D54775"/>
    <w:rsid w:val="00D626BE"/>
    <w:rsid w:val="00D6337E"/>
    <w:rsid w:val="00D74B0F"/>
    <w:rsid w:val="00D817A0"/>
    <w:rsid w:val="00D81EFC"/>
    <w:rsid w:val="00D82BBA"/>
    <w:rsid w:val="00D85064"/>
    <w:rsid w:val="00D85BB6"/>
    <w:rsid w:val="00D91C19"/>
    <w:rsid w:val="00D93949"/>
    <w:rsid w:val="00D9529E"/>
    <w:rsid w:val="00DA10CB"/>
    <w:rsid w:val="00DA2103"/>
    <w:rsid w:val="00DA44AE"/>
    <w:rsid w:val="00DA5A96"/>
    <w:rsid w:val="00DA5FEF"/>
    <w:rsid w:val="00DA6389"/>
    <w:rsid w:val="00DB0202"/>
    <w:rsid w:val="00DB057D"/>
    <w:rsid w:val="00DB1813"/>
    <w:rsid w:val="00DB4AC9"/>
    <w:rsid w:val="00DB6248"/>
    <w:rsid w:val="00DC0BCA"/>
    <w:rsid w:val="00DC22A2"/>
    <w:rsid w:val="00DC24BA"/>
    <w:rsid w:val="00DC38D1"/>
    <w:rsid w:val="00DC3A36"/>
    <w:rsid w:val="00DC5359"/>
    <w:rsid w:val="00DC6838"/>
    <w:rsid w:val="00DC6A53"/>
    <w:rsid w:val="00DC7C6C"/>
    <w:rsid w:val="00DD37CA"/>
    <w:rsid w:val="00DD4DF4"/>
    <w:rsid w:val="00DD7C0C"/>
    <w:rsid w:val="00DD7EF9"/>
    <w:rsid w:val="00DE1E77"/>
    <w:rsid w:val="00DE2ABD"/>
    <w:rsid w:val="00DE5276"/>
    <w:rsid w:val="00DE61FD"/>
    <w:rsid w:val="00DF66CD"/>
    <w:rsid w:val="00E00A8F"/>
    <w:rsid w:val="00E02227"/>
    <w:rsid w:val="00E0245D"/>
    <w:rsid w:val="00E04E49"/>
    <w:rsid w:val="00E0534C"/>
    <w:rsid w:val="00E10532"/>
    <w:rsid w:val="00E10D68"/>
    <w:rsid w:val="00E114AB"/>
    <w:rsid w:val="00E142A1"/>
    <w:rsid w:val="00E20716"/>
    <w:rsid w:val="00E20721"/>
    <w:rsid w:val="00E20923"/>
    <w:rsid w:val="00E22042"/>
    <w:rsid w:val="00E22AC9"/>
    <w:rsid w:val="00E24EE2"/>
    <w:rsid w:val="00E325A1"/>
    <w:rsid w:val="00E35822"/>
    <w:rsid w:val="00E35847"/>
    <w:rsid w:val="00E3593C"/>
    <w:rsid w:val="00E3645B"/>
    <w:rsid w:val="00E364F2"/>
    <w:rsid w:val="00E4192C"/>
    <w:rsid w:val="00E4435F"/>
    <w:rsid w:val="00E46705"/>
    <w:rsid w:val="00E47A56"/>
    <w:rsid w:val="00E54727"/>
    <w:rsid w:val="00E55CEC"/>
    <w:rsid w:val="00E6027E"/>
    <w:rsid w:val="00E6118B"/>
    <w:rsid w:val="00E627E1"/>
    <w:rsid w:val="00E64BC6"/>
    <w:rsid w:val="00E655C1"/>
    <w:rsid w:val="00E66319"/>
    <w:rsid w:val="00E67BC0"/>
    <w:rsid w:val="00E7397A"/>
    <w:rsid w:val="00E75553"/>
    <w:rsid w:val="00E75F3D"/>
    <w:rsid w:val="00E77D60"/>
    <w:rsid w:val="00E803AB"/>
    <w:rsid w:val="00E85FD4"/>
    <w:rsid w:val="00E919C8"/>
    <w:rsid w:val="00EA03E5"/>
    <w:rsid w:val="00EA06FA"/>
    <w:rsid w:val="00EA1952"/>
    <w:rsid w:val="00EA44C1"/>
    <w:rsid w:val="00EA47F3"/>
    <w:rsid w:val="00EA5C28"/>
    <w:rsid w:val="00EA5DEE"/>
    <w:rsid w:val="00EB3D3E"/>
    <w:rsid w:val="00EB4BF9"/>
    <w:rsid w:val="00EB4D41"/>
    <w:rsid w:val="00EC0AC9"/>
    <w:rsid w:val="00EC10C9"/>
    <w:rsid w:val="00EC2593"/>
    <w:rsid w:val="00EC387D"/>
    <w:rsid w:val="00EC4BDE"/>
    <w:rsid w:val="00EC7ACD"/>
    <w:rsid w:val="00ED077E"/>
    <w:rsid w:val="00ED5A7F"/>
    <w:rsid w:val="00ED68E6"/>
    <w:rsid w:val="00EE13C8"/>
    <w:rsid w:val="00EE6AD0"/>
    <w:rsid w:val="00EF0C9B"/>
    <w:rsid w:val="00EF5FB9"/>
    <w:rsid w:val="00F01953"/>
    <w:rsid w:val="00F01BC0"/>
    <w:rsid w:val="00F01DA2"/>
    <w:rsid w:val="00F02867"/>
    <w:rsid w:val="00F05AE1"/>
    <w:rsid w:val="00F11ADD"/>
    <w:rsid w:val="00F11E87"/>
    <w:rsid w:val="00F127DA"/>
    <w:rsid w:val="00F17025"/>
    <w:rsid w:val="00F21681"/>
    <w:rsid w:val="00F221B6"/>
    <w:rsid w:val="00F22AD7"/>
    <w:rsid w:val="00F22C97"/>
    <w:rsid w:val="00F2497D"/>
    <w:rsid w:val="00F26082"/>
    <w:rsid w:val="00F268E2"/>
    <w:rsid w:val="00F300E9"/>
    <w:rsid w:val="00F30124"/>
    <w:rsid w:val="00F3063C"/>
    <w:rsid w:val="00F32936"/>
    <w:rsid w:val="00F331B5"/>
    <w:rsid w:val="00F3590F"/>
    <w:rsid w:val="00F360CC"/>
    <w:rsid w:val="00F36473"/>
    <w:rsid w:val="00F37A9B"/>
    <w:rsid w:val="00F37EE7"/>
    <w:rsid w:val="00F40330"/>
    <w:rsid w:val="00F431A3"/>
    <w:rsid w:val="00F441CC"/>
    <w:rsid w:val="00F44CC2"/>
    <w:rsid w:val="00F520AF"/>
    <w:rsid w:val="00F523ED"/>
    <w:rsid w:val="00F53ABF"/>
    <w:rsid w:val="00F547D8"/>
    <w:rsid w:val="00F54D69"/>
    <w:rsid w:val="00F54F67"/>
    <w:rsid w:val="00F5605C"/>
    <w:rsid w:val="00F57CD8"/>
    <w:rsid w:val="00F70483"/>
    <w:rsid w:val="00F705C3"/>
    <w:rsid w:val="00F70D93"/>
    <w:rsid w:val="00F71C9A"/>
    <w:rsid w:val="00F74B8F"/>
    <w:rsid w:val="00F819C5"/>
    <w:rsid w:val="00F822B5"/>
    <w:rsid w:val="00F826D1"/>
    <w:rsid w:val="00F833AA"/>
    <w:rsid w:val="00F835F8"/>
    <w:rsid w:val="00F844F4"/>
    <w:rsid w:val="00F86150"/>
    <w:rsid w:val="00F8731C"/>
    <w:rsid w:val="00F91EC3"/>
    <w:rsid w:val="00F935EF"/>
    <w:rsid w:val="00F96610"/>
    <w:rsid w:val="00F97636"/>
    <w:rsid w:val="00F9785A"/>
    <w:rsid w:val="00FA044D"/>
    <w:rsid w:val="00FA2E1F"/>
    <w:rsid w:val="00FA62B9"/>
    <w:rsid w:val="00FA6530"/>
    <w:rsid w:val="00FA7B2F"/>
    <w:rsid w:val="00FB087F"/>
    <w:rsid w:val="00FB18BC"/>
    <w:rsid w:val="00FB22A8"/>
    <w:rsid w:val="00FB45E0"/>
    <w:rsid w:val="00FB7E51"/>
    <w:rsid w:val="00FC08F0"/>
    <w:rsid w:val="00FC1AF6"/>
    <w:rsid w:val="00FC234E"/>
    <w:rsid w:val="00FC6C41"/>
    <w:rsid w:val="00FD2A10"/>
    <w:rsid w:val="00FD3CA4"/>
    <w:rsid w:val="00FD6AA3"/>
    <w:rsid w:val="00FD730C"/>
    <w:rsid w:val="00FE273F"/>
    <w:rsid w:val="00FE289C"/>
    <w:rsid w:val="00FE2A2C"/>
    <w:rsid w:val="00FE3437"/>
    <w:rsid w:val="00FE7D65"/>
    <w:rsid w:val="00FF1F73"/>
    <w:rsid w:val="00FF27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87E"/>
    <w:pPr>
      <w:spacing w:after="200" w:line="276" w:lineRule="auto"/>
    </w:pPr>
    <w:rPr>
      <w:lang w:eastAsia="en-US"/>
    </w:rPr>
  </w:style>
  <w:style w:type="paragraph" w:styleId="1">
    <w:name w:val="heading 1"/>
    <w:basedOn w:val="a"/>
    <w:next w:val="a"/>
    <w:link w:val="10"/>
    <w:uiPriority w:val="9"/>
    <w:qFormat/>
    <w:rsid w:val="0097418D"/>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nhideWhenUsed/>
    <w:qFormat/>
    <w:locked/>
    <w:rsid w:val="0027693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7418D"/>
    <w:rPr>
      <w:rFonts w:ascii="Cambria" w:hAnsi="Cambria" w:cs="Times New Roman"/>
      <w:b/>
      <w:bCs/>
      <w:color w:val="365F91"/>
      <w:sz w:val="28"/>
      <w:szCs w:val="28"/>
    </w:rPr>
  </w:style>
  <w:style w:type="paragraph" w:customStyle="1" w:styleId="CharChar">
    <w:name w:val="Char Char"/>
    <w:basedOn w:val="a"/>
    <w:rsid w:val="00770C25"/>
    <w:pPr>
      <w:widowControl w:val="0"/>
      <w:adjustRightInd w:val="0"/>
      <w:spacing w:after="160" w:line="240" w:lineRule="exact"/>
      <w:jc w:val="right"/>
    </w:pPr>
    <w:rPr>
      <w:rFonts w:ascii="Times New Roman" w:eastAsia="Times New Roman" w:hAnsi="Times New Roman"/>
      <w:sz w:val="20"/>
      <w:szCs w:val="20"/>
      <w:lang w:val="en-GB"/>
    </w:rPr>
  </w:style>
  <w:style w:type="paragraph" w:styleId="a3">
    <w:name w:val="List Paragraph"/>
    <w:basedOn w:val="a"/>
    <w:uiPriority w:val="34"/>
    <w:qFormat/>
    <w:rsid w:val="007D7EFE"/>
    <w:pPr>
      <w:ind w:left="720"/>
      <w:contextualSpacing/>
    </w:pPr>
  </w:style>
  <w:style w:type="paragraph" w:styleId="a4">
    <w:name w:val="Balloon Text"/>
    <w:basedOn w:val="a"/>
    <w:link w:val="a5"/>
    <w:uiPriority w:val="99"/>
    <w:semiHidden/>
    <w:rsid w:val="002E04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2E0461"/>
    <w:rPr>
      <w:rFonts w:ascii="Tahoma" w:hAnsi="Tahoma" w:cs="Tahoma"/>
      <w:sz w:val="16"/>
      <w:szCs w:val="16"/>
    </w:rPr>
  </w:style>
  <w:style w:type="paragraph" w:customStyle="1" w:styleId="CharChar2">
    <w:name w:val="Char Char2"/>
    <w:basedOn w:val="a"/>
    <w:uiPriority w:val="99"/>
    <w:rsid w:val="00F22C97"/>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Nonformat">
    <w:name w:val="ConsPlusNonformat"/>
    <w:uiPriority w:val="99"/>
    <w:rsid w:val="001E3173"/>
    <w:pPr>
      <w:widowControl w:val="0"/>
      <w:autoSpaceDE w:val="0"/>
      <w:autoSpaceDN w:val="0"/>
      <w:adjustRightInd w:val="0"/>
    </w:pPr>
    <w:rPr>
      <w:rFonts w:ascii="Courier New" w:eastAsia="Times New Roman" w:hAnsi="Courier New" w:cs="Courier New"/>
      <w:sz w:val="20"/>
      <w:szCs w:val="20"/>
    </w:rPr>
  </w:style>
  <w:style w:type="paragraph" w:styleId="a6">
    <w:name w:val="Body Text"/>
    <w:basedOn w:val="a"/>
    <w:link w:val="a7"/>
    <w:rsid w:val="000760CF"/>
    <w:pPr>
      <w:spacing w:after="0" w:line="360" w:lineRule="auto"/>
      <w:jc w:val="both"/>
    </w:pPr>
    <w:rPr>
      <w:rFonts w:ascii="Times New Roman" w:eastAsia="Times New Roman" w:hAnsi="Times New Roman"/>
      <w:color w:val="000000"/>
      <w:sz w:val="28"/>
      <w:szCs w:val="20"/>
      <w:lang w:eastAsia="ru-RU"/>
    </w:rPr>
  </w:style>
  <w:style w:type="character" w:customStyle="1" w:styleId="a7">
    <w:name w:val="Основной текст Знак"/>
    <w:basedOn w:val="a0"/>
    <w:link w:val="a6"/>
    <w:locked/>
    <w:rsid w:val="000760CF"/>
    <w:rPr>
      <w:rFonts w:ascii="Times New Roman" w:hAnsi="Times New Roman" w:cs="Times New Roman"/>
      <w:color w:val="000000"/>
      <w:sz w:val="20"/>
      <w:szCs w:val="20"/>
      <w:lang w:eastAsia="ru-RU"/>
    </w:rPr>
  </w:style>
  <w:style w:type="paragraph" w:styleId="21">
    <w:name w:val="Body Text 2"/>
    <w:basedOn w:val="a"/>
    <w:link w:val="22"/>
    <w:uiPriority w:val="99"/>
    <w:semiHidden/>
    <w:rsid w:val="0027797B"/>
    <w:pPr>
      <w:spacing w:after="120" w:line="480" w:lineRule="auto"/>
    </w:pPr>
  </w:style>
  <w:style w:type="character" w:customStyle="1" w:styleId="22">
    <w:name w:val="Основной текст 2 Знак"/>
    <w:basedOn w:val="a0"/>
    <w:link w:val="21"/>
    <w:uiPriority w:val="99"/>
    <w:semiHidden/>
    <w:locked/>
    <w:rsid w:val="0027797B"/>
    <w:rPr>
      <w:rFonts w:cs="Times New Roman"/>
    </w:rPr>
  </w:style>
  <w:style w:type="character" w:styleId="a8">
    <w:name w:val="Hyperlink"/>
    <w:basedOn w:val="a0"/>
    <w:rsid w:val="00F833AA"/>
    <w:rPr>
      <w:rFonts w:cs="Times New Roman"/>
      <w:color w:val="0000FF"/>
      <w:u w:val="single"/>
    </w:rPr>
  </w:style>
  <w:style w:type="paragraph" w:customStyle="1" w:styleId="CharChar1">
    <w:name w:val="Char Char1"/>
    <w:basedOn w:val="a"/>
    <w:uiPriority w:val="99"/>
    <w:rsid w:val="007A122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11">
    <w:name w:val="Абзац списка1"/>
    <w:basedOn w:val="a"/>
    <w:rsid w:val="00E35847"/>
    <w:pPr>
      <w:ind w:left="720"/>
    </w:pPr>
    <w:rPr>
      <w:rFonts w:cs="Calibri"/>
    </w:rPr>
  </w:style>
  <w:style w:type="paragraph" w:customStyle="1" w:styleId="Default">
    <w:name w:val="Default"/>
    <w:rsid w:val="00CD156F"/>
    <w:pPr>
      <w:autoSpaceDE w:val="0"/>
      <w:autoSpaceDN w:val="0"/>
      <w:adjustRightInd w:val="0"/>
    </w:pPr>
    <w:rPr>
      <w:rFonts w:ascii="Times New Roman" w:hAnsi="Times New Roman"/>
      <w:color w:val="000000"/>
      <w:sz w:val="24"/>
      <w:szCs w:val="24"/>
      <w:lang w:eastAsia="en-US"/>
    </w:rPr>
  </w:style>
  <w:style w:type="table" w:styleId="a9">
    <w:name w:val="Table Grid"/>
    <w:basedOn w:val="a1"/>
    <w:rsid w:val="0092209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rsid w:val="00731089"/>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731089"/>
    <w:rPr>
      <w:rFonts w:cs="Times New Roman"/>
    </w:rPr>
  </w:style>
  <w:style w:type="paragraph" w:styleId="ac">
    <w:name w:val="footer"/>
    <w:basedOn w:val="a"/>
    <w:link w:val="ad"/>
    <w:uiPriority w:val="99"/>
    <w:rsid w:val="00731089"/>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731089"/>
    <w:rPr>
      <w:rFonts w:cs="Times New Roman"/>
    </w:rPr>
  </w:style>
  <w:style w:type="paragraph" w:styleId="ae">
    <w:name w:val="No Spacing"/>
    <w:uiPriority w:val="1"/>
    <w:qFormat/>
    <w:rsid w:val="000550C1"/>
    <w:rPr>
      <w:rFonts w:ascii="Times New Roman" w:hAnsi="Times New Roman"/>
      <w:sz w:val="24"/>
      <w:lang w:eastAsia="en-US"/>
    </w:rPr>
  </w:style>
  <w:style w:type="character" w:customStyle="1" w:styleId="FontStyle21">
    <w:name w:val="Font Style21"/>
    <w:rsid w:val="000550C1"/>
    <w:rPr>
      <w:rFonts w:ascii="Times New Roman" w:hAnsi="Times New Roman"/>
      <w:sz w:val="26"/>
    </w:rPr>
  </w:style>
  <w:style w:type="paragraph" w:styleId="af">
    <w:name w:val="Body Text Indent"/>
    <w:basedOn w:val="a"/>
    <w:link w:val="af0"/>
    <w:rsid w:val="00CA0E09"/>
    <w:pPr>
      <w:spacing w:after="120" w:line="240" w:lineRule="auto"/>
      <w:ind w:left="283"/>
    </w:pPr>
    <w:rPr>
      <w:rFonts w:ascii="Times New Roman" w:eastAsia="Times New Roman" w:hAnsi="Times New Roman"/>
      <w:sz w:val="24"/>
      <w:szCs w:val="24"/>
      <w:lang w:eastAsia="ru-RU"/>
    </w:rPr>
  </w:style>
  <w:style w:type="character" w:customStyle="1" w:styleId="af0">
    <w:name w:val="Основной текст с отступом Знак"/>
    <w:basedOn w:val="a0"/>
    <w:link w:val="af"/>
    <w:locked/>
    <w:rsid w:val="00CA0E09"/>
    <w:rPr>
      <w:rFonts w:ascii="Times New Roman" w:hAnsi="Times New Roman" w:cs="Times New Roman"/>
      <w:sz w:val="24"/>
      <w:szCs w:val="24"/>
      <w:lang w:eastAsia="ru-RU"/>
    </w:rPr>
  </w:style>
  <w:style w:type="paragraph" w:customStyle="1" w:styleId="23">
    <w:name w:val="Абзац списка2"/>
    <w:basedOn w:val="a"/>
    <w:rsid w:val="00D817A0"/>
    <w:pPr>
      <w:spacing w:after="0" w:line="240" w:lineRule="auto"/>
      <w:ind w:left="720"/>
      <w:contextualSpacing/>
    </w:pPr>
    <w:rPr>
      <w:rFonts w:ascii="Times New Roman" w:hAnsi="Times New Roman"/>
      <w:sz w:val="24"/>
      <w:szCs w:val="24"/>
      <w:lang w:eastAsia="ru-RU"/>
    </w:rPr>
  </w:style>
  <w:style w:type="character" w:customStyle="1" w:styleId="apple-converted-space">
    <w:name w:val="apple-converted-space"/>
    <w:rsid w:val="00D817A0"/>
  </w:style>
  <w:style w:type="character" w:styleId="af1">
    <w:name w:val="annotation reference"/>
    <w:basedOn w:val="a0"/>
    <w:uiPriority w:val="99"/>
    <w:semiHidden/>
    <w:rsid w:val="00D40296"/>
    <w:rPr>
      <w:rFonts w:cs="Times New Roman"/>
      <w:sz w:val="16"/>
      <w:szCs w:val="16"/>
    </w:rPr>
  </w:style>
  <w:style w:type="paragraph" w:styleId="af2">
    <w:name w:val="annotation text"/>
    <w:basedOn w:val="a"/>
    <w:link w:val="af3"/>
    <w:uiPriority w:val="99"/>
    <w:semiHidden/>
    <w:rsid w:val="00D40296"/>
    <w:pPr>
      <w:spacing w:line="240" w:lineRule="auto"/>
    </w:pPr>
    <w:rPr>
      <w:sz w:val="20"/>
      <w:szCs w:val="20"/>
    </w:rPr>
  </w:style>
  <w:style w:type="character" w:customStyle="1" w:styleId="af3">
    <w:name w:val="Текст примечания Знак"/>
    <w:basedOn w:val="a0"/>
    <w:link w:val="af2"/>
    <w:uiPriority w:val="99"/>
    <w:semiHidden/>
    <w:locked/>
    <w:rsid w:val="00D40296"/>
    <w:rPr>
      <w:rFonts w:cs="Times New Roman"/>
      <w:sz w:val="20"/>
      <w:szCs w:val="20"/>
    </w:rPr>
  </w:style>
  <w:style w:type="paragraph" w:styleId="af4">
    <w:name w:val="annotation subject"/>
    <w:basedOn w:val="af2"/>
    <w:next w:val="af2"/>
    <w:link w:val="af5"/>
    <w:uiPriority w:val="99"/>
    <w:semiHidden/>
    <w:rsid w:val="00D40296"/>
    <w:rPr>
      <w:b/>
      <w:bCs/>
    </w:rPr>
  </w:style>
  <w:style w:type="character" w:customStyle="1" w:styleId="af5">
    <w:name w:val="Тема примечания Знак"/>
    <w:basedOn w:val="af3"/>
    <w:link w:val="af4"/>
    <w:uiPriority w:val="99"/>
    <w:semiHidden/>
    <w:locked/>
    <w:rsid w:val="00D40296"/>
    <w:rPr>
      <w:rFonts w:cs="Times New Roman"/>
      <w:b/>
      <w:bCs/>
      <w:sz w:val="20"/>
      <w:szCs w:val="20"/>
    </w:rPr>
  </w:style>
  <w:style w:type="paragraph" w:customStyle="1" w:styleId="3">
    <w:name w:val="Абзац списка3"/>
    <w:basedOn w:val="a"/>
    <w:uiPriority w:val="99"/>
    <w:rsid w:val="008E75BA"/>
    <w:pPr>
      <w:spacing w:after="0" w:line="240" w:lineRule="auto"/>
      <w:ind w:left="720"/>
      <w:contextualSpacing/>
    </w:pPr>
    <w:rPr>
      <w:rFonts w:ascii="Times New Roman" w:hAnsi="Times New Roman"/>
      <w:sz w:val="24"/>
      <w:szCs w:val="24"/>
      <w:lang w:eastAsia="ru-RU"/>
    </w:rPr>
  </w:style>
  <w:style w:type="paragraph" w:customStyle="1" w:styleId="4">
    <w:name w:val="Абзац списка4"/>
    <w:basedOn w:val="a"/>
    <w:rsid w:val="00CD2D3E"/>
    <w:pPr>
      <w:spacing w:after="0" w:line="240" w:lineRule="auto"/>
      <w:ind w:left="720"/>
      <w:contextualSpacing/>
    </w:pPr>
    <w:rPr>
      <w:rFonts w:ascii="Times New Roman" w:hAnsi="Times New Roman"/>
      <w:sz w:val="24"/>
      <w:szCs w:val="24"/>
      <w:lang w:eastAsia="ru-RU"/>
    </w:rPr>
  </w:style>
  <w:style w:type="paragraph" w:customStyle="1" w:styleId="5">
    <w:name w:val="Абзац списка5"/>
    <w:basedOn w:val="a"/>
    <w:rsid w:val="00522AA6"/>
    <w:pPr>
      <w:spacing w:after="0" w:line="240" w:lineRule="auto"/>
      <w:ind w:left="720"/>
      <w:contextualSpacing/>
    </w:pPr>
    <w:rPr>
      <w:rFonts w:ascii="Times New Roman" w:hAnsi="Times New Roman"/>
      <w:sz w:val="24"/>
      <w:szCs w:val="24"/>
      <w:lang w:eastAsia="ru-RU"/>
    </w:rPr>
  </w:style>
  <w:style w:type="character" w:customStyle="1" w:styleId="bolded">
    <w:name w:val="bolded"/>
    <w:basedOn w:val="a0"/>
    <w:rsid w:val="004D07DF"/>
  </w:style>
  <w:style w:type="paragraph" w:customStyle="1" w:styleId="12">
    <w:name w:val="Основной текст1"/>
    <w:basedOn w:val="a"/>
    <w:rsid w:val="00B230FD"/>
    <w:pPr>
      <w:widowControl w:val="0"/>
      <w:shd w:val="clear" w:color="auto" w:fill="FFFFFF"/>
      <w:spacing w:before="240" w:after="0" w:line="286" w:lineRule="exact"/>
      <w:ind w:hanging="340"/>
      <w:jc w:val="both"/>
    </w:pPr>
    <w:rPr>
      <w:rFonts w:ascii="Sylfaen" w:eastAsia="Sylfaen" w:hAnsi="Sylfaen" w:cs="Sylfaen"/>
      <w:color w:val="000000"/>
      <w:spacing w:val="-2"/>
      <w:sz w:val="23"/>
      <w:szCs w:val="23"/>
      <w:lang w:eastAsia="ru-RU"/>
    </w:rPr>
  </w:style>
  <w:style w:type="character" w:customStyle="1" w:styleId="50">
    <w:name w:val="Основной текст (5)"/>
    <w:basedOn w:val="a0"/>
    <w:rsid w:val="00B230FD"/>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character" w:customStyle="1" w:styleId="af6">
    <w:name w:val="Основной текст_"/>
    <w:basedOn w:val="a0"/>
    <w:link w:val="24"/>
    <w:rsid w:val="00B230FD"/>
    <w:rPr>
      <w:rFonts w:ascii="Times New Roman" w:eastAsia="Times New Roman" w:hAnsi="Times New Roman"/>
      <w:spacing w:val="3"/>
      <w:sz w:val="21"/>
      <w:szCs w:val="21"/>
      <w:shd w:val="clear" w:color="auto" w:fill="FFFFFF"/>
    </w:rPr>
  </w:style>
  <w:style w:type="paragraph" w:customStyle="1" w:styleId="24">
    <w:name w:val="Основной текст2"/>
    <w:basedOn w:val="a"/>
    <w:link w:val="af6"/>
    <w:rsid w:val="00B230FD"/>
    <w:pPr>
      <w:widowControl w:val="0"/>
      <w:shd w:val="clear" w:color="auto" w:fill="FFFFFF"/>
      <w:spacing w:before="480" w:after="0" w:line="278" w:lineRule="exact"/>
      <w:jc w:val="both"/>
    </w:pPr>
    <w:rPr>
      <w:rFonts w:ascii="Times New Roman" w:eastAsia="Times New Roman" w:hAnsi="Times New Roman"/>
      <w:spacing w:val="3"/>
      <w:sz w:val="21"/>
      <w:szCs w:val="21"/>
      <w:lang w:eastAsia="ru-RU"/>
    </w:rPr>
  </w:style>
  <w:style w:type="character" w:customStyle="1" w:styleId="rwro">
    <w:name w:val="rwro"/>
    <w:basedOn w:val="a0"/>
    <w:rsid w:val="00781695"/>
  </w:style>
  <w:style w:type="paragraph" w:customStyle="1" w:styleId="ConsPlusNormal">
    <w:name w:val="ConsPlusNormal"/>
    <w:rsid w:val="0091422A"/>
    <w:pPr>
      <w:autoSpaceDE w:val="0"/>
      <w:autoSpaceDN w:val="0"/>
      <w:adjustRightInd w:val="0"/>
    </w:pPr>
    <w:rPr>
      <w:rFonts w:ascii="Times New Roman" w:hAnsi="Times New Roman"/>
      <w:sz w:val="28"/>
      <w:szCs w:val="28"/>
    </w:rPr>
  </w:style>
  <w:style w:type="paragraph" w:customStyle="1" w:styleId="40">
    <w:name w:val="Основной текст4"/>
    <w:basedOn w:val="a"/>
    <w:rsid w:val="00093D99"/>
    <w:pPr>
      <w:widowControl w:val="0"/>
      <w:shd w:val="clear" w:color="auto" w:fill="FFFFFF"/>
      <w:spacing w:after="240" w:line="0" w:lineRule="atLeast"/>
      <w:jc w:val="center"/>
    </w:pPr>
    <w:rPr>
      <w:rFonts w:ascii="Times New Roman" w:eastAsia="Times New Roman" w:hAnsi="Times New Roman"/>
      <w:color w:val="000000"/>
      <w:spacing w:val="-3"/>
      <w:sz w:val="23"/>
      <w:szCs w:val="23"/>
      <w:lang w:eastAsia="ru-RU"/>
    </w:rPr>
  </w:style>
  <w:style w:type="character" w:customStyle="1" w:styleId="10pt0pt">
    <w:name w:val="Основной текст + 10 pt;Полужирный;Интервал 0 pt"/>
    <w:basedOn w:val="a0"/>
    <w:rsid w:val="00093D99"/>
    <w:rPr>
      <w:rFonts w:ascii="Times New Roman" w:eastAsia="Times New Roman" w:hAnsi="Times New Roman" w:cs="Times New Roman"/>
      <w:b/>
      <w:bCs/>
      <w:i w:val="0"/>
      <w:iCs w:val="0"/>
      <w:smallCaps w:val="0"/>
      <w:strike w:val="0"/>
      <w:color w:val="000000"/>
      <w:spacing w:val="-2"/>
      <w:w w:val="100"/>
      <w:position w:val="0"/>
      <w:sz w:val="20"/>
      <w:szCs w:val="20"/>
      <w:u w:val="none"/>
      <w:shd w:val="clear" w:color="auto" w:fill="FFFFFF"/>
      <w:lang w:val="ru-RU"/>
    </w:rPr>
  </w:style>
  <w:style w:type="paragraph" w:customStyle="1" w:styleId="ConsPlusTitle">
    <w:name w:val="ConsPlusTitle"/>
    <w:rsid w:val="00527EAA"/>
    <w:pPr>
      <w:widowControl w:val="0"/>
      <w:autoSpaceDE w:val="0"/>
      <w:autoSpaceDN w:val="0"/>
      <w:adjustRightInd w:val="0"/>
    </w:pPr>
    <w:rPr>
      <w:rFonts w:ascii="Times New Roman" w:eastAsia="Times New Roman" w:hAnsi="Times New Roman"/>
      <w:b/>
      <w:bCs/>
      <w:sz w:val="24"/>
      <w:szCs w:val="24"/>
    </w:rPr>
  </w:style>
  <w:style w:type="character" w:customStyle="1" w:styleId="0pt">
    <w:name w:val="Основной текст + Курсив;Интервал 0 pt"/>
    <w:basedOn w:val="af6"/>
    <w:rsid w:val="00767392"/>
    <w:rPr>
      <w:rFonts w:ascii="Times New Roman" w:eastAsia="Times New Roman" w:hAnsi="Times New Roman" w:cs="Times New Roman"/>
      <w:b w:val="0"/>
      <w:bCs w:val="0"/>
      <w:i/>
      <w:iCs/>
      <w:smallCaps w:val="0"/>
      <w:strike w:val="0"/>
      <w:color w:val="000000"/>
      <w:spacing w:val="4"/>
      <w:w w:val="100"/>
      <w:position w:val="0"/>
      <w:sz w:val="23"/>
      <w:szCs w:val="23"/>
      <w:u w:val="none"/>
      <w:shd w:val="clear" w:color="auto" w:fill="FFFFFF"/>
      <w:lang w:val="ru-RU"/>
    </w:rPr>
  </w:style>
  <w:style w:type="character" w:styleId="af7">
    <w:name w:val="Strong"/>
    <w:basedOn w:val="a0"/>
    <w:uiPriority w:val="22"/>
    <w:qFormat/>
    <w:locked/>
    <w:rsid w:val="00767392"/>
    <w:rPr>
      <w:b/>
      <w:bCs/>
    </w:rPr>
  </w:style>
  <w:style w:type="paragraph" w:customStyle="1" w:styleId="af8">
    <w:name w:val="Заголовок статьи"/>
    <w:basedOn w:val="a"/>
    <w:next w:val="a"/>
    <w:uiPriority w:val="99"/>
    <w:rsid w:val="00222DA8"/>
    <w:pPr>
      <w:widowControl w:val="0"/>
      <w:autoSpaceDE w:val="0"/>
      <w:autoSpaceDN w:val="0"/>
      <w:adjustRightInd w:val="0"/>
      <w:spacing w:after="0" w:line="240" w:lineRule="auto"/>
      <w:ind w:left="1612" w:hanging="892"/>
      <w:jc w:val="both"/>
    </w:pPr>
    <w:rPr>
      <w:rFonts w:ascii="Arial" w:eastAsia="Times New Roman" w:hAnsi="Arial" w:cs="Arial"/>
      <w:sz w:val="26"/>
      <w:szCs w:val="26"/>
      <w:lang w:eastAsia="ru-RU"/>
    </w:rPr>
  </w:style>
  <w:style w:type="character" w:customStyle="1" w:styleId="blk">
    <w:name w:val="blk"/>
    <w:rsid w:val="001666EB"/>
  </w:style>
  <w:style w:type="paragraph" w:customStyle="1" w:styleId="western">
    <w:name w:val="western"/>
    <w:basedOn w:val="a"/>
    <w:rsid w:val="00E20716"/>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Normal (Web)"/>
    <w:basedOn w:val="a"/>
    <w:uiPriority w:val="99"/>
    <w:semiHidden/>
    <w:unhideWhenUsed/>
    <w:rsid w:val="00E2071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a">
    <w:name w:val="Стиль"/>
    <w:rsid w:val="00D85BB6"/>
    <w:pPr>
      <w:widowControl w:val="0"/>
      <w:autoSpaceDE w:val="0"/>
      <w:autoSpaceDN w:val="0"/>
      <w:adjustRightInd w:val="0"/>
    </w:pPr>
    <w:rPr>
      <w:rFonts w:ascii="Arial" w:eastAsia="Times New Roman" w:hAnsi="Arial" w:cs="Arial"/>
      <w:sz w:val="24"/>
      <w:szCs w:val="24"/>
    </w:rPr>
  </w:style>
  <w:style w:type="character" w:customStyle="1" w:styleId="20">
    <w:name w:val="Заголовок 2 Знак"/>
    <w:basedOn w:val="a0"/>
    <w:link w:val="2"/>
    <w:rsid w:val="00276933"/>
    <w:rPr>
      <w:rFonts w:asciiTheme="majorHAnsi" w:eastAsiaTheme="majorEastAsia" w:hAnsiTheme="majorHAnsi" w:cstheme="majorBidi"/>
      <w:b/>
      <w:bCs/>
      <w:color w:val="4F81BD" w:themeColor="accent1"/>
      <w:sz w:val="26"/>
      <w:szCs w:val="26"/>
    </w:rPr>
  </w:style>
  <w:style w:type="paragraph" w:styleId="30">
    <w:name w:val="Body Text Indent 3"/>
    <w:basedOn w:val="a"/>
    <w:link w:val="31"/>
    <w:uiPriority w:val="99"/>
    <w:unhideWhenUsed/>
    <w:rsid w:val="00C81093"/>
    <w:pPr>
      <w:spacing w:after="120"/>
      <w:ind w:left="283"/>
    </w:pPr>
    <w:rPr>
      <w:sz w:val="16"/>
      <w:szCs w:val="16"/>
    </w:rPr>
  </w:style>
  <w:style w:type="character" w:customStyle="1" w:styleId="31">
    <w:name w:val="Основной текст с отступом 3 Знак"/>
    <w:basedOn w:val="a0"/>
    <w:link w:val="30"/>
    <w:uiPriority w:val="99"/>
    <w:rsid w:val="00C81093"/>
    <w:rPr>
      <w:sz w:val="16"/>
      <w:szCs w:val="16"/>
      <w:lang w:eastAsia="en-US"/>
    </w:rPr>
  </w:style>
  <w:style w:type="numbering" w:customStyle="1" w:styleId="13">
    <w:name w:val="Нет списка1"/>
    <w:next w:val="a2"/>
    <w:uiPriority w:val="99"/>
    <w:semiHidden/>
    <w:unhideWhenUsed/>
    <w:rsid w:val="005F78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87E"/>
    <w:pPr>
      <w:spacing w:after="200" w:line="276" w:lineRule="auto"/>
    </w:pPr>
    <w:rPr>
      <w:lang w:eastAsia="en-US"/>
    </w:rPr>
  </w:style>
  <w:style w:type="paragraph" w:styleId="1">
    <w:name w:val="heading 1"/>
    <w:basedOn w:val="a"/>
    <w:next w:val="a"/>
    <w:link w:val="10"/>
    <w:uiPriority w:val="9"/>
    <w:qFormat/>
    <w:rsid w:val="0097418D"/>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nhideWhenUsed/>
    <w:qFormat/>
    <w:locked/>
    <w:rsid w:val="0027693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7418D"/>
    <w:rPr>
      <w:rFonts w:ascii="Cambria" w:hAnsi="Cambria" w:cs="Times New Roman"/>
      <w:b/>
      <w:bCs/>
      <w:color w:val="365F91"/>
      <w:sz w:val="28"/>
      <w:szCs w:val="28"/>
    </w:rPr>
  </w:style>
  <w:style w:type="paragraph" w:customStyle="1" w:styleId="CharChar">
    <w:name w:val="Char Char"/>
    <w:basedOn w:val="a"/>
    <w:rsid w:val="00770C25"/>
    <w:pPr>
      <w:widowControl w:val="0"/>
      <w:adjustRightInd w:val="0"/>
      <w:spacing w:after="160" w:line="240" w:lineRule="exact"/>
      <w:jc w:val="right"/>
    </w:pPr>
    <w:rPr>
      <w:rFonts w:ascii="Times New Roman" w:eastAsia="Times New Roman" w:hAnsi="Times New Roman"/>
      <w:sz w:val="20"/>
      <w:szCs w:val="20"/>
      <w:lang w:val="en-GB"/>
    </w:rPr>
  </w:style>
  <w:style w:type="paragraph" w:styleId="a3">
    <w:name w:val="List Paragraph"/>
    <w:basedOn w:val="a"/>
    <w:uiPriority w:val="34"/>
    <w:qFormat/>
    <w:rsid w:val="007D7EFE"/>
    <w:pPr>
      <w:ind w:left="720"/>
      <w:contextualSpacing/>
    </w:pPr>
  </w:style>
  <w:style w:type="paragraph" w:styleId="a4">
    <w:name w:val="Balloon Text"/>
    <w:basedOn w:val="a"/>
    <w:link w:val="a5"/>
    <w:uiPriority w:val="99"/>
    <w:semiHidden/>
    <w:rsid w:val="002E04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2E0461"/>
    <w:rPr>
      <w:rFonts w:ascii="Tahoma" w:hAnsi="Tahoma" w:cs="Tahoma"/>
      <w:sz w:val="16"/>
      <w:szCs w:val="16"/>
    </w:rPr>
  </w:style>
  <w:style w:type="paragraph" w:customStyle="1" w:styleId="CharChar2">
    <w:name w:val="Char Char2"/>
    <w:basedOn w:val="a"/>
    <w:uiPriority w:val="99"/>
    <w:rsid w:val="00F22C97"/>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Nonformat">
    <w:name w:val="ConsPlusNonformat"/>
    <w:uiPriority w:val="99"/>
    <w:rsid w:val="001E3173"/>
    <w:pPr>
      <w:widowControl w:val="0"/>
      <w:autoSpaceDE w:val="0"/>
      <w:autoSpaceDN w:val="0"/>
      <w:adjustRightInd w:val="0"/>
    </w:pPr>
    <w:rPr>
      <w:rFonts w:ascii="Courier New" w:eastAsia="Times New Roman" w:hAnsi="Courier New" w:cs="Courier New"/>
      <w:sz w:val="20"/>
      <w:szCs w:val="20"/>
    </w:rPr>
  </w:style>
  <w:style w:type="paragraph" w:styleId="a6">
    <w:name w:val="Body Text"/>
    <w:basedOn w:val="a"/>
    <w:link w:val="a7"/>
    <w:rsid w:val="000760CF"/>
    <w:pPr>
      <w:spacing w:after="0" w:line="360" w:lineRule="auto"/>
      <w:jc w:val="both"/>
    </w:pPr>
    <w:rPr>
      <w:rFonts w:ascii="Times New Roman" w:eastAsia="Times New Roman" w:hAnsi="Times New Roman"/>
      <w:color w:val="000000"/>
      <w:sz w:val="28"/>
      <w:szCs w:val="20"/>
      <w:lang w:eastAsia="ru-RU"/>
    </w:rPr>
  </w:style>
  <w:style w:type="character" w:customStyle="1" w:styleId="a7">
    <w:name w:val="Основной текст Знак"/>
    <w:basedOn w:val="a0"/>
    <w:link w:val="a6"/>
    <w:locked/>
    <w:rsid w:val="000760CF"/>
    <w:rPr>
      <w:rFonts w:ascii="Times New Roman" w:hAnsi="Times New Roman" w:cs="Times New Roman"/>
      <w:color w:val="000000"/>
      <w:sz w:val="20"/>
      <w:szCs w:val="20"/>
      <w:lang w:eastAsia="ru-RU"/>
    </w:rPr>
  </w:style>
  <w:style w:type="paragraph" w:styleId="21">
    <w:name w:val="Body Text 2"/>
    <w:basedOn w:val="a"/>
    <w:link w:val="22"/>
    <w:uiPriority w:val="99"/>
    <w:semiHidden/>
    <w:rsid w:val="0027797B"/>
    <w:pPr>
      <w:spacing w:after="120" w:line="480" w:lineRule="auto"/>
    </w:pPr>
  </w:style>
  <w:style w:type="character" w:customStyle="1" w:styleId="22">
    <w:name w:val="Основной текст 2 Знак"/>
    <w:basedOn w:val="a0"/>
    <w:link w:val="21"/>
    <w:uiPriority w:val="99"/>
    <w:semiHidden/>
    <w:locked/>
    <w:rsid w:val="0027797B"/>
    <w:rPr>
      <w:rFonts w:cs="Times New Roman"/>
    </w:rPr>
  </w:style>
  <w:style w:type="character" w:styleId="a8">
    <w:name w:val="Hyperlink"/>
    <w:basedOn w:val="a0"/>
    <w:rsid w:val="00F833AA"/>
    <w:rPr>
      <w:rFonts w:cs="Times New Roman"/>
      <w:color w:val="0000FF"/>
      <w:u w:val="single"/>
    </w:rPr>
  </w:style>
  <w:style w:type="paragraph" w:customStyle="1" w:styleId="CharChar1">
    <w:name w:val="Char Char1"/>
    <w:basedOn w:val="a"/>
    <w:uiPriority w:val="99"/>
    <w:rsid w:val="007A122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11">
    <w:name w:val="Абзац списка1"/>
    <w:basedOn w:val="a"/>
    <w:rsid w:val="00E35847"/>
    <w:pPr>
      <w:ind w:left="720"/>
    </w:pPr>
    <w:rPr>
      <w:rFonts w:cs="Calibri"/>
    </w:rPr>
  </w:style>
  <w:style w:type="paragraph" w:customStyle="1" w:styleId="Default">
    <w:name w:val="Default"/>
    <w:rsid w:val="00CD156F"/>
    <w:pPr>
      <w:autoSpaceDE w:val="0"/>
      <w:autoSpaceDN w:val="0"/>
      <w:adjustRightInd w:val="0"/>
    </w:pPr>
    <w:rPr>
      <w:rFonts w:ascii="Times New Roman" w:hAnsi="Times New Roman"/>
      <w:color w:val="000000"/>
      <w:sz w:val="24"/>
      <w:szCs w:val="24"/>
      <w:lang w:eastAsia="en-US"/>
    </w:rPr>
  </w:style>
  <w:style w:type="table" w:styleId="a9">
    <w:name w:val="Table Grid"/>
    <w:basedOn w:val="a1"/>
    <w:rsid w:val="0092209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rsid w:val="00731089"/>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731089"/>
    <w:rPr>
      <w:rFonts w:cs="Times New Roman"/>
    </w:rPr>
  </w:style>
  <w:style w:type="paragraph" w:styleId="ac">
    <w:name w:val="footer"/>
    <w:basedOn w:val="a"/>
    <w:link w:val="ad"/>
    <w:uiPriority w:val="99"/>
    <w:rsid w:val="00731089"/>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731089"/>
    <w:rPr>
      <w:rFonts w:cs="Times New Roman"/>
    </w:rPr>
  </w:style>
  <w:style w:type="paragraph" w:styleId="ae">
    <w:name w:val="No Spacing"/>
    <w:uiPriority w:val="1"/>
    <w:qFormat/>
    <w:rsid w:val="000550C1"/>
    <w:rPr>
      <w:rFonts w:ascii="Times New Roman" w:hAnsi="Times New Roman"/>
      <w:sz w:val="24"/>
      <w:lang w:eastAsia="en-US"/>
    </w:rPr>
  </w:style>
  <w:style w:type="character" w:customStyle="1" w:styleId="FontStyle21">
    <w:name w:val="Font Style21"/>
    <w:rsid w:val="000550C1"/>
    <w:rPr>
      <w:rFonts w:ascii="Times New Roman" w:hAnsi="Times New Roman"/>
      <w:sz w:val="26"/>
    </w:rPr>
  </w:style>
  <w:style w:type="paragraph" w:styleId="af">
    <w:name w:val="Body Text Indent"/>
    <w:basedOn w:val="a"/>
    <w:link w:val="af0"/>
    <w:rsid w:val="00CA0E09"/>
    <w:pPr>
      <w:spacing w:after="120" w:line="240" w:lineRule="auto"/>
      <w:ind w:left="283"/>
    </w:pPr>
    <w:rPr>
      <w:rFonts w:ascii="Times New Roman" w:eastAsia="Times New Roman" w:hAnsi="Times New Roman"/>
      <w:sz w:val="24"/>
      <w:szCs w:val="24"/>
      <w:lang w:eastAsia="ru-RU"/>
    </w:rPr>
  </w:style>
  <w:style w:type="character" w:customStyle="1" w:styleId="af0">
    <w:name w:val="Основной текст с отступом Знак"/>
    <w:basedOn w:val="a0"/>
    <w:link w:val="af"/>
    <w:locked/>
    <w:rsid w:val="00CA0E09"/>
    <w:rPr>
      <w:rFonts w:ascii="Times New Roman" w:hAnsi="Times New Roman" w:cs="Times New Roman"/>
      <w:sz w:val="24"/>
      <w:szCs w:val="24"/>
      <w:lang w:eastAsia="ru-RU"/>
    </w:rPr>
  </w:style>
  <w:style w:type="paragraph" w:customStyle="1" w:styleId="23">
    <w:name w:val="Абзац списка2"/>
    <w:basedOn w:val="a"/>
    <w:rsid w:val="00D817A0"/>
    <w:pPr>
      <w:spacing w:after="0" w:line="240" w:lineRule="auto"/>
      <w:ind w:left="720"/>
      <w:contextualSpacing/>
    </w:pPr>
    <w:rPr>
      <w:rFonts w:ascii="Times New Roman" w:hAnsi="Times New Roman"/>
      <w:sz w:val="24"/>
      <w:szCs w:val="24"/>
      <w:lang w:eastAsia="ru-RU"/>
    </w:rPr>
  </w:style>
  <w:style w:type="character" w:customStyle="1" w:styleId="apple-converted-space">
    <w:name w:val="apple-converted-space"/>
    <w:rsid w:val="00D817A0"/>
  </w:style>
  <w:style w:type="character" w:styleId="af1">
    <w:name w:val="annotation reference"/>
    <w:basedOn w:val="a0"/>
    <w:uiPriority w:val="99"/>
    <w:semiHidden/>
    <w:rsid w:val="00D40296"/>
    <w:rPr>
      <w:rFonts w:cs="Times New Roman"/>
      <w:sz w:val="16"/>
      <w:szCs w:val="16"/>
    </w:rPr>
  </w:style>
  <w:style w:type="paragraph" w:styleId="af2">
    <w:name w:val="annotation text"/>
    <w:basedOn w:val="a"/>
    <w:link w:val="af3"/>
    <w:uiPriority w:val="99"/>
    <w:semiHidden/>
    <w:rsid w:val="00D40296"/>
    <w:pPr>
      <w:spacing w:line="240" w:lineRule="auto"/>
    </w:pPr>
    <w:rPr>
      <w:sz w:val="20"/>
      <w:szCs w:val="20"/>
    </w:rPr>
  </w:style>
  <w:style w:type="character" w:customStyle="1" w:styleId="af3">
    <w:name w:val="Текст примечания Знак"/>
    <w:basedOn w:val="a0"/>
    <w:link w:val="af2"/>
    <w:uiPriority w:val="99"/>
    <w:semiHidden/>
    <w:locked/>
    <w:rsid w:val="00D40296"/>
    <w:rPr>
      <w:rFonts w:cs="Times New Roman"/>
      <w:sz w:val="20"/>
      <w:szCs w:val="20"/>
    </w:rPr>
  </w:style>
  <w:style w:type="paragraph" w:styleId="af4">
    <w:name w:val="annotation subject"/>
    <w:basedOn w:val="af2"/>
    <w:next w:val="af2"/>
    <w:link w:val="af5"/>
    <w:uiPriority w:val="99"/>
    <w:semiHidden/>
    <w:rsid w:val="00D40296"/>
    <w:rPr>
      <w:b/>
      <w:bCs/>
    </w:rPr>
  </w:style>
  <w:style w:type="character" w:customStyle="1" w:styleId="af5">
    <w:name w:val="Тема примечания Знак"/>
    <w:basedOn w:val="af3"/>
    <w:link w:val="af4"/>
    <w:uiPriority w:val="99"/>
    <w:semiHidden/>
    <w:locked/>
    <w:rsid w:val="00D40296"/>
    <w:rPr>
      <w:rFonts w:cs="Times New Roman"/>
      <w:b/>
      <w:bCs/>
      <w:sz w:val="20"/>
      <w:szCs w:val="20"/>
    </w:rPr>
  </w:style>
  <w:style w:type="paragraph" w:customStyle="1" w:styleId="3">
    <w:name w:val="Абзац списка3"/>
    <w:basedOn w:val="a"/>
    <w:uiPriority w:val="99"/>
    <w:rsid w:val="008E75BA"/>
    <w:pPr>
      <w:spacing w:after="0" w:line="240" w:lineRule="auto"/>
      <w:ind w:left="720"/>
      <w:contextualSpacing/>
    </w:pPr>
    <w:rPr>
      <w:rFonts w:ascii="Times New Roman" w:hAnsi="Times New Roman"/>
      <w:sz w:val="24"/>
      <w:szCs w:val="24"/>
      <w:lang w:eastAsia="ru-RU"/>
    </w:rPr>
  </w:style>
  <w:style w:type="paragraph" w:customStyle="1" w:styleId="4">
    <w:name w:val="Абзац списка4"/>
    <w:basedOn w:val="a"/>
    <w:rsid w:val="00CD2D3E"/>
    <w:pPr>
      <w:spacing w:after="0" w:line="240" w:lineRule="auto"/>
      <w:ind w:left="720"/>
      <w:contextualSpacing/>
    </w:pPr>
    <w:rPr>
      <w:rFonts w:ascii="Times New Roman" w:hAnsi="Times New Roman"/>
      <w:sz w:val="24"/>
      <w:szCs w:val="24"/>
      <w:lang w:eastAsia="ru-RU"/>
    </w:rPr>
  </w:style>
  <w:style w:type="paragraph" w:customStyle="1" w:styleId="5">
    <w:name w:val="Абзац списка5"/>
    <w:basedOn w:val="a"/>
    <w:rsid w:val="00522AA6"/>
    <w:pPr>
      <w:spacing w:after="0" w:line="240" w:lineRule="auto"/>
      <w:ind w:left="720"/>
      <w:contextualSpacing/>
    </w:pPr>
    <w:rPr>
      <w:rFonts w:ascii="Times New Roman" w:hAnsi="Times New Roman"/>
      <w:sz w:val="24"/>
      <w:szCs w:val="24"/>
      <w:lang w:eastAsia="ru-RU"/>
    </w:rPr>
  </w:style>
  <w:style w:type="character" w:customStyle="1" w:styleId="bolded">
    <w:name w:val="bolded"/>
    <w:basedOn w:val="a0"/>
    <w:rsid w:val="004D07DF"/>
  </w:style>
  <w:style w:type="paragraph" w:customStyle="1" w:styleId="12">
    <w:name w:val="Основной текст1"/>
    <w:basedOn w:val="a"/>
    <w:rsid w:val="00B230FD"/>
    <w:pPr>
      <w:widowControl w:val="0"/>
      <w:shd w:val="clear" w:color="auto" w:fill="FFFFFF"/>
      <w:spacing w:before="240" w:after="0" w:line="286" w:lineRule="exact"/>
      <w:ind w:hanging="340"/>
      <w:jc w:val="both"/>
    </w:pPr>
    <w:rPr>
      <w:rFonts w:ascii="Sylfaen" w:eastAsia="Sylfaen" w:hAnsi="Sylfaen" w:cs="Sylfaen"/>
      <w:color w:val="000000"/>
      <w:spacing w:val="-2"/>
      <w:sz w:val="23"/>
      <w:szCs w:val="23"/>
      <w:lang w:eastAsia="ru-RU"/>
    </w:rPr>
  </w:style>
  <w:style w:type="character" w:customStyle="1" w:styleId="50">
    <w:name w:val="Основной текст (5)"/>
    <w:basedOn w:val="a0"/>
    <w:rsid w:val="00B230FD"/>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character" w:customStyle="1" w:styleId="af6">
    <w:name w:val="Основной текст_"/>
    <w:basedOn w:val="a0"/>
    <w:link w:val="24"/>
    <w:rsid w:val="00B230FD"/>
    <w:rPr>
      <w:rFonts w:ascii="Times New Roman" w:eastAsia="Times New Roman" w:hAnsi="Times New Roman"/>
      <w:spacing w:val="3"/>
      <w:sz w:val="21"/>
      <w:szCs w:val="21"/>
      <w:shd w:val="clear" w:color="auto" w:fill="FFFFFF"/>
    </w:rPr>
  </w:style>
  <w:style w:type="paragraph" w:customStyle="1" w:styleId="24">
    <w:name w:val="Основной текст2"/>
    <w:basedOn w:val="a"/>
    <w:link w:val="af6"/>
    <w:rsid w:val="00B230FD"/>
    <w:pPr>
      <w:widowControl w:val="0"/>
      <w:shd w:val="clear" w:color="auto" w:fill="FFFFFF"/>
      <w:spacing w:before="480" w:after="0" w:line="278" w:lineRule="exact"/>
      <w:jc w:val="both"/>
    </w:pPr>
    <w:rPr>
      <w:rFonts w:ascii="Times New Roman" w:eastAsia="Times New Roman" w:hAnsi="Times New Roman"/>
      <w:spacing w:val="3"/>
      <w:sz w:val="21"/>
      <w:szCs w:val="21"/>
      <w:lang w:eastAsia="ru-RU"/>
    </w:rPr>
  </w:style>
  <w:style w:type="character" w:customStyle="1" w:styleId="rwro">
    <w:name w:val="rwro"/>
    <w:basedOn w:val="a0"/>
    <w:rsid w:val="00781695"/>
  </w:style>
  <w:style w:type="paragraph" w:customStyle="1" w:styleId="ConsPlusNormal">
    <w:name w:val="ConsPlusNormal"/>
    <w:rsid w:val="0091422A"/>
    <w:pPr>
      <w:autoSpaceDE w:val="0"/>
      <w:autoSpaceDN w:val="0"/>
      <w:adjustRightInd w:val="0"/>
    </w:pPr>
    <w:rPr>
      <w:rFonts w:ascii="Times New Roman" w:hAnsi="Times New Roman"/>
      <w:sz w:val="28"/>
      <w:szCs w:val="28"/>
    </w:rPr>
  </w:style>
  <w:style w:type="paragraph" w:customStyle="1" w:styleId="40">
    <w:name w:val="Основной текст4"/>
    <w:basedOn w:val="a"/>
    <w:rsid w:val="00093D99"/>
    <w:pPr>
      <w:widowControl w:val="0"/>
      <w:shd w:val="clear" w:color="auto" w:fill="FFFFFF"/>
      <w:spacing w:after="240" w:line="0" w:lineRule="atLeast"/>
      <w:jc w:val="center"/>
    </w:pPr>
    <w:rPr>
      <w:rFonts w:ascii="Times New Roman" w:eastAsia="Times New Roman" w:hAnsi="Times New Roman"/>
      <w:color w:val="000000"/>
      <w:spacing w:val="-3"/>
      <w:sz w:val="23"/>
      <w:szCs w:val="23"/>
      <w:lang w:eastAsia="ru-RU"/>
    </w:rPr>
  </w:style>
  <w:style w:type="character" w:customStyle="1" w:styleId="10pt0pt">
    <w:name w:val="Основной текст + 10 pt;Полужирный;Интервал 0 pt"/>
    <w:basedOn w:val="a0"/>
    <w:rsid w:val="00093D99"/>
    <w:rPr>
      <w:rFonts w:ascii="Times New Roman" w:eastAsia="Times New Roman" w:hAnsi="Times New Roman" w:cs="Times New Roman"/>
      <w:b/>
      <w:bCs/>
      <w:i w:val="0"/>
      <w:iCs w:val="0"/>
      <w:smallCaps w:val="0"/>
      <w:strike w:val="0"/>
      <w:color w:val="000000"/>
      <w:spacing w:val="-2"/>
      <w:w w:val="100"/>
      <w:position w:val="0"/>
      <w:sz w:val="20"/>
      <w:szCs w:val="20"/>
      <w:u w:val="none"/>
      <w:shd w:val="clear" w:color="auto" w:fill="FFFFFF"/>
      <w:lang w:val="ru-RU"/>
    </w:rPr>
  </w:style>
  <w:style w:type="paragraph" w:customStyle="1" w:styleId="ConsPlusTitle">
    <w:name w:val="ConsPlusTitle"/>
    <w:rsid w:val="00527EAA"/>
    <w:pPr>
      <w:widowControl w:val="0"/>
      <w:autoSpaceDE w:val="0"/>
      <w:autoSpaceDN w:val="0"/>
      <w:adjustRightInd w:val="0"/>
    </w:pPr>
    <w:rPr>
      <w:rFonts w:ascii="Times New Roman" w:eastAsia="Times New Roman" w:hAnsi="Times New Roman"/>
      <w:b/>
      <w:bCs/>
      <w:sz w:val="24"/>
      <w:szCs w:val="24"/>
    </w:rPr>
  </w:style>
  <w:style w:type="character" w:customStyle="1" w:styleId="0pt">
    <w:name w:val="Основной текст + Курсив;Интервал 0 pt"/>
    <w:basedOn w:val="af6"/>
    <w:rsid w:val="00767392"/>
    <w:rPr>
      <w:rFonts w:ascii="Times New Roman" w:eastAsia="Times New Roman" w:hAnsi="Times New Roman" w:cs="Times New Roman"/>
      <w:b w:val="0"/>
      <w:bCs w:val="0"/>
      <w:i/>
      <w:iCs/>
      <w:smallCaps w:val="0"/>
      <w:strike w:val="0"/>
      <w:color w:val="000000"/>
      <w:spacing w:val="4"/>
      <w:w w:val="100"/>
      <w:position w:val="0"/>
      <w:sz w:val="23"/>
      <w:szCs w:val="23"/>
      <w:u w:val="none"/>
      <w:shd w:val="clear" w:color="auto" w:fill="FFFFFF"/>
      <w:lang w:val="ru-RU"/>
    </w:rPr>
  </w:style>
  <w:style w:type="character" w:styleId="af7">
    <w:name w:val="Strong"/>
    <w:basedOn w:val="a0"/>
    <w:uiPriority w:val="22"/>
    <w:qFormat/>
    <w:locked/>
    <w:rsid w:val="00767392"/>
    <w:rPr>
      <w:b/>
      <w:bCs/>
    </w:rPr>
  </w:style>
  <w:style w:type="paragraph" w:customStyle="1" w:styleId="af8">
    <w:name w:val="Заголовок статьи"/>
    <w:basedOn w:val="a"/>
    <w:next w:val="a"/>
    <w:uiPriority w:val="99"/>
    <w:rsid w:val="00222DA8"/>
    <w:pPr>
      <w:widowControl w:val="0"/>
      <w:autoSpaceDE w:val="0"/>
      <w:autoSpaceDN w:val="0"/>
      <w:adjustRightInd w:val="0"/>
      <w:spacing w:after="0" w:line="240" w:lineRule="auto"/>
      <w:ind w:left="1612" w:hanging="892"/>
      <w:jc w:val="both"/>
    </w:pPr>
    <w:rPr>
      <w:rFonts w:ascii="Arial" w:eastAsia="Times New Roman" w:hAnsi="Arial" w:cs="Arial"/>
      <w:sz w:val="26"/>
      <w:szCs w:val="26"/>
      <w:lang w:eastAsia="ru-RU"/>
    </w:rPr>
  </w:style>
  <w:style w:type="character" w:customStyle="1" w:styleId="blk">
    <w:name w:val="blk"/>
    <w:rsid w:val="001666EB"/>
  </w:style>
  <w:style w:type="paragraph" w:customStyle="1" w:styleId="western">
    <w:name w:val="western"/>
    <w:basedOn w:val="a"/>
    <w:rsid w:val="00E20716"/>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Normal (Web)"/>
    <w:basedOn w:val="a"/>
    <w:uiPriority w:val="99"/>
    <w:semiHidden/>
    <w:unhideWhenUsed/>
    <w:rsid w:val="00E2071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a">
    <w:name w:val="Стиль"/>
    <w:rsid w:val="00D85BB6"/>
    <w:pPr>
      <w:widowControl w:val="0"/>
      <w:autoSpaceDE w:val="0"/>
      <w:autoSpaceDN w:val="0"/>
      <w:adjustRightInd w:val="0"/>
    </w:pPr>
    <w:rPr>
      <w:rFonts w:ascii="Arial" w:eastAsia="Times New Roman" w:hAnsi="Arial" w:cs="Arial"/>
      <w:sz w:val="24"/>
      <w:szCs w:val="24"/>
    </w:rPr>
  </w:style>
  <w:style w:type="character" w:customStyle="1" w:styleId="20">
    <w:name w:val="Заголовок 2 Знак"/>
    <w:basedOn w:val="a0"/>
    <w:link w:val="2"/>
    <w:rsid w:val="0027693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92611">
      <w:bodyDiv w:val="1"/>
      <w:marLeft w:val="0"/>
      <w:marRight w:val="0"/>
      <w:marTop w:val="0"/>
      <w:marBottom w:val="0"/>
      <w:divBdr>
        <w:top w:val="none" w:sz="0" w:space="0" w:color="auto"/>
        <w:left w:val="none" w:sz="0" w:space="0" w:color="auto"/>
        <w:bottom w:val="none" w:sz="0" w:space="0" w:color="auto"/>
        <w:right w:val="none" w:sz="0" w:space="0" w:color="auto"/>
      </w:divBdr>
    </w:div>
    <w:div w:id="5668407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02F0D143B72741238DF0A9AB29F3336071B9E7B70289B817B22F4E1A6EFP8M"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consultantplus://offline/ref=002F0D143B72741238DF0A9AB29F3336071B9E7B70289B817B22F4E1A6EFP8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ryansk-vw.ru/" TargetMode="External"/><Relationship Id="rId5" Type="http://schemas.openxmlformats.org/officeDocument/2006/relationships/settings" Target="settings.xml"/><Relationship Id="rId15" Type="http://schemas.openxmlformats.org/officeDocument/2006/relationships/glossaryDocument" Target="glossary/document.xml"/><Relationship Id="rId23" Type="http://schemas.microsoft.com/office/2011/relationships/commentsExtended" Target="commentsExtended.xml"/><Relationship Id="rId10" Type="http://schemas.openxmlformats.org/officeDocument/2006/relationships/hyperlink" Target="consultantplus://offline/ref=002F0D143B72741238DF0A9AB29F3336071B9E7B70289B817B22F4E1A6EFP8M" TargetMode="External"/><Relationship Id="rId4" Type="http://schemas.microsoft.com/office/2007/relationships/stylesWithEffects" Target="stylesWithEffects.xml"/><Relationship Id="rId9" Type="http://schemas.openxmlformats.org/officeDocument/2006/relationships/hyperlink" Target="consultantplus://offline/ref=002F0D143B72741238DF0A9AB29F3336071B9E7B70289B817B22F4E1A6EFP8M"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BAB7C60C0F459EAF5A37FC5361A45E"/>
        <w:category>
          <w:name w:val="Общие"/>
          <w:gallery w:val="placeholder"/>
        </w:category>
        <w:types>
          <w:type w:val="bbPlcHdr"/>
        </w:types>
        <w:behaviors>
          <w:behavior w:val="content"/>
        </w:behaviors>
        <w:guid w:val="{CF450D7E-D648-41DF-B52B-DFB37ED6F1CE}"/>
      </w:docPartPr>
      <w:docPartBody>
        <w:p w:rsidR="006C00DE" w:rsidRDefault="006C00D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6C00DE"/>
    <w:rsid w:val="006C00DE"/>
    <w:rsid w:val="00FF56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DFC05-4292-403B-97DB-12A27EF1A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709</TotalTime>
  <Pages>101</Pages>
  <Words>24307</Words>
  <Characters>138552</Characters>
  <Application>Microsoft Office Word</Application>
  <DocSecurity>0</DocSecurity>
  <Lines>1154</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16</cp:revision>
  <cp:lastPrinted>2017-07-10T06:40:00Z</cp:lastPrinted>
  <dcterms:created xsi:type="dcterms:W3CDTF">2017-07-06T14:05:00Z</dcterms:created>
  <dcterms:modified xsi:type="dcterms:W3CDTF">2017-07-10T11:43:00Z</dcterms:modified>
</cp:coreProperties>
</file>