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F4" w:rsidRPr="00AB5E03" w:rsidRDefault="00DD4DF4" w:rsidP="00255C6A">
      <w:pPr>
        <w:spacing w:after="0" w:line="240" w:lineRule="auto"/>
        <w:jc w:val="center"/>
        <w:rPr>
          <w:rFonts w:ascii="Times New Roman" w:hAnsi="Times New Roman"/>
          <w:sz w:val="28"/>
          <w:szCs w:val="28"/>
        </w:rPr>
      </w:pPr>
      <w:r w:rsidRPr="00AB5E03">
        <w:rPr>
          <w:rFonts w:ascii="Times New Roman" w:hAnsi="Times New Roman"/>
          <w:sz w:val="28"/>
          <w:szCs w:val="28"/>
        </w:rPr>
        <w:t>ФЕДЕРАЛЬНАЯ СЛУЖБА ПО НАДЗОРУ В СФЕРЕ СВЯЗИ, ИНФОРМАЦИОННЫХ ТЕХНОЛОГИЙ</w:t>
      </w: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sz w:val="28"/>
          <w:szCs w:val="28"/>
        </w:rPr>
        <w:t>И МАССОВЫХ КОММУНИКАЦИЙ</w:t>
      </w:r>
    </w:p>
    <w:p w:rsidR="00DD4DF4" w:rsidRPr="00BB0F67"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rPr>
        <w:t>Отчет</w:t>
      </w: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rPr>
        <w:t>о результатах деятельности</w:t>
      </w: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bCs/>
          <w:sz w:val="28"/>
          <w:szCs w:val="28"/>
        </w:rPr>
        <w:t>Управления Роскомнадзора по Брянской области</w:t>
      </w:r>
    </w:p>
    <w:p w:rsidR="00DD4DF4" w:rsidRPr="00AB5E03" w:rsidRDefault="002263D1" w:rsidP="00255C6A">
      <w:pPr>
        <w:spacing w:after="0" w:line="240" w:lineRule="auto"/>
        <w:jc w:val="center"/>
        <w:rPr>
          <w:rFonts w:ascii="Times New Roman" w:hAnsi="Times New Roman"/>
          <w:b/>
          <w:sz w:val="28"/>
          <w:szCs w:val="28"/>
          <w:lang w:eastAsia="ru-RU"/>
        </w:rPr>
      </w:pPr>
      <w:r w:rsidRPr="00AB5E03">
        <w:rPr>
          <w:rFonts w:ascii="Times New Roman" w:hAnsi="Times New Roman"/>
          <w:b/>
          <w:bCs/>
          <w:sz w:val="28"/>
          <w:szCs w:val="28"/>
        </w:rPr>
        <w:t>з</w:t>
      </w:r>
      <w:r w:rsidR="00A841D4">
        <w:rPr>
          <w:rFonts w:ascii="Times New Roman" w:hAnsi="Times New Roman"/>
          <w:b/>
          <w:bCs/>
          <w:sz w:val="28"/>
          <w:szCs w:val="28"/>
        </w:rPr>
        <w:t xml:space="preserve">а </w:t>
      </w:r>
      <w:r w:rsidR="00BB0F67">
        <w:rPr>
          <w:rFonts w:ascii="Times New Roman" w:hAnsi="Times New Roman"/>
          <w:b/>
          <w:bCs/>
          <w:sz w:val="28"/>
          <w:szCs w:val="28"/>
          <w:lang w:val="en-US"/>
        </w:rPr>
        <w:t>I</w:t>
      </w:r>
      <w:r w:rsidR="00C81093">
        <w:rPr>
          <w:rFonts w:ascii="Times New Roman" w:hAnsi="Times New Roman"/>
          <w:b/>
          <w:bCs/>
          <w:sz w:val="28"/>
          <w:szCs w:val="28"/>
          <w:lang w:val="en-US"/>
        </w:rPr>
        <w:t>I</w:t>
      </w:r>
      <w:r w:rsidR="00515FB4">
        <w:rPr>
          <w:rFonts w:ascii="Times New Roman" w:hAnsi="Times New Roman"/>
          <w:b/>
          <w:bCs/>
          <w:sz w:val="28"/>
          <w:szCs w:val="28"/>
          <w:lang w:val="en-US"/>
        </w:rPr>
        <w:t>I</w:t>
      </w:r>
      <w:r w:rsidR="00BB0F67">
        <w:rPr>
          <w:rFonts w:ascii="Times New Roman" w:hAnsi="Times New Roman"/>
          <w:b/>
          <w:bCs/>
          <w:sz w:val="28"/>
          <w:szCs w:val="28"/>
        </w:rPr>
        <w:t xml:space="preserve"> квартал 2017</w:t>
      </w:r>
      <w:r w:rsidR="00A841D4">
        <w:rPr>
          <w:rFonts w:ascii="Times New Roman" w:hAnsi="Times New Roman"/>
          <w:b/>
          <w:bCs/>
          <w:sz w:val="28"/>
          <w:szCs w:val="28"/>
        </w:rPr>
        <w:t xml:space="preserve"> год</w:t>
      </w:r>
      <w:r w:rsidR="00BB0F67">
        <w:rPr>
          <w:rFonts w:ascii="Times New Roman" w:hAnsi="Times New Roman"/>
          <w:b/>
          <w:bCs/>
          <w:sz w:val="28"/>
          <w:szCs w:val="28"/>
        </w:rPr>
        <w:t>а</w:t>
      </w: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Default="00DD4DF4" w:rsidP="00255C6A">
      <w:pPr>
        <w:spacing w:after="0" w:line="240" w:lineRule="auto"/>
        <w:jc w:val="center"/>
        <w:rPr>
          <w:rFonts w:ascii="Times New Roman" w:hAnsi="Times New Roman"/>
          <w:sz w:val="28"/>
          <w:szCs w:val="28"/>
        </w:rPr>
      </w:pPr>
      <w:r w:rsidRPr="00AB5E03">
        <w:rPr>
          <w:rFonts w:ascii="Times New Roman" w:hAnsi="Times New Roman"/>
          <w:sz w:val="28"/>
          <w:szCs w:val="28"/>
        </w:rPr>
        <w:t>Брянск</w:t>
      </w:r>
    </w:p>
    <w:p w:rsidR="00781695" w:rsidRPr="00AB5E03" w:rsidRDefault="00781695" w:rsidP="00255C6A">
      <w:pPr>
        <w:spacing w:after="0" w:line="240" w:lineRule="auto"/>
        <w:jc w:val="center"/>
        <w:rPr>
          <w:rFonts w:ascii="Times New Roman" w:hAnsi="Times New Roman"/>
          <w:b/>
          <w:sz w:val="28"/>
          <w:szCs w:val="28"/>
          <w:lang w:eastAsia="ru-RU"/>
        </w:rPr>
      </w:pPr>
    </w:p>
    <w:p w:rsidR="00C04639" w:rsidRDefault="00C04639"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t xml:space="preserve">С О Д Е </w:t>
      </w:r>
      <w:proofErr w:type="gramStart"/>
      <w:r w:rsidRPr="00AB5E03">
        <w:rPr>
          <w:rFonts w:ascii="Times New Roman" w:hAnsi="Times New Roman"/>
          <w:b/>
          <w:sz w:val="28"/>
          <w:szCs w:val="28"/>
          <w:lang w:eastAsia="ru-RU"/>
        </w:rPr>
        <w:t>Р</w:t>
      </w:r>
      <w:proofErr w:type="gramEnd"/>
      <w:r w:rsidRPr="00AB5E03">
        <w:rPr>
          <w:rFonts w:ascii="Times New Roman" w:hAnsi="Times New Roman"/>
          <w:b/>
          <w:sz w:val="28"/>
          <w:szCs w:val="28"/>
          <w:lang w:eastAsia="ru-RU"/>
        </w:rPr>
        <w:t xml:space="preserve"> Ж А Н И Е</w:t>
      </w:r>
    </w:p>
    <w:tbl>
      <w:tblPr>
        <w:tblpPr w:leftFromText="180" w:rightFromText="180" w:bottomFromText="200" w:vertAnchor="page" w:horzAnchor="margin" w:tblpXSpec="center" w:tblpY="2300"/>
        <w:tblW w:w="5001" w:type="pct"/>
        <w:tblLook w:val="01E0" w:firstRow="1" w:lastRow="1" w:firstColumn="1" w:lastColumn="1" w:noHBand="0" w:noVBand="0"/>
      </w:tblPr>
      <w:tblGrid>
        <w:gridCol w:w="983"/>
        <w:gridCol w:w="9725"/>
      </w:tblGrid>
      <w:tr w:rsidR="00BB0F67" w:rsidRPr="00AB5E03" w:rsidTr="00BB0F67">
        <w:trPr>
          <w:trHeight w:val="360"/>
        </w:trPr>
        <w:tc>
          <w:tcPr>
            <w:tcW w:w="459"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t xml:space="preserve">№ </w:t>
            </w:r>
            <w:proofErr w:type="spellStart"/>
            <w:r w:rsidRPr="00AB5E03">
              <w:rPr>
                <w:rFonts w:ascii="Times New Roman" w:hAnsi="Times New Roman"/>
                <w:b/>
                <w:sz w:val="28"/>
                <w:szCs w:val="28"/>
                <w:lang w:eastAsia="ru-RU"/>
              </w:rPr>
              <w:t>пп</w:t>
            </w:r>
            <w:proofErr w:type="spellEnd"/>
          </w:p>
        </w:tc>
        <w:tc>
          <w:tcPr>
            <w:tcW w:w="4541"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br w:type="page"/>
              <w:t>Раздел</w:t>
            </w:r>
          </w:p>
        </w:tc>
      </w:tr>
      <w:tr w:rsidR="00BB0F67" w:rsidRPr="00AB5E03" w:rsidTr="00BB0F67">
        <w:trPr>
          <w:trHeight w:val="360"/>
        </w:trPr>
        <w:tc>
          <w:tcPr>
            <w:tcW w:w="459"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val="en-US" w:eastAsia="ru-RU"/>
              </w:rPr>
              <w:t>I</w:t>
            </w:r>
            <w:r w:rsidRPr="00AB5E03">
              <w:rPr>
                <w:rFonts w:ascii="Times New Roman" w:hAnsi="Times New Roman"/>
                <w:b/>
                <w:sz w:val="28"/>
                <w:szCs w:val="28"/>
                <w:lang w:eastAsia="ru-RU"/>
              </w:rPr>
              <w:t>.</w:t>
            </w:r>
          </w:p>
        </w:tc>
        <w:tc>
          <w:tcPr>
            <w:tcW w:w="4541"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ind w:right="-108"/>
              <w:jc w:val="both"/>
              <w:rPr>
                <w:rFonts w:ascii="Times New Roman" w:hAnsi="Times New Roman"/>
                <w:b/>
                <w:sz w:val="28"/>
                <w:szCs w:val="28"/>
                <w:lang w:eastAsia="ru-RU"/>
              </w:rPr>
            </w:pPr>
            <w:r w:rsidRPr="00AB5E03">
              <w:rPr>
                <w:rFonts w:ascii="Times New Roman" w:hAnsi="Times New Roman"/>
                <w:b/>
                <w:sz w:val="28"/>
                <w:szCs w:val="28"/>
                <w:lang w:eastAsia="ru-RU"/>
              </w:rPr>
              <w:t>Сведения о выполнении полномочий, возложенных на Управление Роскомнадзора по Брянской области</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rPr>
                <w:rFonts w:ascii="Times New Roman" w:hAnsi="Times New Roman"/>
                <w:b/>
                <w:sz w:val="28"/>
                <w:szCs w:val="28"/>
                <w:lang w:eastAsia="ru-RU"/>
              </w:rPr>
            </w:pPr>
            <w:r w:rsidRPr="00AB5E03">
              <w:rPr>
                <w:rFonts w:ascii="Times New Roman" w:hAnsi="Times New Roman"/>
                <w:b/>
                <w:sz w:val="28"/>
                <w:szCs w:val="28"/>
                <w:lang w:eastAsia="ru-RU"/>
              </w:rPr>
              <w:t>в сфере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«Ведение реестра операторов, занимающих существенное положение в сети связи общего пользования»</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«Ведение учета зарегистрированных радиоэлектронных средств и высокочастотных устрой</w:t>
            </w:r>
            <w:proofErr w:type="gramStart"/>
            <w:r w:rsidRPr="00AB5E03">
              <w:rPr>
                <w:rFonts w:ascii="Times New Roman" w:hAnsi="Times New Roman"/>
                <w:sz w:val="28"/>
                <w:szCs w:val="28"/>
                <w:lang w:eastAsia="ru-RU"/>
              </w:rPr>
              <w:t>ств гр</w:t>
            </w:r>
            <w:proofErr w:type="gramEnd"/>
            <w:r w:rsidRPr="00AB5E03">
              <w:rPr>
                <w:rFonts w:ascii="Times New Roman" w:hAnsi="Times New Roman"/>
                <w:sz w:val="28"/>
                <w:szCs w:val="28"/>
                <w:lang w:eastAsia="ru-RU"/>
              </w:rPr>
              <w:t>ажданского назначения»</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«Ведение учета выданных разрешений на применение франкировальных машин»</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выполнением операторами связи требований по внедрению системы оперативно-розыскных мероприятий»</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AB5E03">
              <w:rPr>
                <w:rFonts w:ascii="Times New Roman" w:hAnsi="Times New Roman"/>
                <w:sz w:val="28"/>
                <w:szCs w:val="28"/>
                <w:lang w:eastAsia="ru-RU"/>
              </w:rPr>
              <w:t>дств св</w:t>
            </w:r>
            <w:proofErr w:type="gramEnd"/>
            <w:r w:rsidRPr="00AB5E03">
              <w:rPr>
                <w:rFonts w:ascii="Times New Roman" w:hAnsi="Times New Roman"/>
                <w:sz w:val="28"/>
                <w:szCs w:val="28"/>
                <w:lang w:eastAsia="ru-RU"/>
              </w:rPr>
              <w:t>язи, прошедших обязательное подтверждение соответствия установленным требованиям»</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операторами связи требований к метрологическому обеспечению оборудования, используемогодля учета объема оказанных услуг (длительности соединения и объема трафика)»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операторами связи требований к оказанию услуг связи»</w:t>
            </w:r>
          </w:p>
        </w:tc>
      </w:tr>
      <w:tr w:rsidR="00BB0F67" w:rsidRPr="00AB5E03" w:rsidTr="00BB0F67">
        <w:trPr>
          <w:trHeight w:val="1772"/>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B0F67" w:rsidRPr="00AB5E03" w:rsidRDefault="00BB0F67" w:rsidP="00BB0F67">
            <w:pPr>
              <w:tabs>
                <w:tab w:val="left" w:pos="432"/>
              </w:tabs>
              <w:spacing w:after="0" w:line="240" w:lineRule="auto"/>
              <w:jc w:val="both"/>
              <w:rPr>
                <w:rFonts w:ascii="Times New Roman" w:hAnsi="Times New Roman"/>
                <w:sz w:val="28"/>
                <w:szCs w:val="28"/>
                <w:lang w:eastAsia="ru-RU"/>
              </w:rPr>
            </w:pP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 xml:space="preserve">Полномочие «Государственный контроль и надзор за соблюдением требований к </w:t>
            </w:r>
            <w:r w:rsidRPr="00AB5E03">
              <w:rPr>
                <w:rFonts w:ascii="Times New Roman" w:hAnsi="Times New Roman"/>
                <w:sz w:val="28"/>
                <w:szCs w:val="28"/>
                <w:lang w:eastAsia="ru-RU"/>
              </w:rPr>
              <w:lastRenderedPageBreak/>
              <w:t xml:space="preserve">порядку </w:t>
            </w:r>
            <w:proofErr w:type="gramStart"/>
            <w:r w:rsidRPr="00AB5E03">
              <w:rPr>
                <w:rFonts w:ascii="Times New Roman" w:hAnsi="Times New Roman"/>
                <w:sz w:val="28"/>
                <w:szCs w:val="28"/>
                <w:lang w:eastAsia="ru-RU"/>
              </w:rPr>
              <w:t>распределения ресурса нумерации единой сети электросвязи Российской Федерации</w:t>
            </w:r>
            <w:proofErr w:type="gramEnd"/>
            <w:r w:rsidRPr="00AB5E03">
              <w:rPr>
                <w:rFonts w:ascii="Times New Roman" w:hAnsi="Times New Roman"/>
                <w:sz w:val="28"/>
                <w:szCs w:val="28"/>
                <w:lang w:eastAsia="ru-RU"/>
              </w:rPr>
              <w:t>»</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lastRenderedPageBreak/>
              <w:t xml:space="preserve">Полномочие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B5E03">
              <w:rPr>
                <w:rFonts w:ascii="Times New Roman" w:hAnsi="Times New Roman"/>
                <w:sz w:val="28"/>
                <w:szCs w:val="28"/>
                <w:lang w:eastAsia="ru-RU"/>
              </w:rPr>
              <w:t>ресурса нумерации единой сети электросвязи Российской Федерации</w:t>
            </w:r>
            <w:proofErr w:type="gramEnd"/>
            <w:r w:rsidRPr="00AB5E03">
              <w:rPr>
                <w:rFonts w:ascii="Times New Roman" w:hAnsi="Times New Roman"/>
                <w:sz w:val="28"/>
                <w:szCs w:val="28"/>
                <w:lang w:eastAsia="ru-RU"/>
              </w:rPr>
              <w:t>»</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B5E03">
              <w:rPr>
                <w:rFonts w:ascii="Times New Roman" w:hAnsi="Times New Roman"/>
                <w:sz w:val="28"/>
                <w:szCs w:val="28"/>
                <w:lang w:eastAsia="ru-RU"/>
              </w:rPr>
              <w:t>ств гр</w:t>
            </w:r>
            <w:proofErr w:type="gramEnd"/>
            <w:r w:rsidRPr="00AB5E03">
              <w:rPr>
                <w:rFonts w:ascii="Times New Roman" w:hAnsi="Times New Roman"/>
                <w:sz w:val="28"/>
                <w:szCs w:val="28"/>
                <w:lang w:eastAsia="ru-RU"/>
              </w:rPr>
              <w:t>ажданского назначения»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B5E03">
              <w:rPr>
                <w:rFonts w:ascii="Times New Roman" w:hAnsi="Times New Roman"/>
                <w:sz w:val="28"/>
                <w:szCs w:val="28"/>
                <w:lang w:eastAsia="ru-RU"/>
              </w:rPr>
              <w:t>ств гр</w:t>
            </w:r>
            <w:proofErr w:type="gramEnd"/>
            <w:r w:rsidRPr="00AB5E03">
              <w:rPr>
                <w:rFonts w:ascii="Times New Roman" w:hAnsi="Times New Roman"/>
                <w:sz w:val="28"/>
                <w:szCs w:val="28"/>
                <w:lang w:eastAsia="ru-RU"/>
              </w:rPr>
              <w:t>ажданского назначения, включая надзор с учетом сообщений (данных), полученных в процессе проведения радиочастотной службой радиоконтроля»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«Выдача разрешений на применение франкировальных машин»</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«Выдача разрешений на судовые радиостанции, используемые на морских судах, судах внутреннего плавания и судах смешанного (река-море) плавания»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«Регистрация радиоэлектронных средств и высокочастотных устрой</w:t>
            </w:r>
            <w:proofErr w:type="gramStart"/>
            <w:r w:rsidRPr="00AB5E03">
              <w:rPr>
                <w:rFonts w:ascii="Times New Roman" w:hAnsi="Times New Roman"/>
                <w:sz w:val="28"/>
                <w:szCs w:val="28"/>
                <w:lang w:eastAsia="ru-RU"/>
              </w:rPr>
              <w:t>ств гр</w:t>
            </w:r>
            <w:proofErr w:type="gramEnd"/>
            <w:r w:rsidRPr="00AB5E03">
              <w:rPr>
                <w:rFonts w:ascii="Times New Roman" w:hAnsi="Times New Roman"/>
                <w:sz w:val="28"/>
                <w:szCs w:val="28"/>
                <w:lang w:eastAsia="ru-RU"/>
              </w:rPr>
              <w:t>ажданского назначения»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«Участие в работе приемочных комиссий по вводу в эксплуатацию сооружений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Выполнение плана-графика профилактических мероприятий в </w:t>
            </w:r>
            <w:r w:rsidRPr="00BB0F67">
              <w:rPr>
                <w:rFonts w:ascii="Times New Roman" w:hAnsi="Times New Roman"/>
                <w:sz w:val="28"/>
                <w:szCs w:val="28"/>
                <w:lang w:val="en-US" w:eastAsia="ru-RU"/>
              </w:rPr>
              <w:t>I</w:t>
            </w:r>
            <w:r w:rsidR="005D3342">
              <w:rPr>
                <w:rFonts w:ascii="Times New Roman" w:hAnsi="Times New Roman"/>
                <w:sz w:val="28"/>
                <w:szCs w:val="28"/>
                <w:lang w:val="en-US" w:eastAsia="ru-RU"/>
              </w:rPr>
              <w:t>II</w:t>
            </w:r>
            <w:r w:rsidRPr="00BB0F67">
              <w:rPr>
                <w:rFonts w:ascii="Times New Roman" w:hAnsi="Times New Roman"/>
                <w:sz w:val="28"/>
                <w:szCs w:val="28"/>
                <w:lang w:eastAsia="ru-RU"/>
              </w:rPr>
              <w:t xml:space="preserve"> квартале 2017 года</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Анализ сведений о типовых нарушениях в сфере связи за </w:t>
            </w:r>
            <w:r w:rsidR="005D3342">
              <w:rPr>
                <w:rFonts w:ascii="Times New Roman" w:hAnsi="Times New Roman"/>
                <w:sz w:val="28"/>
                <w:szCs w:val="28"/>
                <w:lang w:val="en-US" w:eastAsia="ru-RU"/>
              </w:rPr>
              <w:t>II</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 2017 года</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b/>
                <w:sz w:val="28"/>
                <w:szCs w:val="28"/>
                <w:lang w:eastAsia="ru-RU"/>
              </w:rPr>
            </w:pPr>
            <w:r w:rsidRPr="00BB0F67">
              <w:rPr>
                <w:rFonts w:ascii="Times New Roman" w:hAnsi="Times New Roman"/>
                <w:sz w:val="28"/>
                <w:szCs w:val="28"/>
              </w:rPr>
              <w:t xml:space="preserve">Итоги деятельности по противодействию незаконной продаже </w:t>
            </w:r>
            <w:r w:rsidRPr="00BB0F67">
              <w:rPr>
                <w:rFonts w:ascii="Times New Roman" w:hAnsi="Times New Roman"/>
                <w:sz w:val="28"/>
                <w:szCs w:val="28"/>
                <w:lang w:val="en-US"/>
              </w:rPr>
              <w:t>SIM</w:t>
            </w:r>
            <w:r w:rsidRPr="00BB0F67">
              <w:rPr>
                <w:rFonts w:ascii="Times New Roman" w:hAnsi="Times New Roman"/>
                <w:sz w:val="28"/>
                <w:szCs w:val="28"/>
              </w:rPr>
              <w:t xml:space="preserve">-карт за </w:t>
            </w:r>
            <w:r w:rsidRPr="00BB0F67">
              <w:rPr>
                <w:rFonts w:ascii="Times New Roman" w:hAnsi="Times New Roman"/>
                <w:sz w:val="28"/>
                <w:szCs w:val="28"/>
                <w:lang w:val="en-US"/>
              </w:rPr>
              <w:t>I</w:t>
            </w:r>
            <w:r w:rsidR="005D3342">
              <w:rPr>
                <w:rFonts w:ascii="Times New Roman" w:hAnsi="Times New Roman"/>
                <w:sz w:val="28"/>
                <w:szCs w:val="28"/>
                <w:lang w:val="en-US"/>
              </w:rPr>
              <w:t>II</w:t>
            </w:r>
            <w:r w:rsidRPr="00BB0F67">
              <w:rPr>
                <w:rFonts w:ascii="Times New Roman" w:hAnsi="Times New Roman"/>
                <w:sz w:val="28"/>
                <w:szCs w:val="28"/>
              </w:rPr>
              <w:t xml:space="preserve"> квартал 2017 года</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rPr>
            </w:pPr>
            <w:r w:rsidRPr="00BB0F67">
              <w:rPr>
                <w:rFonts w:ascii="Times New Roman" w:hAnsi="Times New Roman"/>
                <w:sz w:val="28"/>
                <w:szCs w:val="28"/>
              </w:rPr>
              <w:lastRenderedPageBreak/>
              <w:t xml:space="preserve">Итоги сравнительного анализа эффективности блокировки запрещённых Интернет-ресурсов за </w:t>
            </w:r>
            <w:r w:rsidR="005D3342">
              <w:rPr>
                <w:rFonts w:ascii="Times New Roman" w:hAnsi="Times New Roman"/>
                <w:sz w:val="28"/>
                <w:szCs w:val="28"/>
                <w:lang w:val="en-US"/>
              </w:rPr>
              <w:t>II</w:t>
            </w:r>
            <w:r w:rsidRPr="00BB0F67">
              <w:rPr>
                <w:rFonts w:ascii="Times New Roman" w:hAnsi="Times New Roman"/>
                <w:sz w:val="28"/>
                <w:szCs w:val="28"/>
                <w:lang w:val="en-US"/>
              </w:rPr>
              <w:t>I</w:t>
            </w:r>
            <w:r w:rsidRPr="00BB0F67">
              <w:rPr>
                <w:rFonts w:ascii="Times New Roman" w:hAnsi="Times New Roman"/>
                <w:sz w:val="28"/>
                <w:szCs w:val="28"/>
              </w:rPr>
              <w:t xml:space="preserve"> квартал 2017 года. Результаты деятельности по мониторингу точек </w:t>
            </w:r>
            <w:r w:rsidRPr="00BB0F67">
              <w:rPr>
                <w:rFonts w:ascii="Times New Roman" w:hAnsi="Times New Roman"/>
                <w:sz w:val="28"/>
                <w:szCs w:val="28"/>
                <w:lang w:val="en-US"/>
              </w:rPr>
              <w:t>Wi</w:t>
            </w:r>
            <w:r w:rsidRPr="00BB0F67">
              <w:rPr>
                <w:rFonts w:ascii="Times New Roman" w:hAnsi="Times New Roman"/>
                <w:sz w:val="28"/>
                <w:szCs w:val="28"/>
              </w:rPr>
              <w:t>-</w:t>
            </w:r>
            <w:r w:rsidRPr="00BB0F67">
              <w:rPr>
                <w:rFonts w:ascii="Times New Roman" w:hAnsi="Times New Roman"/>
                <w:sz w:val="28"/>
                <w:szCs w:val="28"/>
                <w:lang w:val="en-US"/>
              </w:rPr>
              <w:t>Fi</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rPr>
            </w:pPr>
            <w:r w:rsidRPr="00BB0F67">
              <w:rPr>
                <w:rFonts w:ascii="Times New Roman" w:hAnsi="Times New Roman"/>
                <w:sz w:val="28"/>
                <w:szCs w:val="28"/>
              </w:rPr>
              <w:t xml:space="preserve">Сведения о соблюдении операторами кабельного телевидения требований законодательства в части осуществления трансляции обязательного общедоступного телеканала Брянской области в </w:t>
            </w:r>
            <w:r w:rsidRPr="00BB0F67">
              <w:rPr>
                <w:rFonts w:ascii="Times New Roman" w:hAnsi="Times New Roman"/>
                <w:sz w:val="28"/>
                <w:szCs w:val="28"/>
                <w:lang w:val="en-US"/>
              </w:rPr>
              <w:t>I</w:t>
            </w:r>
            <w:r w:rsidR="005D3342">
              <w:rPr>
                <w:rFonts w:ascii="Times New Roman" w:hAnsi="Times New Roman"/>
                <w:sz w:val="28"/>
                <w:szCs w:val="28"/>
                <w:lang w:val="en-US"/>
              </w:rPr>
              <w:t>II</w:t>
            </w:r>
            <w:r w:rsidRPr="00BB0F67">
              <w:rPr>
                <w:rFonts w:ascii="Times New Roman" w:hAnsi="Times New Roman"/>
                <w:sz w:val="28"/>
                <w:szCs w:val="28"/>
              </w:rPr>
              <w:t xml:space="preserve"> квартале 2017 года</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rPr>
            </w:pPr>
            <w:r w:rsidRPr="00BB0F67">
              <w:rPr>
                <w:rFonts w:ascii="Times New Roman" w:hAnsi="Times New Roman"/>
                <w:sz w:val="28"/>
                <w:szCs w:val="28"/>
              </w:rPr>
              <w:t>Выполнение плана - графика стажировок и практических занятий сотрудников Управления Роскомнадзора по Брянской области и Управления филиала ФГУП «РЧЦ ЦФО» в ЦФО по Брянской области в сфере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0F58E9" w:rsidRDefault="00BB0F67" w:rsidP="00BB0F67">
            <w:pPr>
              <w:tabs>
                <w:tab w:val="left" w:pos="432"/>
              </w:tabs>
              <w:spacing w:after="0" w:line="240" w:lineRule="auto"/>
              <w:jc w:val="both"/>
              <w:rPr>
                <w:rFonts w:ascii="Times New Roman" w:hAnsi="Times New Roman"/>
                <w:b/>
                <w:sz w:val="28"/>
                <w:szCs w:val="28"/>
                <w:lang w:eastAsia="ru-RU"/>
              </w:rPr>
            </w:pPr>
            <w:r w:rsidRPr="000F58E9">
              <w:rPr>
                <w:rFonts w:ascii="Times New Roman" w:hAnsi="Times New Roman"/>
                <w:b/>
                <w:sz w:val="28"/>
                <w:szCs w:val="28"/>
                <w:lang w:eastAsia="ru-RU"/>
              </w:rPr>
              <w:t>в сфере массовых коммуникаций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w:t>
            </w:r>
            <w:proofErr w:type="gramStart"/>
            <w:r w:rsidRPr="00AB5E03">
              <w:rPr>
                <w:rFonts w:ascii="Times New Roman" w:hAnsi="Times New Roman"/>
                <w:sz w:val="28"/>
                <w:szCs w:val="28"/>
              </w:rPr>
              <w:t>«</w:t>
            </w:r>
            <w:r w:rsidRPr="00AB5E03">
              <w:rPr>
                <w:rFonts w:ascii="Times New Roman" w:hAnsi="Times New Roman"/>
                <w:sz w:val="28"/>
                <w:szCs w:val="28"/>
                <w:lang w:eastAsia="ru-RU"/>
              </w:rPr>
              <w:t>В</w:t>
            </w:r>
            <w:proofErr w:type="gramEnd"/>
            <w:r w:rsidRPr="00AB5E03">
              <w:rPr>
                <w:rFonts w:ascii="Times New Roman" w:hAnsi="Times New Roman"/>
                <w:sz w:val="28"/>
                <w:szCs w:val="28"/>
                <w:lang w:eastAsia="ru-RU"/>
              </w:rPr>
              <w:t>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w:t>
            </w:r>
            <w:proofErr w:type="gramStart"/>
            <w:r w:rsidRPr="00AB5E03">
              <w:rPr>
                <w:rFonts w:ascii="Times New Roman" w:hAnsi="Times New Roman"/>
                <w:sz w:val="28"/>
                <w:szCs w:val="28"/>
              </w:rPr>
              <w:t>«</w:t>
            </w:r>
            <w:r w:rsidRPr="00AB5E03">
              <w:rPr>
                <w:rFonts w:ascii="Times New Roman" w:hAnsi="Times New Roman"/>
                <w:sz w:val="28"/>
                <w:szCs w:val="28"/>
                <w:lang w:eastAsia="ru-RU"/>
              </w:rPr>
              <w:t>Г</w:t>
            </w:r>
            <w:proofErr w:type="gramEnd"/>
            <w:r w:rsidRPr="00AB5E03">
              <w:rPr>
                <w:rFonts w:ascii="Times New Roman" w:hAnsi="Times New Roman"/>
                <w:sz w:val="28"/>
                <w:szCs w:val="28"/>
                <w:lang w:eastAsia="ru-RU"/>
              </w:rPr>
              <w:t>осударственный контроль и надзор за соблюдением законодательства Российской Фед</w:t>
            </w:r>
            <w:r w:rsidR="00473E83">
              <w:rPr>
                <w:rFonts w:ascii="Times New Roman" w:hAnsi="Times New Roman"/>
                <w:sz w:val="28"/>
                <w:szCs w:val="28"/>
                <w:lang w:eastAsia="ru-RU"/>
              </w:rPr>
              <w:t>ерации в сфере электронных СМИ, сетевых изданий, иных интернет-изданий</w:t>
            </w:r>
            <w:r w:rsidRPr="00AB5E03">
              <w:rPr>
                <w:rFonts w:ascii="Times New Roman" w:hAnsi="Times New Roman"/>
                <w:sz w:val="28"/>
                <w:szCs w:val="28"/>
                <w:lang w:eastAsia="ru-RU"/>
              </w:rPr>
              <w:t>»</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законодательства российской федерации в сфере печатных СМИ»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законодательства Российской Федерации в сфере телерадиовещания»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proofErr w:type="gramStart"/>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томчисле</w:t>
            </w:r>
            <w:proofErr w:type="gramEnd"/>
            <w:r w:rsidRPr="00AB5E03">
              <w:rPr>
                <w:rFonts w:ascii="Times New Roman" w:hAnsi="Times New Roman"/>
                <w:sz w:val="28"/>
                <w:szCs w:val="28"/>
                <w:lang w:eastAsia="ru-RU"/>
              </w:rPr>
              <w:t xml:space="preserve"> сети интернет) и сетей подвижной радиотелефонной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лицензионных требований владельцами лицензий на телерадиовещание»</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lastRenderedPageBreak/>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Организация проведения экспертизы информационной продукции в целях обеспечения информационной безопасности детей»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Анализ сведений о типовых нарушениях, выявленных в течение </w:t>
            </w:r>
            <w:r w:rsidRPr="00BB0F67">
              <w:rPr>
                <w:rFonts w:ascii="Times New Roman" w:hAnsi="Times New Roman"/>
                <w:sz w:val="28"/>
                <w:szCs w:val="28"/>
                <w:lang w:val="en-US" w:eastAsia="ru-RU"/>
              </w:rPr>
              <w:t>I</w:t>
            </w:r>
            <w:r w:rsidR="005D3342">
              <w:rPr>
                <w:rFonts w:ascii="Times New Roman" w:hAnsi="Times New Roman"/>
                <w:sz w:val="28"/>
                <w:szCs w:val="28"/>
                <w:lang w:val="en-US" w:eastAsia="ru-RU"/>
              </w:rPr>
              <w:t>II</w:t>
            </w:r>
            <w:r w:rsidRPr="00BB0F67">
              <w:rPr>
                <w:rFonts w:ascii="Times New Roman" w:hAnsi="Times New Roman"/>
                <w:sz w:val="28"/>
                <w:szCs w:val="28"/>
                <w:lang w:eastAsia="ru-RU"/>
              </w:rPr>
              <w:t xml:space="preserve"> квартала 2017 года. Сведения о выполнении требований по уменьшению количества нарушений с «формальным составом» в </w:t>
            </w:r>
            <w:r w:rsidR="005D3342">
              <w:rPr>
                <w:rFonts w:ascii="Times New Roman" w:hAnsi="Times New Roman"/>
                <w:sz w:val="28"/>
                <w:szCs w:val="28"/>
                <w:lang w:val="en-US" w:eastAsia="ru-RU"/>
              </w:rPr>
              <w:t>II</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квартале 2017 года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Выполнение плана-графика профилактических мероприятий в </w:t>
            </w:r>
            <w:r w:rsidRPr="00BB0F67">
              <w:rPr>
                <w:rFonts w:ascii="Times New Roman" w:hAnsi="Times New Roman"/>
                <w:sz w:val="28"/>
                <w:szCs w:val="28"/>
                <w:lang w:val="en-US" w:eastAsia="ru-RU"/>
              </w:rPr>
              <w:t>I</w:t>
            </w:r>
            <w:r w:rsidR="005D3342">
              <w:rPr>
                <w:rFonts w:ascii="Times New Roman" w:hAnsi="Times New Roman"/>
                <w:sz w:val="28"/>
                <w:szCs w:val="28"/>
                <w:lang w:val="en-US" w:eastAsia="ru-RU"/>
              </w:rPr>
              <w:t>II</w:t>
            </w:r>
            <w:r w:rsidRPr="00BB0F67">
              <w:rPr>
                <w:rFonts w:ascii="Times New Roman" w:hAnsi="Times New Roman"/>
                <w:sz w:val="28"/>
                <w:szCs w:val="28"/>
                <w:lang w:eastAsia="ru-RU"/>
              </w:rPr>
              <w:t xml:space="preserve"> квартале 2017 года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rPr>
              <w:t>Выполнение плана - графика стажировок и практических занятий сотрудников Управления Роскомнадзора по Брянской области и Управления филиала ФГУП «РЧЦ ЦФО» в ЦФО по Брянской области в сфере массовых коммуникаций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1500"/>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в сфере персональных данных</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1500"/>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Ведение реестра операторов, осуществляющих обработку персональных данных»</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Анализ типовых нарушений в сфере защиты прав субъектов персональных данных в </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квартале 2017 года</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Выполнение плана-графика профилактических мероприятий в </w:t>
            </w:r>
            <w:r w:rsidRPr="00BB0F67">
              <w:rPr>
                <w:rFonts w:ascii="Times New Roman" w:hAnsi="Times New Roman"/>
                <w:sz w:val="28"/>
                <w:szCs w:val="28"/>
                <w:lang w:val="en-US" w:eastAsia="ru-RU"/>
              </w:rPr>
              <w:t>I</w:t>
            </w:r>
            <w:r w:rsidR="005D3342">
              <w:rPr>
                <w:rFonts w:ascii="Times New Roman" w:hAnsi="Times New Roman"/>
                <w:sz w:val="28"/>
                <w:szCs w:val="28"/>
                <w:lang w:val="en-US" w:eastAsia="ru-RU"/>
              </w:rPr>
              <w:t>II</w:t>
            </w:r>
            <w:r w:rsidRPr="00BB0F67">
              <w:rPr>
                <w:rFonts w:ascii="Times New Roman" w:hAnsi="Times New Roman"/>
                <w:sz w:val="28"/>
                <w:szCs w:val="28"/>
                <w:lang w:eastAsia="ru-RU"/>
              </w:rPr>
              <w:t xml:space="preserve"> квартале 2017 года</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Аналитические сведения об общем количестве региональных органов исполнительной власти (</w:t>
            </w:r>
            <w:proofErr w:type="gramStart"/>
            <w:r w:rsidRPr="00BB0F67">
              <w:rPr>
                <w:rFonts w:ascii="Times New Roman" w:hAnsi="Times New Roman"/>
                <w:sz w:val="28"/>
                <w:szCs w:val="28"/>
                <w:lang w:eastAsia="ru-RU"/>
              </w:rPr>
              <w:t>РОИВ</w:t>
            </w:r>
            <w:proofErr w:type="gramEnd"/>
            <w:r w:rsidRPr="00BB0F67">
              <w:rPr>
                <w:rFonts w:ascii="Times New Roman" w:hAnsi="Times New Roman"/>
                <w:sz w:val="28"/>
                <w:szCs w:val="28"/>
                <w:lang w:eastAsia="ru-RU"/>
              </w:rPr>
              <w:t xml:space="preserve">), в том числе представивших уведомления об обработке персональных данных и сведения о местах расположения БДПД. Анализ проведённой  региональными органами исполнительной власти работы с подведомственными организациями в сфере защиты прав субъектов персональных данных в </w:t>
            </w:r>
            <w:r w:rsidRPr="00BB0F67">
              <w:rPr>
                <w:rFonts w:ascii="Times New Roman" w:hAnsi="Times New Roman"/>
                <w:sz w:val="28"/>
                <w:szCs w:val="28"/>
                <w:lang w:val="en-US" w:eastAsia="ru-RU"/>
              </w:rPr>
              <w:t>I</w:t>
            </w:r>
            <w:r w:rsidR="005D3342">
              <w:rPr>
                <w:rFonts w:ascii="Times New Roman" w:hAnsi="Times New Roman"/>
                <w:sz w:val="28"/>
                <w:szCs w:val="28"/>
                <w:lang w:val="en-US" w:eastAsia="ru-RU"/>
              </w:rPr>
              <w:t>II</w:t>
            </w:r>
            <w:r w:rsidRPr="00BB0F67">
              <w:rPr>
                <w:rFonts w:ascii="Times New Roman" w:hAnsi="Times New Roman"/>
                <w:sz w:val="28"/>
                <w:szCs w:val="28"/>
                <w:lang w:eastAsia="ru-RU"/>
              </w:rPr>
              <w:t xml:space="preserve"> квартале 2017 года</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Результаты исполнения решения Комиссии по информационной безопасности Совета </w:t>
            </w:r>
            <w:r w:rsidRPr="00BB0F67">
              <w:rPr>
                <w:rFonts w:ascii="Times New Roman" w:hAnsi="Times New Roman"/>
                <w:sz w:val="28"/>
                <w:szCs w:val="28"/>
                <w:lang w:eastAsia="ru-RU"/>
              </w:rPr>
              <w:lastRenderedPageBreak/>
              <w:t>при полномочном представителе Президента Российской Федерации в Центральном федеральном округе в части уменьшения количества нарушений с «формальным составом» в области персональных данных в деятельности региональных органов исполнительной власти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lastRenderedPageBreak/>
              <w:t>деятельность по обеспечению выполнения основных задач и функций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«Административно-хозяйственное обеспечение - организация эксплуатации и обслуживания зданий»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w:t>
            </w:r>
            <w:proofErr w:type="gramStart"/>
            <w:r w:rsidRPr="00AB5E03">
              <w:rPr>
                <w:rFonts w:ascii="Times New Roman" w:hAnsi="Times New Roman"/>
                <w:sz w:val="28"/>
                <w:szCs w:val="28"/>
              </w:rPr>
              <w:t>«</w:t>
            </w:r>
            <w:r w:rsidRPr="00AB5E03">
              <w:rPr>
                <w:rFonts w:ascii="Times New Roman" w:hAnsi="Times New Roman"/>
                <w:sz w:val="28"/>
                <w:szCs w:val="28"/>
                <w:lang w:eastAsia="ru-RU"/>
              </w:rPr>
              <w:t>О</w:t>
            </w:r>
            <w:proofErr w:type="gramEnd"/>
            <w:r w:rsidRPr="00AB5E03">
              <w:rPr>
                <w:rFonts w:ascii="Times New Roman" w:hAnsi="Times New Roman"/>
                <w:sz w:val="28"/>
                <w:szCs w:val="28"/>
                <w:lang w:eastAsia="ru-RU"/>
              </w:rPr>
              <w:t>рганизация внедрения достижений науки, техники и положительного опыта в деятельность подразделений и территориальных органов Роскомнадзора»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 «Кадровое обеспечение деятельности - документационное сопровождение кадровой работы»</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rPr>
                <w:rFonts w:ascii="Times New Roman" w:hAnsi="Times New Roman"/>
                <w:sz w:val="28"/>
                <w:szCs w:val="28"/>
              </w:rPr>
            </w:pPr>
            <w:r w:rsidRPr="00AB5E03">
              <w:rPr>
                <w:rFonts w:ascii="Times New Roman" w:hAnsi="Times New Roman"/>
                <w:sz w:val="28"/>
                <w:szCs w:val="28"/>
                <w:lang w:eastAsia="ru-RU"/>
              </w:rPr>
              <w:t>Полномочие «Контроль исполнения поручений»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rPr>
                <w:rFonts w:ascii="Times New Roman" w:hAnsi="Times New Roman"/>
                <w:sz w:val="28"/>
                <w:szCs w:val="28"/>
              </w:rPr>
            </w:pPr>
            <w:r w:rsidRPr="00AB5E03">
              <w:rPr>
                <w:rFonts w:ascii="Times New Roman" w:hAnsi="Times New Roman"/>
                <w:sz w:val="28"/>
                <w:szCs w:val="28"/>
                <w:lang w:eastAsia="ru-RU"/>
              </w:rPr>
              <w:t>Полномочие «Организация делопроизводства - организация работы по комплектованию, хранению, учету и использованию архивных документов»</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rPr>
                <w:rFonts w:ascii="Times New Roman" w:hAnsi="Times New Roman"/>
                <w:sz w:val="28"/>
                <w:szCs w:val="28"/>
              </w:rPr>
            </w:pPr>
            <w:r w:rsidRPr="00AB5E03">
              <w:rPr>
                <w:rFonts w:ascii="Times New Roman" w:hAnsi="Times New Roman"/>
                <w:sz w:val="28"/>
                <w:szCs w:val="28"/>
                <w:lang w:eastAsia="ru-RU"/>
              </w:rPr>
              <w:t>Полномочие</w:t>
            </w:r>
            <w:proofErr w:type="gramStart"/>
            <w:r w:rsidRPr="00AB5E03">
              <w:rPr>
                <w:rFonts w:ascii="Times New Roman" w:hAnsi="Times New Roman"/>
                <w:sz w:val="28"/>
                <w:szCs w:val="28"/>
              </w:rPr>
              <w:t>«</w:t>
            </w:r>
            <w:r w:rsidRPr="00AB5E03">
              <w:rPr>
                <w:rFonts w:ascii="Times New Roman" w:hAnsi="Times New Roman"/>
                <w:sz w:val="28"/>
                <w:szCs w:val="28"/>
                <w:lang w:eastAsia="ru-RU"/>
              </w:rPr>
              <w:t>О</w:t>
            </w:r>
            <w:proofErr w:type="gramEnd"/>
            <w:r w:rsidRPr="00AB5E03">
              <w:rPr>
                <w:rFonts w:ascii="Times New Roman" w:hAnsi="Times New Roman"/>
                <w:sz w:val="28"/>
                <w:szCs w:val="28"/>
                <w:lang w:eastAsia="ru-RU"/>
              </w:rPr>
              <w:t>рганизация работы по реализации мер, направленных на повышение эффективности деятельности»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r>
      <w:tr w:rsidR="00BB0F67" w:rsidRPr="00AB5E03" w:rsidTr="00BB0F67">
        <w:trPr>
          <w:trHeight w:val="568"/>
        </w:trPr>
        <w:tc>
          <w:tcPr>
            <w:tcW w:w="459"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val="en-US" w:eastAsia="ru-RU"/>
              </w:rPr>
            </w:pPr>
            <w:r w:rsidRPr="00AB5E03">
              <w:rPr>
                <w:rFonts w:ascii="Times New Roman" w:hAnsi="Times New Roman"/>
                <w:b/>
                <w:sz w:val="28"/>
                <w:szCs w:val="28"/>
                <w:lang w:val="en-US" w:eastAsia="ru-RU"/>
              </w:rPr>
              <w:t>II.</w:t>
            </w:r>
          </w:p>
        </w:tc>
        <w:tc>
          <w:tcPr>
            <w:tcW w:w="4541"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Сведения о показателях эффективности деятельности</w:t>
            </w:r>
          </w:p>
        </w:tc>
      </w:tr>
      <w:tr w:rsidR="00BB0F67" w:rsidRPr="00AB5E03" w:rsidTr="00BB0F67">
        <w:trPr>
          <w:trHeight w:val="568"/>
        </w:trPr>
        <w:tc>
          <w:tcPr>
            <w:tcW w:w="459"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val="en-US" w:eastAsia="ru-RU"/>
              </w:rPr>
              <w:t>III.</w:t>
            </w:r>
          </w:p>
        </w:tc>
        <w:tc>
          <w:tcPr>
            <w:tcW w:w="4541"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 xml:space="preserve">Выводы по результатам деятельности за </w:t>
            </w:r>
            <w:r>
              <w:rPr>
                <w:rFonts w:ascii="Times New Roman" w:hAnsi="Times New Roman"/>
                <w:b/>
                <w:sz w:val="28"/>
                <w:szCs w:val="28"/>
                <w:lang w:val="en-US" w:eastAsia="ru-RU"/>
              </w:rPr>
              <w:t>I</w:t>
            </w:r>
            <w:r w:rsidR="00C81093">
              <w:rPr>
                <w:rFonts w:ascii="Times New Roman" w:hAnsi="Times New Roman"/>
                <w:b/>
                <w:sz w:val="28"/>
                <w:szCs w:val="28"/>
                <w:lang w:val="en-US" w:eastAsia="ru-RU"/>
              </w:rPr>
              <w:t>I</w:t>
            </w:r>
            <w:r w:rsidR="00515FB4">
              <w:rPr>
                <w:rFonts w:ascii="Times New Roman" w:hAnsi="Times New Roman"/>
                <w:b/>
                <w:sz w:val="28"/>
                <w:szCs w:val="28"/>
                <w:lang w:val="en-US" w:eastAsia="ru-RU"/>
              </w:rPr>
              <w:t>I</w:t>
            </w:r>
            <w:r>
              <w:rPr>
                <w:rFonts w:ascii="Times New Roman" w:hAnsi="Times New Roman"/>
                <w:b/>
                <w:sz w:val="28"/>
                <w:szCs w:val="28"/>
                <w:lang w:eastAsia="ru-RU"/>
              </w:rPr>
              <w:t xml:space="preserve"> квартал 2017 года </w:t>
            </w:r>
            <w:r w:rsidRPr="00AB5E03">
              <w:rPr>
                <w:rFonts w:ascii="Times New Roman" w:hAnsi="Times New Roman"/>
                <w:b/>
                <w:sz w:val="28"/>
                <w:szCs w:val="28"/>
                <w:lang w:eastAsia="ru-RU"/>
              </w:rPr>
              <w:t>и предложения по её совершенствованию</w:t>
            </w:r>
          </w:p>
        </w:tc>
      </w:tr>
    </w:tbl>
    <w:p w:rsidR="00DD4DF4" w:rsidRPr="00AB5E03" w:rsidRDefault="00DD4DF4" w:rsidP="00255C6A">
      <w:pPr>
        <w:spacing w:line="240" w:lineRule="auto"/>
        <w:rPr>
          <w:rFonts w:ascii="Times New Roman" w:hAnsi="Times New Roman"/>
          <w:sz w:val="28"/>
          <w:szCs w:val="28"/>
        </w:rPr>
      </w:pPr>
    </w:p>
    <w:p w:rsidR="00DD4DF4" w:rsidRPr="00AB5E03" w:rsidRDefault="00DD4DF4" w:rsidP="00255C6A">
      <w:pPr>
        <w:spacing w:line="240" w:lineRule="auto"/>
        <w:rPr>
          <w:rFonts w:ascii="Times New Roman" w:hAnsi="Times New Roman"/>
          <w:sz w:val="28"/>
          <w:szCs w:val="28"/>
        </w:rPr>
      </w:pPr>
    </w:p>
    <w:p w:rsidR="00DD4DF4" w:rsidRDefault="00DD4DF4"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D4DF4" w:rsidRPr="00AB5E03" w:rsidRDefault="00DD4DF4" w:rsidP="00255C6A">
      <w:pPr>
        <w:tabs>
          <w:tab w:val="left" w:pos="960"/>
        </w:tabs>
        <w:spacing w:line="240" w:lineRule="auto"/>
        <w:rPr>
          <w:rFonts w:ascii="Times New Roman" w:hAnsi="Times New Roman"/>
          <w:sz w:val="28"/>
          <w:szCs w:val="28"/>
        </w:rPr>
      </w:pPr>
    </w:p>
    <w:p w:rsidR="00412873" w:rsidRPr="00AB5E03" w:rsidRDefault="00412873" w:rsidP="00412873">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val="en-US" w:eastAsia="ru-RU"/>
        </w:rPr>
        <w:t>I</w:t>
      </w:r>
      <w:r w:rsidRPr="00AB5E03">
        <w:rPr>
          <w:rFonts w:ascii="Times New Roman" w:hAnsi="Times New Roman"/>
          <w:b/>
          <w:sz w:val="28"/>
          <w:szCs w:val="28"/>
          <w:lang w:eastAsia="ru-RU"/>
        </w:rPr>
        <w:t>. Сведения о выполнении полномочий, возложенных на Управление Роскомнадзора по Брянской области</w:t>
      </w:r>
    </w:p>
    <w:p w:rsidR="00C81093" w:rsidRDefault="00C81093" w:rsidP="00C81093">
      <w:pPr>
        <w:spacing w:before="120" w:after="0" w:line="240" w:lineRule="auto"/>
        <w:jc w:val="center"/>
        <w:rPr>
          <w:rFonts w:ascii="Times New Roman" w:hAnsi="Times New Roman"/>
          <w:b/>
          <w:sz w:val="28"/>
          <w:szCs w:val="28"/>
        </w:rPr>
      </w:pPr>
      <w:r w:rsidRPr="00AB5E03">
        <w:rPr>
          <w:rFonts w:ascii="Times New Roman" w:hAnsi="Times New Roman"/>
          <w:b/>
          <w:sz w:val="28"/>
          <w:szCs w:val="28"/>
        </w:rPr>
        <w:t>в сфере связи</w:t>
      </w:r>
    </w:p>
    <w:p w:rsidR="005D3342" w:rsidRDefault="005D3342" w:rsidP="005D3342">
      <w:pPr>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Ведение реестра операторов, занимающих существенное положение в сети связи общего пользования.</w:t>
      </w:r>
    </w:p>
    <w:p w:rsidR="005D3342" w:rsidRPr="00AB5E03" w:rsidRDefault="005D3342" w:rsidP="005D3342">
      <w:pPr>
        <w:spacing w:after="0" w:line="240" w:lineRule="auto"/>
        <w:ind w:firstLine="709"/>
        <w:jc w:val="both"/>
        <w:rPr>
          <w:rFonts w:ascii="Times New Roman" w:hAnsi="Times New Roman"/>
          <w:b/>
          <w:sz w:val="28"/>
          <w:szCs w:val="28"/>
          <w:lang w:eastAsia="ru-RU"/>
        </w:rPr>
      </w:pPr>
    </w:p>
    <w:tbl>
      <w:tblPr>
        <w:tblStyle w:val="a9"/>
        <w:tblW w:w="9491" w:type="dxa"/>
        <w:jc w:val="center"/>
        <w:tblLook w:val="04A0" w:firstRow="1" w:lastRow="0" w:firstColumn="1" w:lastColumn="0" w:noHBand="0" w:noVBand="1"/>
      </w:tblPr>
      <w:tblGrid>
        <w:gridCol w:w="810"/>
        <w:gridCol w:w="5535"/>
        <w:gridCol w:w="1782"/>
        <w:gridCol w:w="1364"/>
      </w:tblGrid>
      <w:tr w:rsidR="005D3342" w:rsidRPr="00836C6E" w:rsidTr="005D3342">
        <w:trPr>
          <w:jc w:val="center"/>
        </w:trPr>
        <w:tc>
          <w:tcPr>
            <w:tcW w:w="810"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5"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782"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4"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5D3342">
        <w:trPr>
          <w:jc w:val="center"/>
        </w:trPr>
        <w:tc>
          <w:tcPr>
            <w:tcW w:w="81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5"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782"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29</w:t>
            </w:r>
          </w:p>
        </w:tc>
        <w:tc>
          <w:tcPr>
            <w:tcW w:w="1364" w:type="dxa"/>
          </w:tcPr>
          <w:p w:rsidR="005D3342" w:rsidRPr="00836C6E" w:rsidRDefault="005D3342" w:rsidP="005D3342">
            <w:pPr>
              <w:tabs>
                <w:tab w:val="left" w:pos="1178"/>
                <w:tab w:val="left" w:pos="9053"/>
              </w:tabs>
              <w:jc w:val="center"/>
              <w:rPr>
                <w:sz w:val="24"/>
                <w:szCs w:val="24"/>
              </w:rPr>
            </w:pPr>
            <w:r>
              <w:rPr>
                <w:sz w:val="24"/>
                <w:szCs w:val="24"/>
              </w:rPr>
              <w:t>28</w:t>
            </w:r>
          </w:p>
        </w:tc>
      </w:tr>
      <w:tr w:rsidR="005D3342" w:rsidRPr="00836C6E" w:rsidTr="005D3342">
        <w:trPr>
          <w:jc w:val="center"/>
        </w:trPr>
        <w:tc>
          <w:tcPr>
            <w:tcW w:w="81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5"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782"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1</w:t>
            </w:r>
          </w:p>
        </w:tc>
        <w:tc>
          <w:tcPr>
            <w:tcW w:w="1364" w:type="dxa"/>
          </w:tcPr>
          <w:p w:rsidR="005D3342" w:rsidRPr="00836C6E" w:rsidRDefault="005D3342" w:rsidP="005D3342">
            <w:pPr>
              <w:tabs>
                <w:tab w:val="left" w:pos="1178"/>
                <w:tab w:val="left" w:pos="9053"/>
              </w:tabs>
              <w:jc w:val="center"/>
              <w:rPr>
                <w:sz w:val="24"/>
                <w:szCs w:val="24"/>
              </w:rPr>
            </w:pPr>
            <w:r>
              <w:rPr>
                <w:sz w:val="24"/>
                <w:szCs w:val="24"/>
              </w:rPr>
              <w:t>1</w:t>
            </w:r>
          </w:p>
        </w:tc>
      </w:tr>
      <w:tr w:rsidR="005D3342" w:rsidRPr="00836C6E" w:rsidTr="005D3342">
        <w:trPr>
          <w:jc w:val="center"/>
        </w:trPr>
        <w:tc>
          <w:tcPr>
            <w:tcW w:w="81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5"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количестве поступивших отчётных форм операторов связи</w:t>
            </w:r>
          </w:p>
        </w:tc>
        <w:tc>
          <w:tcPr>
            <w:tcW w:w="1782"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29</w:t>
            </w:r>
          </w:p>
        </w:tc>
        <w:tc>
          <w:tcPr>
            <w:tcW w:w="1364" w:type="dxa"/>
          </w:tcPr>
          <w:p w:rsidR="005D3342" w:rsidRPr="00836C6E" w:rsidRDefault="005D3342" w:rsidP="005D3342">
            <w:pPr>
              <w:tabs>
                <w:tab w:val="left" w:pos="1178"/>
                <w:tab w:val="left" w:pos="9053"/>
              </w:tabs>
              <w:jc w:val="center"/>
              <w:rPr>
                <w:sz w:val="24"/>
                <w:szCs w:val="24"/>
              </w:rPr>
            </w:pPr>
            <w:r>
              <w:rPr>
                <w:sz w:val="24"/>
                <w:szCs w:val="24"/>
              </w:rPr>
              <w:t>28</w:t>
            </w:r>
          </w:p>
        </w:tc>
      </w:tr>
      <w:tr w:rsidR="005D3342" w:rsidRPr="00836C6E" w:rsidTr="005D3342">
        <w:trPr>
          <w:jc w:val="center"/>
        </w:trPr>
        <w:tc>
          <w:tcPr>
            <w:tcW w:w="81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4</w:t>
            </w:r>
          </w:p>
        </w:tc>
        <w:tc>
          <w:tcPr>
            <w:tcW w:w="5535"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782"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4" w:type="dxa"/>
          </w:tcPr>
          <w:p w:rsidR="005D3342" w:rsidRPr="00836C6E" w:rsidRDefault="005D3342" w:rsidP="005D3342">
            <w:pPr>
              <w:tabs>
                <w:tab w:val="left" w:pos="1178"/>
                <w:tab w:val="left" w:pos="9053"/>
              </w:tabs>
              <w:jc w:val="center"/>
              <w:rPr>
                <w:sz w:val="24"/>
                <w:szCs w:val="24"/>
              </w:rPr>
            </w:pPr>
            <w:r>
              <w:rPr>
                <w:sz w:val="24"/>
                <w:szCs w:val="24"/>
              </w:rPr>
              <w:t>ДА</w:t>
            </w:r>
          </w:p>
        </w:tc>
      </w:tr>
      <w:tr w:rsidR="005D3342" w:rsidRPr="00836C6E" w:rsidTr="005D3342">
        <w:trPr>
          <w:jc w:val="center"/>
        </w:trPr>
        <w:tc>
          <w:tcPr>
            <w:tcW w:w="81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5</w:t>
            </w:r>
          </w:p>
        </w:tc>
        <w:tc>
          <w:tcPr>
            <w:tcW w:w="5535"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782"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29</w:t>
            </w:r>
          </w:p>
        </w:tc>
        <w:tc>
          <w:tcPr>
            <w:tcW w:w="1364" w:type="dxa"/>
          </w:tcPr>
          <w:p w:rsidR="005D3342" w:rsidRPr="00836C6E" w:rsidRDefault="005D3342" w:rsidP="005D3342">
            <w:pPr>
              <w:tabs>
                <w:tab w:val="left" w:pos="1178"/>
                <w:tab w:val="left" w:pos="9053"/>
              </w:tabs>
              <w:jc w:val="center"/>
              <w:rPr>
                <w:sz w:val="24"/>
                <w:szCs w:val="24"/>
              </w:rPr>
            </w:pPr>
            <w:r>
              <w:rPr>
                <w:sz w:val="24"/>
                <w:szCs w:val="24"/>
              </w:rPr>
              <w:t>28</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Pr="005D3342" w:rsidRDefault="005D3342" w:rsidP="005D3342">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Ведение учета зарегистрированных радиоэлектронных средств и высокочастотных ус</w:t>
      </w:r>
      <w:r>
        <w:rPr>
          <w:rFonts w:ascii="Times New Roman" w:hAnsi="Times New Roman"/>
          <w:b/>
          <w:sz w:val="28"/>
          <w:szCs w:val="28"/>
        </w:rPr>
        <w:t>трой</w:t>
      </w:r>
      <w:proofErr w:type="gramStart"/>
      <w:r>
        <w:rPr>
          <w:rFonts w:ascii="Times New Roman" w:hAnsi="Times New Roman"/>
          <w:b/>
          <w:sz w:val="28"/>
          <w:szCs w:val="28"/>
        </w:rPr>
        <w:t>ств гр</w:t>
      </w:r>
      <w:proofErr w:type="gramEnd"/>
      <w:r>
        <w:rPr>
          <w:rFonts w:ascii="Times New Roman" w:hAnsi="Times New Roman"/>
          <w:b/>
          <w:sz w:val="28"/>
          <w:szCs w:val="28"/>
        </w:rPr>
        <w:t>ажданского назначения</w:t>
      </w:r>
    </w:p>
    <w:p w:rsidR="005D3342" w:rsidRPr="00531EAF" w:rsidRDefault="005D3342" w:rsidP="005D3342">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2"/>
        <w:gridCol w:w="5392"/>
        <w:gridCol w:w="1339"/>
        <w:gridCol w:w="1418"/>
      </w:tblGrid>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392"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39"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418"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39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39" w:type="dxa"/>
          </w:tcPr>
          <w:p w:rsidR="005D3342" w:rsidRPr="00D72D12" w:rsidRDefault="005D3342" w:rsidP="005D3342">
            <w:pPr>
              <w:tabs>
                <w:tab w:val="left" w:pos="1178"/>
                <w:tab w:val="left" w:pos="9053"/>
              </w:tabs>
              <w:spacing w:after="0" w:line="240" w:lineRule="auto"/>
              <w:jc w:val="both"/>
              <w:rPr>
                <w:sz w:val="24"/>
                <w:szCs w:val="24"/>
                <w:lang w:val="en-US"/>
              </w:rPr>
            </w:pPr>
            <w:r>
              <w:rPr>
                <w:sz w:val="24"/>
                <w:szCs w:val="24"/>
                <w:lang w:val="en-US"/>
              </w:rPr>
              <w:t>30041</w:t>
            </w:r>
          </w:p>
        </w:tc>
        <w:tc>
          <w:tcPr>
            <w:tcW w:w="1418" w:type="dxa"/>
          </w:tcPr>
          <w:p w:rsidR="005D3342" w:rsidRPr="00D72D12" w:rsidRDefault="005D3342" w:rsidP="005D3342">
            <w:pPr>
              <w:tabs>
                <w:tab w:val="left" w:pos="1178"/>
                <w:tab w:val="left" w:pos="9053"/>
              </w:tabs>
              <w:spacing w:after="0" w:line="240" w:lineRule="auto"/>
              <w:jc w:val="both"/>
              <w:rPr>
                <w:sz w:val="24"/>
                <w:szCs w:val="24"/>
                <w:lang w:val="en-US"/>
              </w:rPr>
            </w:pPr>
            <w:r>
              <w:rPr>
                <w:sz w:val="24"/>
                <w:szCs w:val="24"/>
                <w:lang w:val="en-US"/>
              </w:rPr>
              <w:t>36542</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39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39"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3</w:t>
            </w:r>
          </w:p>
        </w:tc>
        <w:tc>
          <w:tcPr>
            <w:tcW w:w="1418"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39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количестве выданных свидетельств о регистрации РЭС (впервые)</w:t>
            </w:r>
          </w:p>
        </w:tc>
        <w:tc>
          <w:tcPr>
            <w:tcW w:w="1339" w:type="dxa"/>
          </w:tcPr>
          <w:p w:rsidR="005D3342" w:rsidRPr="00CA4A9A" w:rsidRDefault="005D3342" w:rsidP="005D3342">
            <w:pPr>
              <w:rPr>
                <w:sz w:val="24"/>
                <w:szCs w:val="24"/>
              </w:rPr>
            </w:pPr>
            <w:r w:rsidRPr="00A8169C">
              <w:rPr>
                <w:sz w:val="24"/>
                <w:szCs w:val="24"/>
              </w:rPr>
              <w:t>895</w:t>
            </w:r>
          </w:p>
        </w:tc>
        <w:tc>
          <w:tcPr>
            <w:tcW w:w="1418" w:type="dxa"/>
          </w:tcPr>
          <w:p w:rsidR="005D3342" w:rsidRPr="00836C6E" w:rsidRDefault="005D3342" w:rsidP="005D3342">
            <w:pPr>
              <w:tabs>
                <w:tab w:val="left" w:pos="1178"/>
                <w:tab w:val="left" w:pos="9053"/>
              </w:tabs>
              <w:spacing w:after="0" w:line="240" w:lineRule="auto"/>
              <w:jc w:val="both"/>
              <w:rPr>
                <w:sz w:val="24"/>
                <w:szCs w:val="24"/>
              </w:rPr>
            </w:pPr>
            <w:r w:rsidRPr="00A8169C">
              <w:rPr>
                <w:sz w:val="24"/>
                <w:szCs w:val="24"/>
              </w:rPr>
              <w:t>926</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392" w:type="dxa"/>
          </w:tcPr>
          <w:p w:rsidR="005D3342" w:rsidRDefault="005D3342" w:rsidP="005D3342">
            <w:pPr>
              <w:tabs>
                <w:tab w:val="left" w:pos="1178"/>
                <w:tab w:val="left" w:pos="9053"/>
              </w:tabs>
              <w:spacing w:after="0" w:line="240" w:lineRule="auto"/>
              <w:jc w:val="both"/>
              <w:rPr>
                <w:sz w:val="24"/>
                <w:szCs w:val="24"/>
              </w:rPr>
            </w:pPr>
            <w:r>
              <w:rPr>
                <w:sz w:val="24"/>
                <w:szCs w:val="24"/>
              </w:rPr>
              <w:t>Сведения о количестве переоформленных свидетельств о регистрации РЭС</w:t>
            </w:r>
          </w:p>
        </w:tc>
        <w:tc>
          <w:tcPr>
            <w:tcW w:w="1339"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533</w:t>
            </w:r>
          </w:p>
        </w:tc>
        <w:tc>
          <w:tcPr>
            <w:tcW w:w="1418"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245</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392" w:type="dxa"/>
          </w:tcPr>
          <w:p w:rsidR="005D3342" w:rsidRDefault="005D3342" w:rsidP="005D3342">
            <w:pPr>
              <w:tabs>
                <w:tab w:val="left" w:pos="1178"/>
                <w:tab w:val="left" w:pos="9053"/>
              </w:tabs>
              <w:spacing w:after="0" w:line="240" w:lineRule="auto"/>
              <w:jc w:val="both"/>
              <w:rPr>
                <w:sz w:val="24"/>
                <w:szCs w:val="24"/>
              </w:rPr>
            </w:pPr>
            <w:r>
              <w:rPr>
                <w:sz w:val="24"/>
                <w:szCs w:val="24"/>
              </w:rPr>
              <w:t>Сведения о количестве аннулированных свидетельств о регистрации РЭС</w:t>
            </w:r>
          </w:p>
        </w:tc>
        <w:tc>
          <w:tcPr>
            <w:tcW w:w="1339"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766</w:t>
            </w:r>
          </w:p>
        </w:tc>
        <w:tc>
          <w:tcPr>
            <w:tcW w:w="1418"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335</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539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39" w:type="dxa"/>
          </w:tcPr>
          <w:p w:rsidR="005D3342" w:rsidRPr="00836C6E" w:rsidRDefault="005D3342" w:rsidP="005D3342">
            <w:pPr>
              <w:tabs>
                <w:tab w:val="left" w:pos="1178"/>
                <w:tab w:val="left" w:pos="9053"/>
              </w:tabs>
              <w:spacing w:after="0" w:line="240" w:lineRule="auto"/>
              <w:rPr>
                <w:sz w:val="24"/>
                <w:szCs w:val="24"/>
              </w:rPr>
            </w:pPr>
            <w:r>
              <w:rPr>
                <w:sz w:val="24"/>
                <w:szCs w:val="24"/>
              </w:rPr>
              <w:t>ДА</w:t>
            </w:r>
          </w:p>
        </w:tc>
        <w:tc>
          <w:tcPr>
            <w:tcW w:w="1418" w:type="dxa"/>
          </w:tcPr>
          <w:p w:rsidR="005D3342" w:rsidRPr="00170130" w:rsidRDefault="005D3342" w:rsidP="005D3342">
            <w:pPr>
              <w:rPr>
                <w:sz w:val="24"/>
                <w:szCs w:val="24"/>
              </w:rPr>
            </w:pPr>
            <w:r>
              <w:rPr>
                <w:sz w:val="24"/>
                <w:szCs w:val="24"/>
              </w:rPr>
              <w:t>ДА</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w:t>
            </w:r>
          </w:p>
        </w:tc>
        <w:tc>
          <w:tcPr>
            <w:tcW w:w="539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39" w:type="dxa"/>
          </w:tcPr>
          <w:p w:rsidR="005D3342" w:rsidRPr="00A8169C" w:rsidRDefault="005D3342" w:rsidP="005D3342">
            <w:pPr>
              <w:tabs>
                <w:tab w:val="left" w:pos="1178"/>
                <w:tab w:val="left" w:pos="9053"/>
              </w:tabs>
              <w:spacing w:after="0" w:line="240" w:lineRule="auto"/>
              <w:jc w:val="both"/>
              <w:rPr>
                <w:sz w:val="24"/>
                <w:szCs w:val="24"/>
              </w:rPr>
            </w:pPr>
            <w:r>
              <w:rPr>
                <w:sz w:val="24"/>
                <w:szCs w:val="24"/>
                <w:lang w:val="en-US"/>
              </w:rPr>
              <w:t>731</w:t>
            </w:r>
            <w:r>
              <w:rPr>
                <w:sz w:val="24"/>
                <w:szCs w:val="24"/>
              </w:rPr>
              <w:t>,3</w:t>
            </w:r>
          </w:p>
        </w:tc>
        <w:tc>
          <w:tcPr>
            <w:tcW w:w="1418"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502</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Pr="00531EAF" w:rsidRDefault="005D3342" w:rsidP="005D3342">
      <w:pPr>
        <w:tabs>
          <w:tab w:val="left" w:pos="1178"/>
          <w:tab w:val="left" w:pos="9053"/>
        </w:tabs>
        <w:spacing w:after="0" w:line="240" w:lineRule="auto"/>
        <w:ind w:firstLine="709"/>
        <w:jc w:val="both"/>
        <w:rPr>
          <w:rFonts w:ascii="Times New Roman" w:hAnsi="Times New Roman"/>
          <w:sz w:val="28"/>
          <w:szCs w:val="28"/>
        </w:rPr>
      </w:pPr>
    </w:p>
    <w:p w:rsidR="005D3342" w:rsidRPr="005D3342" w:rsidRDefault="005D3342" w:rsidP="005D3342">
      <w:pPr>
        <w:tabs>
          <w:tab w:val="left" w:pos="1178"/>
          <w:tab w:val="left" w:pos="9053"/>
        </w:tabs>
        <w:spacing w:after="0" w:line="240" w:lineRule="auto"/>
        <w:ind w:firstLine="709"/>
        <w:jc w:val="center"/>
        <w:rPr>
          <w:rFonts w:ascii="Times New Roman" w:hAnsi="Times New Roman"/>
          <w:b/>
          <w:sz w:val="28"/>
          <w:szCs w:val="28"/>
        </w:rPr>
      </w:pPr>
      <w:r w:rsidRPr="005D3342">
        <w:rPr>
          <w:rFonts w:ascii="Times New Roman" w:hAnsi="Times New Roman"/>
          <w:b/>
          <w:sz w:val="28"/>
          <w:szCs w:val="28"/>
        </w:rPr>
        <w:lastRenderedPageBreak/>
        <w:t>Ведение учета выданных разрешений на п</w:t>
      </w:r>
      <w:r>
        <w:rPr>
          <w:rFonts w:ascii="Times New Roman" w:hAnsi="Times New Roman"/>
          <w:b/>
          <w:sz w:val="28"/>
          <w:szCs w:val="28"/>
        </w:rPr>
        <w:t>рименение франкировальных машин</w:t>
      </w:r>
    </w:p>
    <w:p w:rsidR="005D3342" w:rsidRPr="005D3342" w:rsidRDefault="005D3342" w:rsidP="005D3342">
      <w:pPr>
        <w:tabs>
          <w:tab w:val="left" w:pos="1178"/>
          <w:tab w:val="left" w:pos="9053"/>
        </w:tabs>
        <w:spacing w:after="0" w:line="240" w:lineRule="auto"/>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393"/>
        <w:gridCol w:w="1360"/>
        <w:gridCol w:w="1360"/>
      </w:tblGrid>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rPr>
              <w:t>№</w:t>
            </w:r>
            <w:proofErr w:type="gramStart"/>
            <w:r w:rsidRPr="005D3342">
              <w:rPr>
                <w:b/>
                <w:sz w:val="24"/>
                <w:szCs w:val="24"/>
              </w:rPr>
              <w:t>п</w:t>
            </w:r>
            <w:proofErr w:type="gramEnd"/>
            <w:r w:rsidRPr="005D3342">
              <w:rPr>
                <w:b/>
                <w:sz w:val="24"/>
                <w:szCs w:val="24"/>
              </w:rPr>
              <w:t>/п</w:t>
            </w:r>
          </w:p>
        </w:tc>
        <w:tc>
          <w:tcPr>
            <w:tcW w:w="5393"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rPr>
              <w:t>Показатель</w:t>
            </w:r>
          </w:p>
        </w:tc>
        <w:tc>
          <w:tcPr>
            <w:tcW w:w="1360"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lang w:val="en-US"/>
              </w:rPr>
              <w:t>III квартал</w:t>
            </w:r>
            <w:r w:rsidRPr="005D3342">
              <w:rPr>
                <w:b/>
                <w:sz w:val="24"/>
                <w:szCs w:val="24"/>
              </w:rPr>
              <w:t xml:space="preserve"> 2016 года</w:t>
            </w:r>
          </w:p>
        </w:tc>
        <w:tc>
          <w:tcPr>
            <w:tcW w:w="1360"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lang w:val="en-US"/>
              </w:rPr>
              <w:t>III квартал 2017  года</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w:t>
            </w:r>
          </w:p>
        </w:tc>
        <w:tc>
          <w:tcPr>
            <w:tcW w:w="5393"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объектов, в отношении которых исполняется полномочие</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lang w:val="en-US"/>
              </w:rPr>
              <w:t>69</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lang w:val="en-US"/>
              </w:rPr>
              <w:t>67</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2</w:t>
            </w:r>
          </w:p>
        </w:tc>
        <w:tc>
          <w:tcPr>
            <w:tcW w:w="5393"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3</w:t>
            </w:r>
          </w:p>
        </w:tc>
        <w:tc>
          <w:tcPr>
            <w:tcW w:w="5393"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Сведения о количестве выданных разрешений на применение ФМ</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lang w:val="en-US"/>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4</w:t>
            </w:r>
          </w:p>
        </w:tc>
        <w:tc>
          <w:tcPr>
            <w:tcW w:w="5393"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Сведения о количестве переоформленных разрешений на применение ФМ</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lang w:val="en-US"/>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5</w:t>
            </w:r>
          </w:p>
        </w:tc>
        <w:tc>
          <w:tcPr>
            <w:tcW w:w="5393"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Сведения о количестве аннулированных разрешений на применение ФМ</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lang w:val="en-US"/>
              </w:rPr>
              <w:t>1</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lang w:val="en-US"/>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6</w:t>
            </w:r>
          </w:p>
        </w:tc>
        <w:tc>
          <w:tcPr>
            <w:tcW w:w="5393"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ДА</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ДА</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7</w:t>
            </w:r>
          </w:p>
        </w:tc>
        <w:tc>
          <w:tcPr>
            <w:tcW w:w="5393"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Средняя нагрузка на сотрудника</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lang w:val="en-US"/>
              </w:rPr>
              <w:t>1</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lang w:val="en-US"/>
              </w:rPr>
              <w:t>1</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Pr="00CD1E1A" w:rsidRDefault="005D3342" w:rsidP="005D3342">
      <w:pPr>
        <w:tabs>
          <w:tab w:val="left" w:pos="1178"/>
          <w:tab w:val="left" w:pos="9053"/>
        </w:tabs>
        <w:spacing w:after="0" w:line="240" w:lineRule="auto"/>
        <w:ind w:firstLine="709"/>
        <w:jc w:val="both"/>
        <w:rPr>
          <w:rFonts w:ascii="Times New Roman" w:hAnsi="Times New Roman"/>
          <w:sz w:val="28"/>
          <w:szCs w:val="28"/>
        </w:rPr>
      </w:pPr>
      <w:r w:rsidRPr="005D3342">
        <w:rPr>
          <w:rFonts w:ascii="Times New Roman" w:hAnsi="Times New Roman"/>
          <w:sz w:val="28"/>
          <w:szCs w:val="28"/>
        </w:rPr>
        <w:t>8. В августе 2017 г. на основании поступившей заявки было аннулировано разрешение на применение ФМ УФПС Брянской области – филиала ФГУП «Почта России».</w:t>
      </w:r>
    </w:p>
    <w:p w:rsidR="005D3342" w:rsidRPr="00CD1E1A" w:rsidRDefault="005D3342" w:rsidP="005D3342">
      <w:pPr>
        <w:tabs>
          <w:tab w:val="left" w:pos="1178"/>
          <w:tab w:val="left" w:pos="9053"/>
        </w:tabs>
        <w:spacing w:after="0" w:line="240" w:lineRule="auto"/>
        <w:ind w:firstLine="709"/>
        <w:jc w:val="both"/>
        <w:rPr>
          <w:rFonts w:ascii="Times New Roman" w:hAnsi="Times New Roman"/>
          <w:sz w:val="28"/>
          <w:szCs w:val="28"/>
        </w:rPr>
      </w:pPr>
    </w:p>
    <w:p w:rsidR="005D3342" w:rsidRDefault="005D3342" w:rsidP="005D3342">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393"/>
        <w:gridCol w:w="1360"/>
        <w:gridCol w:w="1360"/>
      </w:tblGrid>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393"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39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7065</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7546</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39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6</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393"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на III квартал мероприятий</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393"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проведенных плановых мероприятий в III квартале</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393"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в III квартале (в примечаниях указать причины отмены)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393"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проведенных внеплановых мероприятий в III квартале</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39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393" w:type="dxa"/>
          </w:tcPr>
          <w:p w:rsidR="005D3342" w:rsidRDefault="005D3342" w:rsidP="005D3342">
            <w:pPr>
              <w:tabs>
                <w:tab w:val="left" w:pos="1178"/>
                <w:tab w:val="left" w:pos="9053"/>
              </w:tabs>
              <w:spacing w:after="0" w:line="240" w:lineRule="auto"/>
              <w:jc w:val="both"/>
              <w:rPr>
                <w:sz w:val="24"/>
                <w:szCs w:val="24"/>
              </w:rPr>
            </w:pPr>
            <w:r>
              <w:rPr>
                <w:sz w:val="24"/>
                <w:szCs w:val="24"/>
              </w:rPr>
              <w:t xml:space="preserve">Количество отказов органов прокуратуры в </w:t>
            </w:r>
            <w:r>
              <w:rPr>
                <w:sz w:val="24"/>
                <w:szCs w:val="24"/>
              </w:rPr>
              <w:lastRenderedPageBreak/>
              <w:t>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lastRenderedPageBreak/>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lastRenderedPageBreak/>
              <w:t>9</w:t>
            </w:r>
          </w:p>
        </w:tc>
        <w:tc>
          <w:tcPr>
            <w:tcW w:w="539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39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Default="005D3342" w:rsidP="005D3342">
            <w:pPr>
              <w:spacing w:after="0"/>
            </w:pPr>
            <w:r w:rsidRPr="00D13888">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39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Default="005D3342" w:rsidP="005D3342">
            <w:pPr>
              <w:spacing w:after="0"/>
            </w:pPr>
            <w:r w:rsidRPr="00D13888">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39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Default="005D3342" w:rsidP="005D3342">
            <w:pPr>
              <w:spacing w:after="0"/>
            </w:pPr>
            <w:r w:rsidRPr="00D13888">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393"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393"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39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39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0,17</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0,17</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Pr="00531EAF" w:rsidRDefault="005D3342" w:rsidP="005D3342">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31EAF">
        <w:rPr>
          <w:rFonts w:ascii="Times New Roman" w:hAnsi="Times New Roman"/>
          <w:b/>
          <w:sz w:val="28"/>
          <w:szCs w:val="28"/>
        </w:rPr>
        <w:t>дств св</w:t>
      </w:r>
      <w:proofErr w:type="gramEnd"/>
      <w:r w:rsidRPr="00531EAF">
        <w:rPr>
          <w:rFonts w:ascii="Times New Roman" w:hAnsi="Times New Roman"/>
          <w:b/>
          <w:sz w:val="28"/>
          <w:szCs w:val="28"/>
        </w:rPr>
        <w:t>язи, прошедших обязательное подтверждение соответствия установленным требованиям.</w:t>
      </w: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tbl>
      <w:tblPr>
        <w:tblStyle w:val="a9"/>
        <w:tblW w:w="9065" w:type="dxa"/>
        <w:jc w:val="center"/>
        <w:tblLook w:val="04A0" w:firstRow="1" w:lastRow="0" w:firstColumn="1" w:lastColumn="0" w:noHBand="0" w:noVBand="1"/>
      </w:tblPr>
      <w:tblGrid>
        <w:gridCol w:w="811"/>
        <w:gridCol w:w="5534"/>
        <w:gridCol w:w="1360"/>
        <w:gridCol w:w="1360"/>
      </w:tblGrid>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7428</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7957</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6</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на III квартал мероприятий</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в III квартале </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в III квартале (в примечаниях указать причины отмены)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проведенных внеплановых мероприятий в III квартале</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 xml:space="preserve">Количество выявленных нарушений обязательных требований и лицензионных условий из расчёта на </w:t>
            </w:r>
            <w:r>
              <w:rPr>
                <w:sz w:val="24"/>
                <w:szCs w:val="24"/>
              </w:rPr>
              <w:lastRenderedPageBreak/>
              <w:t>1 проверку</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lastRenderedPageBreak/>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lastRenderedPageBreak/>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0</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0,17</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0,17</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Pr="00531EAF" w:rsidRDefault="005D3342" w:rsidP="005D3342">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2"/>
        <w:gridCol w:w="5533"/>
        <w:gridCol w:w="1331"/>
        <w:gridCol w:w="1331"/>
      </w:tblGrid>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3"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31"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31"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7428</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7957</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3"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на III квартал мероприятий</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3"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проведенных плановых мероприятий в III квартале</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3"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в III квартале (в примечаниях указать причины отмены)</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3"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проведенных внеплановых мероприятий в III квартале</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lastRenderedPageBreak/>
              <w:t>15</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31"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31"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0,17</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0,17</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Pr="00531EAF" w:rsidRDefault="005D3342" w:rsidP="005D3342">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2"/>
        <w:gridCol w:w="5533"/>
        <w:gridCol w:w="1331"/>
        <w:gridCol w:w="1331"/>
      </w:tblGrid>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3"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31"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31"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7428</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7957</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3"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на III квартал мероприятий</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3"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проведенных плановых мероприятий в III квартале</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3"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в III квартале (в примечаниях указать причины отмены)</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3"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проведенных внеплановых мероприятий в III квартале</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trHeight w:val="59"/>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31"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31"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5D3342">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0,17</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0,17</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Pr="005D3342" w:rsidRDefault="005D3342" w:rsidP="005D3342">
      <w:pPr>
        <w:tabs>
          <w:tab w:val="left" w:pos="1178"/>
          <w:tab w:val="left" w:pos="9053"/>
        </w:tabs>
        <w:spacing w:after="0" w:line="240" w:lineRule="auto"/>
        <w:ind w:firstLine="709"/>
        <w:jc w:val="center"/>
        <w:rPr>
          <w:rFonts w:ascii="Times New Roman" w:hAnsi="Times New Roman"/>
          <w:b/>
          <w:sz w:val="28"/>
          <w:szCs w:val="28"/>
        </w:rPr>
      </w:pPr>
      <w:r w:rsidRPr="005D3342">
        <w:rPr>
          <w:rFonts w:ascii="Times New Roman" w:hAnsi="Times New Roman"/>
          <w:b/>
          <w:sz w:val="28"/>
          <w:szCs w:val="28"/>
        </w:rPr>
        <w:lastRenderedPageBreak/>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Pr>
          <w:rFonts w:ascii="Times New Roman" w:hAnsi="Times New Roman"/>
          <w:b/>
          <w:sz w:val="28"/>
          <w:szCs w:val="28"/>
        </w:rPr>
        <w:t>овых переводов денежных средств</w:t>
      </w:r>
    </w:p>
    <w:p w:rsidR="005D3342" w:rsidRDefault="005D3342" w:rsidP="005D3342">
      <w:pPr>
        <w:tabs>
          <w:tab w:val="left" w:pos="1178"/>
          <w:tab w:val="left" w:pos="9053"/>
        </w:tabs>
        <w:spacing w:after="0" w:line="240" w:lineRule="auto"/>
        <w:ind w:firstLine="709"/>
        <w:jc w:val="center"/>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rPr>
              <w:t>№</w:t>
            </w:r>
            <w:proofErr w:type="gramStart"/>
            <w:r w:rsidRPr="005D3342">
              <w:rPr>
                <w:b/>
                <w:sz w:val="24"/>
                <w:szCs w:val="24"/>
              </w:rPr>
              <w:t>п</w:t>
            </w:r>
            <w:proofErr w:type="gramEnd"/>
            <w:r w:rsidRPr="005D3342">
              <w:rPr>
                <w:b/>
                <w:sz w:val="24"/>
                <w:szCs w:val="24"/>
              </w:rPr>
              <w:t>/п</w:t>
            </w:r>
          </w:p>
        </w:tc>
        <w:tc>
          <w:tcPr>
            <w:tcW w:w="5534"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rPr>
              <w:t>Показатель</w:t>
            </w:r>
          </w:p>
        </w:tc>
        <w:tc>
          <w:tcPr>
            <w:tcW w:w="1360"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lang w:val="en-US"/>
              </w:rPr>
              <w:t>III квартал</w:t>
            </w:r>
            <w:r w:rsidRPr="005D3342">
              <w:rPr>
                <w:b/>
                <w:sz w:val="24"/>
                <w:szCs w:val="24"/>
              </w:rPr>
              <w:t xml:space="preserve"> 2016 года</w:t>
            </w:r>
          </w:p>
        </w:tc>
        <w:tc>
          <w:tcPr>
            <w:tcW w:w="1360"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lang w:val="en-US"/>
              </w:rPr>
              <w:t>III квартал 2017  года</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объектов, в отношении которых исполняется полномочие</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lang w:val="en-US"/>
              </w:rPr>
              <w:t>365</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422</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2</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3</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запланированных на III квартал мероприятий</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4</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проведенных плановых мероприятий в III квартале</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5</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отмененных плановых мероприятий в III квартале (в примечаниях указать причины отмены)</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6</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проведенных внеплановых мероприятий в III квартале</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7</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8</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отказов органов прокуратуры в согласовании проведения проверок</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9</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выявленных нарушений обязательных требований и лицензионных условий</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10</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11</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выданных предписаний</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12</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составленных протоколов АП</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13</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14</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Средняя сумма штрафов на одно мероприятие</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15</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ДА</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ДА</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16</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Средняя нагрузка на сотрудника</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lang w:val="en-US"/>
        </w:rPr>
      </w:pPr>
    </w:p>
    <w:p w:rsidR="005D3342" w:rsidRPr="005D3342" w:rsidRDefault="005D3342" w:rsidP="005D3342">
      <w:pPr>
        <w:tabs>
          <w:tab w:val="left" w:pos="1178"/>
          <w:tab w:val="left" w:pos="9053"/>
        </w:tabs>
        <w:spacing w:after="0" w:line="240" w:lineRule="auto"/>
        <w:ind w:firstLine="709"/>
        <w:jc w:val="both"/>
        <w:rPr>
          <w:rFonts w:ascii="Times New Roman" w:hAnsi="Times New Roman"/>
          <w:b/>
          <w:sz w:val="28"/>
          <w:szCs w:val="28"/>
          <w:lang w:val="en-US"/>
        </w:rPr>
      </w:pPr>
    </w:p>
    <w:p w:rsidR="005D3342" w:rsidRPr="00531EAF" w:rsidRDefault="005D3342" w:rsidP="005D3342">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операторами связи требований к оказанию услуг связи.</w:t>
      </w: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7428</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7957</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5D3342" w:rsidRPr="00836C6E" w:rsidRDefault="005D3342" w:rsidP="005D3342">
            <w:pPr>
              <w:tabs>
                <w:tab w:val="left" w:pos="1178"/>
                <w:tab w:val="left" w:pos="9053"/>
              </w:tabs>
              <w:spacing w:after="0" w:line="240" w:lineRule="auto"/>
              <w:rPr>
                <w:sz w:val="24"/>
                <w:szCs w:val="24"/>
              </w:rPr>
            </w:pPr>
            <w:r>
              <w:rPr>
                <w:sz w:val="24"/>
                <w:szCs w:val="24"/>
              </w:rPr>
              <w:t>3</w:t>
            </w:r>
          </w:p>
        </w:tc>
        <w:tc>
          <w:tcPr>
            <w:tcW w:w="1360" w:type="dxa"/>
          </w:tcPr>
          <w:p w:rsidR="005D3342" w:rsidRPr="00836C6E" w:rsidRDefault="005D3342" w:rsidP="005D3342">
            <w:pPr>
              <w:tabs>
                <w:tab w:val="left" w:pos="1178"/>
                <w:tab w:val="left" w:pos="9053"/>
              </w:tabs>
              <w:spacing w:after="0" w:line="240" w:lineRule="auto"/>
              <w:rPr>
                <w:sz w:val="24"/>
                <w:szCs w:val="24"/>
              </w:rPr>
            </w:pPr>
            <w:r>
              <w:rPr>
                <w:sz w:val="24"/>
                <w:szCs w:val="24"/>
              </w:rPr>
              <w:t>3</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Default="005D3342" w:rsidP="005D3342">
            <w:r w:rsidRPr="00BC239E">
              <w:rPr>
                <w:sz w:val="24"/>
                <w:szCs w:val="24"/>
              </w:rPr>
              <w:t>0</w:t>
            </w:r>
          </w:p>
        </w:tc>
        <w:tc>
          <w:tcPr>
            <w:tcW w:w="1360" w:type="dxa"/>
          </w:tcPr>
          <w:p w:rsidR="005D3342" w:rsidRDefault="005D3342" w:rsidP="005D3342">
            <w:r w:rsidRPr="00035C56">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Default="005D3342" w:rsidP="005D3342">
            <w:r w:rsidRPr="00BC239E">
              <w:rPr>
                <w:sz w:val="24"/>
                <w:szCs w:val="24"/>
              </w:rPr>
              <w:t>0</w:t>
            </w:r>
          </w:p>
        </w:tc>
        <w:tc>
          <w:tcPr>
            <w:tcW w:w="1360" w:type="dxa"/>
          </w:tcPr>
          <w:p w:rsidR="005D3342" w:rsidRDefault="005D3342" w:rsidP="005D3342">
            <w:r w:rsidRPr="00035C56">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5D3342">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0,5</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0,5</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Pr="005D3342" w:rsidRDefault="005D3342" w:rsidP="005D3342">
      <w:pPr>
        <w:tabs>
          <w:tab w:val="left" w:pos="1178"/>
          <w:tab w:val="left" w:pos="9053"/>
        </w:tabs>
        <w:spacing w:after="0" w:line="240" w:lineRule="auto"/>
        <w:ind w:firstLine="709"/>
        <w:jc w:val="both"/>
        <w:rPr>
          <w:rFonts w:ascii="Times New Roman" w:hAnsi="Times New Roman"/>
          <w:sz w:val="28"/>
          <w:szCs w:val="28"/>
          <w:lang w:val="en-US"/>
        </w:rPr>
      </w:pPr>
    </w:p>
    <w:p w:rsidR="005D3342" w:rsidRPr="005D3342" w:rsidRDefault="005D3342" w:rsidP="005D3342">
      <w:pPr>
        <w:tabs>
          <w:tab w:val="left" w:pos="1178"/>
          <w:tab w:val="left" w:pos="9053"/>
        </w:tabs>
        <w:spacing w:after="0" w:line="240" w:lineRule="auto"/>
        <w:ind w:firstLine="709"/>
        <w:jc w:val="center"/>
        <w:rPr>
          <w:rFonts w:ascii="Times New Roman" w:hAnsi="Times New Roman"/>
          <w:b/>
          <w:sz w:val="28"/>
          <w:szCs w:val="28"/>
        </w:rPr>
      </w:pPr>
      <w:r w:rsidRPr="005D3342">
        <w:rPr>
          <w:rFonts w:ascii="Times New Roman" w:hAnsi="Times New Roman"/>
          <w:b/>
          <w:sz w:val="28"/>
          <w:szCs w:val="28"/>
        </w:rPr>
        <w:lastRenderedPageBreak/>
        <w:t>Государственный контроль и надзор за соблюдением требований к порядку использования франкировальных машин и выявления франкировальных машин,</w:t>
      </w:r>
      <w:r>
        <w:rPr>
          <w:rFonts w:ascii="Times New Roman" w:hAnsi="Times New Roman"/>
          <w:b/>
          <w:sz w:val="28"/>
          <w:szCs w:val="28"/>
        </w:rPr>
        <w:t xml:space="preserve"> не разрешенных к использованию</w:t>
      </w:r>
    </w:p>
    <w:p w:rsidR="005D3342" w:rsidRPr="00922497" w:rsidRDefault="005D3342" w:rsidP="005D3342">
      <w:pPr>
        <w:tabs>
          <w:tab w:val="left" w:pos="1178"/>
          <w:tab w:val="left" w:pos="9053"/>
        </w:tabs>
        <w:spacing w:after="0" w:line="240" w:lineRule="auto"/>
        <w:ind w:firstLine="709"/>
        <w:jc w:val="both"/>
        <w:rPr>
          <w:rFonts w:ascii="Times New Roman" w:hAnsi="Times New Roman"/>
          <w:b/>
          <w:color w:val="00B0F0"/>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rPr>
              <w:t>№</w:t>
            </w:r>
            <w:proofErr w:type="gramStart"/>
            <w:r w:rsidRPr="005D3342">
              <w:rPr>
                <w:b/>
                <w:sz w:val="24"/>
                <w:szCs w:val="24"/>
              </w:rPr>
              <w:t>п</w:t>
            </w:r>
            <w:proofErr w:type="gramEnd"/>
            <w:r w:rsidRPr="005D3342">
              <w:rPr>
                <w:b/>
                <w:sz w:val="24"/>
                <w:szCs w:val="24"/>
              </w:rPr>
              <w:t>/п</w:t>
            </w:r>
          </w:p>
        </w:tc>
        <w:tc>
          <w:tcPr>
            <w:tcW w:w="5534"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rPr>
              <w:t>Показатель</w:t>
            </w:r>
          </w:p>
        </w:tc>
        <w:tc>
          <w:tcPr>
            <w:tcW w:w="1360"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lang w:val="en-US"/>
              </w:rPr>
              <w:t>III квартал</w:t>
            </w:r>
            <w:r w:rsidRPr="005D3342">
              <w:rPr>
                <w:b/>
                <w:sz w:val="24"/>
                <w:szCs w:val="24"/>
              </w:rPr>
              <w:t xml:space="preserve"> 2016 года</w:t>
            </w:r>
          </w:p>
        </w:tc>
        <w:tc>
          <w:tcPr>
            <w:tcW w:w="1360" w:type="dxa"/>
          </w:tcPr>
          <w:p w:rsidR="005D3342" w:rsidRPr="005D3342" w:rsidRDefault="005D3342" w:rsidP="005D3342">
            <w:pPr>
              <w:tabs>
                <w:tab w:val="left" w:pos="1178"/>
                <w:tab w:val="left" w:pos="9053"/>
              </w:tabs>
              <w:spacing w:after="0" w:line="240" w:lineRule="auto"/>
              <w:jc w:val="center"/>
              <w:rPr>
                <w:b/>
                <w:sz w:val="24"/>
                <w:szCs w:val="24"/>
              </w:rPr>
            </w:pPr>
            <w:r w:rsidRPr="005D3342">
              <w:rPr>
                <w:b/>
                <w:sz w:val="24"/>
                <w:szCs w:val="24"/>
                <w:lang w:val="en-US"/>
              </w:rPr>
              <w:t>III квартал 2017  года</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объектов, в отношении которых исполняется полномочие</w:t>
            </w:r>
          </w:p>
        </w:tc>
        <w:tc>
          <w:tcPr>
            <w:tcW w:w="1360" w:type="dxa"/>
          </w:tcPr>
          <w:p w:rsidR="005D3342" w:rsidRPr="005D3342" w:rsidRDefault="005D3342" w:rsidP="005D3342">
            <w:pPr>
              <w:tabs>
                <w:tab w:val="left" w:pos="1178"/>
                <w:tab w:val="left" w:pos="9053"/>
              </w:tabs>
              <w:spacing w:after="0" w:line="240" w:lineRule="auto"/>
              <w:jc w:val="center"/>
              <w:rPr>
                <w:sz w:val="24"/>
                <w:szCs w:val="24"/>
                <w:lang w:val="en-US"/>
              </w:rPr>
            </w:pPr>
            <w:r w:rsidRPr="005D3342">
              <w:rPr>
                <w:sz w:val="24"/>
                <w:szCs w:val="24"/>
              </w:rPr>
              <w:t>4</w:t>
            </w:r>
            <w:r w:rsidRPr="005D3342">
              <w:rPr>
                <w:sz w:val="24"/>
                <w:szCs w:val="24"/>
                <w:lang w:val="en-US"/>
              </w:rPr>
              <w:t>2</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41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2</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3</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запланированных мероприятий</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4</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 xml:space="preserve">Количество проведенных плановых мероприятий </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5</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отмененных плановых мероприятий (с указанием причин отмены)</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6</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 xml:space="preserve">Количество проведенных внеплановых мероприятий </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7</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8</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отказов органов прокуратуры в согласовании проведения проверок</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9</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выявленных нарушений обязательных требований и лицензионных условий</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10</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11</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выданных предписаний</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12</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Количество составленных протоколов АП</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13</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14</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Средняя сумма штрафов на одно мероприятие</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0</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15</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ДА</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ДА</w:t>
            </w:r>
          </w:p>
        </w:tc>
      </w:tr>
      <w:tr w:rsidR="005D3342" w:rsidRPr="005D3342" w:rsidTr="005D3342">
        <w:trPr>
          <w:jc w:val="center"/>
        </w:trPr>
        <w:tc>
          <w:tcPr>
            <w:tcW w:w="811"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16</w:t>
            </w:r>
          </w:p>
        </w:tc>
        <w:tc>
          <w:tcPr>
            <w:tcW w:w="5534" w:type="dxa"/>
          </w:tcPr>
          <w:p w:rsidR="005D3342" w:rsidRPr="005D3342" w:rsidRDefault="005D3342" w:rsidP="005D3342">
            <w:pPr>
              <w:tabs>
                <w:tab w:val="left" w:pos="1178"/>
                <w:tab w:val="left" w:pos="9053"/>
              </w:tabs>
              <w:spacing w:after="0" w:line="240" w:lineRule="auto"/>
              <w:jc w:val="both"/>
              <w:rPr>
                <w:sz w:val="24"/>
                <w:szCs w:val="24"/>
              </w:rPr>
            </w:pPr>
            <w:r w:rsidRPr="005D3342">
              <w:rPr>
                <w:sz w:val="24"/>
                <w:szCs w:val="24"/>
              </w:rPr>
              <w:t>Средняя нагрузка на сотрудника</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c>
          <w:tcPr>
            <w:tcW w:w="1360" w:type="dxa"/>
          </w:tcPr>
          <w:p w:rsidR="005D3342" w:rsidRPr="005D3342" w:rsidRDefault="005D3342" w:rsidP="005D3342">
            <w:pPr>
              <w:tabs>
                <w:tab w:val="left" w:pos="1178"/>
                <w:tab w:val="left" w:pos="9053"/>
              </w:tabs>
              <w:spacing w:after="0" w:line="240" w:lineRule="auto"/>
              <w:jc w:val="center"/>
              <w:rPr>
                <w:sz w:val="24"/>
                <w:szCs w:val="24"/>
              </w:rPr>
            </w:pPr>
            <w:r w:rsidRPr="005D3342">
              <w:rPr>
                <w:sz w:val="24"/>
                <w:szCs w:val="24"/>
              </w:rPr>
              <w:t>1</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Pr="004203D0" w:rsidRDefault="004203D0" w:rsidP="005D3342">
      <w:pPr>
        <w:tabs>
          <w:tab w:val="left" w:pos="1178"/>
          <w:tab w:val="left" w:pos="9053"/>
        </w:tabs>
        <w:spacing w:after="0" w:line="240" w:lineRule="auto"/>
        <w:ind w:firstLine="709"/>
        <w:jc w:val="both"/>
      </w:pPr>
      <w:r w:rsidRPr="004203D0">
        <w:rPr>
          <w:rFonts w:ascii="Times New Roman" w:hAnsi="Times New Roman"/>
          <w:sz w:val="28"/>
          <w:szCs w:val="28"/>
        </w:rPr>
        <w:t>17</w:t>
      </w:r>
      <w:r w:rsidR="005D3342" w:rsidRPr="004203D0">
        <w:rPr>
          <w:rFonts w:ascii="Times New Roman" w:hAnsi="Times New Roman"/>
          <w:sz w:val="28"/>
          <w:szCs w:val="28"/>
        </w:rPr>
        <w:t xml:space="preserve">. </w:t>
      </w:r>
      <w:r w:rsidRPr="004203D0">
        <w:rPr>
          <w:rFonts w:ascii="Times New Roman" w:hAnsi="Times New Roman"/>
          <w:sz w:val="28"/>
          <w:szCs w:val="28"/>
        </w:rPr>
        <w:t>В рамках методико-профилактической работы д</w:t>
      </w:r>
      <w:r w:rsidR="005D3342" w:rsidRPr="004203D0">
        <w:rPr>
          <w:rFonts w:ascii="Times New Roman" w:hAnsi="Times New Roman"/>
          <w:sz w:val="28"/>
          <w:szCs w:val="28"/>
        </w:rPr>
        <w:t xml:space="preserve">о владельцев ФМ доведена информация о продлении срока действия выданных Роскомнадзором разрешений на применение франкировальных машин, не соответствующих Порядку применения франкировальных машин, утвержденному приказом Минкомсвязи России от 08.08.2016 № 368. </w:t>
      </w:r>
    </w:p>
    <w:p w:rsidR="005D3342" w:rsidRPr="004203D0" w:rsidRDefault="005D3342" w:rsidP="005D3342">
      <w:pPr>
        <w:tabs>
          <w:tab w:val="left" w:pos="1178"/>
          <w:tab w:val="left" w:pos="9053"/>
        </w:tabs>
        <w:spacing w:after="0" w:line="240" w:lineRule="auto"/>
        <w:ind w:firstLine="709"/>
        <w:contextualSpacing/>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contextualSpacing/>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contextualSpacing/>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contextualSpacing/>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contextualSpacing/>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contextualSpacing/>
        <w:jc w:val="both"/>
        <w:rPr>
          <w:rFonts w:ascii="Times New Roman" w:hAnsi="Times New Roman"/>
          <w:b/>
          <w:sz w:val="28"/>
          <w:szCs w:val="28"/>
        </w:rPr>
      </w:pPr>
    </w:p>
    <w:p w:rsidR="005D3342" w:rsidRDefault="005D3342" w:rsidP="004203D0">
      <w:pPr>
        <w:tabs>
          <w:tab w:val="left" w:pos="1178"/>
          <w:tab w:val="left" w:pos="9053"/>
        </w:tabs>
        <w:spacing w:after="0" w:line="240" w:lineRule="auto"/>
        <w:ind w:firstLine="709"/>
        <w:contextualSpacing/>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5D3342" w:rsidRPr="00531EAF" w:rsidRDefault="005D3342" w:rsidP="005D3342">
      <w:pPr>
        <w:tabs>
          <w:tab w:val="left" w:pos="1178"/>
          <w:tab w:val="left" w:pos="9053"/>
        </w:tabs>
        <w:spacing w:after="0" w:line="240" w:lineRule="auto"/>
        <w:ind w:firstLine="709"/>
        <w:contextualSpacing/>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7428</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7957</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4</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4</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0,5</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0,67</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Pr="00004A69" w:rsidRDefault="004203D0" w:rsidP="005D3342">
      <w:pPr>
        <w:tabs>
          <w:tab w:val="left" w:pos="1178"/>
          <w:tab w:val="left" w:pos="9053"/>
        </w:tabs>
        <w:spacing w:after="0" w:line="240" w:lineRule="auto"/>
        <w:ind w:firstLine="709"/>
        <w:jc w:val="both"/>
        <w:rPr>
          <w:rFonts w:ascii="Times New Roman" w:hAnsi="Times New Roman"/>
          <w:sz w:val="28"/>
          <w:szCs w:val="28"/>
        </w:rPr>
      </w:pPr>
    </w:p>
    <w:p w:rsidR="005D3342" w:rsidRDefault="005D3342" w:rsidP="004203D0">
      <w:pPr>
        <w:tabs>
          <w:tab w:val="left" w:pos="1178"/>
          <w:tab w:val="left" w:pos="9053"/>
        </w:tabs>
        <w:spacing w:after="0" w:line="240" w:lineRule="auto"/>
        <w:ind w:firstLine="709"/>
        <w:jc w:val="center"/>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5D3342" w:rsidRPr="00531EAF" w:rsidRDefault="005D3342" w:rsidP="005D3342">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7428</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7957</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0,5</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0,5</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b/>
          <w:bCs/>
          <w:sz w:val="28"/>
          <w:szCs w:val="28"/>
        </w:rPr>
      </w:pPr>
    </w:p>
    <w:p w:rsidR="005D3342" w:rsidRPr="00531EAF" w:rsidRDefault="005D3342" w:rsidP="004203D0">
      <w:pPr>
        <w:tabs>
          <w:tab w:val="left" w:pos="1178"/>
          <w:tab w:val="left" w:pos="9053"/>
        </w:tabs>
        <w:spacing w:after="0" w:line="240" w:lineRule="auto"/>
        <w:ind w:firstLine="709"/>
        <w:jc w:val="center"/>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операторами связи требований к пропуску трафика и его маршрутизации.</w:t>
      </w:r>
    </w:p>
    <w:tbl>
      <w:tblPr>
        <w:tblStyle w:val="a9"/>
        <w:tblW w:w="0" w:type="auto"/>
        <w:jc w:val="center"/>
        <w:tblLook w:val="04A0" w:firstRow="1" w:lastRow="0" w:firstColumn="1" w:lastColumn="0" w:noHBand="0" w:noVBand="1"/>
      </w:tblPr>
      <w:tblGrid>
        <w:gridCol w:w="811"/>
        <w:gridCol w:w="5534"/>
        <w:gridCol w:w="1360"/>
        <w:gridCol w:w="1360"/>
      </w:tblGrid>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840</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5D3342" w:rsidRPr="00531EAF" w:rsidRDefault="005D3342" w:rsidP="004203D0">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 xml:space="preserve">Государственный контроль и надзор за соблюдением требований к порядку </w:t>
      </w:r>
      <w:proofErr w:type="gramStart"/>
      <w:r w:rsidRPr="00531EAF">
        <w:rPr>
          <w:rFonts w:ascii="Times New Roman" w:hAnsi="Times New Roman"/>
          <w:b/>
          <w:sz w:val="28"/>
          <w:szCs w:val="28"/>
        </w:rPr>
        <w:t>распределения ресурса нумерации единой сети электросвязи Российской Федерации</w:t>
      </w:r>
      <w:proofErr w:type="gramEnd"/>
      <w:r w:rsidRPr="00531EAF">
        <w:rPr>
          <w:rFonts w:ascii="Times New Roman" w:hAnsi="Times New Roman"/>
          <w:b/>
          <w:sz w:val="28"/>
          <w:szCs w:val="28"/>
        </w:rPr>
        <w:t>.</w:t>
      </w:r>
    </w:p>
    <w:tbl>
      <w:tblPr>
        <w:tblStyle w:val="a9"/>
        <w:tblW w:w="0" w:type="auto"/>
        <w:jc w:val="center"/>
        <w:tblLook w:val="04A0" w:firstRow="1" w:lastRow="0" w:firstColumn="1" w:lastColumn="0" w:noHBand="0" w:noVBand="1"/>
      </w:tblPr>
      <w:tblGrid>
        <w:gridCol w:w="811"/>
        <w:gridCol w:w="5534"/>
        <w:gridCol w:w="1360"/>
        <w:gridCol w:w="1360"/>
      </w:tblGrid>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840</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bCs/>
          <w:sz w:val="28"/>
          <w:szCs w:val="28"/>
        </w:rPr>
      </w:pPr>
    </w:p>
    <w:p w:rsidR="005D3342" w:rsidRDefault="005D3342" w:rsidP="004203D0">
      <w:pPr>
        <w:tabs>
          <w:tab w:val="left" w:pos="1178"/>
          <w:tab w:val="left" w:pos="9053"/>
        </w:tabs>
        <w:spacing w:after="0" w:line="240" w:lineRule="auto"/>
        <w:ind w:firstLine="709"/>
        <w:jc w:val="center"/>
        <w:rPr>
          <w:rFonts w:ascii="Times New Roman" w:hAnsi="Times New Roman"/>
          <w:b/>
          <w:bCs/>
          <w:sz w:val="28"/>
          <w:szCs w:val="28"/>
        </w:rPr>
      </w:pPr>
      <w:r w:rsidRPr="00531EAF">
        <w:rPr>
          <w:rFonts w:ascii="Times New Roman" w:hAnsi="Times New Roman"/>
          <w:b/>
          <w:bCs/>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31EAF">
        <w:rPr>
          <w:rFonts w:ascii="Times New Roman" w:hAnsi="Times New Roman"/>
          <w:b/>
          <w:bCs/>
          <w:sz w:val="28"/>
          <w:szCs w:val="28"/>
        </w:rPr>
        <w:t>ресурса нумерации единой сети электросвязи Российской Федерации</w:t>
      </w:r>
      <w:proofErr w:type="gramEnd"/>
      <w:r w:rsidRPr="00531EAF">
        <w:rPr>
          <w:rFonts w:ascii="Times New Roman" w:hAnsi="Times New Roman"/>
          <w:b/>
          <w:bCs/>
          <w:sz w:val="28"/>
          <w:szCs w:val="28"/>
        </w:rPr>
        <w:t>.</w:t>
      </w:r>
    </w:p>
    <w:p w:rsidR="005D3342" w:rsidRPr="00531EAF" w:rsidRDefault="005D3342" w:rsidP="005D3342">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840</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F61F41"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F61F41"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spacing w:after="0" w:line="240" w:lineRule="auto"/>
        <w:rPr>
          <w:rFonts w:ascii="Times New Roman" w:hAnsi="Times New Roman"/>
          <w:b/>
          <w:bCs/>
          <w:sz w:val="28"/>
          <w:szCs w:val="28"/>
        </w:rPr>
      </w:pPr>
    </w:p>
    <w:p w:rsidR="004203D0" w:rsidRDefault="004203D0" w:rsidP="005D3342">
      <w:pPr>
        <w:spacing w:after="0" w:line="240" w:lineRule="auto"/>
        <w:rPr>
          <w:rFonts w:ascii="Times New Roman" w:hAnsi="Times New Roman"/>
          <w:b/>
          <w:bCs/>
          <w:sz w:val="28"/>
          <w:szCs w:val="28"/>
        </w:rPr>
      </w:pPr>
    </w:p>
    <w:p w:rsidR="004203D0" w:rsidRDefault="004203D0" w:rsidP="005D3342">
      <w:pPr>
        <w:spacing w:after="0" w:line="240" w:lineRule="auto"/>
        <w:rPr>
          <w:rFonts w:ascii="Times New Roman" w:hAnsi="Times New Roman"/>
          <w:b/>
          <w:bCs/>
          <w:sz w:val="28"/>
          <w:szCs w:val="28"/>
        </w:rPr>
      </w:pPr>
    </w:p>
    <w:p w:rsidR="004203D0" w:rsidRDefault="004203D0" w:rsidP="005D3342">
      <w:pPr>
        <w:spacing w:after="0" w:line="240" w:lineRule="auto"/>
        <w:rPr>
          <w:rFonts w:ascii="Times New Roman" w:hAnsi="Times New Roman"/>
          <w:b/>
          <w:bCs/>
          <w:sz w:val="28"/>
          <w:szCs w:val="28"/>
        </w:rPr>
      </w:pPr>
    </w:p>
    <w:p w:rsidR="004203D0" w:rsidRDefault="004203D0" w:rsidP="005D3342">
      <w:pPr>
        <w:spacing w:after="0" w:line="240" w:lineRule="auto"/>
        <w:rPr>
          <w:rFonts w:ascii="Times New Roman" w:hAnsi="Times New Roman"/>
          <w:b/>
          <w:bCs/>
          <w:sz w:val="28"/>
          <w:szCs w:val="28"/>
        </w:rPr>
      </w:pPr>
    </w:p>
    <w:p w:rsidR="004203D0" w:rsidRDefault="004203D0" w:rsidP="005D3342">
      <w:pPr>
        <w:spacing w:after="0" w:line="240" w:lineRule="auto"/>
        <w:rPr>
          <w:rFonts w:ascii="Times New Roman" w:hAnsi="Times New Roman"/>
          <w:b/>
          <w:bCs/>
          <w:sz w:val="28"/>
          <w:szCs w:val="28"/>
        </w:rPr>
      </w:pPr>
    </w:p>
    <w:p w:rsidR="004203D0" w:rsidRDefault="004203D0" w:rsidP="005D3342">
      <w:pPr>
        <w:spacing w:after="0" w:line="240" w:lineRule="auto"/>
        <w:rPr>
          <w:rFonts w:ascii="Times New Roman" w:hAnsi="Times New Roman"/>
          <w:b/>
          <w:bCs/>
          <w:sz w:val="28"/>
          <w:szCs w:val="28"/>
        </w:rPr>
      </w:pPr>
    </w:p>
    <w:p w:rsidR="004203D0" w:rsidRDefault="004203D0" w:rsidP="005D3342">
      <w:pPr>
        <w:spacing w:after="0" w:line="240" w:lineRule="auto"/>
        <w:rPr>
          <w:rFonts w:ascii="Times New Roman" w:hAnsi="Times New Roman"/>
          <w:b/>
          <w:bCs/>
          <w:sz w:val="28"/>
          <w:szCs w:val="28"/>
        </w:rPr>
      </w:pPr>
    </w:p>
    <w:p w:rsidR="004203D0" w:rsidRDefault="004203D0" w:rsidP="005D3342">
      <w:pPr>
        <w:spacing w:after="0" w:line="240" w:lineRule="auto"/>
        <w:rPr>
          <w:rFonts w:ascii="Times New Roman" w:hAnsi="Times New Roman"/>
          <w:b/>
          <w:bCs/>
          <w:sz w:val="28"/>
          <w:szCs w:val="28"/>
        </w:rPr>
      </w:pPr>
    </w:p>
    <w:p w:rsidR="005D3342" w:rsidRDefault="005D3342" w:rsidP="004203D0">
      <w:pPr>
        <w:tabs>
          <w:tab w:val="left" w:pos="1178"/>
          <w:tab w:val="left" w:pos="9053"/>
        </w:tabs>
        <w:spacing w:after="0" w:line="240" w:lineRule="auto"/>
        <w:ind w:firstLine="709"/>
        <w:contextualSpacing/>
        <w:jc w:val="center"/>
        <w:rPr>
          <w:rFonts w:ascii="Times New Roman" w:hAnsi="Times New Roman"/>
          <w:b/>
          <w:bCs/>
          <w:sz w:val="28"/>
          <w:szCs w:val="28"/>
        </w:rPr>
      </w:pPr>
      <w:r w:rsidRPr="004203D0">
        <w:rPr>
          <w:rFonts w:ascii="Times New Roman" w:hAnsi="Times New Roman"/>
          <w:b/>
          <w:bCs/>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4203D0">
        <w:rPr>
          <w:rFonts w:ascii="Times New Roman" w:hAnsi="Times New Roman"/>
          <w:b/>
          <w:bCs/>
          <w:sz w:val="28"/>
          <w:szCs w:val="28"/>
        </w:rPr>
        <w:t>Федерации</w:t>
      </w:r>
      <w:proofErr w:type="gramEnd"/>
      <w:r w:rsidRPr="004203D0">
        <w:rPr>
          <w:rFonts w:ascii="Times New Roman" w:hAnsi="Times New Roman"/>
          <w:b/>
          <w:bCs/>
          <w:sz w:val="28"/>
          <w:szCs w:val="28"/>
        </w:rPr>
        <w:t xml:space="preserve"> а также орган</w:t>
      </w:r>
      <w:r w:rsidR="004203D0">
        <w:rPr>
          <w:rFonts w:ascii="Times New Roman" w:hAnsi="Times New Roman"/>
          <w:b/>
          <w:bCs/>
          <w:sz w:val="28"/>
          <w:szCs w:val="28"/>
        </w:rPr>
        <w:t>изации ими внутреннего контроля</w:t>
      </w:r>
    </w:p>
    <w:p w:rsidR="004203D0" w:rsidRPr="004203D0" w:rsidRDefault="004203D0" w:rsidP="004203D0">
      <w:pPr>
        <w:tabs>
          <w:tab w:val="left" w:pos="1178"/>
          <w:tab w:val="left" w:pos="9053"/>
        </w:tabs>
        <w:spacing w:after="0" w:line="240" w:lineRule="auto"/>
        <w:ind w:firstLine="709"/>
        <w:contextualSpacing/>
        <w:jc w:val="center"/>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center"/>
              <w:rPr>
                <w:b/>
                <w:sz w:val="24"/>
                <w:szCs w:val="24"/>
              </w:rPr>
            </w:pPr>
            <w:r w:rsidRPr="004203D0">
              <w:rPr>
                <w:b/>
                <w:sz w:val="24"/>
                <w:szCs w:val="24"/>
              </w:rPr>
              <w:t>№</w:t>
            </w:r>
            <w:proofErr w:type="gramStart"/>
            <w:r w:rsidRPr="004203D0">
              <w:rPr>
                <w:b/>
                <w:sz w:val="24"/>
                <w:szCs w:val="24"/>
              </w:rPr>
              <w:t>п</w:t>
            </w:r>
            <w:proofErr w:type="gramEnd"/>
            <w:r w:rsidRPr="004203D0">
              <w:rPr>
                <w:b/>
                <w:sz w:val="24"/>
                <w:szCs w:val="24"/>
              </w:rPr>
              <w:t>/п</w:t>
            </w:r>
          </w:p>
        </w:tc>
        <w:tc>
          <w:tcPr>
            <w:tcW w:w="5534" w:type="dxa"/>
          </w:tcPr>
          <w:p w:rsidR="005D3342" w:rsidRPr="004203D0" w:rsidRDefault="005D3342" w:rsidP="005D3342">
            <w:pPr>
              <w:tabs>
                <w:tab w:val="left" w:pos="1178"/>
                <w:tab w:val="left" w:pos="9053"/>
              </w:tabs>
              <w:spacing w:after="0" w:line="240" w:lineRule="auto"/>
              <w:jc w:val="center"/>
              <w:rPr>
                <w:b/>
                <w:sz w:val="24"/>
                <w:szCs w:val="24"/>
              </w:rPr>
            </w:pPr>
            <w:r w:rsidRPr="004203D0">
              <w:rPr>
                <w:b/>
                <w:sz w:val="24"/>
                <w:szCs w:val="24"/>
              </w:rPr>
              <w:t>Показатель</w:t>
            </w:r>
          </w:p>
        </w:tc>
        <w:tc>
          <w:tcPr>
            <w:tcW w:w="1360" w:type="dxa"/>
          </w:tcPr>
          <w:p w:rsidR="005D3342" w:rsidRPr="004203D0" w:rsidRDefault="005D3342" w:rsidP="005D3342">
            <w:pPr>
              <w:tabs>
                <w:tab w:val="left" w:pos="1178"/>
                <w:tab w:val="left" w:pos="9053"/>
              </w:tabs>
              <w:spacing w:after="0" w:line="240" w:lineRule="auto"/>
              <w:jc w:val="center"/>
              <w:rPr>
                <w:b/>
                <w:sz w:val="24"/>
                <w:szCs w:val="24"/>
              </w:rPr>
            </w:pPr>
            <w:r w:rsidRPr="004203D0">
              <w:rPr>
                <w:b/>
                <w:sz w:val="24"/>
                <w:szCs w:val="24"/>
                <w:lang w:val="en-US"/>
              </w:rPr>
              <w:t>III квартал</w:t>
            </w:r>
            <w:r w:rsidRPr="004203D0">
              <w:rPr>
                <w:b/>
                <w:sz w:val="24"/>
                <w:szCs w:val="24"/>
              </w:rPr>
              <w:t xml:space="preserve"> 2016 года</w:t>
            </w:r>
          </w:p>
        </w:tc>
        <w:tc>
          <w:tcPr>
            <w:tcW w:w="1360" w:type="dxa"/>
          </w:tcPr>
          <w:p w:rsidR="005D3342" w:rsidRPr="004203D0" w:rsidRDefault="005D3342" w:rsidP="005D3342">
            <w:pPr>
              <w:tabs>
                <w:tab w:val="left" w:pos="1178"/>
                <w:tab w:val="left" w:pos="9053"/>
              </w:tabs>
              <w:spacing w:after="0" w:line="240" w:lineRule="auto"/>
              <w:jc w:val="center"/>
              <w:rPr>
                <w:b/>
                <w:sz w:val="24"/>
                <w:szCs w:val="24"/>
              </w:rPr>
            </w:pPr>
            <w:r w:rsidRPr="004203D0">
              <w:rPr>
                <w:b/>
                <w:sz w:val="24"/>
                <w:szCs w:val="24"/>
                <w:lang w:val="en-US"/>
              </w:rPr>
              <w:t>III квартал 2017  года</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1</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объектов, в отношении которых исполняется полномочие</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1</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1</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2</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1</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1</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3</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запланированных мероприятий</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1</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4</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 xml:space="preserve">Количество проведенных плановых мероприятий </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1</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5</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отмененных плановых мероприятий (с указанием причин отмены)</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6</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 xml:space="preserve">Количество проведенных внеплановых мероприятий </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7</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8</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отказов органов прокуратуры в согласовании проведения проверок</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9</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выявленных нарушений обязательных требований и лицензионных условий</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10</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11</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выданных предписаний</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tcBorders>
              <w:bottom w:val="single" w:sz="4" w:space="0" w:color="auto"/>
            </w:tcBorders>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12</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Количество составленных протоколов АП</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shd w:val="clear" w:color="FF0000" w:fill="auto"/>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13</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14</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Средняя сумма штрафов на одно мероприятие</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0</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15</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ДА</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ДА</w:t>
            </w:r>
          </w:p>
        </w:tc>
      </w:tr>
      <w:tr w:rsidR="005D3342" w:rsidRPr="004203D0" w:rsidTr="004203D0">
        <w:trPr>
          <w:jc w:val="center"/>
        </w:trPr>
        <w:tc>
          <w:tcPr>
            <w:tcW w:w="811"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16</w:t>
            </w:r>
          </w:p>
        </w:tc>
        <w:tc>
          <w:tcPr>
            <w:tcW w:w="5534" w:type="dxa"/>
          </w:tcPr>
          <w:p w:rsidR="005D3342" w:rsidRPr="004203D0" w:rsidRDefault="005D3342" w:rsidP="005D3342">
            <w:pPr>
              <w:tabs>
                <w:tab w:val="left" w:pos="1178"/>
                <w:tab w:val="left" w:pos="9053"/>
              </w:tabs>
              <w:spacing w:after="0" w:line="240" w:lineRule="auto"/>
              <w:jc w:val="both"/>
              <w:rPr>
                <w:sz w:val="24"/>
                <w:szCs w:val="24"/>
              </w:rPr>
            </w:pPr>
            <w:r w:rsidRPr="004203D0">
              <w:rPr>
                <w:sz w:val="24"/>
                <w:szCs w:val="24"/>
              </w:rPr>
              <w:t>Средняя нагрузка на сотрудника</w:t>
            </w:r>
          </w:p>
        </w:tc>
        <w:tc>
          <w:tcPr>
            <w:tcW w:w="1360" w:type="dxa"/>
          </w:tcPr>
          <w:p w:rsidR="005D3342" w:rsidRPr="004203D0" w:rsidRDefault="005D3342" w:rsidP="005D3342">
            <w:pPr>
              <w:tabs>
                <w:tab w:val="left" w:pos="1178"/>
                <w:tab w:val="left" w:pos="9053"/>
              </w:tabs>
              <w:spacing w:after="0" w:line="240" w:lineRule="auto"/>
              <w:jc w:val="center"/>
              <w:rPr>
                <w:sz w:val="24"/>
                <w:szCs w:val="24"/>
              </w:rPr>
            </w:pPr>
            <w:r w:rsidRPr="004203D0">
              <w:rPr>
                <w:sz w:val="24"/>
                <w:szCs w:val="24"/>
              </w:rPr>
              <w:t>1</w:t>
            </w:r>
          </w:p>
        </w:tc>
        <w:tc>
          <w:tcPr>
            <w:tcW w:w="1360" w:type="dxa"/>
          </w:tcPr>
          <w:p w:rsidR="005D3342" w:rsidRPr="004203D0" w:rsidRDefault="005D3342" w:rsidP="005D3342">
            <w:pPr>
              <w:tabs>
                <w:tab w:val="left" w:pos="1178"/>
                <w:tab w:val="left" w:pos="9053"/>
              </w:tabs>
              <w:spacing w:after="0" w:line="240" w:lineRule="auto"/>
              <w:jc w:val="center"/>
              <w:rPr>
                <w:sz w:val="24"/>
                <w:szCs w:val="24"/>
                <w:lang w:val="en-US"/>
              </w:rPr>
            </w:pPr>
            <w:r w:rsidRPr="004203D0">
              <w:rPr>
                <w:sz w:val="24"/>
                <w:szCs w:val="24"/>
                <w:lang w:val="en-US"/>
              </w:rPr>
              <w:t>0</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color w:val="00B0F0"/>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color w:val="00B0F0"/>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color w:val="00B0F0"/>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color w:val="00B0F0"/>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color w:val="00B0F0"/>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color w:val="00B0F0"/>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color w:val="00B0F0"/>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color w:val="00B0F0"/>
          <w:sz w:val="28"/>
          <w:szCs w:val="28"/>
        </w:rPr>
      </w:pPr>
    </w:p>
    <w:p w:rsidR="004203D0" w:rsidRPr="00D76061" w:rsidRDefault="004203D0" w:rsidP="005D3342">
      <w:pPr>
        <w:tabs>
          <w:tab w:val="left" w:pos="1178"/>
          <w:tab w:val="left" w:pos="9053"/>
        </w:tabs>
        <w:spacing w:after="0" w:line="240" w:lineRule="auto"/>
        <w:ind w:firstLine="709"/>
        <w:jc w:val="both"/>
        <w:rPr>
          <w:rFonts w:ascii="Times New Roman" w:hAnsi="Times New Roman"/>
          <w:color w:val="00B0F0"/>
          <w:sz w:val="28"/>
          <w:szCs w:val="28"/>
        </w:rPr>
      </w:pPr>
    </w:p>
    <w:p w:rsidR="005D3342" w:rsidRDefault="005D3342" w:rsidP="004203D0">
      <w:pPr>
        <w:tabs>
          <w:tab w:val="left" w:pos="1178"/>
          <w:tab w:val="left" w:pos="9053"/>
        </w:tabs>
        <w:spacing w:after="0" w:line="240" w:lineRule="auto"/>
        <w:ind w:firstLine="709"/>
        <w:jc w:val="center"/>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31EAF">
        <w:rPr>
          <w:rFonts w:ascii="Times New Roman" w:hAnsi="Times New Roman"/>
          <w:b/>
          <w:bCs/>
          <w:sz w:val="28"/>
          <w:szCs w:val="28"/>
        </w:rPr>
        <w:t>ств гр</w:t>
      </w:r>
      <w:proofErr w:type="gramEnd"/>
      <w:r w:rsidRPr="00531EAF">
        <w:rPr>
          <w:rFonts w:ascii="Times New Roman" w:hAnsi="Times New Roman"/>
          <w:b/>
          <w:bCs/>
          <w:sz w:val="28"/>
          <w:szCs w:val="28"/>
        </w:rPr>
        <w:t>ажданского назначения.</w:t>
      </w:r>
    </w:p>
    <w:p w:rsidR="005D3342" w:rsidRPr="00531EAF" w:rsidRDefault="005D3342" w:rsidP="005D3342">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D72D12" w:rsidRDefault="005D3342" w:rsidP="005D3342">
            <w:pPr>
              <w:tabs>
                <w:tab w:val="left" w:pos="1178"/>
                <w:tab w:val="left" w:pos="9053"/>
              </w:tabs>
              <w:spacing w:after="0" w:line="240" w:lineRule="auto"/>
              <w:jc w:val="both"/>
              <w:rPr>
                <w:sz w:val="24"/>
                <w:szCs w:val="24"/>
                <w:lang w:val="en-US"/>
              </w:rPr>
            </w:pPr>
            <w:r>
              <w:rPr>
                <w:sz w:val="24"/>
                <w:szCs w:val="24"/>
                <w:lang w:val="en-US"/>
              </w:rPr>
              <w:t>30041</w:t>
            </w:r>
          </w:p>
        </w:tc>
        <w:tc>
          <w:tcPr>
            <w:tcW w:w="1360" w:type="dxa"/>
          </w:tcPr>
          <w:p w:rsidR="005D3342" w:rsidRPr="00D72D12" w:rsidRDefault="005D3342" w:rsidP="005D3342">
            <w:pPr>
              <w:tabs>
                <w:tab w:val="left" w:pos="1178"/>
                <w:tab w:val="left" w:pos="9053"/>
              </w:tabs>
              <w:spacing w:after="0" w:line="240" w:lineRule="auto"/>
              <w:jc w:val="both"/>
              <w:rPr>
                <w:sz w:val="24"/>
                <w:szCs w:val="24"/>
                <w:lang w:val="en-US"/>
              </w:rPr>
            </w:pPr>
            <w:r>
              <w:rPr>
                <w:sz w:val="24"/>
                <w:szCs w:val="24"/>
                <w:lang w:val="en-US"/>
              </w:rPr>
              <w:t>36542</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14</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14</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14</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14</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19</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0,71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1,36</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31</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A665FE" w:rsidRDefault="005D3342" w:rsidP="005D3342">
            <w:pPr>
              <w:tabs>
                <w:tab w:val="left" w:pos="1178"/>
                <w:tab w:val="left" w:pos="9053"/>
              </w:tabs>
              <w:spacing w:after="0" w:line="240" w:lineRule="auto"/>
              <w:jc w:val="both"/>
              <w:rPr>
                <w:sz w:val="24"/>
                <w:szCs w:val="24"/>
                <w:highlight w:val="yellow"/>
              </w:rPr>
            </w:pPr>
            <w:r w:rsidRPr="001C1EA5">
              <w:rPr>
                <w:sz w:val="24"/>
                <w:szCs w:val="24"/>
              </w:rPr>
              <w:t>90%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100%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3892</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7464</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6B045A" w:rsidRDefault="005D3342" w:rsidP="005D3342">
            <w:pPr>
              <w:tabs>
                <w:tab w:val="left" w:pos="1178"/>
                <w:tab w:val="left" w:pos="9053"/>
              </w:tabs>
              <w:spacing w:after="0" w:line="240" w:lineRule="auto"/>
              <w:jc w:val="both"/>
              <w:rPr>
                <w:sz w:val="24"/>
                <w:szCs w:val="24"/>
              </w:rPr>
            </w:pPr>
            <w:r w:rsidRPr="006B045A">
              <w:rPr>
                <w:sz w:val="24"/>
                <w:szCs w:val="24"/>
              </w:rPr>
              <w:t>4,67</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4,67</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sz w:val="28"/>
          <w:szCs w:val="28"/>
        </w:rPr>
      </w:pPr>
    </w:p>
    <w:p w:rsidR="005D3342" w:rsidRPr="00531EAF" w:rsidRDefault="005D3342" w:rsidP="004203D0">
      <w:pPr>
        <w:tabs>
          <w:tab w:val="left" w:pos="1178"/>
          <w:tab w:val="left" w:pos="9053"/>
        </w:tabs>
        <w:spacing w:after="0" w:line="240" w:lineRule="auto"/>
        <w:ind w:firstLine="709"/>
        <w:jc w:val="center"/>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31EAF">
        <w:rPr>
          <w:rFonts w:ascii="Times New Roman" w:hAnsi="Times New Roman"/>
          <w:b/>
          <w:bCs/>
          <w:sz w:val="28"/>
          <w:szCs w:val="28"/>
        </w:rPr>
        <w:t>ств гр</w:t>
      </w:r>
      <w:proofErr w:type="gramEnd"/>
      <w:r w:rsidRPr="00531EAF">
        <w:rPr>
          <w:rFonts w:ascii="Times New Roman" w:hAnsi="Times New Roman"/>
          <w:b/>
          <w:bCs/>
          <w:sz w:val="28"/>
          <w:szCs w:val="28"/>
        </w:rPr>
        <w:t>ажданского назначения, включая надзор с учетом сообщений (данных), полученных в процессе проведения радио</w:t>
      </w:r>
      <w:r w:rsidR="004203D0">
        <w:rPr>
          <w:rFonts w:ascii="Times New Roman" w:hAnsi="Times New Roman"/>
          <w:b/>
          <w:bCs/>
          <w:sz w:val="28"/>
          <w:szCs w:val="28"/>
        </w:rPr>
        <w:t>частотной службой радиоконтроля</w:t>
      </w:r>
    </w:p>
    <w:tbl>
      <w:tblPr>
        <w:tblStyle w:val="a9"/>
        <w:tblW w:w="0" w:type="auto"/>
        <w:jc w:val="center"/>
        <w:tblLook w:val="04A0" w:firstRow="1" w:lastRow="0" w:firstColumn="1" w:lastColumn="0" w:noHBand="0" w:noVBand="1"/>
      </w:tblPr>
      <w:tblGrid>
        <w:gridCol w:w="811"/>
        <w:gridCol w:w="5534"/>
        <w:gridCol w:w="1360"/>
        <w:gridCol w:w="1360"/>
      </w:tblGrid>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D72D12" w:rsidRDefault="005D3342" w:rsidP="005D3342">
            <w:pPr>
              <w:tabs>
                <w:tab w:val="left" w:pos="1178"/>
                <w:tab w:val="left" w:pos="9053"/>
              </w:tabs>
              <w:spacing w:after="0" w:line="240" w:lineRule="auto"/>
              <w:jc w:val="both"/>
              <w:rPr>
                <w:sz w:val="24"/>
                <w:szCs w:val="24"/>
                <w:lang w:val="en-US"/>
              </w:rPr>
            </w:pPr>
            <w:r>
              <w:rPr>
                <w:sz w:val="24"/>
                <w:szCs w:val="24"/>
                <w:lang w:val="en-US"/>
              </w:rPr>
              <w:t>30041</w:t>
            </w:r>
          </w:p>
        </w:tc>
        <w:tc>
          <w:tcPr>
            <w:tcW w:w="1360" w:type="dxa"/>
          </w:tcPr>
          <w:p w:rsidR="005D3342" w:rsidRPr="00D72D12" w:rsidRDefault="005D3342" w:rsidP="005D3342">
            <w:pPr>
              <w:tabs>
                <w:tab w:val="left" w:pos="1178"/>
                <w:tab w:val="left" w:pos="9053"/>
              </w:tabs>
              <w:spacing w:after="0" w:line="240" w:lineRule="auto"/>
              <w:jc w:val="both"/>
              <w:rPr>
                <w:sz w:val="24"/>
                <w:szCs w:val="24"/>
                <w:lang w:val="en-US"/>
              </w:rPr>
            </w:pPr>
            <w:r>
              <w:rPr>
                <w:sz w:val="24"/>
                <w:szCs w:val="24"/>
                <w:lang w:val="en-US"/>
              </w:rPr>
              <w:t>36542</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24</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81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73</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C10034" w:rsidRDefault="005D3342" w:rsidP="005D3342">
            <w:pPr>
              <w:tabs>
                <w:tab w:val="left" w:pos="1178"/>
                <w:tab w:val="left" w:pos="9053"/>
              </w:tabs>
              <w:spacing w:after="0" w:line="240" w:lineRule="auto"/>
              <w:jc w:val="both"/>
              <w:rPr>
                <w:sz w:val="24"/>
                <w:szCs w:val="24"/>
              </w:rPr>
            </w:pPr>
            <w:r>
              <w:rPr>
                <w:sz w:val="24"/>
                <w:szCs w:val="24"/>
              </w:rPr>
              <w:t>2,61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3,04</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29</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23</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146</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C10034" w:rsidRDefault="005D3342" w:rsidP="005D3342">
            <w:pPr>
              <w:tabs>
                <w:tab w:val="left" w:pos="1178"/>
                <w:tab w:val="left" w:pos="9053"/>
              </w:tabs>
              <w:spacing w:after="0" w:line="240" w:lineRule="auto"/>
              <w:jc w:val="both"/>
              <w:rPr>
                <w:sz w:val="24"/>
                <w:szCs w:val="24"/>
              </w:rPr>
            </w:pPr>
            <w:r>
              <w:rPr>
                <w:sz w:val="24"/>
                <w:szCs w:val="24"/>
              </w:rPr>
              <w:t>99%</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100%</w:t>
            </w:r>
          </w:p>
        </w:tc>
      </w:tr>
      <w:tr w:rsidR="005D3342" w:rsidRPr="00836C6E" w:rsidTr="004203D0">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14145</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21</w:t>
            </w:r>
            <w:r w:rsidRPr="006B045A">
              <w:rPr>
                <w:sz w:val="24"/>
                <w:szCs w:val="24"/>
              </w:rPr>
              <w:t>625</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4203D0">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7,67</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p w:rsidR="004203D0" w:rsidRDefault="004203D0" w:rsidP="005D3342">
      <w:pPr>
        <w:tabs>
          <w:tab w:val="left" w:pos="1178"/>
          <w:tab w:val="left" w:pos="9053"/>
        </w:tabs>
        <w:spacing w:after="0" w:line="240" w:lineRule="auto"/>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340"/>
        <w:gridCol w:w="1340"/>
      </w:tblGrid>
      <w:tr w:rsidR="005D3342" w:rsidRPr="001E095C" w:rsidTr="004203D0">
        <w:trPr>
          <w:jc w:val="center"/>
        </w:trPr>
        <w:tc>
          <w:tcPr>
            <w:tcW w:w="6345" w:type="dxa"/>
          </w:tcPr>
          <w:p w:rsidR="005D3342" w:rsidRPr="001E095C" w:rsidRDefault="005D3342" w:rsidP="005D3342">
            <w:pPr>
              <w:tabs>
                <w:tab w:val="left" w:pos="1178"/>
                <w:tab w:val="left" w:pos="9053"/>
              </w:tabs>
              <w:spacing w:after="0" w:line="360" w:lineRule="auto"/>
              <w:ind w:firstLine="709"/>
              <w:jc w:val="both"/>
              <w:rPr>
                <w:rFonts w:ascii="Times New Roman" w:hAnsi="Times New Roman"/>
                <w:b/>
                <w:sz w:val="24"/>
                <w:szCs w:val="24"/>
              </w:rPr>
            </w:pPr>
            <w:r w:rsidRPr="001E095C">
              <w:rPr>
                <w:rFonts w:ascii="Times New Roman" w:hAnsi="Times New Roman"/>
                <w:b/>
                <w:sz w:val="24"/>
                <w:szCs w:val="24"/>
              </w:rPr>
              <w:t xml:space="preserve">Показатель </w:t>
            </w:r>
          </w:p>
        </w:tc>
        <w:tc>
          <w:tcPr>
            <w:tcW w:w="1340" w:type="dxa"/>
          </w:tcPr>
          <w:p w:rsidR="005D3342" w:rsidRPr="006026CD" w:rsidRDefault="005D3342" w:rsidP="005D3342">
            <w:pPr>
              <w:tabs>
                <w:tab w:val="left" w:pos="1178"/>
                <w:tab w:val="left" w:pos="9053"/>
              </w:tabs>
              <w:spacing w:after="0" w:line="240" w:lineRule="auto"/>
              <w:jc w:val="center"/>
              <w:rPr>
                <w:rFonts w:ascii="Times New Roman" w:hAnsi="Times New Roman"/>
                <w:b/>
                <w:sz w:val="24"/>
                <w:szCs w:val="24"/>
              </w:rPr>
            </w:pPr>
            <w:r>
              <w:rPr>
                <w:rFonts w:ascii="Times New Roman" w:hAnsi="Times New Roman"/>
                <w:b/>
                <w:sz w:val="24"/>
                <w:szCs w:val="24"/>
                <w:lang w:val="en-US"/>
              </w:rPr>
              <w:t>III квартал</w:t>
            </w:r>
            <w:r w:rsidRPr="006026CD">
              <w:rPr>
                <w:rFonts w:ascii="Times New Roman" w:hAnsi="Times New Roman"/>
                <w:b/>
                <w:sz w:val="24"/>
                <w:szCs w:val="24"/>
              </w:rPr>
              <w:t xml:space="preserve"> </w:t>
            </w:r>
            <w:r>
              <w:rPr>
                <w:rFonts w:ascii="Times New Roman" w:hAnsi="Times New Roman"/>
                <w:b/>
                <w:sz w:val="24"/>
                <w:szCs w:val="24"/>
              </w:rPr>
              <w:t>2016</w:t>
            </w:r>
            <w:r w:rsidRPr="006026CD">
              <w:rPr>
                <w:rFonts w:ascii="Times New Roman" w:hAnsi="Times New Roman"/>
                <w:b/>
                <w:sz w:val="24"/>
                <w:szCs w:val="24"/>
              </w:rPr>
              <w:t xml:space="preserve"> года</w:t>
            </w:r>
          </w:p>
        </w:tc>
        <w:tc>
          <w:tcPr>
            <w:tcW w:w="1340" w:type="dxa"/>
          </w:tcPr>
          <w:p w:rsidR="005D3342" w:rsidRPr="006026CD" w:rsidRDefault="005D3342" w:rsidP="005D3342">
            <w:pPr>
              <w:tabs>
                <w:tab w:val="left" w:pos="1178"/>
                <w:tab w:val="left" w:pos="9053"/>
              </w:tabs>
              <w:spacing w:after="0" w:line="240" w:lineRule="auto"/>
              <w:jc w:val="center"/>
              <w:rPr>
                <w:rFonts w:ascii="Times New Roman" w:hAnsi="Times New Roman"/>
                <w:b/>
                <w:sz w:val="24"/>
                <w:szCs w:val="24"/>
              </w:rPr>
            </w:pPr>
            <w:r>
              <w:rPr>
                <w:rFonts w:ascii="Times New Roman" w:hAnsi="Times New Roman"/>
                <w:b/>
                <w:sz w:val="24"/>
                <w:szCs w:val="24"/>
                <w:lang w:val="en-US"/>
              </w:rPr>
              <w:t>III квартал 2017  года</w:t>
            </w:r>
          </w:p>
        </w:tc>
      </w:tr>
      <w:tr w:rsidR="005D3342" w:rsidRPr="001E095C" w:rsidTr="004203D0">
        <w:trPr>
          <w:jc w:val="center"/>
        </w:trPr>
        <w:tc>
          <w:tcPr>
            <w:tcW w:w="6345" w:type="dxa"/>
          </w:tcPr>
          <w:p w:rsidR="005D3342" w:rsidRPr="001E095C" w:rsidRDefault="005D3342" w:rsidP="005D3342">
            <w:pPr>
              <w:tabs>
                <w:tab w:val="left" w:pos="1178"/>
                <w:tab w:val="left" w:pos="9053"/>
              </w:tabs>
              <w:spacing w:after="0" w:line="360" w:lineRule="auto"/>
              <w:ind w:firstLine="709"/>
              <w:jc w:val="both"/>
              <w:rPr>
                <w:rFonts w:ascii="Times New Roman" w:hAnsi="Times New Roman"/>
                <w:sz w:val="24"/>
                <w:szCs w:val="24"/>
              </w:rPr>
            </w:pPr>
            <w:r w:rsidRPr="001E095C">
              <w:rPr>
                <w:rFonts w:ascii="Times New Roman" w:hAnsi="Times New Roman"/>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340" w:type="dxa"/>
            <w:vAlign w:val="center"/>
          </w:tcPr>
          <w:p w:rsidR="005D3342" w:rsidRDefault="005D3342" w:rsidP="005D3342">
            <w:pPr>
              <w:tabs>
                <w:tab w:val="left" w:pos="1178"/>
                <w:tab w:val="left" w:pos="9053"/>
              </w:tabs>
              <w:spacing w:after="0" w:line="360" w:lineRule="auto"/>
              <w:ind w:firstLine="709"/>
              <w:jc w:val="center"/>
              <w:rPr>
                <w:rFonts w:ascii="Times New Roman" w:hAnsi="Times New Roman"/>
                <w:sz w:val="24"/>
                <w:szCs w:val="24"/>
              </w:rPr>
            </w:pPr>
            <w:r>
              <w:rPr>
                <w:rFonts w:ascii="Times New Roman" w:hAnsi="Times New Roman"/>
                <w:sz w:val="24"/>
                <w:szCs w:val="24"/>
              </w:rPr>
              <w:t>100</w:t>
            </w:r>
          </w:p>
        </w:tc>
        <w:tc>
          <w:tcPr>
            <w:tcW w:w="1340" w:type="dxa"/>
            <w:vAlign w:val="center"/>
          </w:tcPr>
          <w:p w:rsidR="005D3342" w:rsidRDefault="005D3342" w:rsidP="005D3342">
            <w:pPr>
              <w:tabs>
                <w:tab w:val="left" w:pos="1178"/>
                <w:tab w:val="left" w:pos="9053"/>
              </w:tabs>
              <w:spacing w:after="0" w:line="360" w:lineRule="auto"/>
              <w:ind w:firstLine="709"/>
              <w:jc w:val="center"/>
              <w:rPr>
                <w:rFonts w:ascii="Times New Roman" w:hAnsi="Times New Roman"/>
                <w:sz w:val="24"/>
                <w:szCs w:val="24"/>
              </w:rPr>
            </w:pPr>
            <w:r>
              <w:rPr>
                <w:rFonts w:ascii="Times New Roman" w:hAnsi="Times New Roman"/>
                <w:sz w:val="24"/>
                <w:szCs w:val="24"/>
              </w:rPr>
              <w:t>100</w:t>
            </w:r>
          </w:p>
        </w:tc>
      </w:tr>
      <w:tr w:rsidR="005D3342" w:rsidRPr="001E095C" w:rsidTr="004203D0">
        <w:trPr>
          <w:jc w:val="center"/>
        </w:trPr>
        <w:tc>
          <w:tcPr>
            <w:tcW w:w="6345" w:type="dxa"/>
          </w:tcPr>
          <w:p w:rsidR="005D3342" w:rsidRPr="001E095C" w:rsidRDefault="005D3342" w:rsidP="005D3342">
            <w:pPr>
              <w:tabs>
                <w:tab w:val="left" w:pos="1178"/>
                <w:tab w:val="left" w:pos="9053"/>
              </w:tabs>
              <w:spacing w:after="0" w:line="360" w:lineRule="auto"/>
              <w:ind w:firstLine="709"/>
              <w:jc w:val="both"/>
              <w:rPr>
                <w:rFonts w:ascii="Times New Roman" w:hAnsi="Times New Roman"/>
                <w:sz w:val="24"/>
                <w:szCs w:val="24"/>
              </w:rPr>
            </w:pPr>
            <w:r w:rsidRPr="001E095C">
              <w:rPr>
                <w:rFonts w:ascii="Times New Roman" w:hAnsi="Times New Roman"/>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1E095C">
              <w:rPr>
                <w:rFonts w:ascii="Times New Roman" w:hAnsi="Times New Roman"/>
                <w:sz w:val="24"/>
                <w:szCs w:val="24"/>
              </w:rPr>
              <w:t>У(</w:t>
            </w:r>
            <w:proofErr w:type="gramEnd"/>
            <w:r w:rsidRPr="001E095C">
              <w:rPr>
                <w:rFonts w:ascii="Times New Roman" w:hAnsi="Times New Roman"/>
                <w:sz w:val="24"/>
                <w:szCs w:val="24"/>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340" w:type="dxa"/>
            <w:vAlign w:val="center"/>
          </w:tcPr>
          <w:p w:rsidR="005D3342" w:rsidRDefault="005D3342" w:rsidP="005D3342">
            <w:pPr>
              <w:tabs>
                <w:tab w:val="left" w:pos="1178"/>
                <w:tab w:val="left" w:pos="9053"/>
              </w:tabs>
              <w:spacing w:after="0" w:line="360" w:lineRule="auto"/>
              <w:jc w:val="center"/>
              <w:rPr>
                <w:rFonts w:ascii="Times New Roman" w:hAnsi="Times New Roman"/>
                <w:sz w:val="24"/>
                <w:szCs w:val="24"/>
              </w:rPr>
            </w:pPr>
            <w:r>
              <w:rPr>
                <w:rFonts w:ascii="Times New Roman" w:hAnsi="Times New Roman"/>
                <w:sz w:val="24"/>
                <w:szCs w:val="24"/>
              </w:rPr>
              <w:t>70,3%</w:t>
            </w:r>
          </w:p>
        </w:tc>
        <w:tc>
          <w:tcPr>
            <w:tcW w:w="1340" w:type="dxa"/>
            <w:vAlign w:val="center"/>
          </w:tcPr>
          <w:p w:rsidR="005D3342" w:rsidRDefault="005D3342" w:rsidP="005D3342">
            <w:pPr>
              <w:tabs>
                <w:tab w:val="left" w:pos="1178"/>
                <w:tab w:val="left" w:pos="9053"/>
              </w:tabs>
              <w:spacing w:after="0" w:line="360" w:lineRule="auto"/>
              <w:rPr>
                <w:rFonts w:ascii="Times New Roman" w:hAnsi="Times New Roman"/>
                <w:sz w:val="24"/>
                <w:szCs w:val="24"/>
              </w:rPr>
            </w:pPr>
            <w:r>
              <w:rPr>
                <w:rFonts w:ascii="Times New Roman" w:hAnsi="Times New Roman"/>
                <w:sz w:val="24"/>
                <w:szCs w:val="24"/>
              </w:rPr>
              <w:t>72,3%</w:t>
            </w:r>
          </w:p>
        </w:tc>
      </w:tr>
      <w:tr w:rsidR="005D3342" w:rsidRPr="001E095C" w:rsidTr="004203D0">
        <w:trPr>
          <w:jc w:val="center"/>
        </w:trPr>
        <w:tc>
          <w:tcPr>
            <w:tcW w:w="6345" w:type="dxa"/>
          </w:tcPr>
          <w:p w:rsidR="005D3342" w:rsidRPr="001E095C" w:rsidRDefault="005D3342" w:rsidP="005D3342">
            <w:pPr>
              <w:tabs>
                <w:tab w:val="left" w:pos="1178"/>
                <w:tab w:val="left" w:pos="9053"/>
              </w:tabs>
              <w:spacing w:after="0" w:line="360" w:lineRule="auto"/>
              <w:ind w:firstLine="709"/>
              <w:jc w:val="both"/>
              <w:rPr>
                <w:rFonts w:ascii="Times New Roman" w:hAnsi="Times New Roman"/>
                <w:sz w:val="24"/>
                <w:szCs w:val="24"/>
              </w:rPr>
            </w:pPr>
            <w:r w:rsidRPr="001E095C">
              <w:rPr>
                <w:rFonts w:ascii="Times New Roman" w:hAnsi="Times New Roman"/>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340" w:type="dxa"/>
            <w:vAlign w:val="center"/>
          </w:tcPr>
          <w:p w:rsidR="005D3342" w:rsidRDefault="005D3342" w:rsidP="005D3342">
            <w:pPr>
              <w:tabs>
                <w:tab w:val="left" w:pos="1178"/>
                <w:tab w:val="left" w:pos="9053"/>
              </w:tabs>
              <w:spacing w:after="0" w:line="360" w:lineRule="auto"/>
              <w:ind w:firstLine="709"/>
              <w:jc w:val="center"/>
              <w:rPr>
                <w:rFonts w:ascii="Times New Roman" w:hAnsi="Times New Roman"/>
                <w:sz w:val="24"/>
                <w:szCs w:val="24"/>
              </w:rPr>
            </w:pPr>
            <w:r>
              <w:rPr>
                <w:rFonts w:ascii="Times New Roman" w:hAnsi="Times New Roman"/>
                <w:sz w:val="24"/>
                <w:szCs w:val="24"/>
              </w:rPr>
              <w:t>0</w:t>
            </w:r>
          </w:p>
        </w:tc>
        <w:tc>
          <w:tcPr>
            <w:tcW w:w="1340" w:type="dxa"/>
            <w:vAlign w:val="center"/>
          </w:tcPr>
          <w:p w:rsidR="005D3342" w:rsidRDefault="005D3342" w:rsidP="005D3342">
            <w:pPr>
              <w:tabs>
                <w:tab w:val="left" w:pos="1178"/>
                <w:tab w:val="left" w:pos="9053"/>
              </w:tabs>
              <w:spacing w:after="0" w:line="360" w:lineRule="auto"/>
              <w:ind w:firstLine="709"/>
              <w:jc w:val="center"/>
              <w:rPr>
                <w:rFonts w:ascii="Times New Roman" w:hAnsi="Times New Roman"/>
                <w:sz w:val="24"/>
                <w:szCs w:val="24"/>
              </w:rPr>
            </w:pPr>
            <w:r>
              <w:rPr>
                <w:rFonts w:ascii="Times New Roman" w:hAnsi="Times New Roman"/>
                <w:sz w:val="24"/>
                <w:szCs w:val="24"/>
              </w:rPr>
              <w:t>0</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5D3342" w:rsidRDefault="005D3342" w:rsidP="009F5488">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требований к присоединению сетей электросвязи к сети связи общего пользования, в том</w:t>
      </w:r>
      <w:r w:rsidR="009F5488">
        <w:rPr>
          <w:rFonts w:ascii="Times New Roman" w:hAnsi="Times New Roman"/>
          <w:b/>
          <w:sz w:val="28"/>
          <w:szCs w:val="28"/>
        </w:rPr>
        <w:t xml:space="preserve"> числе к условиям присоединения</w:t>
      </w:r>
    </w:p>
    <w:p w:rsidR="009F5488" w:rsidRPr="00531EAF" w:rsidRDefault="009F5488" w:rsidP="009F5488">
      <w:pPr>
        <w:tabs>
          <w:tab w:val="left" w:pos="1178"/>
          <w:tab w:val="left" w:pos="9053"/>
        </w:tabs>
        <w:spacing w:after="0" w:line="240" w:lineRule="auto"/>
        <w:ind w:firstLine="709"/>
        <w:jc w:val="center"/>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836C6E" w:rsidTr="009F5488">
        <w:trPr>
          <w:jc w:val="center"/>
        </w:trPr>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9F5488">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7428</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7957</w:t>
            </w:r>
          </w:p>
        </w:tc>
      </w:tr>
      <w:tr w:rsidR="005D3342" w:rsidRPr="00836C6E" w:rsidTr="009F5488">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5</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5</w:t>
            </w:r>
          </w:p>
        </w:tc>
      </w:tr>
      <w:tr w:rsidR="005D3342" w:rsidRPr="00836C6E" w:rsidTr="009F5488">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Pr="00004A69"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920FFC" w:rsidRDefault="005D3342" w:rsidP="005D3342">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8</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9</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10</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0,43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11</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12</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13</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14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15</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60"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9F5488">
        <w:trPr>
          <w:jc w:val="center"/>
        </w:trPr>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1,4</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0,2</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5D3342" w:rsidRPr="009F5488" w:rsidRDefault="005D3342" w:rsidP="009F5488">
      <w:pPr>
        <w:tabs>
          <w:tab w:val="left" w:pos="1178"/>
          <w:tab w:val="left" w:pos="9053"/>
        </w:tabs>
        <w:spacing w:after="0" w:line="240" w:lineRule="auto"/>
        <w:ind w:firstLine="709"/>
        <w:jc w:val="center"/>
        <w:rPr>
          <w:rFonts w:ascii="Times New Roman" w:hAnsi="Times New Roman"/>
          <w:b/>
          <w:bCs/>
          <w:sz w:val="28"/>
          <w:szCs w:val="28"/>
        </w:rPr>
      </w:pPr>
      <w:r w:rsidRPr="009F5488">
        <w:rPr>
          <w:rFonts w:ascii="Times New Roman" w:hAnsi="Times New Roman"/>
          <w:b/>
          <w:bCs/>
          <w:sz w:val="28"/>
          <w:szCs w:val="28"/>
        </w:rPr>
        <w:t>Выдача разрешений на применение франкировальных машин.</w:t>
      </w:r>
    </w:p>
    <w:p w:rsidR="005D3342" w:rsidRPr="00531EAF" w:rsidRDefault="005D3342" w:rsidP="005D3342">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5D3342" w:rsidRPr="009F5488" w:rsidTr="009F5488">
        <w:trPr>
          <w:jc w:val="center"/>
        </w:trPr>
        <w:tc>
          <w:tcPr>
            <w:tcW w:w="811" w:type="dxa"/>
          </w:tcPr>
          <w:p w:rsidR="005D3342" w:rsidRPr="009F5488" w:rsidRDefault="005D3342" w:rsidP="005D3342">
            <w:pPr>
              <w:tabs>
                <w:tab w:val="left" w:pos="1178"/>
                <w:tab w:val="left" w:pos="9053"/>
              </w:tabs>
              <w:spacing w:after="0" w:line="240" w:lineRule="auto"/>
              <w:jc w:val="center"/>
              <w:rPr>
                <w:b/>
                <w:sz w:val="24"/>
                <w:szCs w:val="24"/>
              </w:rPr>
            </w:pPr>
            <w:r w:rsidRPr="009F5488">
              <w:rPr>
                <w:b/>
                <w:sz w:val="24"/>
                <w:szCs w:val="24"/>
              </w:rPr>
              <w:t>№</w:t>
            </w:r>
            <w:proofErr w:type="gramStart"/>
            <w:r w:rsidRPr="009F5488">
              <w:rPr>
                <w:b/>
                <w:sz w:val="24"/>
                <w:szCs w:val="24"/>
              </w:rPr>
              <w:t>п</w:t>
            </w:r>
            <w:proofErr w:type="gramEnd"/>
            <w:r w:rsidRPr="009F5488">
              <w:rPr>
                <w:b/>
                <w:sz w:val="24"/>
                <w:szCs w:val="24"/>
              </w:rPr>
              <w:t>/п</w:t>
            </w:r>
          </w:p>
        </w:tc>
        <w:tc>
          <w:tcPr>
            <w:tcW w:w="5534" w:type="dxa"/>
          </w:tcPr>
          <w:p w:rsidR="005D3342" w:rsidRPr="009F5488" w:rsidRDefault="005D3342" w:rsidP="005D3342">
            <w:pPr>
              <w:tabs>
                <w:tab w:val="left" w:pos="1178"/>
                <w:tab w:val="left" w:pos="9053"/>
              </w:tabs>
              <w:spacing w:after="0" w:line="240" w:lineRule="auto"/>
              <w:jc w:val="center"/>
              <w:rPr>
                <w:b/>
                <w:sz w:val="24"/>
                <w:szCs w:val="24"/>
              </w:rPr>
            </w:pPr>
            <w:r w:rsidRPr="009F5488">
              <w:rPr>
                <w:b/>
                <w:sz w:val="24"/>
                <w:szCs w:val="24"/>
              </w:rPr>
              <w:t>Показатель</w:t>
            </w:r>
          </w:p>
        </w:tc>
        <w:tc>
          <w:tcPr>
            <w:tcW w:w="1360" w:type="dxa"/>
          </w:tcPr>
          <w:p w:rsidR="005D3342" w:rsidRPr="009F5488" w:rsidRDefault="005D3342" w:rsidP="005D3342">
            <w:pPr>
              <w:tabs>
                <w:tab w:val="left" w:pos="1178"/>
                <w:tab w:val="left" w:pos="9053"/>
              </w:tabs>
              <w:spacing w:after="0" w:line="240" w:lineRule="auto"/>
              <w:jc w:val="center"/>
              <w:rPr>
                <w:b/>
                <w:sz w:val="24"/>
                <w:szCs w:val="24"/>
              </w:rPr>
            </w:pPr>
            <w:r w:rsidRPr="009F5488">
              <w:rPr>
                <w:b/>
                <w:sz w:val="24"/>
                <w:szCs w:val="24"/>
                <w:lang w:val="en-US"/>
              </w:rPr>
              <w:t>III квартал</w:t>
            </w:r>
            <w:r w:rsidRPr="009F5488">
              <w:rPr>
                <w:b/>
                <w:sz w:val="24"/>
                <w:szCs w:val="24"/>
              </w:rPr>
              <w:t xml:space="preserve"> 2016 года</w:t>
            </w:r>
          </w:p>
        </w:tc>
        <w:tc>
          <w:tcPr>
            <w:tcW w:w="1360" w:type="dxa"/>
          </w:tcPr>
          <w:p w:rsidR="005D3342" w:rsidRPr="009F5488" w:rsidRDefault="005D3342" w:rsidP="005D3342">
            <w:pPr>
              <w:tabs>
                <w:tab w:val="left" w:pos="1178"/>
                <w:tab w:val="left" w:pos="9053"/>
              </w:tabs>
              <w:spacing w:after="0" w:line="240" w:lineRule="auto"/>
              <w:jc w:val="center"/>
              <w:rPr>
                <w:b/>
                <w:sz w:val="24"/>
                <w:szCs w:val="24"/>
              </w:rPr>
            </w:pPr>
            <w:r w:rsidRPr="009F5488">
              <w:rPr>
                <w:b/>
                <w:sz w:val="24"/>
                <w:szCs w:val="24"/>
                <w:lang w:val="en-US"/>
              </w:rPr>
              <w:t>III квартал 2017  года</w:t>
            </w:r>
          </w:p>
        </w:tc>
      </w:tr>
      <w:tr w:rsidR="005D3342" w:rsidRPr="009F5488" w:rsidTr="009F5488">
        <w:trPr>
          <w:jc w:val="center"/>
        </w:trPr>
        <w:tc>
          <w:tcPr>
            <w:tcW w:w="811"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1</w:t>
            </w:r>
          </w:p>
        </w:tc>
        <w:tc>
          <w:tcPr>
            <w:tcW w:w="5534"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Количество объектов, в отношении которых исполняется полномочие</w:t>
            </w:r>
          </w:p>
        </w:tc>
        <w:tc>
          <w:tcPr>
            <w:tcW w:w="1360" w:type="dxa"/>
          </w:tcPr>
          <w:p w:rsidR="005D3342" w:rsidRPr="009F5488" w:rsidRDefault="005D3342" w:rsidP="005D3342">
            <w:pPr>
              <w:tabs>
                <w:tab w:val="left" w:pos="1178"/>
                <w:tab w:val="left" w:pos="9053"/>
              </w:tabs>
              <w:spacing w:after="0" w:line="240" w:lineRule="auto"/>
              <w:jc w:val="center"/>
              <w:rPr>
                <w:sz w:val="24"/>
                <w:szCs w:val="24"/>
                <w:lang w:val="en-US"/>
              </w:rPr>
            </w:pPr>
            <w:r w:rsidRPr="009F5488">
              <w:rPr>
                <w:sz w:val="24"/>
                <w:szCs w:val="24"/>
                <w:lang w:val="en-US"/>
              </w:rPr>
              <w:t>69</w:t>
            </w:r>
          </w:p>
        </w:tc>
        <w:tc>
          <w:tcPr>
            <w:tcW w:w="1360" w:type="dxa"/>
          </w:tcPr>
          <w:p w:rsidR="005D3342" w:rsidRPr="009F5488" w:rsidRDefault="005D3342" w:rsidP="005D3342">
            <w:pPr>
              <w:tabs>
                <w:tab w:val="left" w:pos="1178"/>
                <w:tab w:val="left" w:pos="9053"/>
              </w:tabs>
              <w:spacing w:after="0" w:line="240" w:lineRule="auto"/>
              <w:jc w:val="center"/>
              <w:rPr>
                <w:sz w:val="24"/>
                <w:szCs w:val="24"/>
                <w:lang w:val="en-US"/>
              </w:rPr>
            </w:pPr>
            <w:r w:rsidRPr="009F5488">
              <w:rPr>
                <w:sz w:val="24"/>
                <w:szCs w:val="24"/>
                <w:lang w:val="en-US"/>
              </w:rPr>
              <w:t>67</w:t>
            </w:r>
          </w:p>
        </w:tc>
      </w:tr>
      <w:tr w:rsidR="005D3342" w:rsidRPr="009F5488" w:rsidTr="009F5488">
        <w:trPr>
          <w:jc w:val="center"/>
        </w:trPr>
        <w:tc>
          <w:tcPr>
            <w:tcW w:w="811"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2</w:t>
            </w:r>
          </w:p>
        </w:tc>
        <w:tc>
          <w:tcPr>
            <w:tcW w:w="5534"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9F5488" w:rsidRDefault="005D3342" w:rsidP="005D3342">
            <w:pPr>
              <w:tabs>
                <w:tab w:val="left" w:pos="1178"/>
                <w:tab w:val="left" w:pos="9053"/>
              </w:tabs>
              <w:spacing w:after="0" w:line="240" w:lineRule="auto"/>
              <w:jc w:val="center"/>
              <w:rPr>
                <w:sz w:val="24"/>
                <w:szCs w:val="24"/>
              </w:rPr>
            </w:pPr>
            <w:r w:rsidRPr="009F5488">
              <w:rPr>
                <w:sz w:val="24"/>
                <w:szCs w:val="24"/>
              </w:rPr>
              <w:t>1</w:t>
            </w:r>
          </w:p>
        </w:tc>
        <w:tc>
          <w:tcPr>
            <w:tcW w:w="1360" w:type="dxa"/>
          </w:tcPr>
          <w:p w:rsidR="005D3342" w:rsidRPr="009F5488" w:rsidRDefault="005D3342" w:rsidP="005D3342">
            <w:pPr>
              <w:tabs>
                <w:tab w:val="left" w:pos="1178"/>
                <w:tab w:val="left" w:pos="9053"/>
              </w:tabs>
              <w:spacing w:after="0" w:line="240" w:lineRule="auto"/>
              <w:jc w:val="center"/>
              <w:rPr>
                <w:sz w:val="24"/>
                <w:szCs w:val="24"/>
              </w:rPr>
            </w:pPr>
            <w:r w:rsidRPr="009F5488">
              <w:rPr>
                <w:sz w:val="24"/>
                <w:szCs w:val="24"/>
              </w:rPr>
              <w:t>1</w:t>
            </w:r>
          </w:p>
        </w:tc>
      </w:tr>
      <w:tr w:rsidR="005D3342" w:rsidRPr="009F5488" w:rsidTr="009F5488">
        <w:trPr>
          <w:jc w:val="center"/>
        </w:trPr>
        <w:tc>
          <w:tcPr>
            <w:tcW w:w="811"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3</w:t>
            </w:r>
          </w:p>
        </w:tc>
        <w:tc>
          <w:tcPr>
            <w:tcW w:w="5534"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Сведения о количестве выданных разрешений на применение ФМ</w:t>
            </w:r>
          </w:p>
        </w:tc>
        <w:tc>
          <w:tcPr>
            <w:tcW w:w="1360" w:type="dxa"/>
          </w:tcPr>
          <w:p w:rsidR="005D3342" w:rsidRPr="009F5488" w:rsidRDefault="005D3342" w:rsidP="005D3342">
            <w:pPr>
              <w:tabs>
                <w:tab w:val="left" w:pos="1178"/>
                <w:tab w:val="left" w:pos="9053"/>
              </w:tabs>
              <w:spacing w:after="0" w:line="240" w:lineRule="auto"/>
              <w:jc w:val="center"/>
              <w:rPr>
                <w:sz w:val="24"/>
                <w:szCs w:val="24"/>
                <w:lang w:val="en-US"/>
              </w:rPr>
            </w:pPr>
            <w:r w:rsidRPr="009F5488">
              <w:rPr>
                <w:sz w:val="24"/>
                <w:szCs w:val="24"/>
                <w:lang w:val="en-US"/>
              </w:rPr>
              <w:t>0</w:t>
            </w:r>
          </w:p>
        </w:tc>
        <w:tc>
          <w:tcPr>
            <w:tcW w:w="1360" w:type="dxa"/>
          </w:tcPr>
          <w:p w:rsidR="005D3342" w:rsidRPr="009F5488" w:rsidRDefault="005D3342" w:rsidP="005D3342">
            <w:pPr>
              <w:tabs>
                <w:tab w:val="left" w:pos="1178"/>
                <w:tab w:val="left" w:pos="9053"/>
              </w:tabs>
              <w:spacing w:after="0" w:line="240" w:lineRule="auto"/>
              <w:jc w:val="center"/>
              <w:rPr>
                <w:sz w:val="24"/>
                <w:szCs w:val="24"/>
              </w:rPr>
            </w:pPr>
            <w:r w:rsidRPr="009F5488">
              <w:rPr>
                <w:sz w:val="24"/>
                <w:szCs w:val="24"/>
              </w:rPr>
              <w:t>0</w:t>
            </w:r>
          </w:p>
        </w:tc>
      </w:tr>
      <w:tr w:rsidR="005D3342" w:rsidRPr="009F5488" w:rsidTr="009F5488">
        <w:trPr>
          <w:jc w:val="center"/>
        </w:trPr>
        <w:tc>
          <w:tcPr>
            <w:tcW w:w="811"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4</w:t>
            </w:r>
          </w:p>
        </w:tc>
        <w:tc>
          <w:tcPr>
            <w:tcW w:w="5534"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Сведения о количестве переоформленных разрешений на применение ФМ</w:t>
            </w:r>
          </w:p>
        </w:tc>
        <w:tc>
          <w:tcPr>
            <w:tcW w:w="1360" w:type="dxa"/>
          </w:tcPr>
          <w:p w:rsidR="005D3342" w:rsidRPr="009F5488" w:rsidRDefault="005D3342" w:rsidP="005D3342">
            <w:pPr>
              <w:tabs>
                <w:tab w:val="left" w:pos="1178"/>
                <w:tab w:val="left" w:pos="9053"/>
              </w:tabs>
              <w:spacing w:after="0" w:line="240" w:lineRule="auto"/>
              <w:jc w:val="center"/>
              <w:rPr>
                <w:sz w:val="24"/>
                <w:szCs w:val="24"/>
              </w:rPr>
            </w:pPr>
            <w:r w:rsidRPr="009F5488">
              <w:rPr>
                <w:sz w:val="24"/>
                <w:szCs w:val="24"/>
              </w:rPr>
              <w:t>0</w:t>
            </w:r>
          </w:p>
        </w:tc>
        <w:tc>
          <w:tcPr>
            <w:tcW w:w="1360" w:type="dxa"/>
          </w:tcPr>
          <w:p w:rsidR="005D3342" w:rsidRPr="009F5488" w:rsidRDefault="005D3342" w:rsidP="005D3342">
            <w:pPr>
              <w:tabs>
                <w:tab w:val="left" w:pos="1178"/>
                <w:tab w:val="left" w:pos="9053"/>
              </w:tabs>
              <w:spacing w:after="0" w:line="240" w:lineRule="auto"/>
              <w:jc w:val="center"/>
              <w:rPr>
                <w:sz w:val="24"/>
                <w:szCs w:val="24"/>
              </w:rPr>
            </w:pPr>
            <w:r w:rsidRPr="009F5488">
              <w:rPr>
                <w:sz w:val="24"/>
                <w:szCs w:val="24"/>
              </w:rPr>
              <w:t>0</w:t>
            </w:r>
          </w:p>
        </w:tc>
      </w:tr>
      <w:tr w:rsidR="005D3342" w:rsidRPr="009F5488" w:rsidTr="009F5488">
        <w:trPr>
          <w:jc w:val="center"/>
        </w:trPr>
        <w:tc>
          <w:tcPr>
            <w:tcW w:w="811"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5</w:t>
            </w:r>
          </w:p>
        </w:tc>
        <w:tc>
          <w:tcPr>
            <w:tcW w:w="5534"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Сведения о количестве аннулированных разрешений на применение ФМ</w:t>
            </w:r>
          </w:p>
        </w:tc>
        <w:tc>
          <w:tcPr>
            <w:tcW w:w="1360" w:type="dxa"/>
          </w:tcPr>
          <w:p w:rsidR="005D3342" w:rsidRPr="009F5488" w:rsidRDefault="005D3342" w:rsidP="005D3342">
            <w:pPr>
              <w:tabs>
                <w:tab w:val="left" w:pos="1178"/>
                <w:tab w:val="left" w:pos="9053"/>
              </w:tabs>
              <w:spacing w:after="0" w:line="240" w:lineRule="auto"/>
              <w:jc w:val="center"/>
              <w:rPr>
                <w:sz w:val="24"/>
                <w:szCs w:val="24"/>
                <w:lang w:val="en-US"/>
              </w:rPr>
            </w:pPr>
            <w:r w:rsidRPr="009F5488">
              <w:rPr>
                <w:sz w:val="24"/>
                <w:szCs w:val="24"/>
                <w:lang w:val="en-US"/>
              </w:rPr>
              <w:t>1</w:t>
            </w:r>
          </w:p>
        </w:tc>
        <w:tc>
          <w:tcPr>
            <w:tcW w:w="1360" w:type="dxa"/>
          </w:tcPr>
          <w:p w:rsidR="005D3342" w:rsidRPr="009F5488" w:rsidRDefault="005D3342" w:rsidP="005D3342">
            <w:pPr>
              <w:tabs>
                <w:tab w:val="left" w:pos="1178"/>
                <w:tab w:val="left" w:pos="9053"/>
              </w:tabs>
              <w:spacing w:after="0" w:line="240" w:lineRule="auto"/>
              <w:jc w:val="center"/>
              <w:rPr>
                <w:sz w:val="24"/>
                <w:szCs w:val="24"/>
                <w:lang w:val="en-US"/>
              </w:rPr>
            </w:pPr>
            <w:r w:rsidRPr="009F5488">
              <w:rPr>
                <w:sz w:val="24"/>
                <w:szCs w:val="24"/>
                <w:lang w:val="en-US"/>
              </w:rPr>
              <w:t>1</w:t>
            </w:r>
          </w:p>
        </w:tc>
      </w:tr>
      <w:tr w:rsidR="005D3342" w:rsidRPr="009F5488" w:rsidTr="009F5488">
        <w:trPr>
          <w:jc w:val="center"/>
        </w:trPr>
        <w:tc>
          <w:tcPr>
            <w:tcW w:w="811"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6</w:t>
            </w:r>
          </w:p>
        </w:tc>
        <w:tc>
          <w:tcPr>
            <w:tcW w:w="5534"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9F5488" w:rsidRDefault="005D3342" w:rsidP="005D3342">
            <w:pPr>
              <w:tabs>
                <w:tab w:val="left" w:pos="1178"/>
                <w:tab w:val="left" w:pos="9053"/>
              </w:tabs>
              <w:spacing w:after="0" w:line="240" w:lineRule="auto"/>
              <w:jc w:val="center"/>
              <w:rPr>
                <w:sz w:val="24"/>
                <w:szCs w:val="24"/>
              </w:rPr>
            </w:pPr>
            <w:r w:rsidRPr="009F5488">
              <w:rPr>
                <w:sz w:val="24"/>
                <w:szCs w:val="24"/>
              </w:rPr>
              <w:t>ДА</w:t>
            </w:r>
          </w:p>
        </w:tc>
        <w:tc>
          <w:tcPr>
            <w:tcW w:w="1360" w:type="dxa"/>
          </w:tcPr>
          <w:p w:rsidR="005D3342" w:rsidRPr="009F5488" w:rsidRDefault="005D3342" w:rsidP="005D3342">
            <w:pPr>
              <w:tabs>
                <w:tab w:val="left" w:pos="1178"/>
                <w:tab w:val="left" w:pos="9053"/>
              </w:tabs>
              <w:spacing w:after="0" w:line="240" w:lineRule="auto"/>
              <w:jc w:val="center"/>
              <w:rPr>
                <w:sz w:val="24"/>
                <w:szCs w:val="24"/>
              </w:rPr>
            </w:pPr>
            <w:r w:rsidRPr="009F5488">
              <w:rPr>
                <w:sz w:val="24"/>
                <w:szCs w:val="24"/>
              </w:rPr>
              <w:t>ДА</w:t>
            </w:r>
          </w:p>
        </w:tc>
      </w:tr>
      <w:tr w:rsidR="005D3342" w:rsidRPr="009F5488" w:rsidTr="009F5488">
        <w:trPr>
          <w:jc w:val="center"/>
        </w:trPr>
        <w:tc>
          <w:tcPr>
            <w:tcW w:w="811"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7</w:t>
            </w:r>
          </w:p>
        </w:tc>
        <w:tc>
          <w:tcPr>
            <w:tcW w:w="5534" w:type="dxa"/>
          </w:tcPr>
          <w:p w:rsidR="005D3342" w:rsidRPr="009F5488" w:rsidRDefault="005D3342" w:rsidP="005D3342">
            <w:pPr>
              <w:tabs>
                <w:tab w:val="left" w:pos="1178"/>
                <w:tab w:val="left" w:pos="9053"/>
              </w:tabs>
              <w:spacing w:after="0" w:line="240" w:lineRule="auto"/>
              <w:jc w:val="both"/>
              <w:rPr>
                <w:sz w:val="24"/>
                <w:szCs w:val="24"/>
              </w:rPr>
            </w:pPr>
            <w:r w:rsidRPr="009F5488">
              <w:rPr>
                <w:sz w:val="24"/>
                <w:szCs w:val="24"/>
              </w:rPr>
              <w:t>Средняя нагрузка на сотрудника</w:t>
            </w:r>
          </w:p>
        </w:tc>
        <w:tc>
          <w:tcPr>
            <w:tcW w:w="1360" w:type="dxa"/>
          </w:tcPr>
          <w:p w:rsidR="005D3342" w:rsidRPr="009F5488" w:rsidRDefault="005D3342" w:rsidP="005D3342">
            <w:pPr>
              <w:tabs>
                <w:tab w:val="left" w:pos="1178"/>
                <w:tab w:val="left" w:pos="9053"/>
              </w:tabs>
              <w:spacing w:after="0" w:line="240" w:lineRule="auto"/>
              <w:jc w:val="center"/>
              <w:rPr>
                <w:sz w:val="24"/>
                <w:szCs w:val="24"/>
                <w:lang w:val="en-US"/>
              </w:rPr>
            </w:pPr>
            <w:r w:rsidRPr="009F5488">
              <w:rPr>
                <w:sz w:val="24"/>
                <w:szCs w:val="24"/>
                <w:lang w:val="en-US"/>
              </w:rPr>
              <w:t>1</w:t>
            </w:r>
          </w:p>
        </w:tc>
        <w:tc>
          <w:tcPr>
            <w:tcW w:w="1360" w:type="dxa"/>
          </w:tcPr>
          <w:p w:rsidR="005D3342" w:rsidRPr="009F5488" w:rsidRDefault="005D3342" w:rsidP="005D3342">
            <w:pPr>
              <w:tabs>
                <w:tab w:val="left" w:pos="1178"/>
                <w:tab w:val="left" w:pos="9053"/>
              </w:tabs>
              <w:spacing w:after="0" w:line="240" w:lineRule="auto"/>
              <w:jc w:val="center"/>
              <w:rPr>
                <w:sz w:val="24"/>
                <w:szCs w:val="24"/>
                <w:lang w:val="en-US"/>
              </w:rPr>
            </w:pPr>
            <w:r w:rsidRPr="009F5488">
              <w:rPr>
                <w:sz w:val="24"/>
                <w:szCs w:val="24"/>
                <w:lang w:val="en-US"/>
              </w:rPr>
              <w:t>1</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spacing w:after="0" w:line="240" w:lineRule="auto"/>
        <w:rPr>
          <w:rFonts w:ascii="Times New Roman" w:hAnsi="Times New Roman"/>
          <w:b/>
          <w:bCs/>
          <w:sz w:val="28"/>
          <w:szCs w:val="28"/>
        </w:rPr>
      </w:pPr>
    </w:p>
    <w:p w:rsidR="005D3342" w:rsidRDefault="005D3342" w:rsidP="009F5488">
      <w:pPr>
        <w:tabs>
          <w:tab w:val="left" w:pos="1178"/>
          <w:tab w:val="left" w:pos="9053"/>
        </w:tabs>
        <w:spacing w:after="0" w:line="240" w:lineRule="auto"/>
        <w:ind w:firstLine="709"/>
        <w:jc w:val="center"/>
        <w:rPr>
          <w:rFonts w:ascii="Times New Roman" w:hAnsi="Times New Roman"/>
          <w:b/>
          <w:bCs/>
          <w:sz w:val="28"/>
          <w:szCs w:val="28"/>
        </w:rPr>
      </w:pPr>
      <w:r w:rsidRPr="00531EAF">
        <w:rPr>
          <w:rFonts w:ascii="Times New Roman" w:hAnsi="Times New Roman"/>
          <w:b/>
          <w:bCs/>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D3342" w:rsidRPr="00531EAF" w:rsidRDefault="005D3342" w:rsidP="005D3342">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2"/>
        <w:gridCol w:w="5533"/>
        <w:gridCol w:w="1331"/>
        <w:gridCol w:w="1331"/>
      </w:tblGrid>
      <w:tr w:rsidR="005D3342" w:rsidRPr="00836C6E" w:rsidTr="009F5488">
        <w:trPr>
          <w:jc w:val="center"/>
        </w:trPr>
        <w:tc>
          <w:tcPr>
            <w:tcW w:w="812"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3"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31"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31"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9F5488">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9F5488">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r>
      <w:tr w:rsidR="005D3342" w:rsidRPr="00836C6E" w:rsidTr="009F5488">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количестве выданных разрешений на судовые радиостанции</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Сведения о количестве переоформленных разрешений на судовые радиостанции</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2"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3" w:type="dxa"/>
          </w:tcPr>
          <w:p w:rsidR="005D3342" w:rsidRDefault="005D3342" w:rsidP="005D3342">
            <w:pPr>
              <w:tabs>
                <w:tab w:val="left" w:pos="1178"/>
                <w:tab w:val="left" w:pos="9053"/>
              </w:tabs>
              <w:spacing w:after="0" w:line="240" w:lineRule="auto"/>
              <w:jc w:val="both"/>
              <w:rPr>
                <w:sz w:val="24"/>
                <w:szCs w:val="24"/>
              </w:rPr>
            </w:pPr>
            <w:r>
              <w:rPr>
                <w:sz w:val="24"/>
                <w:szCs w:val="24"/>
              </w:rPr>
              <w:t>Сведения о количестве аннулированных разрешений на судовые радиостанции</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r w:rsidR="005D3342" w:rsidRPr="00836C6E" w:rsidTr="009F5488">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31"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331"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9F5488">
        <w:trPr>
          <w:jc w:val="center"/>
        </w:trPr>
        <w:tc>
          <w:tcPr>
            <w:tcW w:w="812"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w:t>
            </w:r>
          </w:p>
        </w:tc>
        <w:tc>
          <w:tcPr>
            <w:tcW w:w="5533"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c>
          <w:tcPr>
            <w:tcW w:w="133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0</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b/>
          <w:bCs/>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b/>
          <w:bCs/>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b/>
          <w:bCs/>
          <w:sz w:val="28"/>
          <w:szCs w:val="28"/>
        </w:rPr>
      </w:pPr>
    </w:p>
    <w:p w:rsidR="005D3342" w:rsidRDefault="005D3342" w:rsidP="009F5488">
      <w:pPr>
        <w:tabs>
          <w:tab w:val="left" w:pos="1178"/>
          <w:tab w:val="left" w:pos="9053"/>
        </w:tabs>
        <w:spacing w:after="0" w:line="240" w:lineRule="auto"/>
        <w:ind w:firstLine="709"/>
        <w:jc w:val="center"/>
        <w:rPr>
          <w:rFonts w:ascii="Times New Roman" w:hAnsi="Times New Roman"/>
          <w:b/>
          <w:bCs/>
          <w:sz w:val="28"/>
          <w:szCs w:val="28"/>
        </w:rPr>
      </w:pPr>
      <w:r w:rsidRPr="00531EAF">
        <w:rPr>
          <w:rFonts w:ascii="Times New Roman" w:hAnsi="Times New Roman"/>
          <w:b/>
          <w:bCs/>
          <w:sz w:val="28"/>
          <w:szCs w:val="28"/>
        </w:rPr>
        <w:t>Регистрация радиоэлектронных средств и высокочастотных ус</w:t>
      </w:r>
      <w:r w:rsidR="009F5488">
        <w:rPr>
          <w:rFonts w:ascii="Times New Roman" w:hAnsi="Times New Roman"/>
          <w:b/>
          <w:bCs/>
          <w:sz w:val="28"/>
          <w:szCs w:val="28"/>
        </w:rPr>
        <w:t>трой</w:t>
      </w:r>
      <w:proofErr w:type="gramStart"/>
      <w:r w:rsidR="009F5488">
        <w:rPr>
          <w:rFonts w:ascii="Times New Roman" w:hAnsi="Times New Roman"/>
          <w:b/>
          <w:bCs/>
          <w:sz w:val="28"/>
          <w:szCs w:val="28"/>
        </w:rPr>
        <w:t>ств гр</w:t>
      </w:r>
      <w:proofErr w:type="gramEnd"/>
      <w:r w:rsidR="009F5488">
        <w:rPr>
          <w:rFonts w:ascii="Times New Roman" w:hAnsi="Times New Roman"/>
          <w:b/>
          <w:bCs/>
          <w:sz w:val="28"/>
          <w:szCs w:val="28"/>
        </w:rPr>
        <w:t>ажданского назначения</w:t>
      </w:r>
    </w:p>
    <w:p w:rsidR="005D3342" w:rsidRPr="00531EAF" w:rsidRDefault="005D3342" w:rsidP="005D3342">
      <w:pPr>
        <w:tabs>
          <w:tab w:val="left" w:pos="1178"/>
          <w:tab w:val="left" w:pos="9053"/>
        </w:tabs>
        <w:spacing w:after="0" w:line="240" w:lineRule="auto"/>
        <w:ind w:firstLine="709"/>
        <w:jc w:val="both"/>
        <w:rPr>
          <w:rFonts w:ascii="Times New Roman" w:hAnsi="Times New Roman"/>
          <w:b/>
          <w:bCs/>
          <w:sz w:val="28"/>
          <w:szCs w:val="28"/>
        </w:rPr>
      </w:pPr>
    </w:p>
    <w:tbl>
      <w:tblPr>
        <w:tblStyle w:val="a9"/>
        <w:tblpPr w:leftFromText="180" w:rightFromText="180" w:vertAnchor="text" w:tblpXSpec="center" w:tblpY="1"/>
        <w:tblOverlap w:val="never"/>
        <w:tblW w:w="0" w:type="auto"/>
        <w:tblLook w:val="04A0" w:firstRow="1" w:lastRow="0" w:firstColumn="1" w:lastColumn="0" w:noHBand="0" w:noVBand="1"/>
      </w:tblPr>
      <w:tblGrid>
        <w:gridCol w:w="811"/>
        <w:gridCol w:w="5534"/>
        <w:gridCol w:w="1360"/>
        <w:gridCol w:w="1360"/>
      </w:tblGrid>
      <w:tr w:rsidR="005D3342" w:rsidRPr="00836C6E" w:rsidTr="009F5488">
        <w:tc>
          <w:tcPr>
            <w:tcW w:w="811"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360"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9F5488">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5D3342" w:rsidRPr="00D72D12" w:rsidRDefault="005D3342" w:rsidP="005D3342">
            <w:pPr>
              <w:tabs>
                <w:tab w:val="left" w:pos="1178"/>
                <w:tab w:val="left" w:pos="9053"/>
              </w:tabs>
              <w:spacing w:after="0" w:line="240" w:lineRule="auto"/>
              <w:jc w:val="both"/>
              <w:rPr>
                <w:sz w:val="24"/>
                <w:szCs w:val="24"/>
                <w:lang w:val="en-US"/>
              </w:rPr>
            </w:pPr>
            <w:r>
              <w:rPr>
                <w:sz w:val="24"/>
                <w:szCs w:val="24"/>
                <w:lang w:val="en-US"/>
              </w:rPr>
              <w:t>30041</w:t>
            </w:r>
          </w:p>
        </w:tc>
        <w:tc>
          <w:tcPr>
            <w:tcW w:w="1360" w:type="dxa"/>
          </w:tcPr>
          <w:p w:rsidR="005D3342" w:rsidRPr="00D72D12" w:rsidRDefault="005D3342" w:rsidP="005D3342">
            <w:pPr>
              <w:tabs>
                <w:tab w:val="left" w:pos="1178"/>
                <w:tab w:val="left" w:pos="9053"/>
              </w:tabs>
              <w:spacing w:after="0" w:line="240" w:lineRule="auto"/>
              <w:jc w:val="both"/>
              <w:rPr>
                <w:sz w:val="24"/>
                <w:szCs w:val="24"/>
                <w:lang w:val="en-US"/>
              </w:rPr>
            </w:pPr>
            <w:r>
              <w:rPr>
                <w:sz w:val="24"/>
                <w:szCs w:val="24"/>
                <w:lang w:val="en-US"/>
              </w:rPr>
              <w:t>36542</w:t>
            </w:r>
          </w:p>
        </w:tc>
      </w:tr>
      <w:tr w:rsidR="005D3342" w:rsidRPr="00836C6E" w:rsidTr="009F5488">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r>
      <w:tr w:rsidR="005D3342" w:rsidRPr="00836C6E" w:rsidTr="009F5488">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количестве выданных свидетельств о регистрации РЭС (впервые)</w:t>
            </w:r>
          </w:p>
        </w:tc>
        <w:tc>
          <w:tcPr>
            <w:tcW w:w="1360" w:type="dxa"/>
          </w:tcPr>
          <w:p w:rsidR="005D3342" w:rsidRPr="00CA4A9A" w:rsidRDefault="005D3342" w:rsidP="005D3342">
            <w:pPr>
              <w:rPr>
                <w:sz w:val="24"/>
                <w:szCs w:val="24"/>
              </w:rPr>
            </w:pPr>
            <w:r w:rsidRPr="00A8169C">
              <w:rPr>
                <w:sz w:val="24"/>
                <w:szCs w:val="24"/>
              </w:rPr>
              <w:t>895</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sidRPr="00A8169C">
              <w:rPr>
                <w:sz w:val="24"/>
                <w:szCs w:val="24"/>
              </w:rPr>
              <w:t>926</w:t>
            </w:r>
          </w:p>
        </w:tc>
      </w:tr>
      <w:tr w:rsidR="005D3342" w:rsidRPr="00836C6E" w:rsidTr="009F5488">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Сведения о количестве переоформленных свидетельств о регистрации РЭС</w:t>
            </w:r>
          </w:p>
        </w:tc>
        <w:tc>
          <w:tcPr>
            <w:tcW w:w="1360"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533</w:t>
            </w:r>
          </w:p>
        </w:tc>
        <w:tc>
          <w:tcPr>
            <w:tcW w:w="1360"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245</w:t>
            </w:r>
          </w:p>
        </w:tc>
      </w:tr>
      <w:tr w:rsidR="005D3342" w:rsidRPr="00836C6E" w:rsidTr="009F5488">
        <w:tc>
          <w:tcPr>
            <w:tcW w:w="811" w:type="dxa"/>
          </w:tcPr>
          <w:p w:rsidR="005D3342" w:rsidRDefault="005D3342" w:rsidP="005D3342">
            <w:pPr>
              <w:tabs>
                <w:tab w:val="left" w:pos="1178"/>
                <w:tab w:val="left" w:pos="9053"/>
              </w:tabs>
              <w:spacing w:after="0" w:line="240" w:lineRule="auto"/>
              <w:jc w:val="both"/>
              <w:rPr>
                <w:sz w:val="24"/>
                <w:szCs w:val="24"/>
              </w:rPr>
            </w:pPr>
            <w:r>
              <w:rPr>
                <w:sz w:val="24"/>
                <w:szCs w:val="24"/>
              </w:rPr>
              <w:t>5</w:t>
            </w:r>
          </w:p>
        </w:tc>
        <w:tc>
          <w:tcPr>
            <w:tcW w:w="5534" w:type="dxa"/>
          </w:tcPr>
          <w:p w:rsidR="005D3342" w:rsidRDefault="005D3342" w:rsidP="005D3342">
            <w:pPr>
              <w:tabs>
                <w:tab w:val="left" w:pos="1178"/>
                <w:tab w:val="left" w:pos="9053"/>
              </w:tabs>
              <w:spacing w:after="0" w:line="240" w:lineRule="auto"/>
              <w:jc w:val="both"/>
              <w:rPr>
                <w:sz w:val="24"/>
                <w:szCs w:val="24"/>
              </w:rPr>
            </w:pPr>
            <w:r>
              <w:rPr>
                <w:sz w:val="24"/>
                <w:szCs w:val="24"/>
              </w:rPr>
              <w:t>Сведения о количестве аннулированных свидетельств о регистрации РЭС</w:t>
            </w:r>
          </w:p>
        </w:tc>
        <w:tc>
          <w:tcPr>
            <w:tcW w:w="1360"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766</w:t>
            </w:r>
          </w:p>
        </w:tc>
        <w:tc>
          <w:tcPr>
            <w:tcW w:w="1360" w:type="dxa"/>
          </w:tcPr>
          <w:p w:rsidR="005D3342" w:rsidRPr="00A8169C" w:rsidRDefault="005D3342" w:rsidP="005D3342">
            <w:pPr>
              <w:tabs>
                <w:tab w:val="left" w:pos="1178"/>
                <w:tab w:val="left" w:pos="9053"/>
              </w:tabs>
              <w:spacing w:after="0" w:line="240" w:lineRule="auto"/>
              <w:jc w:val="both"/>
              <w:rPr>
                <w:sz w:val="24"/>
                <w:szCs w:val="24"/>
                <w:lang w:val="en-US"/>
              </w:rPr>
            </w:pPr>
            <w:r>
              <w:rPr>
                <w:sz w:val="24"/>
                <w:szCs w:val="24"/>
                <w:lang w:val="en-US"/>
              </w:rPr>
              <w:t>335</w:t>
            </w:r>
          </w:p>
        </w:tc>
      </w:tr>
      <w:tr w:rsidR="005D3342" w:rsidRPr="00836C6E" w:rsidTr="009F5488">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5D3342" w:rsidRPr="00D83071" w:rsidRDefault="005D3342" w:rsidP="005D3342">
            <w:pPr>
              <w:tabs>
                <w:tab w:val="left" w:pos="1178"/>
                <w:tab w:val="left" w:pos="9053"/>
              </w:tabs>
              <w:spacing w:after="0" w:line="240" w:lineRule="auto"/>
              <w:jc w:val="both"/>
              <w:rPr>
                <w:sz w:val="24"/>
                <w:szCs w:val="24"/>
              </w:rPr>
            </w:pPr>
            <w:r>
              <w:rPr>
                <w:sz w:val="24"/>
                <w:szCs w:val="24"/>
              </w:rPr>
              <w:t>ДА</w:t>
            </w:r>
          </w:p>
        </w:tc>
        <w:tc>
          <w:tcPr>
            <w:tcW w:w="1360" w:type="dxa"/>
          </w:tcPr>
          <w:p w:rsidR="005D3342" w:rsidRPr="00D83071" w:rsidRDefault="005D3342" w:rsidP="005D3342">
            <w:pPr>
              <w:tabs>
                <w:tab w:val="left" w:pos="1178"/>
                <w:tab w:val="left" w:pos="9053"/>
              </w:tabs>
              <w:spacing w:after="0" w:line="240" w:lineRule="auto"/>
              <w:jc w:val="both"/>
              <w:rPr>
                <w:sz w:val="24"/>
                <w:szCs w:val="24"/>
              </w:rPr>
            </w:pPr>
            <w:r>
              <w:rPr>
                <w:sz w:val="24"/>
                <w:szCs w:val="24"/>
              </w:rPr>
              <w:t>ДА</w:t>
            </w:r>
          </w:p>
        </w:tc>
      </w:tr>
      <w:tr w:rsidR="005D3342" w:rsidRPr="00836C6E" w:rsidTr="009F5488">
        <w:tc>
          <w:tcPr>
            <w:tcW w:w="81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w:t>
            </w:r>
          </w:p>
        </w:tc>
        <w:tc>
          <w:tcPr>
            <w:tcW w:w="55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5D3342" w:rsidRPr="00A8169C" w:rsidRDefault="005D3342" w:rsidP="005D3342">
            <w:pPr>
              <w:tabs>
                <w:tab w:val="left" w:pos="1178"/>
                <w:tab w:val="left" w:pos="9053"/>
              </w:tabs>
              <w:spacing w:after="0" w:line="240" w:lineRule="auto"/>
              <w:jc w:val="both"/>
              <w:rPr>
                <w:sz w:val="24"/>
                <w:szCs w:val="24"/>
              </w:rPr>
            </w:pPr>
            <w:r>
              <w:rPr>
                <w:sz w:val="24"/>
                <w:szCs w:val="24"/>
                <w:lang w:val="en-US"/>
              </w:rPr>
              <w:t>731</w:t>
            </w:r>
            <w:r>
              <w:rPr>
                <w:sz w:val="24"/>
                <w:szCs w:val="24"/>
              </w:rPr>
              <w:t>,3</w:t>
            </w:r>
          </w:p>
        </w:tc>
        <w:tc>
          <w:tcPr>
            <w:tcW w:w="1360"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502</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r>
        <w:rPr>
          <w:rFonts w:ascii="Times New Roman" w:hAnsi="Times New Roman"/>
          <w:b/>
          <w:sz w:val="28"/>
          <w:szCs w:val="28"/>
        </w:rPr>
        <w:br w:type="textWrapping" w:clear="all"/>
      </w:r>
    </w:p>
    <w:p w:rsidR="005D3342" w:rsidRDefault="005D3342" w:rsidP="005D3342">
      <w:pPr>
        <w:tabs>
          <w:tab w:val="left" w:pos="1178"/>
          <w:tab w:val="left" w:pos="9053"/>
        </w:tabs>
        <w:spacing w:after="0" w:line="240" w:lineRule="auto"/>
        <w:ind w:firstLine="709"/>
        <w:jc w:val="both"/>
        <w:rPr>
          <w:rFonts w:ascii="Times New Roman" w:hAnsi="Times New Roman"/>
          <w:b/>
          <w:bCs/>
          <w:sz w:val="28"/>
          <w:szCs w:val="28"/>
        </w:rPr>
      </w:pPr>
    </w:p>
    <w:p w:rsidR="005D3342" w:rsidRDefault="005D3342" w:rsidP="009F5488">
      <w:pPr>
        <w:tabs>
          <w:tab w:val="left" w:pos="1178"/>
          <w:tab w:val="left" w:pos="9053"/>
        </w:tabs>
        <w:spacing w:after="0" w:line="240" w:lineRule="auto"/>
        <w:ind w:firstLine="709"/>
        <w:jc w:val="center"/>
        <w:rPr>
          <w:rFonts w:ascii="Times New Roman" w:hAnsi="Times New Roman"/>
          <w:b/>
          <w:bCs/>
          <w:sz w:val="28"/>
          <w:szCs w:val="28"/>
        </w:rPr>
      </w:pPr>
      <w:r w:rsidRPr="00531EAF">
        <w:rPr>
          <w:rFonts w:ascii="Times New Roman" w:hAnsi="Times New Roman"/>
          <w:b/>
          <w:bCs/>
          <w:sz w:val="28"/>
          <w:szCs w:val="28"/>
        </w:rPr>
        <w:t xml:space="preserve">Участие в работе приемочных комиссий по вводу </w:t>
      </w:r>
      <w:r w:rsidR="009F5488">
        <w:rPr>
          <w:rFonts w:ascii="Times New Roman" w:hAnsi="Times New Roman"/>
          <w:b/>
          <w:bCs/>
          <w:sz w:val="28"/>
          <w:szCs w:val="28"/>
        </w:rPr>
        <w:t>в эксплуатацию сооружений связи</w:t>
      </w:r>
    </w:p>
    <w:p w:rsidR="005D3342" w:rsidRPr="00531EAF" w:rsidRDefault="005D3342" w:rsidP="005D3342">
      <w:pPr>
        <w:tabs>
          <w:tab w:val="left" w:pos="1178"/>
          <w:tab w:val="left" w:pos="9053"/>
        </w:tabs>
        <w:spacing w:after="0" w:line="240" w:lineRule="auto"/>
        <w:ind w:firstLine="709"/>
        <w:jc w:val="both"/>
        <w:rPr>
          <w:rFonts w:ascii="Times New Roman" w:hAnsi="Times New Roman"/>
          <w:b/>
          <w:bCs/>
          <w:sz w:val="28"/>
          <w:szCs w:val="28"/>
        </w:rPr>
      </w:pPr>
    </w:p>
    <w:tbl>
      <w:tblPr>
        <w:tblStyle w:val="a9"/>
        <w:tblW w:w="8720" w:type="dxa"/>
        <w:jc w:val="center"/>
        <w:tblLayout w:type="fixed"/>
        <w:tblLook w:val="04A0" w:firstRow="1" w:lastRow="0" w:firstColumn="1" w:lastColumn="0" w:noHBand="0" w:noVBand="1"/>
      </w:tblPr>
      <w:tblGrid>
        <w:gridCol w:w="817"/>
        <w:gridCol w:w="5528"/>
        <w:gridCol w:w="1241"/>
        <w:gridCol w:w="1134"/>
      </w:tblGrid>
      <w:tr w:rsidR="005D3342" w:rsidRPr="00836C6E" w:rsidTr="009F5488">
        <w:trPr>
          <w:jc w:val="center"/>
        </w:trPr>
        <w:tc>
          <w:tcPr>
            <w:tcW w:w="817"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28" w:type="dxa"/>
          </w:tcPr>
          <w:p w:rsidR="005D3342" w:rsidRPr="00836C6E" w:rsidRDefault="005D3342" w:rsidP="005D3342">
            <w:pPr>
              <w:tabs>
                <w:tab w:val="left" w:pos="1178"/>
                <w:tab w:val="left" w:pos="9053"/>
              </w:tabs>
              <w:spacing w:after="0" w:line="240" w:lineRule="auto"/>
              <w:jc w:val="center"/>
              <w:rPr>
                <w:b/>
                <w:sz w:val="24"/>
                <w:szCs w:val="24"/>
              </w:rPr>
            </w:pPr>
            <w:r w:rsidRPr="00836C6E">
              <w:rPr>
                <w:b/>
                <w:sz w:val="24"/>
                <w:szCs w:val="24"/>
              </w:rPr>
              <w:t>Показатель</w:t>
            </w:r>
          </w:p>
        </w:tc>
        <w:tc>
          <w:tcPr>
            <w:tcW w:w="1241"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134"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836C6E" w:rsidTr="009F5488">
        <w:trPr>
          <w:jc w:val="center"/>
        </w:trPr>
        <w:tc>
          <w:tcPr>
            <w:tcW w:w="817"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5528"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24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7428</w:t>
            </w:r>
          </w:p>
        </w:tc>
        <w:tc>
          <w:tcPr>
            <w:tcW w:w="11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7957</w:t>
            </w:r>
          </w:p>
        </w:tc>
      </w:tr>
      <w:tr w:rsidR="005D3342" w:rsidRPr="00836C6E" w:rsidTr="009F5488">
        <w:trPr>
          <w:jc w:val="center"/>
        </w:trPr>
        <w:tc>
          <w:tcPr>
            <w:tcW w:w="817"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c>
          <w:tcPr>
            <w:tcW w:w="5528"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41"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3</w:t>
            </w:r>
          </w:p>
        </w:tc>
        <w:tc>
          <w:tcPr>
            <w:tcW w:w="1134"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3</w:t>
            </w:r>
          </w:p>
        </w:tc>
      </w:tr>
      <w:tr w:rsidR="005D3342" w:rsidRPr="00836C6E" w:rsidTr="009F5488">
        <w:trPr>
          <w:jc w:val="center"/>
        </w:trPr>
        <w:tc>
          <w:tcPr>
            <w:tcW w:w="817"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5528"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количестве принятых в эксплуатацию сооружений и сетей связи с участием сотрудников Управления в работе приёмочных комиссий</w:t>
            </w:r>
          </w:p>
        </w:tc>
        <w:tc>
          <w:tcPr>
            <w:tcW w:w="124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c>
          <w:tcPr>
            <w:tcW w:w="11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w:t>
            </w:r>
          </w:p>
        </w:tc>
      </w:tr>
      <w:tr w:rsidR="005D3342" w:rsidRPr="00836C6E" w:rsidTr="009F5488">
        <w:trPr>
          <w:jc w:val="center"/>
        </w:trPr>
        <w:tc>
          <w:tcPr>
            <w:tcW w:w="817" w:type="dxa"/>
          </w:tcPr>
          <w:p w:rsidR="005D3342" w:rsidRDefault="005D3342" w:rsidP="005D3342">
            <w:pPr>
              <w:tabs>
                <w:tab w:val="left" w:pos="1178"/>
                <w:tab w:val="left" w:pos="9053"/>
              </w:tabs>
              <w:spacing w:after="0" w:line="240" w:lineRule="auto"/>
              <w:jc w:val="both"/>
              <w:rPr>
                <w:sz w:val="24"/>
                <w:szCs w:val="24"/>
              </w:rPr>
            </w:pPr>
            <w:r>
              <w:rPr>
                <w:sz w:val="24"/>
                <w:szCs w:val="24"/>
              </w:rPr>
              <w:t>4</w:t>
            </w:r>
          </w:p>
        </w:tc>
        <w:tc>
          <w:tcPr>
            <w:tcW w:w="5528" w:type="dxa"/>
          </w:tcPr>
          <w:p w:rsidR="005D3342" w:rsidRDefault="005D3342" w:rsidP="005D3342">
            <w:pPr>
              <w:tabs>
                <w:tab w:val="left" w:pos="1178"/>
                <w:tab w:val="left" w:pos="9053"/>
              </w:tabs>
              <w:spacing w:after="0" w:line="240" w:lineRule="auto"/>
              <w:jc w:val="both"/>
              <w:rPr>
                <w:sz w:val="24"/>
                <w:szCs w:val="24"/>
              </w:rPr>
            </w:pPr>
            <w:r>
              <w:rPr>
                <w:sz w:val="24"/>
                <w:szCs w:val="24"/>
              </w:rPr>
              <w:t>Сведения о количестве принятых в эксплуатацию сооружений и сетей связи без участия сотрудников Управления в работе приёмочных комиссий</w:t>
            </w:r>
          </w:p>
        </w:tc>
        <w:tc>
          <w:tcPr>
            <w:tcW w:w="124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3</w:t>
            </w:r>
          </w:p>
        </w:tc>
        <w:tc>
          <w:tcPr>
            <w:tcW w:w="11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5</w:t>
            </w:r>
          </w:p>
        </w:tc>
      </w:tr>
      <w:tr w:rsidR="005D3342" w:rsidRPr="00836C6E" w:rsidTr="009F5488">
        <w:trPr>
          <w:jc w:val="center"/>
        </w:trPr>
        <w:tc>
          <w:tcPr>
            <w:tcW w:w="817"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5</w:t>
            </w:r>
          </w:p>
        </w:tc>
        <w:tc>
          <w:tcPr>
            <w:tcW w:w="5528"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41"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c>
          <w:tcPr>
            <w:tcW w:w="1134" w:type="dxa"/>
          </w:tcPr>
          <w:p w:rsidR="005D3342" w:rsidRPr="00836C6E" w:rsidRDefault="005D3342" w:rsidP="005D3342">
            <w:pPr>
              <w:tabs>
                <w:tab w:val="left" w:pos="1178"/>
                <w:tab w:val="left" w:pos="9053"/>
              </w:tabs>
              <w:spacing w:after="0" w:line="240" w:lineRule="auto"/>
              <w:jc w:val="center"/>
              <w:rPr>
                <w:sz w:val="24"/>
                <w:szCs w:val="24"/>
              </w:rPr>
            </w:pPr>
            <w:r>
              <w:rPr>
                <w:sz w:val="24"/>
                <w:szCs w:val="24"/>
              </w:rPr>
              <w:t>ДА</w:t>
            </w:r>
          </w:p>
        </w:tc>
      </w:tr>
      <w:tr w:rsidR="005D3342" w:rsidRPr="00836C6E" w:rsidTr="009F5488">
        <w:trPr>
          <w:jc w:val="center"/>
        </w:trPr>
        <w:tc>
          <w:tcPr>
            <w:tcW w:w="817"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6</w:t>
            </w:r>
          </w:p>
        </w:tc>
        <w:tc>
          <w:tcPr>
            <w:tcW w:w="5528"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241"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1,33</w:t>
            </w:r>
          </w:p>
        </w:tc>
        <w:tc>
          <w:tcPr>
            <w:tcW w:w="1134" w:type="dxa"/>
          </w:tcPr>
          <w:p w:rsidR="005D3342" w:rsidRPr="00836C6E" w:rsidRDefault="005D3342" w:rsidP="005D3342">
            <w:pPr>
              <w:tabs>
                <w:tab w:val="left" w:pos="1178"/>
                <w:tab w:val="left" w:pos="9053"/>
              </w:tabs>
              <w:spacing w:after="0" w:line="240" w:lineRule="auto"/>
              <w:jc w:val="both"/>
              <w:rPr>
                <w:sz w:val="24"/>
                <w:szCs w:val="24"/>
              </w:rPr>
            </w:pPr>
            <w:r>
              <w:rPr>
                <w:sz w:val="24"/>
                <w:szCs w:val="24"/>
              </w:rPr>
              <w:t>2</w:t>
            </w:r>
          </w:p>
        </w:tc>
      </w:tr>
    </w:tbl>
    <w:p w:rsidR="005D3342" w:rsidRDefault="005D3342" w:rsidP="005D3342">
      <w:pPr>
        <w:tabs>
          <w:tab w:val="left" w:pos="1178"/>
          <w:tab w:val="left" w:pos="9053"/>
        </w:tabs>
        <w:spacing w:after="0" w:line="240" w:lineRule="auto"/>
        <w:ind w:firstLine="709"/>
        <w:jc w:val="both"/>
        <w:rPr>
          <w:rFonts w:ascii="Times New Roman" w:hAnsi="Times New Roman"/>
          <w:b/>
          <w:sz w:val="28"/>
          <w:szCs w:val="28"/>
        </w:rPr>
      </w:pPr>
    </w:p>
    <w:p w:rsidR="005D3342" w:rsidRDefault="005D3342" w:rsidP="005D3342">
      <w:pPr>
        <w:tabs>
          <w:tab w:val="left" w:pos="1178"/>
          <w:tab w:val="left" w:pos="9053"/>
        </w:tabs>
        <w:spacing w:after="0" w:line="240" w:lineRule="auto"/>
        <w:ind w:firstLine="709"/>
        <w:jc w:val="both"/>
        <w:rPr>
          <w:rFonts w:ascii="Times New Roman" w:hAnsi="Times New Roman"/>
          <w:sz w:val="28"/>
          <w:szCs w:val="28"/>
        </w:rPr>
      </w:pPr>
    </w:p>
    <w:p w:rsidR="009F5488" w:rsidRDefault="009F5488" w:rsidP="005D3342">
      <w:pPr>
        <w:tabs>
          <w:tab w:val="left" w:pos="1178"/>
          <w:tab w:val="left" w:pos="9053"/>
        </w:tabs>
        <w:spacing w:after="0" w:line="240" w:lineRule="auto"/>
        <w:ind w:firstLine="709"/>
        <w:jc w:val="both"/>
        <w:rPr>
          <w:rFonts w:ascii="Times New Roman" w:hAnsi="Times New Roman"/>
          <w:sz w:val="28"/>
          <w:szCs w:val="28"/>
        </w:rPr>
      </w:pPr>
    </w:p>
    <w:p w:rsidR="005D3342" w:rsidRDefault="005D3342" w:rsidP="009F5488">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w:t>
      </w:r>
      <w:r w:rsidR="009F5488">
        <w:rPr>
          <w:rFonts w:ascii="Times New Roman" w:hAnsi="Times New Roman"/>
          <w:b/>
          <w:sz w:val="28"/>
          <w:szCs w:val="28"/>
        </w:rPr>
        <w:t>ством Российской Федерации срок</w:t>
      </w:r>
    </w:p>
    <w:p w:rsidR="005D3342" w:rsidRPr="00531EAF" w:rsidRDefault="005D3342" w:rsidP="005D3342">
      <w:pPr>
        <w:tabs>
          <w:tab w:val="left" w:pos="1178"/>
          <w:tab w:val="left" w:pos="9053"/>
        </w:tabs>
        <w:spacing w:after="0" w:line="240" w:lineRule="auto"/>
        <w:ind w:firstLine="709"/>
        <w:jc w:val="both"/>
        <w:rPr>
          <w:rFonts w:ascii="Times New Roman" w:hAnsi="Times New Roman"/>
          <w:b/>
          <w:sz w:val="28"/>
          <w:szCs w:val="28"/>
        </w:rPr>
      </w:pPr>
    </w:p>
    <w:tbl>
      <w:tblPr>
        <w:tblStyle w:val="a9"/>
        <w:tblW w:w="8647" w:type="dxa"/>
        <w:jc w:val="center"/>
        <w:tblInd w:w="-677" w:type="dxa"/>
        <w:tblLayout w:type="fixed"/>
        <w:tblLook w:val="04A0" w:firstRow="1" w:lastRow="0" w:firstColumn="1" w:lastColumn="0" w:noHBand="0" w:noVBand="1"/>
      </w:tblPr>
      <w:tblGrid>
        <w:gridCol w:w="1134"/>
        <w:gridCol w:w="5103"/>
        <w:gridCol w:w="1276"/>
        <w:gridCol w:w="1134"/>
      </w:tblGrid>
      <w:tr w:rsidR="005D3342" w:rsidRPr="004D59C5" w:rsidTr="005D3342">
        <w:trPr>
          <w:jc w:val="center"/>
        </w:trPr>
        <w:tc>
          <w:tcPr>
            <w:tcW w:w="1134" w:type="dxa"/>
          </w:tcPr>
          <w:p w:rsidR="005D3342" w:rsidRPr="004D59C5" w:rsidRDefault="005D3342" w:rsidP="005D3342">
            <w:pPr>
              <w:tabs>
                <w:tab w:val="left" w:pos="1178"/>
                <w:tab w:val="left" w:pos="9053"/>
              </w:tabs>
              <w:jc w:val="center"/>
              <w:rPr>
                <w:b/>
                <w:sz w:val="24"/>
                <w:szCs w:val="24"/>
              </w:rPr>
            </w:pPr>
            <w:r w:rsidRPr="004D59C5">
              <w:rPr>
                <w:b/>
                <w:sz w:val="24"/>
                <w:szCs w:val="24"/>
              </w:rPr>
              <w:t>№</w:t>
            </w:r>
            <w:proofErr w:type="gramStart"/>
            <w:r w:rsidRPr="004D59C5">
              <w:rPr>
                <w:b/>
                <w:sz w:val="24"/>
                <w:szCs w:val="24"/>
              </w:rPr>
              <w:t>п</w:t>
            </w:r>
            <w:proofErr w:type="gramEnd"/>
            <w:r w:rsidRPr="004D59C5">
              <w:rPr>
                <w:b/>
                <w:sz w:val="24"/>
                <w:szCs w:val="24"/>
              </w:rPr>
              <w:t>/п</w:t>
            </w:r>
          </w:p>
        </w:tc>
        <w:tc>
          <w:tcPr>
            <w:tcW w:w="5103" w:type="dxa"/>
            <w:vAlign w:val="center"/>
          </w:tcPr>
          <w:p w:rsidR="005D3342" w:rsidRPr="004D59C5" w:rsidRDefault="005D3342" w:rsidP="005D3342">
            <w:pPr>
              <w:tabs>
                <w:tab w:val="left" w:pos="1178"/>
                <w:tab w:val="left" w:pos="9053"/>
              </w:tabs>
              <w:jc w:val="center"/>
              <w:rPr>
                <w:b/>
                <w:sz w:val="24"/>
                <w:szCs w:val="24"/>
              </w:rPr>
            </w:pPr>
            <w:r w:rsidRPr="004D59C5">
              <w:rPr>
                <w:b/>
                <w:sz w:val="24"/>
                <w:szCs w:val="24"/>
              </w:rPr>
              <w:t>Показатель</w:t>
            </w:r>
          </w:p>
        </w:tc>
        <w:tc>
          <w:tcPr>
            <w:tcW w:w="1276"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w:t>
            </w:r>
            <w:r w:rsidRPr="00836C6E">
              <w:rPr>
                <w:b/>
                <w:sz w:val="24"/>
                <w:szCs w:val="24"/>
              </w:rPr>
              <w:t xml:space="preserve"> </w:t>
            </w:r>
            <w:r>
              <w:rPr>
                <w:b/>
                <w:sz w:val="24"/>
                <w:szCs w:val="24"/>
              </w:rPr>
              <w:t>2016</w:t>
            </w:r>
            <w:r w:rsidRPr="00836C6E">
              <w:rPr>
                <w:b/>
                <w:sz w:val="24"/>
                <w:szCs w:val="24"/>
              </w:rPr>
              <w:t xml:space="preserve"> года</w:t>
            </w:r>
          </w:p>
        </w:tc>
        <w:tc>
          <w:tcPr>
            <w:tcW w:w="1134" w:type="dxa"/>
          </w:tcPr>
          <w:p w:rsidR="005D3342" w:rsidRPr="00836C6E" w:rsidRDefault="005D3342" w:rsidP="005D3342">
            <w:pPr>
              <w:tabs>
                <w:tab w:val="left" w:pos="1178"/>
                <w:tab w:val="left" w:pos="9053"/>
              </w:tabs>
              <w:spacing w:after="0" w:line="240" w:lineRule="auto"/>
              <w:jc w:val="center"/>
              <w:rPr>
                <w:b/>
                <w:sz w:val="24"/>
                <w:szCs w:val="24"/>
              </w:rPr>
            </w:pPr>
            <w:r>
              <w:rPr>
                <w:b/>
                <w:sz w:val="24"/>
                <w:szCs w:val="24"/>
                <w:lang w:val="en-US"/>
              </w:rPr>
              <w:t>III квартал 2017  года</w:t>
            </w:r>
          </w:p>
        </w:tc>
      </w:tr>
      <w:tr w:rsidR="005D3342" w:rsidRPr="00531EAF" w:rsidTr="005D3342">
        <w:trPr>
          <w:jc w:val="center"/>
        </w:trPr>
        <w:tc>
          <w:tcPr>
            <w:tcW w:w="1134" w:type="dxa"/>
          </w:tcPr>
          <w:p w:rsidR="005D3342" w:rsidRPr="004D59C5" w:rsidRDefault="005D3342" w:rsidP="005D3342">
            <w:pPr>
              <w:tabs>
                <w:tab w:val="left" w:pos="1178"/>
                <w:tab w:val="left" w:pos="9053"/>
              </w:tabs>
              <w:jc w:val="both"/>
              <w:rPr>
                <w:sz w:val="24"/>
                <w:szCs w:val="24"/>
              </w:rPr>
            </w:pPr>
            <w:r>
              <w:rPr>
                <w:sz w:val="24"/>
                <w:szCs w:val="24"/>
              </w:rPr>
              <w:t>1</w:t>
            </w:r>
          </w:p>
        </w:tc>
        <w:tc>
          <w:tcPr>
            <w:tcW w:w="5103" w:type="dxa"/>
          </w:tcPr>
          <w:p w:rsidR="005D3342" w:rsidRPr="004D59C5" w:rsidRDefault="005D3342" w:rsidP="005D3342">
            <w:pPr>
              <w:tabs>
                <w:tab w:val="left" w:pos="1178"/>
                <w:tab w:val="left" w:pos="9053"/>
              </w:tabs>
              <w:jc w:val="both"/>
              <w:rPr>
                <w:sz w:val="24"/>
                <w:szCs w:val="24"/>
              </w:rPr>
            </w:pPr>
            <w:r w:rsidRPr="004D59C5">
              <w:rPr>
                <w:sz w:val="24"/>
                <w:szCs w:val="24"/>
              </w:rPr>
              <w:t>Количество сотрудников, в должностных регламентах которых установлено исполнение полномочия</w:t>
            </w:r>
          </w:p>
        </w:tc>
        <w:tc>
          <w:tcPr>
            <w:tcW w:w="1276" w:type="dxa"/>
          </w:tcPr>
          <w:p w:rsidR="005D3342" w:rsidRDefault="005D3342" w:rsidP="005D3342">
            <w:pPr>
              <w:tabs>
                <w:tab w:val="left" w:pos="1178"/>
                <w:tab w:val="left" w:pos="9053"/>
              </w:tabs>
              <w:ind w:firstLine="567"/>
              <w:jc w:val="center"/>
            </w:pPr>
            <w:r>
              <w:t>6</w:t>
            </w:r>
          </w:p>
        </w:tc>
        <w:tc>
          <w:tcPr>
            <w:tcW w:w="1134" w:type="dxa"/>
          </w:tcPr>
          <w:p w:rsidR="005D3342" w:rsidRDefault="005D3342" w:rsidP="005D3342">
            <w:pPr>
              <w:tabs>
                <w:tab w:val="left" w:pos="1178"/>
                <w:tab w:val="left" w:pos="9053"/>
              </w:tabs>
              <w:ind w:firstLine="567"/>
              <w:jc w:val="center"/>
            </w:pPr>
            <w:r>
              <w:t>6</w:t>
            </w:r>
          </w:p>
        </w:tc>
      </w:tr>
      <w:tr w:rsidR="005D3342" w:rsidRPr="00531EAF" w:rsidTr="005D3342">
        <w:trPr>
          <w:jc w:val="center"/>
        </w:trPr>
        <w:tc>
          <w:tcPr>
            <w:tcW w:w="1134" w:type="dxa"/>
          </w:tcPr>
          <w:p w:rsidR="005D3342" w:rsidRPr="00531EAF" w:rsidRDefault="005D3342" w:rsidP="005D3342">
            <w:pPr>
              <w:tabs>
                <w:tab w:val="left" w:pos="1178"/>
                <w:tab w:val="left" w:pos="9053"/>
              </w:tabs>
              <w:jc w:val="both"/>
              <w:rPr>
                <w:sz w:val="24"/>
                <w:szCs w:val="24"/>
              </w:rPr>
            </w:pPr>
            <w:r>
              <w:rPr>
                <w:sz w:val="24"/>
                <w:szCs w:val="24"/>
              </w:rPr>
              <w:t>2</w:t>
            </w:r>
          </w:p>
        </w:tc>
        <w:tc>
          <w:tcPr>
            <w:tcW w:w="5103" w:type="dxa"/>
          </w:tcPr>
          <w:p w:rsidR="005D3342" w:rsidRPr="00531EAF" w:rsidRDefault="005D3342" w:rsidP="005D3342">
            <w:pPr>
              <w:tabs>
                <w:tab w:val="left" w:pos="1178"/>
                <w:tab w:val="left" w:pos="9053"/>
              </w:tabs>
              <w:jc w:val="both"/>
              <w:rPr>
                <w:sz w:val="24"/>
                <w:szCs w:val="24"/>
              </w:rPr>
            </w:pPr>
            <w:r w:rsidRPr="00531EAF">
              <w:rPr>
                <w:sz w:val="24"/>
                <w:szCs w:val="24"/>
              </w:rPr>
              <w:t>Количество поступивших обращений граждан</w:t>
            </w:r>
          </w:p>
        </w:tc>
        <w:tc>
          <w:tcPr>
            <w:tcW w:w="1276" w:type="dxa"/>
          </w:tcPr>
          <w:p w:rsidR="005D3342" w:rsidRPr="00B23BD0" w:rsidRDefault="005D3342" w:rsidP="005D3342">
            <w:pPr>
              <w:tabs>
                <w:tab w:val="left" w:pos="1178"/>
                <w:tab w:val="left" w:pos="9053"/>
              </w:tabs>
              <w:ind w:firstLine="567"/>
              <w:jc w:val="center"/>
            </w:pPr>
            <w:r>
              <w:t>40</w:t>
            </w:r>
          </w:p>
        </w:tc>
        <w:tc>
          <w:tcPr>
            <w:tcW w:w="1134" w:type="dxa"/>
          </w:tcPr>
          <w:p w:rsidR="005D3342" w:rsidRPr="00B23BD0" w:rsidRDefault="005D3342" w:rsidP="005D3342">
            <w:pPr>
              <w:tabs>
                <w:tab w:val="left" w:pos="1178"/>
                <w:tab w:val="left" w:pos="9053"/>
              </w:tabs>
              <w:ind w:firstLine="567"/>
              <w:jc w:val="center"/>
            </w:pPr>
            <w:r>
              <w:t>38</w:t>
            </w:r>
          </w:p>
        </w:tc>
      </w:tr>
      <w:tr w:rsidR="005D3342" w:rsidRPr="00531EAF" w:rsidTr="005D3342">
        <w:trPr>
          <w:jc w:val="center"/>
        </w:trPr>
        <w:tc>
          <w:tcPr>
            <w:tcW w:w="1134" w:type="dxa"/>
          </w:tcPr>
          <w:p w:rsidR="005D3342" w:rsidRPr="00531EAF" w:rsidRDefault="005D3342" w:rsidP="005D3342">
            <w:pPr>
              <w:tabs>
                <w:tab w:val="left" w:pos="1178"/>
                <w:tab w:val="left" w:pos="9053"/>
              </w:tabs>
              <w:jc w:val="both"/>
              <w:rPr>
                <w:sz w:val="24"/>
                <w:szCs w:val="24"/>
              </w:rPr>
            </w:pPr>
            <w:r>
              <w:rPr>
                <w:sz w:val="24"/>
                <w:szCs w:val="24"/>
              </w:rPr>
              <w:t>3</w:t>
            </w:r>
          </w:p>
        </w:tc>
        <w:tc>
          <w:tcPr>
            <w:tcW w:w="5103" w:type="dxa"/>
          </w:tcPr>
          <w:p w:rsidR="005D3342" w:rsidRPr="00531EAF" w:rsidRDefault="005D3342" w:rsidP="005D3342">
            <w:pPr>
              <w:tabs>
                <w:tab w:val="left" w:pos="1178"/>
                <w:tab w:val="left" w:pos="9053"/>
              </w:tabs>
              <w:jc w:val="both"/>
              <w:rPr>
                <w:sz w:val="24"/>
                <w:szCs w:val="24"/>
              </w:rPr>
            </w:pPr>
            <w:r w:rsidRPr="00531EAF">
              <w:rPr>
                <w:sz w:val="24"/>
                <w:szCs w:val="24"/>
              </w:rPr>
              <w:t>Количество рассмотренных обращений граждан</w:t>
            </w:r>
          </w:p>
        </w:tc>
        <w:tc>
          <w:tcPr>
            <w:tcW w:w="1276" w:type="dxa"/>
          </w:tcPr>
          <w:p w:rsidR="005D3342" w:rsidRPr="00B23BD0" w:rsidRDefault="005D3342" w:rsidP="005D3342">
            <w:pPr>
              <w:tabs>
                <w:tab w:val="left" w:pos="1178"/>
                <w:tab w:val="left" w:pos="9053"/>
              </w:tabs>
              <w:ind w:firstLine="567"/>
              <w:jc w:val="center"/>
            </w:pPr>
            <w:r>
              <w:t>40</w:t>
            </w:r>
          </w:p>
        </w:tc>
        <w:tc>
          <w:tcPr>
            <w:tcW w:w="1134" w:type="dxa"/>
          </w:tcPr>
          <w:p w:rsidR="005D3342" w:rsidRPr="00B23BD0" w:rsidRDefault="005D3342" w:rsidP="005D3342">
            <w:pPr>
              <w:tabs>
                <w:tab w:val="left" w:pos="1178"/>
                <w:tab w:val="left" w:pos="9053"/>
              </w:tabs>
              <w:ind w:firstLine="567"/>
              <w:jc w:val="center"/>
            </w:pPr>
            <w:r>
              <w:t>28</w:t>
            </w:r>
          </w:p>
        </w:tc>
      </w:tr>
      <w:tr w:rsidR="005D3342" w:rsidRPr="00531EAF" w:rsidTr="005D3342">
        <w:trPr>
          <w:jc w:val="center"/>
        </w:trPr>
        <w:tc>
          <w:tcPr>
            <w:tcW w:w="1134" w:type="dxa"/>
          </w:tcPr>
          <w:p w:rsidR="005D3342" w:rsidRPr="00531EAF" w:rsidRDefault="005D3342" w:rsidP="005D3342">
            <w:pPr>
              <w:tabs>
                <w:tab w:val="left" w:pos="1178"/>
                <w:tab w:val="left" w:pos="9053"/>
              </w:tabs>
              <w:jc w:val="both"/>
              <w:rPr>
                <w:sz w:val="24"/>
                <w:szCs w:val="24"/>
              </w:rPr>
            </w:pPr>
            <w:r>
              <w:rPr>
                <w:sz w:val="24"/>
                <w:szCs w:val="24"/>
              </w:rPr>
              <w:t>4</w:t>
            </w:r>
          </w:p>
        </w:tc>
        <w:tc>
          <w:tcPr>
            <w:tcW w:w="5103" w:type="dxa"/>
          </w:tcPr>
          <w:p w:rsidR="005D3342" w:rsidRPr="00531EAF" w:rsidRDefault="005D3342" w:rsidP="005D3342">
            <w:pPr>
              <w:tabs>
                <w:tab w:val="left" w:pos="1178"/>
                <w:tab w:val="left" w:pos="9053"/>
              </w:tabs>
              <w:jc w:val="both"/>
              <w:rPr>
                <w:sz w:val="24"/>
                <w:szCs w:val="24"/>
              </w:rPr>
            </w:pPr>
            <w:r w:rsidRPr="00531EAF">
              <w:rPr>
                <w:sz w:val="24"/>
                <w:szCs w:val="24"/>
              </w:rPr>
              <w:t>Количество рассмотренных обращений граждан с нарушением требований законодательства</w:t>
            </w:r>
          </w:p>
        </w:tc>
        <w:tc>
          <w:tcPr>
            <w:tcW w:w="1276" w:type="dxa"/>
          </w:tcPr>
          <w:p w:rsidR="005D3342" w:rsidRPr="00B23BD0" w:rsidRDefault="005D3342" w:rsidP="005D3342">
            <w:pPr>
              <w:tabs>
                <w:tab w:val="left" w:pos="1178"/>
                <w:tab w:val="left" w:pos="9053"/>
              </w:tabs>
              <w:ind w:firstLine="567"/>
              <w:jc w:val="center"/>
            </w:pPr>
            <w:r>
              <w:t>0</w:t>
            </w:r>
          </w:p>
        </w:tc>
        <w:tc>
          <w:tcPr>
            <w:tcW w:w="1134" w:type="dxa"/>
          </w:tcPr>
          <w:p w:rsidR="005D3342" w:rsidRPr="00B23BD0" w:rsidRDefault="005D3342" w:rsidP="005D3342">
            <w:pPr>
              <w:tabs>
                <w:tab w:val="left" w:pos="1178"/>
                <w:tab w:val="left" w:pos="9053"/>
              </w:tabs>
              <w:ind w:firstLine="567"/>
              <w:jc w:val="center"/>
            </w:pPr>
            <w:r>
              <w:t>0</w:t>
            </w:r>
          </w:p>
        </w:tc>
      </w:tr>
      <w:tr w:rsidR="005D3342" w:rsidRPr="00531EAF" w:rsidTr="005D3342">
        <w:trPr>
          <w:jc w:val="center"/>
        </w:trPr>
        <w:tc>
          <w:tcPr>
            <w:tcW w:w="1134" w:type="dxa"/>
          </w:tcPr>
          <w:p w:rsidR="005D3342" w:rsidRPr="00531EAF" w:rsidRDefault="005D3342" w:rsidP="005D3342">
            <w:pPr>
              <w:tabs>
                <w:tab w:val="left" w:pos="1178"/>
                <w:tab w:val="left" w:pos="9053"/>
              </w:tabs>
              <w:jc w:val="both"/>
              <w:rPr>
                <w:sz w:val="24"/>
                <w:szCs w:val="24"/>
              </w:rPr>
            </w:pPr>
            <w:r>
              <w:rPr>
                <w:sz w:val="24"/>
                <w:szCs w:val="24"/>
              </w:rPr>
              <w:t>5</w:t>
            </w:r>
          </w:p>
        </w:tc>
        <w:tc>
          <w:tcPr>
            <w:tcW w:w="5103" w:type="dxa"/>
          </w:tcPr>
          <w:p w:rsidR="005D3342" w:rsidRPr="00531EAF" w:rsidRDefault="005D3342" w:rsidP="005D3342">
            <w:pPr>
              <w:tabs>
                <w:tab w:val="left" w:pos="1178"/>
                <w:tab w:val="left" w:pos="9053"/>
              </w:tabs>
              <w:jc w:val="both"/>
              <w:rPr>
                <w:sz w:val="24"/>
                <w:szCs w:val="24"/>
              </w:rPr>
            </w:pPr>
            <w:r w:rsidRPr="00531EAF">
              <w:rPr>
                <w:sz w:val="24"/>
                <w:szCs w:val="24"/>
              </w:rPr>
              <w:t>Количество проверок, связанных с исполнением полномочия</w:t>
            </w:r>
          </w:p>
        </w:tc>
        <w:tc>
          <w:tcPr>
            <w:tcW w:w="1276" w:type="dxa"/>
          </w:tcPr>
          <w:p w:rsidR="005D3342" w:rsidRPr="00B23BD0" w:rsidRDefault="005D3342" w:rsidP="005D3342">
            <w:pPr>
              <w:tabs>
                <w:tab w:val="left" w:pos="1178"/>
                <w:tab w:val="left" w:pos="9053"/>
              </w:tabs>
              <w:ind w:firstLine="567"/>
              <w:jc w:val="center"/>
            </w:pPr>
            <w:r>
              <w:t>0</w:t>
            </w:r>
          </w:p>
        </w:tc>
        <w:tc>
          <w:tcPr>
            <w:tcW w:w="1134" w:type="dxa"/>
          </w:tcPr>
          <w:p w:rsidR="005D3342" w:rsidRPr="00B23BD0" w:rsidRDefault="005D3342" w:rsidP="005D3342">
            <w:pPr>
              <w:tabs>
                <w:tab w:val="left" w:pos="1178"/>
                <w:tab w:val="left" w:pos="9053"/>
              </w:tabs>
              <w:ind w:firstLine="567"/>
              <w:jc w:val="center"/>
            </w:pPr>
            <w:r>
              <w:t>0</w:t>
            </w:r>
          </w:p>
        </w:tc>
      </w:tr>
      <w:tr w:rsidR="005D3342" w:rsidRPr="00531EAF" w:rsidTr="005D3342">
        <w:trPr>
          <w:jc w:val="center"/>
        </w:trPr>
        <w:tc>
          <w:tcPr>
            <w:tcW w:w="1134" w:type="dxa"/>
          </w:tcPr>
          <w:p w:rsidR="005D3342" w:rsidRPr="00531EAF" w:rsidRDefault="005D3342" w:rsidP="005D3342">
            <w:pPr>
              <w:tabs>
                <w:tab w:val="left" w:pos="1178"/>
                <w:tab w:val="left" w:pos="9053"/>
              </w:tabs>
              <w:jc w:val="both"/>
              <w:rPr>
                <w:sz w:val="24"/>
                <w:szCs w:val="24"/>
              </w:rPr>
            </w:pPr>
            <w:r>
              <w:rPr>
                <w:sz w:val="24"/>
                <w:szCs w:val="24"/>
              </w:rPr>
              <w:t>6</w:t>
            </w:r>
          </w:p>
        </w:tc>
        <w:tc>
          <w:tcPr>
            <w:tcW w:w="5103" w:type="dxa"/>
          </w:tcPr>
          <w:p w:rsidR="005D3342" w:rsidRPr="00531EAF" w:rsidRDefault="005D3342" w:rsidP="005D3342">
            <w:pPr>
              <w:tabs>
                <w:tab w:val="left" w:pos="1178"/>
                <w:tab w:val="left" w:pos="9053"/>
              </w:tabs>
              <w:jc w:val="both"/>
              <w:rPr>
                <w:sz w:val="24"/>
                <w:szCs w:val="24"/>
              </w:rPr>
            </w:pPr>
            <w:r w:rsidRPr="00531EAF">
              <w:rPr>
                <w:sz w:val="24"/>
                <w:szCs w:val="24"/>
              </w:rPr>
              <w:t>Количество мероприятий систематического наблюдения, связанных с исполнением полномочия</w:t>
            </w:r>
          </w:p>
        </w:tc>
        <w:tc>
          <w:tcPr>
            <w:tcW w:w="1276" w:type="dxa"/>
          </w:tcPr>
          <w:p w:rsidR="005D3342" w:rsidRPr="00B23BD0" w:rsidRDefault="005D3342" w:rsidP="005D3342">
            <w:pPr>
              <w:tabs>
                <w:tab w:val="left" w:pos="1178"/>
                <w:tab w:val="left" w:pos="9053"/>
              </w:tabs>
              <w:ind w:firstLine="567"/>
              <w:jc w:val="center"/>
            </w:pPr>
            <w:r>
              <w:t>0</w:t>
            </w:r>
          </w:p>
        </w:tc>
        <w:tc>
          <w:tcPr>
            <w:tcW w:w="1134" w:type="dxa"/>
          </w:tcPr>
          <w:p w:rsidR="005D3342" w:rsidRPr="00B23BD0" w:rsidRDefault="005D3342" w:rsidP="005D3342">
            <w:pPr>
              <w:tabs>
                <w:tab w:val="left" w:pos="1178"/>
                <w:tab w:val="left" w:pos="9053"/>
              </w:tabs>
              <w:ind w:firstLine="567"/>
              <w:jc w:val="center"/>
            </w:pPr>
            <w:r>
              <w:t>0</w:t>
            </w:r>
          </w:p>
        </w:tc>
      </w:tr>
      <w:tr w:rsidR="005D3342" w:rsidRPr="00531EAF" w:rsidTr="005D3342">
        <w:trPr>
          <w:jc w:val="center"/>
        </w:trPr>
        <w:tc>
          <w:tcPr>
            <w:tcW w:w="1134" w:type="dxa"/>
          </w:tcPr>
          <w:p w:rsidR="005D3342" w:rsidRDefault="005D3342" w:rsidP="005D3342">
            <w:pPr>
              <w:tabs>
                <w:tab w:val="left" w:pos="1178"/>
                <w:tab w:val="left" w:pos="9053"/>
              </w:tabs>
              <w:jc w:val="both"/>
              <w:rPr>
                <w:sz w:val="24"/>
                <w:szCs w:val="24"/>
              </w:rPr>
            </w:pPr>
            <w:r>
              <w:rPr>
                <w:sz w:val="24"/>
                <w:szCs w:val="24"/>
              </w:rPr>
              <w:t>7</w:t>
            </w:r>
          </w:p>
        </w:tc>
        <w:tc>
          <w:tcPr>
            <w:tcW w:w="5103" w:type="dxa"/>
          </w:tcPr>
          <w:p w:rsidR="005D3342" w:rsidRPr="00531EAF" w:rsidRDefault="005D3342" w:rsidP="005D3342">
            <w:pPr>
              <w:tabs>
                <w:tab w:val="left" w:pos="1178"/>
                <w:tab w:val="left" w:pos="9053"/>
              </w:tabs>
              <w:jc w:val="both"/>
              <w:rPr>
                <w:sz w:val="24"/>
                <w:szCs w:val="24"/>
              </w:rPr>
            </w:pPr>
            <w:r w:rsidRPr="001E095C">
              <w:rPr>
                <w:sz w:val="24"/>
                <w:szCs w:val="24"/>
              </w:rPr>
              <w:t xml:space="preserve">Доля обращений граждан, ответы на которые даны с нарушениями требований </w:t>
            </w:r>
            <w:r w:rsidRPr="005B1A4A">
              <w:rPr>
                <w:sz w:val="24"/>
                <w:szCs w:val="24"/>
              </w:rPr>
              <w:t>законодательства</w:t>
            </w:r>
            <w:r w:rsidRPr="001E095C">
              <w:rPr>
                <w:sz w:val="24"/>
                <w:szCs w:val="24"/>
              </w:rPr>
              <w:t xml:space="preserve"> Российской Федерации (в процентах общего числа обращений в сфере деятельности)</w:t>
            </w:r>
          </w:p>
        </w:tc>
        <w:tc>
          <w:tcPr>
            <w:tcW w:w="1276" w:type="dxa"/>
          </w:tcPr>
          <w:p w:rsidR="005D3342" w:rsidRPr="00B23BD0" w:rsidRDefault="005D3342" w:rsidP="005D3342">
            <w:pPr>
              <w:tabs>
                <w:tab w:val="left" w:pos="1178"/>
                <w:tab w:val="left" w:pos="9053"/>
              </w:tabs>
              <w:ind w:firstLine="567"/>
              <w:jc w:val="center"/>
            </w:pPr>
            <w:r>
              <w:t>0</w:t>
            </w:r>
          </w:p>
        </w:tc>
        <w:tc>
          <w:tcPr>
            <w:tcW w:w="1134" w:type="dxa"/>
          </w:tcPr>
          <w:p w:rsidR="005D3342" w:rsidRPr="00B23BD0" w:rsidRDefault="005D3342" w:rsidP="005D3342">
            <w:pPr>
              <w:tabs>
                <w:tab w:val="left" w:pos="1178"/>
                <w:tab w:val="left" w:pos="9053"/>
              </w:tabs>
              <w:ind w:firstLine="567"/>
              <w:jc w:val="center"/>
            </w:pPr>
            <w:r>
              <w:t>0</w:t>
            </w:r>
          </w:p>
        </w:tc>
      </w:tr>
      <w:tr w:rsidR="005D3342" w:rsidRPr="00531EAF" w:rsidTr="005D3342">
        <w:trPr>
          <w:jc w:val="center"/>
        </w:trPr>
        <w:tc>
          <w:tcPr>
            <w:tcW w:w="1134" w:type="dxa"/>
          </w:tcPr>
          <w:p w:rsidR="005D3342" w:rsidRDefault="005D3342" w:rsidP="005D3342">
            <w:pPr>
              <w:tabs>
                <w:tab w:val="left" w:pos="1178"/>
                <w:tab w:val="left" w:pos="9053"/>
              </w:tabs>
              <w:jc w:val="both"/>
              <w:rPr>
                <w:sz w:val="24"/>
                <w:szCs w:val="24"/>
              </w:rPr>
            </w:pPr>
            <w:r>
              <w:rPr>
                <w:sz w:val="24"/>
                <w:szCs w:val="24"/>
              </w:rPr>
              <w:t>8</w:t>
            </w:r>
          </w:p>
        </w:tc>
        <w:tc>
          <w:tcPr>
            <w:tcW w:w="5103" w:type="dxa"/>
          </w:tcPr>
          <w:p w:rsidR="005D3342" w:rsidRPr="00531EAF" w:rsidRDefault="005D3342" w:rsidP="005D3342">
            <w:pPr>
              <w:tabs>
                <w:tab w:val="left" w:pos="1178"/>
                <w:tab w:val="left" w:pos="9053"/>
              </w:tabs>
              <w:jc w:val="both"/>
              <w:rPr>
                <w:sz w:val="24"/>
                <w:szCs w:val="24"/>
              </w:rPr>
            </w:pPr>
            <w:r w:rsidRPr="001E095C">
              <w:rPr>
                <w:sz w:val="24"/>
                <w:szCs w:val="24"/>
              </w:rPr>
              <w:t xml:space="preserve">Доля обращений граждан, ответы на которые даны с нарушениями требований </w:t>
            </w:r>
            <w:r w:rsidRPr="005B1A4A">
              <w:rPr>
                <w:sz w:val="24"/>
                <w:szCs w:val="24"/>
              </w:rPr>
              <w:t>законодательства</w:t>
            </w:r>
            <w:r w:rsidRPr="001E095C">
              <w:rPr>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76" w:type="dxa"/>
          </w:tcPr>
          <w:p w:rsidR="005D3342" w:rsidRPr="00B23BD0" w:rsidRDefault="005D3342" w:rsidP="005D3342">
            <w:pPr>
              <w:tabs>
                <w:tab w:val="left" w:pos="1178"/>
                <w:tab w:val="left" w:pos="9053"/>
              </w:tabs>
              <w:ind w:firstLine="567"/>
              <w:jc w:val="center"/>
            </w:pPr>
            <w:r>
              <w:t>0</w:t>
            </w:r>
          </w:p>
        </w:tc>
        <w:tc>
          <w:tcPr>
            <w:tcW w:w="1134" w:type="dxa"/>
          </w:tcPr>
          <w:p w:rsidR="005D3342" w:rsidRPr="00B23BD0" w:rsidRDefault="005D3342" w:rsidP="005D3342">
            <w:pPr>
              <w:tabs>
                <w:tab w:val="left" w:pos="1178"/>
                <w:tab w:val="left" w:pos="9053"/>
              </w:tabs>
              <w:ind w:firstLine="567"/>
              <w:jc w:val="center"/>
            </w:pPr>
            <w:r>
              <w:t>0</w:t>
            </w:r>
          </w:p>
        </w:tc>
      </w:tr>
      <w:tr w:rsidR="005D3342" w:rsidRPr="00531EAF" w:rsidTr="005D3342">
        <w:trPr>
          <w:jc w:val="center"/>
        </w:trPr>
        <w:tc>
          <w:tcPr>
            <w:tcW w:w="1134" w:type="dxa"/>
          </w:tcPr>
          <w:p w:rsidR="005D3342" w:rsidRDefault="005D3342" w:rsidP="005D3342">
            <w:pPr>
              <w:tabs>
                <w:tab w:val="left" w:pos="1178"/>
                <w:tab w:val="left" w:pos="9053"/>
              </w:tabs>
              <w:jc w:val="both"/>
              <w:rPr>
                <w:sz w:val="24"/>
                <w:szCs w:val="24"/>
              </w:rPr>
            </w:pPr>
            <w:r>
              <w:rPr>
                <w:sz w:val="24"/>
                <w:szCs w:val="24"/>
              </w:rPr>
              <w:t>9</w:t>
            </w:r>
          </w:p>
        </w:tc>
        <w:tc>
          <w:tcPr>
            <w:tcW w:w="5103" w:type="dxa"/>
          </w:tcPr>
          <w:p w:rsidR="005D3342" w:rsidRPr="00531EAF" w:rsidRDefault="005D3342" w:rsidP="005D3342">
            <w:pPr>
              <w:tabs>
                <w:tab w:val="left" w:pos="1178"/>
                <w:tab w:val="left" w:pos="9053"/>
              </w:tabs>
              <w:jc w:val="both"/>
              <w:rPr>
                <w:sz w:val="24"/>
                <w:szCs w:val="24"/>
              </w:rPr>
            </w:pPr>
            <w:r w:rsidRPr="001E095C">
              <w:rPr>
                <w:sz w:val="24"/>
                <w:szCs w:val="24"/>
              </w:rPr>
              <w:t xml:space="preserve">Количество обращений граждан в сфере деятельности, приходящихся на одного </w:t>
            </w:r>
            <w:r w:rsidRPr="001E095C">
              <w:rPr>
                <w:sz w:val="24"/>
                <w:szCs w:val="24"/>
              </w:rPr>
              <w:lastRenderedPageBreak/>
              <w:t>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76" w:type="dxa"/>
          </w:tcPr>
          <w:p w:rsidR="005D3342" w:rsidRPr="00B23BD0" w:rsidRDefault="005D3342" w:rsidP="005D3342">
            <w:pPr>
              <w:tabs>
                <w:tab w:val="left" w:pos="1178"/>
                <w:tab w:val="left" w:pos="9053"/>
              </w:tabs>
              <w:ind w:firstLine="567"/>
              <w:jc w:val="center"/>
            </w:pPr>
            <w:r>
              <w:lastRenderedPageBreak/>
              <w:t>6,67</w:t>
            </w:r>
          </w:p>
        </w:tc>
        <w:tc>
          <w:tcPr>
            <w:tcW w:w="1134" w:type="dxa"/>
          </w:tcPr>
          <w:p w:rsidR="005D3342" w:rsidRPr="00B23BD0" w:rsidRDefault="005D3342" w:rsidP="005D3342">
            <w:pPr>
              <w:tabs>
                <w:tab w:val="left" w:pos="1178"/>
                <w:tab w:val="left" w:pos="9053"/>
              </w:tabs>
              <w:ind w:firstLine="567"/>
              <w:jc w:val="center"/>
            </w:pPr>
            <w:r>
              <w:t>6,33</w:t>
            </w:r>
          </w:p>
        </w:tc>
      </w:tr>
    </w:tbl>
    <w:p w:rsidR="005D3342" w:rsidRDefault="005D3342" w:rsidP="005D3342">
      <w:pPr>
        <w:tabs>
          <w:tab w:val="left" w:pos="1178"/>
          <w:tab w:val="left" w:pos="9053"/>
        </w:tabs>
        <w:spacing w:line="240" w:lineRule="auto"/>
        <w:ind w:firstLine="567"/>
        <w:jc w:val="both"/>
        <w:rPr>
          <w:rFonts w:ascii="Times New Roman" w:hAnsi="Times New Roman"/>
          <w:sz w:val="28"/>
          <w:szCs w:val="28"/>
        </w:rPr>
      </w:pPr>
    </w:p>
    <w:p w:rsidR="009F5488" w:rsidRDefault="00C81093" w:rsidP="00146A67">
      <w:pPr>
        <w:tabs>
          <w:tab w:val="left" w:pos="1178"/>
          <w:tab w:val="left" w:pos="9053"/>
        </w:tabs>
        <w:spacing w:after="0" w:line="240" w:lineRule="auto"/>
        <w:jc w:val="center"/>
        <w:rPr>
          <w:rFonts w:ascii="Times New Roman" w:hAnsi="Times New Roman"/>
          <w:b/>
          <w:sz w:val="28"/>
          <w:szCs w:val="28"/>
          <w:lang w:eastAsia="ru-RU"/>
        </w:rPr>
      </w:pPr>
      <w:r w:rsidRPr="00617F25">
        <w:rPr>
          <w:rFonts w:ascii="Times New Roman" w:hAnsi="Times New Roman"/>
          <w:b/>
          <w:sz w:val="28"/>
          <w:szCs w:val="28"/>
          <w:lang w:eastAsia="ru-RU"/>
        </w:rPr>
        <w:t xml:space="preserve">Выполнение плана-графика профилактических мероприятий в </w:t>
      </w:r>
      <w:r w:rsidR="009F5488">
        <w:rPr>
          <w:rFonts w:ascii="Times New Roman" w:hAnsi="Times New Roman"/>
          <w:b/>
          <w:sz w:val="28"/>
          <w:szCs w:val="28"/>
          <w:lang w:eastAsia="ru-RU"/>
        </w:rPr>
        <w:t>течение</w:t>
      </w:r>
    </w:p>
    <w:p w:rsidR="00C81093" w:rsidRDefault="009F5488" w:rsidP="00146A67">
      <w:pPr>
        <w:tabs>
          <w:tab w:val="left" w:pos="1178"/>
          <w:tab w:val="left" w:pos="9053"/>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9 месяцев </w:t>
      </w:r>
      <w:r w:rsidR="00C81093" w:rsidRPr="00617F25">
        <w:rPr>
          <w:rFonts w:ascii="Times New Roman" w:hAnsi="Times New Roman"/>
          <w:b/>
          <w:sz w:val="28"/>
          <w:szCs w:val="28"/>
          <w:lang w:eastAsia="ru-RU"/>
        </w:rPr>
        <w:t>2017 года</w:t>
      </w:r>
    </w:p>
    <w:p w:rsidR="00CD1E1A" w:rsidRPr="00CD1E1A" w:rsidRDefault="00CD1E1A" w:rsidP="00CD1E1A">
      <w:pPr>
        <w:spacing w:after="0" w:line="240" w:lineRule="auto"/>
        <w:ind w:firstLine="709"/>
        <w:jc w:val="both"/>
        <w:rPr>
          <w:rFonts w:ascii="Times New Roman" w:hAnsi="Times New Roman"/>
          <w:i/>
          <w:sz w:val="28"/>
          <w:szCs w:val="28"/>
        </w:rPr>
      </w:pPr>
      <w:r w:rsidRPr="00CD1E1A">
        <w:rPr>
          <w:rFonts w:ascii="Times New Roman" w:hAnsi="Times New Roman"/>
          <w:i/>
          <w:sz w:val="28"/>
          <w:szCs w:val="28"/>
        </w:rPr>
        <w:t>профилактические мероприятия для неопределённого круга лиц</w:t>
      </w:r>
    </w:p>
    <w:p w:rsidR="00CD1E1A" w:rsidRPr="00CD1E1A" w:rsidRDefault="00CD1E1A" w:rsidP="00CD1E1A">
      <w:pPr>
        <w:spacing w:after="0" w:line="240" w:lineRule="auto"/>
        <w:ind w:firstLine="709"/>
        <w:jc w:val="both"/>
        <w:rPr>
          <w:rFonts w:ascii="Times New Roman" w:hAnsi="Times New Roman"/>
          <w:i/>
          <w:sz w:val="28"/>
          <w:szCs w:val="28"/>
        </w:rPr>
      </w:pPr>
      <w:r w:rsidRPr="00CD1E1A">
        <w:rPr>
          <w:rFonts w:ascii="Times New Roman" w:hAnsi="Times New Roman"/>
          <w:i/>
          <w:sz w:val="28"/>
          <w:szCs w:val="28"/>
        </w:rPr>
        <w:t>по п.30 Плана-графика (связь):</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 xml:space="preserve">На официальном сайте Управления Роскомнадзора по Брянской области в течение 9 месяцев 2017 года размещено </w:t>
      </w:r>
      <w:r w:rsidRPr="00CD1E1A">
        <w:rPr>
          <w:rFonts w:ascii="Times New Roman" w:hAnsi="Times New Roman"/>
          <w:b/>
          <w:sz w:val="28"/>
          <w:szCs w:val="28"/>
        </w:rPr>
        <w:t>11</w:t>
      </w:r>
      <w:r w:rsidRPr="00CD1E1A">
        <w:rPr>
          <w:rFonts w:ascii="Times New Roman" w:hAnsi="Times New Roman"/>
          <w:sz w:val="28"/>
          <w:szCs w:val="28"/>
        </w:rPr>
        <w:t xml:space="preserve"> информационных сообщений с разъяснением требований отдельных нормативно-правовых актов в сфере связи, в том числе:</w:t>
      </w:r>
    </w:p>
    <w:p w:rsidR="00CD1E1A" w:rsidRPr="00CD1E1A" w:rsidRDefault="00CD1E1A" w:rsidP="00CD1E1A">
      <w:pPr>
        <w:spacing w:after="0" w:line="240" w:lineRule="auto"/>
        <w:ind w:firstLine="709"/>
        <w:jc w:val="both"/>
        <w:rPr>
          <w:rFonts w:ascii="Times New Roman" w:hAnsi="Times New Roman"/>
          <w:bCs/>
          <w:color w:val="000000"/>
          <w:sz w:val="28"/>
          <w:szCs w:val="28"/>
          <w:shd w:val="clear" w:color="auto" w:fill="FFFFFF"/>
        </w:rPr>
      </w:pPr>
      <w:r w:rsidRPr="00CD1E1A">
        <w:rPr>
          <w:rFonts w:ascii="Times New Roman" w:hAnsi="Times New Roman"/>
          <w:sz w:val="28"/>
          <w:szCs w:val="28"/>
        </w:rPr>
        <w:t xml:space="preserve">- о необходимости </w:t>
      </w:r>
      <w:proofErr w:type="gramStart"/>
      <w:r w:rsidRPr="00CD1E1A">
        <w:rPr>
          <w:rFonts w:ascii="Times New Roman" w:hAnsi="Times New Roman"/>
          <w:sz w:val="28"/>
          <w:szCs w:val="28"/>
        </w:rPr>
        <w:t xml:space="preserve">соблюдения требований </w:t>
      </w:r>
      <w:r w:rsidRPr="00CD1E1A">
        <w:rPr>
          <w:rFonts w:ascii="Times New Roman" w:hAnsi="Times New Roman"/>
          <w:bCs/>
          <w:color w:val="000000"/>
          <w:sz w:val="28"/>
          <w:szCs w:val="28"/>
          <w:shd w:val="clear" w:color="auto" w:fill="FFFFFF"/>
        </w:rPr>
        <w:t>Приказа Министерства связи</w:t>
      </w:r>
      <w:proofErr w:type="gramEnd"/>
      <w:r w:rsidRPr="00CD1E1A">
        <w:rPr>
          <w:rFonts w:ascii="Times New Roman" w:hAnsi="Times New Roman"/>
          <w:bCs/>
          <w:color w:val="000000"/>
          <w:sz w:val="28"/>
          <w:szCs w:val="28"/>
          <w:shd w:val="clear" w:color="auto" w:fill="FFFFFF"/>
        </w:rPr>
        <w:t xml:space="preserve"> и массовых коммуникаций РФ от 16 сентября 2008 г. N 41 "Об утверждении Порядка предоставления сведений о базе расчета обязательных отчислений (неналоговых платежей) в резерв универсального обслуживания" (http://32.rkn.gov.ru/news/news110970.htm; http://32.rkn.gov.ru/news/news118352.htm)</w:t>
      </w:r>
    </w:p>
    <w:p w:rsidR="00CD1E1A" w:rsidRPr="00CD1E1A" w:rsidRDefault="00CD1E1A" w:rsidP="00CD1E1A">
      <w:pPr>
        <w:spacing w:after="0" w:line="240" w:lineRule="auto"/>
        <w:ind w:firstLine="709"/>
        <w:jc w:val="both"/>
        <w:rPr>
          <w:rFonts w:ascii="Times New Roman" w:hAnsi="Times New Roman"/>
          <w:color w:val="000000"/>
          <w:sz w:val="28"/>
          <w:szCs w:val="28"/>
          <w:shd w:val="clear" w:color="auto" w:fill="FFFFFF"/>
        </w:rPr>
      </w:pPr>
      <w:r w:rsidRPr="00CD1E1A">
        <w:rPr>
          <w:rFonts w:ascii="Times New Roman" w:hAnsi="Times New Roman"/>
          <w:bCs/>
          <w:color w:val="000000"/>
          <w:sz w:val="28"/>
          <w:szCs w:val="28"/>
          <w:shd w:val="clear" w:color="auto" w:fill="FFFFFF"/>
        </w:rPr>
        <w:t xml:space="preserve">- о </w:t>
      </w:r>
      <w:r w:rsidRPr="00CD1E1A">
        <w:rPr>
          <w:rFonts w:ascii="Times New Roman" w:hAnsi="Times New Roman"/>
          <w:color w:val="000000"/>
          <w:sz w:val="28"/>
          <w:szCs w:val="28"/>
          <w:shd w:val="clear" w:color="auto" w:fill="FFFFFF"/>
        </w:rPr>
        <w:t>переходе на систему геодезических координат ГСК-2011 (http://32.rkn.gov.ru/news/news110971.htm);</w:t>
      </w:r>
    </w:p>
    <w:p w:rsidR="00CD1E1A" w:rsidRPr="00CD1E1A" w:rsidRDefault="00CD1E1A" w:rsidP="00CD1E1A">
      <w:pPr>
        <w:spacing w:after="0" w:line="240" w:lineRule="auto"/>
        <w:ind w:firstLine="709"/>
        <w:jc w:val="both"/>
        <w:rPr>
          <w:rFonts w:ascii="Times New Roman" w:hAnsi="Times New Roman"/>
          <w:color w:val="000000"/>
          <w:sz w:val="28"/>
          <w:szCs w:val="28"/>
          <w:shd w:val="clear" w:color="auto" w:fill="FFFFFF"/>
        </w:rPr>
      </w:pPr>
      <w:r w:rsidRPr="00CD1E1A">
        <w:rPr>
          <w:rFonts w:ascii="Times New Roman" w:hAnsi="Times New Roman"/>
          <w:bCs/>
          <w:color w:val="000000"/>
          <w:sz w:val="28"/>
          <w:szCs w:val="28"/>
        </w:rPr>
        <w:t xml:space="preserve">- </w:t>
      </w:r>
      <w:r w:rsidRPr="00CD1E1A">
        <w:rPr>
          <w:rFonts w:ascii="Times New Roman" w:hAnsi="Times New Roman"/>
          <w:color w:val="000000"/>
          <w:sz w:val="28"/>
          <w:szCs w:val="28"/>
          <w:shd w:val="clear" w:color="auto" w:fill="FFFFFF"/>
        </w:rPr>
        <w:t xml:space="preserve">о необходимости идентификации операторами связи пользователей публичных </w:t>
      </w:r>
      <w:proofErr w:type="spellStart"/>
      <w:r w:rsidRPr="00CD1E1A">
        <w:rPr>
          <w:rFonts w:ascii="Times New Roman" w:hAnsi="Times New Roman"/>
          <w:color w:val="000000"/>
          <w:sz w:val="28"/>
          <w:szCs w:val="28"/>
          <w:shd w:val="clear" w:color="auto" w:fill="FFFFFF"/>
        </w:rPr>
        <w:t>Wi-Fi</w:t>
      </w:r>
      <w:proofErr w:type="spellEnd"/>
      <w:r w:rsidRPr="00CD1E1A">
        <w:rPr>
          <w:rFonts w:ascii="Times New Roman" w:hAnsi="Times New Roman"/>
          <w:color w:val="000000"/>
          <w:sz w:val="28"/>
          <w:szCs w:val="28"/>
          <w:shd w:val="clear" w:color="auto" w:fill="FFFFFF"/>
        </w:rPr>
        <w:t xml:space="preserve"> (http://32.rkn.gov.ru/news/news111029.htm);</w:t>
      </w:r>
    </w:p>
    <w:p w:rsidR="00CD1E1A" w:rsidRPr="00CD1E1A" w:rsidRDefault="00CD1E1A" w:rsidP="00CD1E1A">
      <w:pPr>
        <w:pStyle w:val="2"/>
        <w:shd w:val="clear" w:color="auto" w:fill="FFFFFF"/>
        <w:spacing w:before="0"/>
        <w:ind w:firstLine="709"/>
        <w:jc w:val="both"/>
        <w:rPr>
          <w:rFonts w:ascii="Times New Roman" w:hAnsi="Times New Roman" w:cs="Times New Roman"/>
          <w:b w:val="0"/>
          <w:bCs w:val="0"/>
          <w:color w:val="000000"/>
          <w:sz w:val="28"/>
          <w:szCs w:val="28"/>
        </w:rPr>
      </w:pPr>
      <w:r w:rsidRPr="00CD1E1A">
        <w:rPr>
          <w:rFonts w:ascii="Times New Roman" w:hAnsi="Times New Roman" w:cs="Times New Roman"/>
          <w:b w:val="0"/>
          <w:bCs w:val="0"/>
          <w:color w:val="000000"/>
          <w:sz w:val="28"/>
          <w:szCs w:val="28"/>
        </w:rPr>
        <w:t>- о разъяснении требований Приказа Минкомсвязи России «Об утверждении Требований к порядку ввода сетей электросвязи в эксплуатацию» от 26.08.2014г №258;</w:t>
      </w:r>
    </w:p>
    <w:p w:rsidR="00CD1E1A" w:rsidRPr="00CD1E1A" w:rsidRDefault="00CD1E1A" w:rsidP="00CD1E1A">
      <w:pPr>
        <w:pStyle w:val="2"/>
        <w:shd w:val="clear" w:color="auto" w:fill="FFFFFF"/>
        <w:spacing w:before="0"/>
        <w:ind w:firstLine="709"/>
        <w:jc w:val="both"/>
        <w:rPr>
          <w:rFonts w:ascii="Times New Roman" w:hAnsi="Times New Roman" w:cs="Times New Roman"/>
          <w:b w:val="0"/>
          <w:color w:val="000000"/>
          <w:sz w:val="28"/>
          <w:szCs w:val="28"/>
          <w:shd w:val="clear" w:color="auto" w:fill="FFFFFF"/>
        </w:rPr>
      </w:pPr>
      <w:r w:rsidRPr="00CD1E1A">
        <w:rPr>
          <w:rFonts w:ascii="Times New Roman" w:hAnsi="Times New Roman" w:cs="Times New Roman"/>
          <w:b w:val="0"/>
          <w:bCs w:val="0"/>
          <w:color w:val="000000"/>
          <w:sz w:val="28"/>
          <w:szCs w:val="28"/>
        </w:rPr>
        <w:t>- о пр</w:t>
      </w:r>
      <w:r w:rsidRPr="00CD1E1A">
        <w:rPr>
          <w:rFonts w:ascii="Times New Roman" w:hAnsi="Times New Roman" w:cs="Times New Roman"/>
          <w:b w:val="0"/>
          <w:color w:val="000000"/>
          <w:sz w:val="28"/>
          <w:szCs w:val="28"/>
          <w:shd w:val="clear" w:color="auto" w:fill="FFFFFF"/>
        </w:rPr>
        <w:t>оведении онлайн-конференции с операторами связи, оказывающими услуги доступа к сети "Интернет" (http://32.rkn.gov.ru/news/news113702.htm)</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 xml:space="preserve">- о недопустимости приобретения гражданами </w:t>
      </w:r>
      <w:r w:rsidRPr="00CD1E1A">
        <w:rPr>
          <w:rFonts w:ascii="Times New Roman" w:hAnsi="Times New Roman"/>
          <w:sz w:val="28"/>
          <w:szCs w:val="28"/>
          <w:lang w:val="en-US"/>
        </w:rPr>
        <w:t>SIM</w:t>
      </w:r>
      <w:r w:rsidRPr="00CD1E1A">
        <w:rPr>
          <w:rFonts w:ascii="Times New Roman" w:hAnsi="Times New Roman"/>
          <w:sz w:val="28"/>
          <w:szCs w:val="28"/>
        </w:rPr>
        <w:t>-карт «с рук» (https://32.rkn.gov.ru/news/news116146.htm);</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 о взаимодействии Россвязи и Роскомнадзора при осуществлении контроля и надзора за деятельностью операторов связи</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(http://32.rkn.gov.ru/news/news120174.htm)</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 о проведении онлайн-конференции с операторами связи, оказывающими услуги связи по доступу к сети "Интернет", по проблемным вопросам ограничения доступа к запрещенной информации</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(http://32.rkn.gov.ru/news/news122226.htm)</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 о рекомендациях Роскомнадзора операторам по ограничению доступа к запрещенной информации</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(http://32.rkn.gov.ru/news/news127882.htm)</w:t>
      </w:r>
    </w:p>
    <w:p w:rsidR="00CD1E1A" w:rsidRPr="00CD1E1A" w:rsidRDefault="00CD1E1A" w:rsidP="00CD1E1A">
      <w:pPr>
        <w:spacing w:after="0" w:line="240" w:lineRule="auto"/>
        <w:ind w:firstLine="709"/>
        <w:jc w:val="both"/>
        <w:rPr>
          <w:rFonts w:ascii="Times New Roman" w:hAnsi="Times New Roman"/>
          <w:color w:val="000000"/>
          <w:sz w:val="28"/>
          <w:szCs w:val="28"/>
          <w:shd w:val="clear" w:color="auto" w:fill="FFFFFF"/>
        </w:rPr>
      </w:pPr>
      <w:r w:rsidRPr="00CD1E1A">
        <w:rPr>
          <w:rFonts w:ascii="Times New Roman" w:hAnsi="Times New Roman"/>
          <w:sz w:val="28"/>
          <w:szCs w:val="28"/>
        </w:rPr>
        <w:t xml:space="preserve">- </w:t>
      </w:r>
      <w:r w:rsidRPr="00CD1E1A">
        <w:rPr>
          <w:rFonts w:ascii="Times New Roman" w:hAnsi="Times New Roman"/>
          <w:color w:val="000000"/>
          <w:sz w:val="28"/>
          <w:szCs w:val="28"/>
          <w:shd w:val="clear" w:color="auto" w:fill="FFFFFF"/>
        </w:rPr>
        <w:t xml:space="preserve">Памятка для лиц, организующих публичный доступ к </w:t>
      </w:r>
      <w:proofErr w:type="spellStart"/>
      <w:r w:rsidRPr="00CD1E1A">
        <w:rPr>
          <w:rFonts w:ascii="Times New Roman" w:hAnsi="Times New Roman"/>
          <w:color w:val="000000"/>
          <w:sz w:val="28"/>
          <w:szCs w:val="28"/>
          <w:shd w:val="clear" w:color="auto" w:fill="FFFFFF"/>
        </w:rPr>
        <w:t>Wi-Fi</w:t>
      </w:r>
      <w:proofErr w:type="spellEnd"/>
      <w:r w:rsidRPr="00CD1E1A">
        <w:rPr>
          <w:rFonts w:ascii="Times New Roman" w:hAnsi="Times New Roman"/>
          <w:color w:val="000000"/>
          <w:sz w:val="28"/>
          <w:szCs w:val="28"/>
          <w:shd w:val="clear" w:color="auto" w:fill="FFFFFF"/>
        </w:rPr>
        <w:t xml:space="preserve"> сетям</w:t>
      </w:r>
    </w:p>
    <w:p w:rsidR="00CD1E1A" w:rsidRPr="00CD1E1A" w:rsidRDefault="00CD1E1A" w:rsidP="00CD1E1A">
      <w:pPr>
        <w:spacing w:after="0" w:line="240" w:lineRule="auto"/>
        <w:ind w:firstLine="709"/>
        <w:jc w:val="both"/>
        <w:rPr>
          <w:rFonts w:ascii="Times New Roman" w:hAnsi="Times New Roman"/>
          <w:color w:val="000000"/>
          <w:sz w:val="28"/>
          <w:szCs w:val="28"/>
          <w:shd w:val="clear" w:color="auto" w:fill="FFFFFF"/>
        </w:rPr>
      </w:pPr>
      <w:r w:rsidRPr="00CD1E1A">
        <w:rPr>
          <w:rFonts w:ascii="Times New Roman" w:hAnsi="Times New Roman"/>
          <w:color w:val="000000"/>
          <w:sz w:val="28"/>
          <w:szCs w:val="28"/>
          <w:shd w:val="clear" w:color="auto" w:fill="FFFFFF"/>
        </w:rPr>
        <w:t>(http://32.rkn.gov.ru/news/news137838.htm)</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lastRenderedPageBreak/>
        <w:t xml:space="preserve">Кроме того, с профилактической целью организовано размещение ссылки на Памятку для лиц, организующих публичный доступ к </w:t>
      </w:r>
      <w:proofErr w:type="spellStart"/>
      <w:r w:rsidRPr="00CD1E1A">
        <w:rPr>
          <w:rFonts w:ascii="Times New Roman" w:hAnsi="Times New Roman"/>
          <w:sz w:val="28"/>
          <w:szCs w:val="28"/>
        </w:rPr>
        <w:t>Wi-Fi</w:t>
      </w:r>
      <w:proofErr w:type="spellEnd"/>
      <w:r w:rsidRPr="00CD1E1A">
        <w:rPr>
          <w:rFonts w:ascii="Times New Roman" w:hAnsi="Times New Roman"/>
          <w:sz w:val="28"/>
          <w:szCs w:val="28"/>
        </w:rPr>
        <w:t xml:space="preserve"> сетям, в 8 сетевых СМИ региона:</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http://bryansktoday.ru/2017091457726/society/Dlya-bryantsev-organizuyuschih-publichnyy-dostup-k-Wi-Fi-setyam-poyavilas-pamyatka.html;</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 xml:space="preserve">http://www.24tv.pro/news/1794207 (памятка </w:t>
      </w:r>
      <w:proofErr w:type="spellStart"/>
      <w:r w:rsidRPr="00CD1E1A">
        <w:rPr>
          <w:rFonts w:ascii="Times New Roman" w:hAnsi="Times New Roman"/>
          <w:sz w:val="28"/>
          <w:szCs w:val="28"/>
        </w:rPr>
        <w:t>Wi-Fi</w:t>
      </w:r>
      <w:proofErr w:type="spellEnd"/>
      <w:r w:rsidRPr="00CD1E1A">
        <w:rPr>
          <w:rFonts w:ascii="Times New Roman" w:hAnsi="Times New Roman"/>
          <w:sz w:val="28"/>
          <w:szCs w:val="28"/>
        </w:rPr>
        <w:t>)</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http://news.nashbryansk.ru/2017/09/14/routine/roskomnadzor-nauchit/;</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https://remarka.city/razdel/stil_jizni/post/pamyatka_dlya_lic_organizuyuschih_publichnyiy_dostup_k_Wi_Fi_setyam_3068.html;</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https://www.bragazeta.ru/news/2017/09/15/roskomnadzor-napomnil-bryanskim-kommersantam-ob-osobennostyah-interneta-wi-fi/;</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http://bryansk.bezformata.ru/listnews/roskomnadzor-napomnil-bryanskim/60845812/;</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http://bo32.ru/ (баннер-ссылка);</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sz w:val="28"/>
          <w:szCs w:val="28"/>
        </w:rPr>
        <w:t>https://www.expolore.ru/ (ссылка внизу главной страницы).</w:t>
      </w:r>
    </w:p>
    <w:p w:rsidR="00CD1E1A" w:rsidRPr="00CD1E1A" w:rsidRDefault="00CD1E1A" w:rsidP="00CD1E1A">
      <w:pPr>
        <w:spacing w:after="0" w:line="240" w:lineRule="auto"/>
        <w:ind w:firstLine="709"/>
        <w:jc w:val="both"/>
        <w:rPr>
          <w:rFonts w:ascii="Times New Roman" w:hAnsi="Times New Roman"/>
          <w:bCs/>
          <w:i/>
          <w:color w:val="000000"/>
          <w:sz w:val="28"/>
          <w:szCs w:val="28"/>
        </w:rPr>
      </w:pPr>
      <w:r w:rsidRPr="00CD1E1A">
        <w:rPr>
          <w:rFonts w:ascii="Times New Roman" w:hAnsi="Times New Roman"/>
          <w:bCs/>
          <w:i/>
          <w:color w:val="000000"/>
          <w:sz w:val="28"/>
          <w:szCs w:val="28"/>
        </w:rPr>
        <w:t>адресные профилактические мероприятия</w:t>
      </w:r>
    </w:p>
    <w:p w:rsidR="00CD1E1A" w:rsidRPr="00CD1E1A" w:rsidRDefault="00CD1E1A" w:rsidP="00CD1E1A">
      <w:pPr>
        <w:spacing w:after="0" w:line="240" w:lineRule="auto"/>
        <w:ind w:firstLine="709"/>
        <w:jc w:val="both"/>
        <w:rPr>
          <w:rFonts w:ascii="Times New Roman" w:hAnsi="Times New Roman"/>
          <w:bCs/>
          <w:color w:val="000000"/>
          <w:sz w:val="28"/>
          <w:szCs w:val="28"/>
        </w:rPr>
      </w:pPr>
      <w:r w:rsidRPr="00CD1E1A">
        <w:rPr>
          <w:rFonts w:ascii="Times New Roman" w:hAnsi="Times New Roman"/>
          <w:bCs/>
          <w:color w:val="000000"/>
          <w:sz w:val="28"/>
          <w:szCs w:val="28"/>
        </w:rPr>
        <w:t xml:space="preserve">В течение 9 месяцев 2017 года операторам связи направлено </w:t>
      </w:r>
      <w:r w:rsidRPr="00CD1E1A">
        <w:rPr>
          <w:rFonts w:ascii="Times New Roman" w:hAnsi="Times New Roman"/>
          <w:b/>
          <w:bCs/>
          <w:color w:val="000000"/>
          <w:sz w:val="28"/>
          <w:szCs w:val="28"/>
        </w:rPr>
        <w:t>457 профилактических писем</w:t>
      </w:r>
      <w:r w:rsidRPr="00CD1E1A">
        <w:rPr>
          <w:rFonts w:ascii="Times New Roman" w:hAnsi="Times New Roman"/>
          <w:bCs/>
          <w:color w:val="000000"/>
          <w:sz w:val="28"/>
          <w:szCs w:val="28"/>
        </w:rPr>
        <w:t xml:space="preserve"> с разъяснениями требований отдельных нормативно-право</w:t>
      </w:r>
      <w:r w:rsidR="00F61F41">
        <w:rPr>
          <w:rFonts w:ascii="Times New Roman" w:hAnsi="Times New Roman"/>
          <w:bCs/>
          <w:color w:val="000000"/>
          <w:sz w:val="28"/>
          <w:szCs w:val="28"/>
        </w:rPr>
        <w:t>вых актов в сфере связи и иной</w:t>
      </w:r>
      <w:r w:rsidRPr="00CD1E1A">
        <w:rPr>
          <w:rFonts w:ascii="Times New Roman" w:hAnsi="Times New Roman"/>
          <w:bCs/>
          <w:color w:val="000000"/>
          <w:sz w:val="28"/>
          <w:szCs w:val="28"/>
        </w:rPr>
        <w:t xml:space="preserve"> актуальной информацией. </w:t>
      </w:r>
    </w:p>
    <w:p w:rsidR="00CD1E1A" w:rsidRPr="00CD1E1A" w:rsidRDefault="00CD1E1A" w:rsidP="00CD1E1A">
      <w:pPr>
        <w:spacing w:after="0" w:line="240" w:lineRule="auto"/>
        <w:ind w:firstLine="709"/>
        <w:jc w:val="both"/>
        <w:rPr>
          <w:rFonts w:ascii="Times New Roman" w:hAnsi="Times New Roman"/>
          <w:bCs/>
          <w:color w:val="000000"/>
          <w:sz w:val="28"/>
          <w:szCs w:val="28"/>
          <w:shd w:val="clear" w:color="auto" w:fill="FFFFFF"/>
        </w:rPr>
      </w:pPr>
      <w:r w:rsidRPr="00CD1E1A">
        <w:rPr>
          <w:rFonts w:ascii="Times New Roman" w:hAnsi="Times New Roman"/>
          <w:b/>
          <w:bCs/>
          <w:i/>
          <w:color w:val="000000"/>
          <w:sz w:val="28"/>
          <w:szCs w:val="28"/>
          <w:shd w:val="clear" w:color="auto" w:fill="FFFFFF"/>
        </w:rPr>
        <w:t>Во исполнение пунктов 6, 7, 8 Плана-графика (связь) в течение 9 месяцев 2017 года с представителями поднадзорных лиц проведено 14</w:t>
      </w:r>
      <w:r w:rsidRPr="00CD1E1A">
        <w:rPr>
          <w:rFonts w:ascii="Times New Roman" w:hAnsi="Times New Roman"/>
          <w:b/>
          <w:bCs/>
          <w:i/>
          <w:color w:val="FF0000"/>
          <w:sz w:val="28"/>
          <w:szCs w:val="28"/>
          <w:shd w:val="clear" w:color="auto" w:fill="FFFFFF"/>
        </w:rPr>
        <w:t xml:space="preserve"> </w:t>
      </w:r>
      <w:r w:rsidRPr="00CD1E1A">
        <w:rPr>
          <w:rFonts w:ascii="Times New Roman" w:hAnsi="Times New Roman"/>
          <w:b/>
          <w:bCs/>
          <w:i/>
          <w:color w:val="000000"/>
          <w:sz w:val="28"/>
          <w:szCs w:val="28"/>
          <w:shd w:val="clear" w:color="auto" w:fill="FFFFFF"/>
        </w:rPr>
        <w:t>адресных рабочих встреч и семинаров</w:t>
      </w:r>
      <w:r w:rsidRPr="00CD1E1A">
        <w:rPr>
          <w:rFonts w:ascii="Times New Roman" w:hAnsi="Times New Roman"/>
          <w:bCs/>
          <w:color w:val="000000"/>
          <w:sz w:val="28"/>
          <w:szCs w:val="28"/>
          <w:shd w:val="clear" w:color="auto" w:fill="FFFFFF"/>
        </w:rPr>
        <w:t>:</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bCs/>
          <w:color w:val="000000"/>
          <w:sz w:val="28"/>
          <w:szCs w:val="28"/>
          <w:shd w:val="clear" w:color="auto" w:fill="FFFFFF"/>
        </w:rPr>
        <w:t xml:space="preserve">- </w:t>
      </w:r>
      <w:r w:rsidRPr="00CD1E1A">
        <w:rPr>
          <w:rFonts w:ascii="Times New Roman" w:hAnsi="Times New Roman"/>
          <w:b/>
          <w:sz w:val="28"/>
          <w:szCs w:val="28"/>
        </w:rPr>
        <w:t>13.02.2017</w:t>
      </w:r>
      <w:r w:rsidRPr="00CD1E1A">
        <w:rPr>
          <w:rFonts w:ascii="Times New Roman" w:hAnsi="Times New Roman"/>
          <w:sz w:val="28"/>
          <w:szCs w:val="28"/>
        </w:rPr>
        <w:t xml:space="preserve"> -  рабочая встреча с представителями филиала ФГУП «РТРС» «Брянский ОРТПЦ». На встрече рассмотрены вопросы контроля состояния ТВ/РВ передатчиков на объектах без присутствия персонала, доставки сигнала с местными вставками до объектов на территории Брянской области, о также проблемы, возникающие при организации присоединения сетей кабельных операторов связи.  </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- 28.02.2017</w:t>
      </w:r>
      <w:r w:rsidRPr="00CD1E1A">
        <w:rPr>
          <w:rFonts w:ascii="Times New Roman" w:hAnsi="Times New Roman"/>
          <w:sz w:val="28"/>
          <w:szCs w:val="28"/>
        </w:rPr>
        <w:t xml:space="preserve"> – рабочая встреча с представителям</w:t>
      </w:r>
      <w:proofErr w:type="gramStart"/>
      <w:r w:rsidR="00F61F41">
        <w:rPr>
          <w:rFonts w:ascii="Times New Roman" w:hAnsi="Times New Roman"/>
          <w:sz w:val="28"/>
          <w:szCs w:val="28"/>
        </w:rPr>
        <w:t>и ООО</w:t>
      </w:r>
      <w:proofErr w:type="gramEnd"/>
      <w:r w:rsidR="00F61F41">
        <w:rPr>
          <w:rFonts w:ascii="Times New Roman" w:hAnsi="Times New Roman"/>
          <w:sz w:val="28"/>
          <w:szCs w:val="28"/>
        </w:rPr>
        <w:t xml:space="preserve"> «СКАЙСТРИМ». </w:t>
      </w:r>
      <w:proofErr w:type="gramStart"/>
      <w:r w:rsidR="00F61F41">
        <w:rPr>
          <w:rFonts w:ascii="Times New Roman" w:hAnsi="Times New Roman"/>
          <w:sz w:val="28"/>
          <w:szCs w:val="28"/>
        </w:rPr>
        <w:t>В ходе оценки</w:t>
      </w:r>
      <w:r w:rsidRPr="00CD1E1A">
        <w:rPr>
          <w:rFonts w:ascii="Times New Roman" w:hAnsi="Times New Roman"/>
          <w:sz w:val="28"/>
          <w:szCs w:val="28"/>
        </w:rPr>
        <w:t xml:space="preserve"> готовности к оказанию услуг связи в пгт Дубровка Брянской области проведена адресная рабочая беседа с представителями оператора по общим вопросам оказания телематических услуг связи (ограничение доступа к запрещенной информации, вопросы подключения и технической поддержки) и услуг связи для целей кабельного телевидения (вопросы трансляции общедоступных обязательных телеканалов, востребованность  КТВ).</w:t>
      </w:r>
      <w:proofErr w:type="gramEnd"/>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- 01.03.2017</w:t>
      </w:r>
      <w:r w:rsidRPr="00CD1E1A">
        <w:rPr>
          <w:rFonts w:ascii="Times New Roman" w:hAnsi="Times New Roman"/>
          <w:sz w:val="28"/>
          <w:szCs w:val="28"/>
        </w:rPr>
        <w:t xml:space="preserve"> – рабочая встреча с представителями АО "ЭР Телеком Холдинг". </w:t>
      </w:r>
      <w:proofErr w:type="gramStart"/>
      <w:r w:rsidRPr="00CD1E1A">
        <w:rPr>
          <w:rFonts w:ascii="Times New Roman" w:hAnsi="Times New Roman"/>
          <w:sz w:val="28"/>
          <w:szCs w:val="28"/>
        </w:rPr>
        <w:t>В ходе работы приемочной комиссии по вводу в эксплуатацию фрагмента сети связи, построенного по проекту «Модернизация Городской универсальной телекоммуникационной сети АО «ЭР-Телеком Холдинг» Цифровое кабельное телевизионное вещание в г. Брянске»  проведена адресная беседа с представителями оператора по общим вопросам оказания телематических услуг связи (ограничение доступа к запрещенной информации, вопросы подключения и технической поддержки) и услуг связи для целей кабельного телевидения</w:t>
      </w:r>
      <w:proofErr w:type="gramEnd"/>
      <w:r w:rsidRPr="00CD1E1A">
        <w:rPr>
          <w:rFonts w:ascii="Times New Roman" w:hAnsi="Times New Roman"/>
          <w:sz w:val="28"/>
          <w:szCs w:val="28"/>
        </w:rPr>
        <w:t xml:space="preserve"> (вопросы трансляции общеобязательных телеканалов, присоединения к «РТРС», качество предоставляемого «РТРС» сигнала, резервирование источников сигнала). Подняты вопросы развития сети связи в г. Брянске.</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lastRenderedPageBreak/>
        <w:t>- 14.03.2017</w:t>
      </w:r>
      <w:r w:rsidRPr="00CD1E1A">
        <w:rPr>
          <w:rFonts w:ascii="Times New Roman" w:hAnsi="Times New Roman"/>
          <w:sz w:val="28"/>
          <w:szCs w:val="28"/>
        </w:rPr>
        <w:t xml:space="preserve"> – рабочая встреча с представителям</w:t>
      </w:r>
      <w:proofErr w:type="gramStart"/>
      <w:r w:rsidRPr="00CD1E1A">
        <w:rPr>
          <w:rFonts w:ascii="Times New Roman" w:hAnsi="Times New Roman"/>
          <w:sz w:val="28"/>
          <w:szCs w:val="28"/>
        </w:rPr>
        <w:t>и ООО</w:t>
      </w:r>
      <w:proofErr w:type="gramEnd"/>
      <w:r w:rsidRPr="00CD1E1A">
        <w:rPr>
          <w:rFonts w:ascii="Times New Roman" w:hAnsi="Times New Roman"/>
          <w:sz w:val="28"/>
          <w:szCs w:val="28"/>
        </w:rPr>
        <w:t xml:space="preserve"> «РИА Линк». В ходе составления протокола об АП проведена профилактическая беседа по вопросам оказания услуг связи в части оказания услуг СКТВ по агентской схеме. Рассмотрены вопросы оказания телематических услуг связи в части блокировки запрещенных ресурсов. </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- 27.03.2017г</w:t>
      </w:r>
      <w:r w:rsidRPr="00CD1E1A">
        <w:rPr>
          <w:rFonts w:ascii="Times New Roman" w:hAnsi="Times New Roman"/>
          <w:sz w:val="28"/>
          <w:szCs w:val="28"/>
        </w:rPr>
        <w:t xml:space="preserve"> – рабочая встреча с представителями ПАО "Ростелеком" Брянский филиал. В ходе вручения акта внеплановой </w:t>
      </w:r>
      <w:proofErr w:type="gramStart"/>
      <w:r w:rsidRPr="00CD1E1A">
        <w:rPr>
          <w:rFonts w:ascii="Times New Roman" w:hAnsi="Times New Roman"/>
          <w:sz w:val="28"/>
          <w:szCs w:val="28"/>
        </w:rPr>
        <w:t>проверки</w:t>
      </w:r>
      <w:proofErr w:type="gramEnd"/>
      <w:r w:rsidRPr="00CD1E1A">
        <w:rPr>
          <w:rFonts w:ascii="Times New Roman" w:hAnsi="Times New Roman"/>
          <w:sz w:val="28"/>
          <w:szCs w:val="28"/>
        </w:rPr>
        <w:t xml:space="preserve"> по исполнению ранее выданного предписания проведена профилактическая беседа по общим вопросам, в том числе по вопросам идентификации пользователей </w:t>
      </w:r>
      <w:proofErr w:type="spellStart"/>
      <w:r w:rsidRPr="00CD1E1A">
        <w:rPr>
          <w:rFonts w:ascii="Times New Roman" w:hAnsi="Times New Roman"/>
          <w:sz w:val="28"/>
          <w:szCs w:val="28"/>
        </w:rPr>
        <w:t>Wi-Fi</w:t>
      </w:r>
      <w:proofErr w:type="spellEnd"/>
      <w:r w:rsidRPr="00CD1E1A">
        <w:rPr>
          <w:rFonts w:ascii="Times New Roman" w:hAnsi="Times New Roman"/>
          <w:sz w:val="28"/>
          <w:szCs w:val="28"/>
        </w:rPr>
        <w:t xml:space="preserve">, организации точек доступа </w:t>
      </w:r>
      <w:proofErr w:type="spellStart"/>
      <w:r w:rsidRPr="00CD1E1A">
        <w:rPr>
          <w:rFonts w:ascii="Times New Roman" w:hAnsi="Times New Roman"/>
          <w:sz w:val="28"/>
          <w:szCs w:val="28"/>
        </w:rPr>
        <w:t>Wi-Fi</w:t>
      </w:r>
      <w:proofErr w:type="spellEnd"/>
      <w:r w:rsidRPr="00CD1E1A">
        <w:rPr>
          <w:rFonts w:ascii="Times New Roman" w:hAnsi="Times New Roman"/>
          <w:sz w:val="28"/>
          <w:szCs w:val="28"/>
        </w:rPr>
        <w:t xml:space="preserve"> (в том числе для клиентов юр. лиц), приемки в эксплуатацию сети ПРТС MVNO, организации осуществления блокировки запрещенных ресурсов.</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- 01.04.2017г</w:t>
      </w:r>
      <w:r w:rsidRPr="00CD1E1A">
        <w:rPr>
          <w:rFonts w:ascii="Times New Roman" w:hAnsi="Times New Roman"/>
          <w:sz w:val="28"/>
          <w:szCs w:val="28"/>
        </w:rPr>
        <w:t xml:space="preserve"> – рабочая встреча с представителями Брянского филиала ПАО "Ростелеком" Брянский филиал по общим вопросам, в том числе по  соблюдению графика ввода в эксплуатацию точек доступа и по работоспособности введенных в эксплуатацию точек доступа. Кроме того, обсуждались отдельные проблемы, касающиеся отсутствия доступа </w:t>
      </w:r>
      <w:proofErr w:type="spellStart"/>
      <w:r w:rsidRPr="00CD1E1A">
        <w:rPr>
          <w:rFonts w:ascii="Times New Roman" w:hAnsi="Times New Roman"/>
          <w:sz w:val="28"/>
          <w:szCs w:val="28"/>
          <w:lang w:val="en-US"/>
        </w:rPr>
        <w:t>RTWiFi</w:t>
      </w:r>
      <w:proofErr w:type="spellEnd"/>
      <w:r w:rsidRPr="00CD1E1A">
        <w:rPr>
          <w:rFonts w:ascii="Times New Roman" w:hAnsi="Times New Roman"/>
          <w:sz w:val="28"/>
          <w:szCs w:val="28"/>
        </w:rPr>
        <w:t xml:space="preserve"> в некоторых населенных пунктах.</w:t>
      </w:r>
    </w:p>
    <w:p w:rsidR="00CD1E1A" w:rsidRPr="00CD1E1A" w:rsidRDefault="00CD1E1A" w:rsidP="00CD1E1A">
      <w:pPr>
        <w:spacing w:after="0" w:line="240" w:lineRule="auto"/>
        <w:ind w:firstLine="709"/>
        <w:jc w:val="both"/>
        <w:rPr>
          <w:rFonts w:ascii="Times New Roman" w:hAnsi="Times New Roman"/>
          <w:b/>
          <w:sz w:val="28"/>
          <w:szCs w:val="28"/>
        </w:rPr>
      </w:pPr>
      <w:r w:rsidRPr="00CD1E1A">
        <w:rPr>
          <w:rFonts w:ascii="Times New Roman" w:hAnsi="Times New Roman"/>
          <w:b/>
          <w:sz w:val="28"/>
          <w:szCs w:val="28"/>
        </w:rPr>
        <w:t xml:space="preserve">- 10.04.2017г – </w:t>
      </w:r>
      <w:r w:rsidRPr="00CD1E1A">
        <w:rPr>
          <w:rFonts w:ascii="Times New Roman" w:hAnsi="Times New Roman"/>
          <w:sz w:val="28"/>
          <w:szCs w:val="28"/>
        </w:rPr>
        <w:t>рабочая встреча</w:t>
      </w:r>
      <w:r w:rsidRPr="00CD1E1A">
        <w:rPr>
          <w:rFonts w:ascii="Times New Roman" w:hAnsi="Times New Roman"/>
          <w:b/>
          <w:sz w:val="28"/>
          <w:szCs w:val="28"/>
        </w:rPr>
        <w:t xml:space="preserve"> </w:t>
      </w:r>
      <w:r w:rsidRPr="00CD1E1A">
        <w:rPr>
          <w:rFonts w:ascii="Times New Roman" w:hAnsi="Times New Roman"/>
          <w:sz w:val="28"/>
          <w:szCs w:val="28"/>
        </w:rPr>
        <w:t xml:space="preserve">с  руководством Брянского регионального центра связи - филиала ОАО «РЖД» по рассмотрению обращений абонентов Брянского регионального центра связи - филиала ОАО «РЖД». В рамках совещания рассмотрены вопросы применения статьи 55 Федерального закона от 07.07.2003 № 126-ФЗ  «О связи» и раздела </w:t>
      </w:r>
      <w:r w:rsidRPr="00CD1E1A">
        <w:rPr>
          <w:rFonts w:ascii="Times New Roman" w:hAnsi="Times New Roman"/>
          <w:sz w:val="28"/>
          <w:szCs w:val="28"/>
          <w:lang w:val="en-US"/>
        </w:rPr>
        <w:t>V</w:t>
      </w:r>
      <w:r w:rsidRPr="00CD1E1A">
        <w:rPr>
          <w:rFonts w:ascii="Times New Roman" w:hAnsi="Times New Roman"/>
          <w:sz w:val="28"/>
          <w:szCs w:val="28"/>
        </w:rPr>
        <w:t xml:space="preserve"> Правил оказания услуг телефонной связи, утвержденных Постановлением Правительства РФ от 09.12.2014 № </w:t>
      </w:r>
      <w:r w:rsidRPr="00CD1E1A">
        <w:rPr>
          <w:rFonts w:ascii="Times New Roman" w:hAnsi="Times New Roman"/>
          <w:bCs/>
          <w:sz w:val="28"/>
          <w:szCs w:val="28"/>
        </w:rPr>
        <w:t>1342,</w:t>
      </w:r>
      <w:r w:rsidRPr="00CD1E1A">
        <w:rPr>
          <w:rFonts w:ascii="Times New Roman" w:hAnsi="Times New Roman"/>
          <w:sz w:val="28"/>
          <w:szCs w:val="28"/>
        </w:rPr>
        <w:t xml:space="preserve"> которыми  определен порядок предъявления и рассмотрения жалоб и претензий в досудебном урегулировании разногласий по вопросам оказания услуг связи.</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- 11.04.2017г</w:t>
      </w:r>
      <w:r w:rsidRPr="00CD1E1A">
        <w:rPr>
          <w:rFonts w:ascii="Times New Roman" w:hAnsi="Times New Roman"/>
          <w:sz w:val="28"/>
          <w:szCs w:val="28"/>
        </w:rPr>
        <w:t xml:space="preserve"> -  совещание в Департаменте образования и науки Брянской области в форме ВКС по вопросу применения блокираторов сигналов подвижной радиотелефонной связи в период проведения Единого Государственного Экзамена в 2017 году. В рамках совещания были рассмотрены вопросы регистрации РЭС, их корректной настройки и эксплуатации. Рекомендовано проведение мероприятий по тестовой эксплуатации РЭС для оценки их влияния на оборудование операторов ПРТС и предотвращения возникновения помехового воздействия.</w:t>
      </w:r>
    </w:p>
    <w:p w:rsidR="00CD1E1A" w:rsidRPr="00CD1E1A" w:rsidRDefault="00CD1E1A" w:rsidP="00CD1E1A">
      <w:pPr>
        <w:tabs>
          <w:tab w:val="center" w:pos="5173"/>
        </w:tabs>
        <w:spacing w:after="0" w:line="240" w:lineRule="auto"/>
        <w:ind w:firstLine="709"/>
        <w:jc w:val="both"/>
        <w:rPr>
          <w:rFonts w:ascii="Times New Roman" w:hAnsi="Times New Roman"/>
          <w:sz w:val="28"/>
          <w:szCs w:val="28"/>
        </w:rPr>
      </w:pPr>
      <w:r w:rsidRPr="00CD1E1A">
        <w:rPr>
          <w:rFonts w:ascii="Times New Roman" w:hAnsi="Times New Roman"/>
          <w:b/>
          <w:sz w:val="28"/>
          <w:szCs w:val="28"/>
        </w:rPr>
        <w:t>- 25.04.2017г</w:t>
      </w:r>
      <w:r w:rsidRPr="00CD1E1A">
        <w:rPr>
          <w:rFonts w:ascii="Times New Roman" w:hAnsi="Times New Roman"/>
          <w:sz w:val="28"/>
          <w:szCs w:val="28"/>
        </w:rPr>
        <w:t xml:space="preserve"> в Управлении Роскомнадзора по Брянской области проведена профилактическая беседа с руководством Брянского филиала ПАО "Ростелеком" по  соблюдению договорных отношений с ФГКУ комбинат «Слава» </w:t>
      </w:r>
      <w:proofErr w:type="spellStart"/>
      <w:r w:rsidRPr="00CD1E1A">
        <w:rPr>
          <w:rFonts w:ascii="Times New Roman" w:hAnsi="Times New Roman"/>
          <w:sz w:val="28"/>
          <w:szCs w:val="28"/>
        </w:rPr>
        <w:t>Росрезерва</w:t>
      </w:r>
      <w:proofErr w:type="spellEnd"/>
      <w:r w:rsidRPr="00CD1E1A">
        <w:rPr>
          <w:rFonts w:ascii="Times New Roman" w:hAnsi="Times New Roman"/>
          <w:sz w:val="28"/>
          <w:szCs w:val="28"/>
        </w:rPr>
        <w:t xml:space="preserve"> (г. Сураж,  Брянской области). </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- 05.05.2017г</w:t>
      </w:r>
      <w:r w:rsidRPr="00CD1E1A">
        <w:rPr>
          <w:rFonts w:ascii="Times New Roman" w:hAnsi="Times New Roman"/>
          <w:sz w:val="28"/>
          <w:szCs w:val="28"/>
        </w:rPr>
        <w:t xml:space="preserve"> - профилактическая беседа по общим вопросам с руководством АО «Квантум» обособленное подразделение в г. Брянске. В рамках совещания были рассмотрены вопросы законности эксплуатации РЭС БШРД, организации общедоступных </w:t>
      </w:r>
      <w:proofErr w:type="spellStart"/>
      <w:r w:rsidRPr="00CD1E1A">
        <w:rPr>
          <w:rFonts w:ascii="Times New Roman" w:hAnsi="Times New Roman"/>
          <w:sz w:val="28"/>
          <w:szCs w:val="28"/>
        </w:rPr>
        <w:t>Wi-Fi</w:t>
      </w:r>
      <w:proofErr w:type="spellEnd"/>
      <w:r w:rsidRPr="00CD1E1A">
        <w:rPr>
          <w:rFonts w:ascii="Times New Roman" w:hAnsi="Times New Roman"/>
          <w:sz w:val="28"/>
          <w:szCs w:val="28"/>
        </w:rPr>
        <w:t xml:space="preserve"> точек доступа, организации оператором связи профилактической работы работа с юридическими лицами, организовавшими подобные точки самостоятельно на основании заключенных ранее абонентских договоров.</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-21.06.2017г</w:t>
      </w:r>
      <w:r w:rsidRPr="00CD1E1A">
        <w:rPr>
          <w:rFonts w:ascii="Times New Roman" w:hAnsi="Times New Roman"/>
          <w:sz w:val="28"/>
          <w:szCs w:val="28"/>
        </w:rPr>
        <w:t xml:space="preserve"> в Управлении Роскомнадзора </w:t>
      </w:r>
      <w:proofErr w:type="gramStart"/>
      <w:r w:rsidRPr="00CD1E1A">
        <w:rPr>
          <w:rFonts w:ascii="Times New Roman" w:hAnsi="Times New Roman"/>
          <w:sz w:val="28"/>
          <w:szCs w:val="28"/>
        </w:rPr>
        <w:t>по Брянской области проведена рабочая  встреча с сотрудниками УФСБ России по Брянской области по вопросу пресечению деятельности по предоставлению</w:t>
      </w:r>
      <w:proofErr w:type="gramEnd"/>
      <w:r w:rsidRPr="00CD1E1A">
        <w:rPr>
          <w:rFonts w:ascii="Times New Roman" w:hAnsi="Times New Roman"/>
          <w:sz w:val="28"/>
          <w:szCs w:val="28"/>
        </w:rPr>
        <w:t xml:space="preserve"> доступа к </w:t>
      </w:r>
      <w:r w:rsidRPr="00CD1E1A">
        <w:rPr>
          <w:rFonts w:ascii="Times New Roman" w:hAnsi="Times New Roman"/>
          <w:sz w:val="28"/>
          <w:szCs w:val="28"/>
        </w:rPr>
        <w:lastRenderedPageBreak/>
        <w:t>информационно</w:t>
      </w:r>
      <w:r w:rsidRPr="00CD1E1A">
        <w:rPr>
          <w:rFonts w:ascii="Times New Roman" w:hAnsi="Times New Roman"/>
          <w:sz w:val="28"/>
          <w:szCs w:val="28"/>
        </w:rPr>
        <w:noBreakHyphen/>
        <w:t xml:space="preserve">коммуникационной сети «Интернет» без соответствующей идентификации пользователей. По итогам встречи принято решение о совместном взаимодействии в форме информирования УФСБ России по Брянской области сотрудниками Управления Роскомнадзора по Брянской области о фактах выявленных нарушений в части отсутствия идентификации пользователей публичных точек </w:t>
      </w:r>
      <w:r w:rsidRPr="00CD1E1A">
        <w:rPr>
          <w:rFonts w:ascii="Times New Roman" w:hAnsi="Times New Roman"/>
          <w:sz w:val="28"/>
          <w:szCs w:val="28"/>
          <w:lang w:val="en-US"/>
        </w:rPr>
        <w:t>Wi</w:t>
      </w:r>
      <w:r w:rsidRPr="00CD1E1A">
        <w:rPr>
          <w:rFonts w:ascii="Times New Roman" w:hAnsi="Times New Roman"/>
          <w:sz w:val="28"/>
          <w:szCs w:val="28"/>
        </w:rPr>
        <w:t>-</w:t>
      </w:r>
      <w:r w:rsidRPr="00CD1E1A">
        <w:rPr>
          <w:rFonts w:ascii="Times New Roman" w:hAnsi="Times New Roman"/>
          <w:sz w:val="28"/>
          <w:szCs w:val="28"/>
          <w:lang w:val="en-US"/>
        </w:rPr>
        <w:t>Fi</w:t>
      </w:r>
      <w:r w:rsidRPr="00CD1E1A">
        <w:rPr>
          <w:rFonts w:ascii="Times New Roman" w:hAnsi="Times New Roman"/>
          <w:sz w:val="28"/>
          <w:szCs w:val="28"/>
        </w:rPr>
        <w:t xml:space="preserve"> и отсутствия блокировки запрещённых ресурсов в указанных точках.</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- 21.06.2017г</w:t>
      </w:r>
      <w:r w:rsidRPr="00CD1E1A">
        <w:rPr>
          <w:rFonts w:ascii="Times New Roman" w:hAnsi="Times New Roman"/>
          <w:sz w:val="28"/>
          <w:szCs w:val="28"/>
        </w:rPr>
        <w:t xml:space="preserve"> рабочая встреча с представителями подразделения «К» УМВД России по Брянской области по вопросам взаимодействия при организации методико-профилактической работы с операторами телематических услуг связи.</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bCs/>
          <w:sz w:val="28"/>
          <w:szCs w:val="28"/>
        </w:rPr>
        <w:t xml:space="preserve">- 21.06.2017г </w:t>
      </w:r>
      <w:r w:rsidRPr="00CD1E1A">
        <w:rPr>
          <w:rFonts w:ascii="Times New Roman" w:hAnsi="Times New Roman"/>
          <w:bCs/>
          <w:sz w:val="28"/>
          <w:szCs w:val="28"/>
        </w:rPr>
        <w:t>в Управлении Роскомнадзора по Брянской области в рамках методико-профилактической работы проведено совещание</w:t>
      </w:r>
      <w:r w:rsidRPr="00CD1E1A">
        <w:rPr>
          <w:rFonts w:ascii="Times New Roman" w:hAnsi="Times New Roman"/>
          <w:sz w:val="28"/>
          <w:szCs w:val="28"/>
        </w:rPr>
        <w:t xml:space="preserve"> с представителями операторов связи – интернет-провайдеров, предоставляющих  услуги связи на  территории региона. В рамках совещания были рассмотрены и обсуждены следующие темы:</w:t>
      </w:r>
    </w:p>
    <w:p w:rsidR="00CD1E1A" w:rsidRPr="00CD1E1A" w:rsidRDefault="00CD1E1A" w:rsidP="00CD1E1A">
      <w:pPr>
        <w:pStyle w:val="a3"/>
        <w:numPr>
          <w:ilvl w:val="0"/>
          <w:numId w:val="28"/>
        </w:numPr>
        <w:spacing w:after="0" w:line="240" w:lineRule="auto"/>
        <w:ind w:left="0" w:firstLine="709"/>
        <w:jc w:val="both"/>
        <w:rPr>
          <w:rFonts w:ascii="Times New Roman" w:hAnsi="Times New Roman"/>
          <w:sz w:val="28"/>
          <w:szCs w:val="28"/>
        </w:rPr>
      </w:pPr>
      <w:r w:rsidRPr="00CD1E1A">
        <w:rPr>
          <w:rFonts w:ascii="Times New Roman" w:hAnsi="Times New Roman"/>
          <w:sz w:val="28"/>
          <w:szCs w:val="28"/>
        </w:rPr>
        <w:t xml:space="preserve">Ограничение доступа к ресурсам из «Единого реестра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(Единый Реестр), самостоятельный анализ результатов полученных АС «Ревизор»; </w:t>
      </w:r>
    </w:p>
    <w:p w:rsidR="00CD1E1A" w:rsidRPr="00CD1E1A" w:rsidRDefault="00CD1E1A" w:rsidP="00CD1E1A">
      <w:pPr>
        <w:pStyle w:val="a3"/>
        <w:numPr>
          <w:ilvl w:val="0"/>
          <w:numId w:val="28"/>
        </w:numPr>
        <w:spacing w:after="0" w:line="240" w:lineRule="auto"/>
        <w:ind w:left="0" w:firstLine="709"/>
        <w:jc w:val="both"/>
        <w:rPr>
          <w:rFonts w:ascii="Times New Roman" w:hAnsi="Times New Roman"/>
          <w:sz w:val="28"/>
          <w:szCs w:val="28"/>
        </w:rPr>
      </w:pPr>
      <w:r w:rsidRPr="00CD1E1A">
        <w:rPr>
          <w:rFonts w:ascii="Times New Roman" w:hAnsi="Times New Roman"/>
          <w:sz w:val="28"/>
          <w:szCs w:val="28"/>
        </w:rPr>
        <w:t>Идентификация пользователей и ограничение доступа к ресурсам из Единого Реестра в общедоступных местах;</w:t>
      </w:r>
    </w:p>
    <w:p w:rsidR="00CD1E1A" w:rsidRPr="00CD1E1A" w:rsidRDefault="00CD1E1A" w:rsidP="00CD1E1A">
      <w:pPr>
        <w:pStyle w:val="a3"/>
        <w:numPr>
          <w:ilvl w:val="0"/>
          <w:numId w:val="28"/>
        </w:numPr>
        <w:spacing w:after="0" w:line="240" w:lineRule="auto"/>
        <w:ind w:left="0" w:firstLine="709"/>
        <w:jc w:val="both"/>
        <w:rPr>
          <w:rFonts w:ascii="Times New Roman" w:hAnsi="Times New Roman"/>
          <w:sz w:val="28"/>
          <w:szCs w:val="28"/>
        </w:rPr>
      </w:pPr>
      <w:r w:rsidRPr="00CD1E1A">
        <w:rPr>
          <w:rFonts w:ascii="Times New Roman" w:hAnsi="Times New Roman"/>
          <w:sz w:val="28"/>
          <w:szCs w:val="28"/>
        </w:rPr>
        <w:t>Изменения законодательства в части вступления в силу ст. 13.34, 13.38 КоАП РФ. Соблюдение требований законодательства в сфере персональных данных. Рассмотрение вопросов по размещению баз данных информации, содержащей персональные данные граждан РФ.</w:t>
      </w:r>
    </w:p>
    <w:p w:rsidR="00CD1E1A" w:rsidRPr="00CD1E1A" w:rsidRDefault="00CD1E1A" w:rsidP="00CD1E1A">
      <w:pPr>
        <w:pStyle w:val="a3"/>
        <w:spacing w:after="0" w:line="240" w:lineRule="auto"/>
        <w:ind w:left="0" w:firstLine="709"/>
        <w:jc w:val="both"/>
        <w:rPr>
          <w:rFonts w:ascii="Times New Roman" w:hAnsi="Times New Roman"/>
          <w:sz w:val="28"/>
          <w:szCs w:val="28"/>
        </w:rPr>
      </w:pPr>
      <w:r w:rsidRPr="00CD1E1A">
        <w:rPr>
          <w:rFonts w:ascii="Times New Roman" w:hAnsi="Times New Roman"/>
          <w:b/>
          <w:sz w:val="28"/>
          <w:szCs w:val="28"/>
        </w:rPr>
        <w:t>- 30.06.2017</w:t>
      </w:r>
      <w:r w:rsidRPr="00CD1E1A">
        <w:rPr>
          <w:rFonts w:ascii="Times New Roman" w:hAnsi="Times New Roman"/>
          <w:sz w:val="28"/>
          <w:szCs w:val="28"/>
        </w:rPr>
        <w:t xml:space="preserve"> – рабочая встреча с представителями ООО «Т</w:t>
      </w:r>
      <w:proofErr w:type="gramStart"/>
      <w:r w:rsidRPr="00CD1E1A">
        <w:rPr>
          <w:rFonts w:ascii="Times New Roman" w:hAnsi="Times New Roman"/>
          <w:sz w:val="28"/>
          <w:szCs w:val="28"/>
        </w:rPr>
        <w:t>2</w:t>
      </w:r>
      <w:proofErr w:type="gramEnd"/>
      <w:r w:rsidRPr="00CD1E1A">
        <w:rPr>
          <w:rFonts w:ascii="Times New Roman" w:hAnsi="Times New Roman"/>
          <w:sz w:val="28"/>
          <w:szCs w:val="28"/>
        </w:rPr>
        <w:t xml:space="preserve"> Мобайл» Брянский филиал. В рамках совещания были рассмотрены вопросы ввода в эксплуатацию сети LTE, с учетом того, что сеть LTE развертывается на уже существующих площадках GSM-1800, а также общие вопросы взаимодействия с Управлением Роскомнадзора по Брянской области.</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- 10.08.2017</w:t>
      </w:r>
      <w:r w:rsidRPr="00CD1E1A">
        <w:rPr>
          <w:rFonts w:ascii="Times New Roman" w:hAnsi="Times New Roman"/>
          <w:sz w:val="28"/>
          <w:szCs w:val="28"/>
        </w:rPr>
        <w:t xml:space="preserve"> – рабочая встреча с представителями Брянского филиала АО «ЭР Телеком Холдинг» по общим направлениям: вопросы оказания телематических услуг связи (ограничение доступа к запрещенной информации, вопросы подключения и технической поддержки, использования РЭС БШРД).</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t>- 29.08.2017</w:t>
      </w:r>
      <w:r w:rsidRPr="00CD1E1A">
        <w:rPr>
          <w:rFonts w:ascii="Times New Roman" w:hAnsi="Times New Roman"/>
          <w:sz w:val="28"/>
          <w:szCs w:val="28"/>
        </w:rPr>
        <w:t xml:space="preserve"> - рабочая встреча с представителями Брянского регионального отделения ПАО «МегаФон» по вопросам качества оказания услуг связи в малонаселенных пунктах региона и проблемным вопросам, возникающим при рассмотрении обращений граждан по указанному вопросу.</w:t>
      </w:r>
    </w:p>
    <w:p w:rsidR="00CD1E1A" w:rsidRPr="00CD1E1A" w:rsidRDefault="00CD1E1A" w:rsidP="00CD1E1A">
      <w:pPr>
        <w:tabs>
          <w:tab w:val="left" w:pos="2747"/>
        </w:tabs>
        <w:spacing w:after="0" w:line="240" w:lineRule="auto"/>
        <w:ind w:firstLine="709"/>
        <w:jc w:val="both"/>
        <w:rPr>
          <w:rFonts w:ascii="Times New Roman" w:hAnsi="Times New Roman"/>
          <w:sz w:val="28"/>
          <w:szCs w:val="28"/>
        </w:rPr>
      </w:pPr>
      <w:r w:rsidRPr="00CD1E1A">
        <w:rPr>
          <w:rFonts w:ascii="Times New Roman" w:hAnsi="Times New Roman"/>
          <w:b/>
          <w:sz w:val="28"/>
          <w:szCs w:val="28"/>
        </w:rPr>
        <w:t>30.08.2017</w:t>
      </w:r>
      <w:r w:rsidRPr="00CD1E1A">
        <w:rPr>
          <w:rFonts w:ascii="Times New Roman" w:hAnsi="Times New Roman"/>
          <w:sz w:val="28"/>
          <w:szCs w:val="28"/>
        </w:rPr>
        <w:t xml:space="preserve"> - рабочая встреча с представителями Брянского филиала ПАО «МТС» по вопросам качества оказания услуг связи в малонаселенных пунктах Брянской области и возможности оценки качества услуг ПРТС силами оператора связи, а также по вопросам оптимизации и замены оборудования, эксплуатации сети, получения частотных разрешений.</w:t>
      </w:r>
    </w:p>
    <w:p w:rsidR="00CD1E1A"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
          <w:sz w:val="28"/>
          <w:szCs w:val="28"/>
        </w:rPr>
        <w:lastRenderedPageBreak/>
        <w:t>13.09.2017</w:t>
      </w:r>
      <w:r w:rsidRPr="00CD1E1A">
        <w:rPr>
          <w:rFonts w:ascii="Times New Roman" w:hAnsi="Times New Roman"/>
          <w:sz w:val="28"/>
          <w:szCs w:val="28"/>
        </w:rPr>
        <w:t xml:space="preserve"> – совместное совещание с ГКУ Брянской области "Брянский пожарно-спасательный центр" по вопросам опытной эксплуатации «системы 112», изучению принципов функционирования системы, реальной функциональности и перспективами развития до декабря 2017 года.</w:t>
      </w:r>
    </w:p>
    <w:p w:rsidR="00CD1E1A" w:rsidRPr="00CD1E1A" w:rsidRDefault="00CD1E1A" w:rsidP="00CD1E1A">
      <w:pPr>
        <w:tabs>
          <w:tab w:val="left" w:pos="1178"/>
          <w:tab w:val="left" w:pos="9053"/>
        </w:tabs>
        <w:spacing w:after="0" w:line="240" w:lineRule="auto"/>
        <w:ind w:firstLine="709"/>
        <w:jc w:val="both"/>
        <w:rPr>
          <w:rFonts w:ascii="Times New Roman" w:hAnsi="Times New Roman"/>
          <w:sz w:val="28"/>
          <w:szCs w:val="28"/>
        </w:rPr>
      </w:pPr>
      <w:r w:rsidRPr="00CD1E1A">
        <w:rPr>
          <w:rFonts w:ascii="Times New Roman" w:hAnsi="Times New Roman"/>
          <w:sz w:val="28"/>
          <w:szCs w:val="28"/>
        </w:rPr>
        <w:t xml:space="preserve">Кроме того, во взаимодействии с пресс службой регионального УМВД организовано размещение </w:t>
      </w:r>
      <w:proofErr w:type="gramStart"/>
      <w:r w:rsidRPr="00CD1E1A">
        <w:rPr>
          <w:rFonts w:ascii="Times New Roman" w:hAnsi="Times New Roman"/>
          <w:sz w:val="28"/>
          <w:szCs w:val="28"/>
        </w:rPr>
        <w:t>видео-роликов</w:t>
      </w:r>
      <w:proofErr w:type="gramEnd"/>
      <w:r w:rsidRPr="00CD1E1A">
        <w:rPr>
          <w:rFonts w:ascii="Times New Roman" w:hAnsi="Times New Roman"/>
          <w:sz w:val="28"/>
          <w:szCs w:val="28"/>
        </w:rPr>
        <w:t xml:space="preserve"> «Покупка SIM карт без регистрации» и «Второй счет (контент услуги)» на официальном канале УМВД России по Брянской области в социальной сети </w:t>
      </w:r>
      <w:proofErr w:type="spellStart"/>
      <w:r w:rsidRPr="00CD1E1A">
        <w:rPr>
          <w:rFonts w:ascii="Times New Roman" w:hAnsi="Times New Roman"/>
          <w:sz w:val="28"/>
          <w:szCs w:val="28"/>
        </w:rPr>
        <w:t>YouTube</w:t>
      </w:r>
      <w:proofErr w:type="spellEnd"/>
      <w:r w:rsidRPr="00CD1E1A">
        <w:rPr>
          <w:rFonts w:ascii="Times New Roman" w:hAnsi="Times New Roman"/>
          <w:sz w:val="28"/>
          <w:szCs w:val="28"/>
        </w:rPr>
        <w:t xml:space="preserve"> (https://www.youtube.com/watch?v=HA9vpd2c7Fg, https://www.youtube.com/watch?v=BRBXKEEd9P0).</w:t>
      </w:r>
    </w:p>
    <w:p w:rsidR="00CD1E1A" w:rsidRPr="00CD1E1A" w:rsidRDefault="00CD1E1A" w:rsidP="00CD1E1A">
      <w:pPr>
        <w:tabs>
          <w:tab w:val="left" w:pos="1178"/>
          <w:tab w:val="left" w:pos="9053"/>
        </w:tabs>
        <w:spacing w:after="0" w:line="240" w:lineRule="auto"/>
        <w:ind w:firstLine="709"/>
        <w:jc w:val="both"/>
        <w:rPr>
          <w:rFonts w:ascii="Times New Roman" w:hAnsi="Times New Roman"/>
          <w:bCs/>
          <w:sz w:val="28"/>
          <w:szCs w:val="28"/>
        </w:rPr>
      </w:pPr>
      <w:r w:rsidRPr="00CD1E1A">
        <w:rPr>
          <w:rFonts w:ascii="Times New Roman" w:hAnsi="Times New Roman"/>
          <w:bCs/>
          <w:sz w:val="28"/>
          <w:szCs w:val="28"/>
        </w:rPr>
        <w:t>Также Управлением организовано взаимодействие с администрацией крупнейшего торгового развлекательного центра «АЭРО ПАРК». Достигнута договоренность о ежедневной трансляции видеороликов «Покупка SIM-карт без регистрации» продолжительностью 15 сек. и 1 мин. и «Второй счет (контент услуги)» продолжительностью 1 мин. 46 сек.  на видеопанелях развлекательного центра в течение 2-х мес.</w:t>
      </w:r>
    </w:p>
    <w:p w:rsidR="00CD1E1A" w:rsidRPr="00CD1E1A" w:rsidRDefault="00CD1E1A" w:rsidP="00CD1E1A">
      <w:pPr>
        <w:tabs>
          <w:tab w:val="left" w:pos="1178"/>
          <w:tab w:val="left" w:pos="9053"/>
        </w:tabs>
        <w:spacing w:after="0" w:line="240" w:lineRule="auto"/>
        <w:ind w:firstLine="709"/>
        <w:jc w:val="both"/>
        <w:rPr>
          <w:rFonts w:ascii="Times New Roman" w:hAnsi="Times New Roman"/>
          <w:bCs/>
          <w:sz w:val="28"/>
          <w:szCs w:val="28"/>
        </w:rPr>
      </w:pPr>
      <w:r w:rsidRPr="00CD1E1A">
        <w:rPr>
          <w:rFonts w:ascii="Times New Roman" w:hAnsi="Times New Roman"/>
          <w:bCs/>
          <w:sz w:val="28"/>
          <w:szCs w:val="28"/>
        </w:rPr>
        <w:t>Организовано взаимодействие с руководством телеканала «Городской» и достигнута договоренность о ежедневной трансляции видеороликов «Покупка SIM-карт без регистрации» продолжительностью 15 сек. и 1 мин. и «Второй счет (контент услуги)» продолжительностью 1 мин. 46 сек.  в эфире телеканала до 10 раз в день.</w:t>
      </w:r>
    </w:p>
    <w:p w:rsidR="00C81093" w:rsidRPr="00CD1E1A" w:rsidRDefault="00CD1E1A" w:rsidP="00CD1E1A">
      <w:pPr>
        <w:spacing w:after="0" w:line="240" w:lineRule="auto"/>
        <w:ind w:firstLine="709"/>
        <w:jc w:val="both"/>
        <w:rPr>
          <w:rFonts w:ascii="Times New Roman" w:hAnsi="Times New Roman"/>
          <w:sz w:val="28"/>
          <w:szCs w:val="28"/>
        </w:rPr>
      </w:pPr>
      <w:r w:rsidRPr="00CD1E1A">
        <w:rPr>
          <w:rFonts w:ascii="Times New Roman" w:hAnsi="Times New Roman"/>
          <w:bCs/>
          <w:sz w:val="28"/>
          <w:szCs w:val="28"/>
        </w:rPr>
        <w:t>Помимо этого, вышеуказанные видеоролики транслировались в кабельных сетях связи в 2-х крупнейших районных центрах области г. Клинцы и г. Новозыбков.</w:t>
      </w:r>
    </w:p>
    <w:p w:rsidR="00C81093" w:rsidRDefault="00C81093" w:rsidP="00C81093">
      <w:pPr>
        <w:jc w:val="both"/>
        <w:rPr>
          <w:rFonts w:ascii="Times New Roman" w:hAnsi="Times New Roman"/>
          <w:sz w:val="28"/>
          <w:szCs w:val="28"/>
        </w:rPr>
      </w:pPr>
    </w:p>
    <w:p w:rsidR="00C81093" w:rsidRPr="00B44FD0" w:rsidRDefault="00C81093" w:rsidP="00C81093">
      <w:pPr>
        <w:tabs>
          <w:tab w:val="left" w:pos="1178"/>
          <w:tab w:val="left" w:pos="9053"/>
        </w:tabs>
        <w:spacing w:line="240" w:lineRule="auto"/>
        <w:ind w:firstLine="567"/>
        <w:jc w:val="both"/>
        <w:rPr>
          <w:rFonts w:ascii="Times New Roman" w:hAnsi="Times New Roman"/>
          <w:b/>
          <w:sz w:val="28"/>
          <w:szCs w:val="28"/>
        </w:rPr>
      </w:pPr>
      <w:r w:rsidRPr="00B44FD0">
        <w:rPr>
          <w:rFonts w:ascii="Times New Roman" w:hAnsi="Times New Roman"/>
          <w:b/>
          <w:sz w:val="28"/>
          <w:szCs w:val="28"/>
          <w:lang w:eastAsia="ru-RU"/>
        </w:rPr>
        <w:t xml:space="preserve">Анализ сведений о типовых нарушениях в сфере связи за </w:t>
      </w:r>
      <w:r w:rsidR="009F5488">
        <w:rPr>
          <w:rFonts w:ascii="Times New Roman" w:hAnsi="Times New Roman"/>
          <w:b/>
          <w:sz w:val="28"/>
          <w:szCs w:val="28"/>
          <w:lang w:eastAsia="ru-RU"/>
        </w:rPr>
        <w:t>3</w:t>
      </w:r>
      <w:r w:rsidRPr="00B44FD0">
        <w:rPr>
          <w:rFonts w:ascii="Times New Roman" w:hAnsi="Times New Roman"/>
          <w:b/>
          <w:sz w:val="28"/>
          <w:szCs w:val="28"/>
          <w:lang w:eastAsia="ru-RU"/>
        </w:rPr>
        <w:t xml:space="preserve"> квартал 2017 года</w:t>
      </w:r>
    </w:p>
    <w:tbl>
      <w:tblPr>
        <w:tblW w:w="9320" w:type="dxa"/>
        <w:jc w:val="center"/>
        <w:tblInd w:w="91" w:type="dxa"/>
        <w:tblLook w:val="04A0" w:firstRow="1" w:lastRow="0" w:firstColumn="1" w:lastColumn="0" w:noHBand="0" w:noVBand="1"/>
      </w:tblPr>
      <w:tblGrid>
        <w:gridCol w:w="2880"/>
        <w:gridCol w:w="2880"/>
        <w:gridCol w:w="3560"/>
      </w:tblGrid>
      <w:tr w:rsidR="009F5488" w:rsidRPr="0039194A" w:rsidTr="00824FE6">
        <w:trPr>
          <w:trHeight w:val="1680"/>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F5488" w:rsidRPr="0039194A" w:rsidRDefault="009F5488" w:rsidP="00B51EEC">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Наименование типовых нарушений в сфере связи в отчетном периоде</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9F5488" w:rsidRPr="0039194A" w:rsidRDefault="009F5488" w:rsidP="00B51EEC">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 xml:space="preserve">Количество типовых нарушений в сфере связи в отчетном периоде </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9F5488" w:rsidRPr="0039194A" w:rsidRDefault="009F5488" w:rsidP="00B51EEC">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Доля каждого типового нарушения в сфере связи в отчетном периоде относительно количества всех нарушений в сфере связи, имевших место в отчетном периоде, в процентах</w:t>
            </w:r>
          </w:p>
        </w:tc>
      </w:tr>
      <w:tr w:rsidR="009F5488" w:rsidRPr="0039194A" w:rsidTr="00824FE6">
        <w:trPr>
          <w:trHeight w:val="1500"/>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F5488" w:rsidRPr="00170922" w:rsidRDefault="009F5488" w:rsidP="00B51EEC">
            <w:pPr>
              <w:jc w:val="center"/>
              <w:rPr>
                <w:rFonts w:ascii="Times New Roman" w:hAnsi="Times New Roman"/>
                <w:color w:val="000000"/>
                <w:sz w:val="20"/>
                <w:szCs w:val="20"/>
              </w:rPr>
            </w:pPr>
            <w:r w:rsidRPr="00170922">
              <w:rPr>
                <w:rFonts w:ascii="Times New Roman" w:hAnsi="Times New Roman"/>
                <w:color w:val="000000"/>
                <w:sz w:val="20"/>
                <w:szCs w:val="20"/>
              </w:rPr>
              <w:t xml:space="preserve">использование </w:t>
            </w:r>
            <w:proofErr w:type="gramStart"/>
            <w:r w:rsidRPr="00170922">
              <w:rPr>
                <w:rFonts w:ascii="Times New Roman" w:hAnsi="Times New Roman"/>
                <w:color w:val="000000"/>
                <w:sz w:val="20"/>
                <w:szCs w:val="20"/>
              </w:rPr>
              <w:t>незарегистрированных</w:t>
            </w:r>
            <w:proofErr w:type="gramEnd"/>
            <w:r w:rsidRPr="00170922">
              <w:rPr>
                <w:rFonts w:ascii="Times New Roman" w:hAnsi="Times New Roman"/>
                <w:color w:val="000000"/>
                <w:sz w:val="20"/>
                <w:szCs w:val="20"/>
              </w:rPr>
              <w:t xml:space="preserve"> РЭС, ВЧУ гражданского назначения</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9F5488" w:rsidRPr="00170922" w:rsidRDefault="009F5488" w:rsidP="00B51EEC">
            <w:pPr>
              <w:jc w:val="center"/>
              <w:rPr>
                <w:rFonts w:ascii="Times New Roman" w:hAnsi="Times New Roman"/>
                <w:color w:val="000000"/>
                <w:sz w:val="24"/>
                <w:szCs w:val="24"/>
              </w:rPr>
            </w:pPr>
            <w:r>
              <w:rPr>
                <w:rFonts w:ascii="Times New Roman" w:hAnsi="Times New Roman"/>
                <w:color w:val="000000"/>
              </w:rPr>
              <w:t>27</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9F5488" w:rsidRPr="00170922" w:rsidRDefault="009F5488" w:rsidP="00B51EEC">
            <w:pPr>
              <w:jc w:val="center"/>
              <w:rPr>
                <w:rFonts w:ascii="Times New Roman" w:hAnsi="Times New Roman"/>
                <w:color w:val="000000"/>
                <w:sz w:val="24"/>
                <w:szCs w:val="24"/>
              </w:rPr>
            </w:pPr>
            <w:r>
              <w:rPr>
                <w:rFonts w:ascii="Times New Roman" w:hAnsi="Times New Roman"/>
                <w:color w:val="000000"/>
              </w:rPr>
              <w:t>32,53</w:t>
            </w:r>
          </w:p>
        </w:tc>
      </w:tr>
      <w:tr w:rsidR="009F5488" w:rsidRPr="0039194A" w:rsidTr="00824FE6">
        <w:trPr>
          <w:trHeight w:val="1500"/>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F5488" w:rsidRPr="00170922" w:rsidRDefault="009F5488" w:rsidP="00B51EEC">
            <w:pPr>
              <w:jc w:val="center"/>
              <w:rPr>
                <w:rFonts w:ascii="Times New Roman" w:hAnsi="Times New Roman"/>
                <w:color w:val="000000"/>
                <w:sz w:val="20"/>
                <w:szCs w:val="20"/>
              </w:rPr>
            </w:pPr>
            <w:r w:rsidRPr="00170922">
              <w:rPr>
                <w:rFonts w:ascii="Times New Roman" w:hAnsi="Times New Roman"/>
                <w:color w:val="000000"/>
                <w:sz w:val="20"/>
                <w:szCs w:val="20"/>
              </w:rPr>
              <w:t>Использование радиочастотного спектра без разре</w:t>
            </w:r>
            <w:r w:rsidR="00F61F41">
              <w:rPr>
                <w:rFonts w:ascii="Times New Roman" w:hAnsi="Times New Roman"/>
                <w:color w:val="000000"/>
                <w:sz w:val="20"/>
                <w:szCs w:val="20"/>
              </w:rPr>
              <w:t>ше</w:t>
            </w:r>
            <w:r w:rsidRPr="00170922">
              <w:rPr>
                <w:rFonts w:ascii="Times New Roman" w:hAnsi="Times New Roman"/>
                <w:color w:val="000000"/>
                <w:sz w:val="20"/>
                <w:szCs w:val="20"/>
              </w:rPr>
              <w:t>ния на использование радиочастот или радиочастотных каналов</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9F5488" w:rsidRPr="00170922" w:rsidRDefault="009F5488" w:rsidP="00B51EEC">
            <w:pPr>
              <w:jc w:val="center"/>
              <w:rPr>
                <w:rFonts w:ascii="Times New Roman" w:hAnsi="Times New Roman"/>
                <w:color w:val="000000"/>
                <w:sz w:val="24"/>
                <w:szCs w:val="24"/>
              </w:rPr>
            </w:pPr>
            <w:r>
              <w:rPr>
                <w:rFonts w:ascii="Times New Roman" w:hAnsi="Times New Roman"/>
                <w:color w:val="000000"/>
              </w:rPr>
              <w:t>43</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9F5488" w:rsidRPr="00170922" w:rsidRDefault="009F5488" w:rsidP="00B51EEC">
            <w:pPr>
              <w:jc w:val="center"/>
              <w:rPr>
                <w:rFonts w:ascii="Times New Roman" w:hAnsi="Times New Roman"/>
                <w:color w:val="000000"/>
                <w:sz w:val="24"/>
                <w:szCs w:val="24"/>
              </w:rPr>
            </w:pPr>
            <w:r>
              <w:rPr>
                <w:rFonts w:ascii="Times New Roman" w:hAnsi="Times New Roman"/>
                <w:color w:val="000000"/>
              </w:rPr>
              <w:t>51,81</w:t>
            </w:r>
          </w:p>
        </w:tc>
      </w:tr>
    </w:tbl>
    <w:p w:rsidR="00C81093" w:rsidRDefault="00C81093" w:rsidP="00C81093">
      <w:pPr>
        <w:tabs>
          <w:tab w:val="left" w:pos="1178"/>
          <w:tab w:val="left" w:pos="9053"/>
        </w:tabs>
        <w:spacing w:line="240" w:lineRule="auto"/>
        <w:ind w:firstLine="567"/>
        <w:jc w:val="both"/>
        <w:rPr>
          <w:rFonts w:ascii="Times New Roman" w:hAnsi="Times New Roman"/>
          <w:b/>
          <w:bCs/>
          <w:sz w:val="28"/>
          <w:szCs w:val="28"/>
        </w:rPr>
      </w:pPr>
    </w:p>
    <w:p w:rsidR="00CD1E1A" w:rsidRDefault="00CD1E1A" w:rsidP="00C81093">
      <w:pPr>
        <w:tabs>
          <w:tab w:val="left" w:pos="1178"/>
          <w:tab w:val="left" w:pos="9053"/>
        </w:tabs>
        <w:spacing w:line="240" w:lineRule="auto"/>
        <w:ind w:firstLine="567"/>
        <w:jc w:val="both"/>
        <w:rPr>
          <w:rFonts w:ascii="Times New Roman" w:hAnsi="Times New Roman"/>
          <w:b/>
          <w:bCs/>
          <w:sz w:val="28"/>
          <w:szCs w:val="28"/>
        </w:rPr>
      </w:pPr>
    </w:p>
    <w:p w:rsidR="00CD1E1A" w:rsidRDefault="00CD1E1A" w:rsidP="00C81093">
      <w:pPr>
        <w:tabs>
          <w:tab w:val="left" w:pos="1178"/>
          <w:tab w:val="left" w:pos="9053"/>
        </w:tabs>
        <w:spacing w:line="240" w:lineRule="auto"/>
        <w:ind w:firstLine="567"/>
        <w:jc w:val="both"/>
        <w:rPr>
          <w:rFonts w:ascii="Times New Roman" w:hAnsi="Times New Roman"/>
          <w:b/>
          <w:bCs/>
          <w:sz w:val="28"/>
          <w:szCs w:val="28"/>
        </w:rPr>
      </w:pPr>
    </w:p>
    <w:p w:rsidR="00CD1E1A" w:rsidRDefault="00CD1E1A" w:rsidP="00C81093">
      <w:pPr>
        <w:tabs>
          <w:tab w:val="left" w:pos="1178"/>
          <w:tab w:val="left" w:pos="9053"/>
        </w:tabs>
        <w:spacing w:line="240" w:lineRule="auto"/>
        <w:ind w:firstLine="567"/>
        <w:jc w:val="both"/>
        <w:rPr>
          <w:rFonts w:ascii="Times New Roman" w:hAnsi="Times New Roman"/>
          <w:b/>
          <w:bCs/>
          <w:sz w:val="28"/>
          <w:szCs w:val="28"/>
        </w:rPr>
      </w:pPr>
    </w:p>
    <w:p w:rsidR="00CD1E1A" w:rsidRDefault="00CD1E1A" w:rsidP="00C81093">
      <w:pPr>
        <w:tabs>
          <w:tab w:val="left" w:pos="1178"/>
          <w:tab w:val="left" w:pos="9053"/>
        </w:tabs>
        <w:spacing w:line="240" w:lineRule="auto"/>
        <w:ind w:firstLine="567"/>
        <w:jc w:val="both"/>
        <w:rPr>
          <w:rFonts w:ascii="Times New Roman" w:hAnsi="Times New Roman"/>
          <w:b/>
          <w:bCs/>
          <w:sz w:val="28"/>
          <w:szCs w:val="28"/>
        </w:rPr>
      </w:pPr>
    </w:p>
    <w:p w:rsidR="00CD1E1A" w:rsidRDefault="00CD1E1A" w:rsidP="00C81093">
      <w:pPr>
        <w:tabs>
          <w:tab w:val="left" w:pos="1178"/>
          <w:tab w:val="left" w:pos="9053"/>
        </w:tabs>
        <w:spacing w:line="240" w:lineRule="auto"/>
        <w:ind w:firstLine="567"/>
        <w:jc w:val="both"/>
        <w:rPr>
          <w:rFonts w:ascii="Times New Roman" w:hAnsi="Times New Roman"/>
          <w:b/>
          <w:bCs/>
          <w:sz w:val="28"/>
          <w:szCs w:val="28"/>
        </w:rPr>
      </w:pPr>
    </w:p>
    <w:p w:rsidR="00CD1E1A" w:rsidRDefault="00C81093" w:rsidP="00824FE6">
      <w:pPr>
        <w:tabs>
          <w:tab w:val="left" w:pos="1178"/>
          <w:tab w:val="left" w:pos="9053"/>
        </w:tabs>
        <w:spacing w:line="240" w:lineRule="auto"/>
        <w:ind w:firstLine="567"/>
        <w:jc w:val="center"/>
        <w:rPr>
          <w:rFonts w:ascii="Times New Roman" w:hAnsi="Times New Roman"/>
          <w:b/>
          <w:sz w:val="28"/>
          <w:szCs w:val="28"/>
        </w:rPr>
      </w:pPr>
      <w:r w:rsidRPr="00F80539">
        <w:rPr>
          <w:rFonts w:ascii="Times New Roman" w:hAnsi="Times New Roman"/>
          <w:b/>
          <w:sz w:val="28"/>
          <w:szCs w:val="28"/>
        </w:rPr>
        <w:t xml:space="preserve">Итоги деятельности по противодействию незаконной продаже </w:t>
      </w:r>
      <w:r w:rsidRPr="00F80539">
        <w:rPr>
          <w:rFonts w:ascii="Times New Roman" w:hAnsi="Times New Roman"/>
          <w:b/>
          <w:sz w:val="28"/>
          <w:szCs w:val="28"/>
          <w:lang w:val="en-US"/>
        </w:rPr>
        <w:t>SIM</w:t>
      </w:r>
      <w:r w:rsidRPr="00F80539">
        <w:rPr>
          <w:rFonts w:ascii="Times New Roman" w:hAnsi="Times New Roman"/>
          <w:b/>
          <w:sz w:val="28"/>
          <w:szCs w:val="28"/>
        </w:rPr>
        <w:t xml:space="preserve">-карт </w:t>
      </w:r>
    </w:p>
    <w:p w:rsidR="00C81093" w:rsidRDefault="00C81093" w:rsidP="00824FE6">
      <w:pPr>
        <w:tabs>
          <w:tab w:val="left" w:pos="1178"/>
          <w:tab w:val="left" w:pos="9053"/>
        </w:tabs>
        <w:spacing w:line="240" w:lineRule="auto"/>
        <w:ind w:firstLine="567"/>
        <w:jc w:val="center"/>
        <w:rPr>
          <w:rFonts w:ascii="Times New Roman" w:hAnsi="Times New Roman"/>
          <w:b/>
          <w:sz w:val="28"/>
          <w:szCs w:val="28"/>
        </w:rPr>
      </w:pPr>
      <w:r w:rsidRPr="00F80539">
        <w:rPr>
          <w:rFonts w:ascii="Times New Roman" w:hAnsi="Times New Roman"/>
          <w:b/>
          <w:sz w:val="28"/>
          <w:szCs w:val="28"/>
        </w:rPr>
        <w:t xml:space="preserve">за </w:t>
      </w:r>
      <w:r w:rsidR="009F5488">
        <w:rPr>
          <w:rFonts w:ascii="Times New Roman" w:hAnsi="Times New Roman"/>
          <w:b/>
          <w:sz w:val="28"/>
          <w:szCs w:val="28"/>
        </w:rPr>
        <w:t>3</w:t>
      </w:r>
      <w:r w:rsidRPr="00F80539">
        <w:rPr>
          <w:rFonts w:ascii="Times New Roman" w:hAnsi="Times New Roman"/>
          <w:b/>
          <w:sz w:val="28"/>
          <w:szCs w:val="28"/>
        </w:rPr>
        <w:t xml:space="preserve"> квартал 2017 года</w:t>
      </w:r>
    </w:p>
    <w:p w:rsidR="009F5488" w:rsidRDefault="009F5488" w:rsidP="009F5488">
      <w:pPr>
        <w:tabs>
          <w:tab w:val="left" w:pos="1178"/>
          <w:tab w:val="left" w:pos="9053"/>
        </w:tabs>
        <w:spacing w:after="0" w:line="240" w:lineRule="auto"/>
        <w:ind w:firstLine="567"/>
        <w:jc w:val="both"/>
        <w:rPr>
          <w:rFonts w:ascii="Times New Roman" w:hAnsi="Times New Roman"/>
          <w:bCs/>
          <w:sz w:val="28"/>
          <w:szCs w:val="28"/>
        </w:rPr>
      </w:pPr>
      <w:r w:rsidRPr="00F80539">
        <w:rPr>
          <w:rFonts w:ascii="Times New Roman" w:hAnsi="Times New Roman"/>
          <w:bCs/>
          <w:sz w:val="28"/>
          <w:szCs w:val="28"/>
        </w:rPr>
        <w:t xml:space="preserve">Управлением организовано взаимодействие с </w:t>
      </w:r>
      <w:r>
        <w:rPr>
          <w:rFonts w:ascii="Times New Roman" w:hAnsi="Times New Roman"/>
          <w:bCs/>
          <w:sz w:val="28"/>
          <w:szCs w:val="28"/>
        </w:rPr>
        <w:t>руководством телеканала «Городской», в рамках которого д</w:t>
      </w:r>
      <w:r w:rsidRPr="00F80539">
        <w:rPr>
          <w:rFonts w:ascii="Times New Roman" w:hAnsi="Times New Roman"/>
          <w:bCs/>
          <w:sz w:val="28"/>
          <w:szCs w:val="28"/>
        </w:rPr>
        <w:t xml:space="preserve">остигнута договоренность о ежедневной трансляции видеороликов «Покупка SIM-карт без регистрации» продолжительностью 15 сек. и 1 мин. и «Второй счет (контент услуги)» продолжительностью 1 мин. 46 сек.  </w:t>
      </w:r>
      <w:r>
        <w:rPr>
          <w:rFonts w:ascii="Times New Roman" w:hAnsi="Times New Roman"/>
          <w:bCs/>
          <w:sz w:val="28"/>
          <w:szCs w:val="28"/>
        </w:rPr>
        <w:t>в эфире телеканала до 10 раз в день.</w:t>
      </w:r>
    </w:p>
    <w:p w:rsidR="009F5488" w:rsidRDefault="009F5488" w:rsidP="009F5488">
      <w:pPr>
        <w:tabs>
          <w:tab w:val="left" w:pos="1178"/>
          <w:tab w:val="left" w:pos="9053"/>
        </w:tabs>
        <w:spacing w:line="240" w:lineRule="auto"/>
        <w:ind w:firstLine="567"/>
        <w:jc w:val="both"/>
        <w:rPr>
          <w:rFonts w:ascii="Times New Roman" w:hAnsi="Times New Roman"/>
          <w:bCs/>
          <w:sz w:val="28"/>
          <w:szCs w:val="28"/>
        </w:rPr>
      </w:pPr>
      <w:r>
        <w:rPr>
          <w:rFonts w:ascii="Times New Roman" w:hAnsi="Times New Roman"/>
          <w:bCs/>
          <w:sz w:val="28"/>
          <w:szCs w:val="28"/>
        </w:rPr>
        <w:t xml:space="preserve">Проведено 1 совместное мероприятие с сотрудниками УМВД России по Брянской области. Проверено 3 торговых точки, фактов реализации </w:t>
      </w:r>
      <w:proofErr w:type="spellStart"/>
      <w:r w:rsidR="004F7D4C">
        <w:rPr>
          <w:rFonts w:ascii="Times New Roman" w:hAnsi="Times New Roman"/>
          <w:bCs/>
          <w:sz w:val="28"/>
          <w:szCs w:val="28"/>
          <w:lang w:val="en-US"/>
        </w:rPr>
        <w:t>Sim</w:t>
      </w:r>
      <w:proofErr w:type="spellEnd"/>
      <w:r w:rsidR="004F7D4C" w:rsidRPr="004F7D4C">
        <w:rPr>
          <w:rFonts w:ascii="Times New Roman" w:hAnsi="Times New Roman"/>
          <w:bCs/>
          <w:sz w:val="28"/>
          <w:szCs w:val="28"/>
        </w:rPr>
        <w:t>-</w:t>
      </w:r>
      <w:r w:rsidR="004F7D4C">
        <w:rPr>
          <w:rFonts w:ascii="Times New Roman" w:hAnsi="Times New Roman"/>
          <w:bCs/>
          <w:sz w:val="28"/>
          <w:szCs w:val="28"/>
        </w:rPr>
        <w:t>карт</w:t>
      </w:r>
      <w:r w:rsidR="004F7D4C" w:rsidRPr="004F7D4C">
        <w:rPr>
          <w:rFonts w:ascii="Times New Roman" w:hAnsi="Times New Roman"/>
          <w:bCs/>
          <w:sz w:val="28"/>
          <w:szCs w:val="28"/>
        </w:rPr>
        <w:t xml:space="preserve"> </w:t>
      </w:r>
      <w:r>
        <w:rPr>
          <w:rFonts w:ascii="Times New Roman" w:hAnsi="Times New Roman"/>
          <w:bCs/>
          <w:sz w:val="28"/>
          <w:szCs w:val="28"/>
        </w:rPr>
        <w:t>с нарушением установленных требований не выявлено.</w:t>
      </w:r>
    </w:p>
    <w:p w:rsidR="00C81093" w:rsidRDefault="00F61F41" w:rsidP="009F5488">
      <w:pPr>
        <w:tabs>
          <w:tab w:val="left" w:pos="1178"/>
          <w:tab w:val="left" w:pos="9053"/>
        </w:tabs>
        <w:spacing w:line="240" w:lineRule="auto"/>
        <w:ind w:firstLine="567"/>
        <w:jc w:val="both"/>
        <w:rPr>
          <w:rFonts w:ascii="Times New Roman" w:hAnsi="Times New Roman"/>
          <w:sz w:val="28"/>
          <w:szCs w:val="28"/>
        </w:rPr>
      </w:pPr>
      <w:r>
        <w:rPr>
          <w:rFonts w:ascii="Times New Roman" w:hAnsi="Times New Roman"/>
          <w:bCs/>
          <w:sz w:val="28"/>
          <w:szCs w:val="28"/>
        </w:rPr>
        <w:t>С</w:t>
      </w:r>
      <w:r w:rsidR="004F7D4C">
        <w:rPr>
          <w:rFonts w:ascii="Times New Roman" w:hAnsi="Times New Roman"/>
          <w:bCs/>
          <w:sz w:val="28"/>
          <w:szCs w:val="28"/>
        </w:rPr>
        <w:t>отрудниками</w:t>
      </w:r>
      <w:r w:rsidR="009F5488">
        <w:rPr>
          <w:rFonts w:ascii="Times New Roman" w:hAnsi="Times New Roman"/>
          <w:bCs/>
          <w:sz w:val="28"/>
          <w:szCs w:val="28"/>
        </w:rPr>
        <w:t xml:space="preserve"> Управления </w:t>
      </w:r>
      <w:r w:rsidR="004F7D4C">
        <w:rPr>
          <w:rFonts w:ascii="Times New Roman" w:hAnsi="Times New Roman"/>
          <w:bCs/>
          <w:sz w:val="28"/>
          <w:szCs w:val="28"/>
        </w:rPr>
        <w:t xml:space="preserve">еженедельно </w:t>
      </w:r>
      <w:r w:rsidR="009F5488">
        <w:rPr>
          <w:rFonts w:ascii="Times New Roman" w:hAnsi="Times New Roman"/>
          <w:bCs/>
          <w:sz w:val="28"/>
          <w:szCs w:val="28"/>
        </w:rPr>
        <w:t xml:space="preserve">осуществляется </w:t>
      </w:r>
      <w:r w:rsidR="009F5488" w:rsidRPr="00147B2B">
        <w:rPr>
          <w:rFonts w:ascii="Times New Roman" w:hAnsi="Times New Roman"/>
          <w:bCs/>
          <w:sz w:val="28"/>
          <w:szCs w:val="28"/>
        </w:rPr>
        <w:t>мониторинг Интернет-ресурсов торговых площадок</w:t>
      </w:r>
      <w:r w:rsidR="004F7D4C">
        <w:rPr>
          <w:rFonts w:ascii="Times New Roman" w:hAnsi="Times New Roman"/>
          <w:bCs/>
          <w:sz w:val="28"/>
          <w:szCs w:val="28"/>
        </w:rPr>
        <w:t xml:space="preserve"> по выявлению </w:t>
      </w:r>
      <w:r w:rsidR="009F5488" w:rsidRPr="00147B2B">
        <w:rPr>
          <w:rFonts w:ascii="Times New Roman" w:hAnsi="Times New Roman"/>
          <w:bCs/>
          <w:sz w:val="28"/>
          <w:szCs w:val="28"/>
        </w:rPr>
        <w:t>факт</w:t>
      </w:r>
      <w:r w:rsidR="004F7D4C">
        <w:rPr>
          <w:rFonts w:ascii="Times New Roman" w:hAnsi="Times New Roman"/>
          <w:bCs/>
          <w:sz w:val="28"/>
          <w:szCs w:val="28"/>
        </w:rPr>
        <w:t>ов</w:t>
      </w:r>
      <w:r w:rsidR="009F5488">
        <w:rPr>
          <w:rFonts w:ascii="Times New Roman" w:hAnsi="Times New Roman"/>
          <w:bCs/>
          <w:sz w:val="28"/>
          <w:szCs w:val="28"/>
        </w:rPr>
        <w:t xml:space="preserve"> возможной</w:t>
      </w:r>
      <w:r w:rsidR="009F5488" w:rsidRPr="00147B2B">
        <w:rPr>
          <w:rFonts w:ascii="Times New Roman" w:hAnsi="Times New Roman"/>
          <w:bCs/>
          <w:sz w:val="28"/>
          <w:szCs w:val="28"/>
        </w:rPr>
        <w:t xml:space="preserve"> незаконной реализации SIM-карт с использованием сети Интернет на поднадзорной территории</w:t>
      </w:r>
      <w:r w:rsidR="009F5488">
        <w:rPr>
          <w:rFonts w:ascii="Times New Roman" w:hAnsi="Times New Roman"/>
          <w:bCs/>
          <w:sz w:val="28"/>
          <w:szCs w:val="28"/>
        </w:rPr>
        <w:t xml:space="preserve">.  В </w:t>
      </w:r>
      <w:r w:rsidR="009F5488">
        <w:rPr>
          <w:rFonts w:ascii="Times New Roman" w:hAnsi="Times New Roman"/>
          <w:sz w:val="28"/>
          <w:szCs w:val="28"/>
        </w:rPr>
        <w:t>3</w:t>
      </w:r>
      <w:r w:rsidR="004F7D4C">
        <w:rPr>
          <w:rFonts w:ascii="Times New Roman" w:hAnsi="Times New Roman"/>
          <w:sz w:val="28"/>
          <w:szCs w:val="28"/>
        </w:rPr>
        <w:t xml:space="preserve"> квартале</w:t>
      </w:r>
      <w:r w:rsidR="009F5488">
        <w:rPr>
          <w:rFonts w:ascii="Times New Roman" w:hAnsi="Times New Roman"/>
          <w:sz w:val="28"/>
          <w:szCs w:val="28"/>
        </w:rPr>
        <w:t xml:space="preserve"> 2017 </w:t>
      </w:r>
      <w:r w:rsidR="004F7D4C">
        <w:rPr>
          <w:rFonts w:ascii="Times New Roman" w:hAnsi="Times New Roman"/>
          <w:sz w:val="28"/>
          <w:szCs w:val="28"/>
        </w:rPr>
        <w:t xml:space="preserve">года </w:t>
      </w:r>
      <w:r w:rsidR="009F5488">
        <w:rPr>
          <w:rFonts w:ascii="Times New Roman" w:hAnsi="Times New Roman"/>
          <w:sz w:val="28"/>
          <w:szCs w:val="28"/>
        </w:rPr>
        <w:t>данных фактов не выявлено.</w:t>
      </w:r>
    </w:p>
    <w:p w:rsidR="00C81093" w:rsidRDefault="00C81093" w:rsidP="004F7D4C">
      <w:pPr>
        <w:tabs>
          <w:tab w:val="left" w:pos="1178"/>
          <w:tab w:val="left" w:pos="9053"/>
        </w:tabs>
        <w:spacing w:line="240" w:lineRule="auto"/>
        <w:ind w:firstLine="567"/>
        <w:jc w:val="center"/>
        <w:rPr>
          <w:rFonts w:ascii="Times New Roman" w:hAnsi="Times New Roman"/>
          <w:b/>
          <w:bCs/>
          <w:sz w:val="28"/>
          <w:szCs w:val="28"/>
        </w:rPr>
      </w:pPr>
      <w:r w:rsidRPr="00147B2B">
        <w:rPr>
          <w:rFonts w:ascii="Times New Roman" w:hAnsi="Times New Roman"/>
          <w:b/>
          <w:bCs/>
          <w:sz w:val="28"/>
          <w:szCs w:val="28"/>
        </w:rPr>
        <w:t xml:space="preserve">Итоги сравнительного анализа эффективности блокировки запрещённых Интернет-ресурсов за </w:t>
      </w:r>
      <w:r w:rsidR="004F7D4C">
        <w:rPr>
          <w:rFonts w:ascii="Times New Roman" w:hAnsi="Times New Roman"/>
          <w:b/>
          <w:bCs/>
          <w:sz w:val="28"/>
          <w:szCs w:val="28"/>
        </w:rPr>
        <w:t>3</w:t>
      </w:r>
      <w:r w:rsidRPr="00147B2B">
        <w:rPr>
          <w:rFonts w:ascii="Times New Roman" w:hAnsi="Times New Roman"/>
          <w:b/>
          <w:bCs/>
          <w:sz w:val="28"/>
          <w:szCs w:val="28"/>
        </w:rPr>
        <w:t xml:space="preserve"> квартал 2017 года. Результаты деятельности по мониторингу точек </w:t>
      </w:r>
      <w:proofErr w:type="spellStart"/>
      <w:r w:rsidRPr="00147B2B">
        <w:rPr>
          <w:rFonts w:ascii="Times New Roman" w:hAnsi="Times New Roman"/>
          <w:b/>
          <w:bCs/>
          <w:sz w:val="28"/>
          <w:szCs w:val="28"/>
        </w:rPr>
        <w:t>Wi-Fi</w:t>
      </w:r>
      <w:proofErr w:type="spellEnd"/>
    </w:p>
    <w:p w:rsidR="004F7D4C" w:rsidRDefault="004F7D4C" w:rsidP="004F7D4C">
      <w:pPr>
        <w:spacing w:after="0" w:line="240" w:lineRule="auto"/>
        <w:ind w:firstLine="709"/>
        <w:jc w:val="both"/>
        <w:rPr>
          <w:rFonts w:ascii="Times New Roman" w:hAnsi="Times New Roman"/>
          <w:sz w:val="28"/>
          <w:szCs w:val="28"/>
        </w:rPr>
      </w:pPr>
      <w:r>
        <w:rPr>
          <w:rFonts w:ascii="Times New Roman" w:hAnsi="Times New Roman"/>
          <w:sz w:val="28"/>
          <w:szCs w:val="28"/>
        </w:rPr>
        <w:t>Всего за 3 квартал 2017 года проведен мониторинг 71 точки доступа, из них 44 – Управлением самостоятельно, 27 – РЧЦ.</w:t>
      </w:r>
    </w:p>
    <w:p w:rsidR="004F7D4C" w:rsidRPr="00170922" w:rsidRDefault="004F7D4C" w:rsidP="004F7D4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Выявлено 4 случая неидентификации пользователей общедоступных </w:t>
      </w:r>
      <w:r>
        <w:rPr>
          <w:rFonts w:ascii="Times New Roman" w:hAnsi="Times New Roman"/>
          <w:sz w:val="28"/>
          <w:szCs w:val="28"/>
          <w:lang w:val="en-US"/>
        </w:rPr>
        <w:t>Wi</w:t>
      </w:r>
      <w:r w:rsidRPr="00760EC3">
        <w:rPr>
          <w:rFonts w:ascii="Times New Roman" w:hAnsi="Times New Roman"/>
          <w:sz w:val="28"/>
          <w:szCs w:val="28"/>
        </w:rPr>
        <w:t>-</w:t>
      </w:r>
      <w:r>
        <w:rPr>
          <w:rFonts w:ascii="Times New Roman" w:hAnsi="Times New Roman"/>
          <w:sz w:val="28"/>
          <w:szCs w:val="28"/>
          <w:lang w:val="en-US"/>
        </w:rPr>
        <w:t>Fi</w:t>
      </w:r>
      <w:r w:rsidRPr="00760EC3">
        <w:rPr>
          <w:rFonts w:ascii="Times New Roman" w:hAnsi="Times New Roman"/>
          <w:sz w:val="28"/>
          <w:szCs w:val="28"/>
        </w:rPr>
        <w:t xml:space="preserve"> </w:t>
      </w:r>
      <w:r>
        <w:rPr>
          <w:rFonts w:ascii="Times New Roman" w:hAnsi="Times New Roman"/>
          <w:sz w:val="28"/>
          <w:szCs w:val="28"/>
        </w:rPr>
        <w:t>сетей. Точки доступа были организованы юридическими лицами на основании заключённых с операторами связи абонентских договоров. Сотрудниками Управления Роскомнадзора по Брянской области с операторами проведена профилактическая работа. По итогам методико-профилактической работы во всех точках до</w:t>
      </w:r>
      <w:r w:rsidR="00F61F41">
        <w:rPr>
          <w:rFonts w:ascii="Times New Roman" w:hAnsi="Times New Roman"/>
          <w:sz w:val="28"/>
          <w:szCs w:val="28"/>
        </w:rPr>
        <w:t>с</w:t>
      </w:r>
      <w:r>
        <w:rPr>
          <w:rFonts w:ascii="Times New Roman" w:hAnsi="Times New Roman"/>
          <w:sz w:val="28"/>
          <w:szCs w:val="28"/>
        </w:rPr>
        <w:t xml:space="preserve">тупа в сеть Интернет по технологии </w:t>
      </w:r>
      <w:r>
        <w:rPr>
          <w:rFonts w:ascii="Times New Roman" w:hAnsi="Times New Roman"/>
          <w:sz w:val="28"/>
          <w:szCs w:val="28"/>
          <w:lang w:val="en-US"/>
        </w:rPr>
        <w:t>Wi</w:t>
      </w:r>
      <w:r w:rsidRPr="004F7D4C">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 xml:space="preserve"> введена идентификация посредством </w:t>
      </w:r>
      <w:r>
        <w:rPr>
          <w:rFonts w:ascii="Times New Roman" w:hAnsi="Times New Roman"/>
          <w:sz w:val="28"/>
          <w:szCs w:val="28"/>
          <w:lang w:val="en-US"/>
        </w:rPr>
        <w:t>SMS</w:t>
      </w:r>
      <w:r>
        <w:rPr>
          <w:rFonts w:ascii="Times New Roman" w:hAnsi="Times New Roman"/>
          <w:sz w:val="28"/>
          <w:szCs w:val="28"/>
        </w:rPr>
        <w:t>-сообщений.</w:t>
      </w:r>
    </w:p>
    <w:p w:rsidR="004F7D4C" w:rsidRDefault="004F7D4C" w:rsidP="004F7D4C">
      <w:pPr>
        <w:spacing w:after="0" w:line="240" w:lineRule="auto"/>
        <w:ind w:firstLine="709"/>
        <w:jc w:val="both"/>
        <w:rPr>
          <w:rFonts w:ascii="Times New Roman" w:hAnsi="Times New Roman"/>
          <w:sz w:val="28"/>
          <w:szCs w:val="28"/>
        </w:rPr>
      </w:pPr>
      <w:r>
        <w:rPr>
          <w:rFonts w:ascii="Times New Roman" w:hAnsi="Times New Roman"/>
          <w:sz w:val="28"/>
          <w:szCs w:val="28"/>
        </w:rPr>
        <w:t>Также в 3 квартале 2017 года выявлен факт неосуществления ограничения доступа к информации из Единого реестра запрещенных ресурсов оператором АО «ЭР Телеком Холдинг». На основании выявленного нарушения в отношении оператора сотрудниками Управления был составлен протокол об административном правонарушении по ст. 13.34 КоАП РФ.</w:t>
      </w:r>
    </w:p>
    <w:p w:rsidR="00C81093" w:rsidRDefault="00C81093" w:rsidP="004F7D4C">
      <w:pPr>
        <w:spacing w:after="0" w:line="240" w:lineRule="auto"/>
        <w:ind w:firstLine="709"/>
        <w:jc w:val="both"/>
        <w:rPr>
          <w:rFonts w:ascii="Times New Roman" w:hAnsi="Times New Roman"/>
          <w:sz w:val="28"/>
          <w:szCs w:val="28"/>
        </w:rPr>
      </w:pPr>
    </w:p>
    <w:p w:rsidR="00C81093" w:rsidRDefault="00527FE6" w:rsidP="004F7D4C">
      <w:pPr>
        <w:spacing w:line="240" w:lineRule="auto"/>
        <w:ind w:firstLine="709"/>
        <w:jc w:val="center"/>
        <w:rPr>
          <w:rFonts w:ascii="Times New Roman" w:hAnsi="Times New Roman"/>
          <w:b/>
          <w:sz w:val="28"/>
          <w:szCs w:val="28"/>
        </w:rPr>
      </w:pPr>
      <w:r>
        <w:rPr>
          <w:rFonts w:ascii="Times New Roman" w:hAnsi="Times New Roman"/>
          <w:b/>
          <w:sz w:val="28"/>
          <w:szCs w:val="28"/>
        </w:rPr>
        <w:t>С</w:t>
      </w:r>
      <w:r w:rsidR="00C81093" w:rsidRPr="00147B2B">
        <w:rPr>
          <w:rFonts w:ascii="Times New Roman" w:hAnsi="Times New Roman"/>
          <w:b/>
          <w:sz w:val="28"/>
          <w:szCs w:val="28"/>
        </w:rPr>
        <w:t xml:space="preserve">ведения о соблюдении операторами кабельного телевидения требований законодательства в части осуществления трансляции обязательного общедоступного телеканала Брянской области в </w:t>
      </w:r>
      <w:r w:rsidR="004F7D4C">
        <w:rPr>
          <w:rFonts w:ascii="Times New Roman" w:hAnsi="Times New Roman"/>
          <w:b/>
          <w:sz w:val="28"/>
          <w:szCs w:val="28"/>
        </w:rPr>
        <w:t>3</w:t>
      </w:r>
      <w:r w:rsidR="00C81093" w:rsidRPr="00147B2B">
        <w:rPr>
          <w:rFonts w:ascii="Times New Roman" w:hAnsi="Times New Roman"/>
          <w:b/>
          <w:sz w:val="28"/>
          <w:szCs w:val="28"/>
        </w:rPr>
        <w:t xml:space="preserve"> квартале 2017 года</w:t>
      </w:r>
    </w:p>
    <w:p w:rsidR="004F7D4C" w:rsidRDefault="004F7D4C" w:rsidP="004F7D4C">
      <w:pPr>
        <w:spacing w:after="0" w:line="240" w:lineRule="auto"/>
        <w:ind w:firstLine="709"/>
        <w:jc w:val="both"/>
        <w:rPr>
          <w:rFonts w:ascii="Times New Roman" w:hAnsi="Times New Roman"/>
          <w:sz w:val="28"/>
          <w:szCs w:val="28"/>
        </w:rPr>
      </w:pPr>
      <w:r>
        <w:rPr>
          <w:rFonts w:ascii="Times New Roman" w:hAnsi="Times New Roman"/>
          <w:sz w:val="28"/>
          <w:szCs w:val="28"/>
        </w:rPr>
        <w:t>На</w:t>
      </w:r>
      <w:r w:rsidRPr="00095CF4">
        <w:rPr>
          <w:rFonts w:ascii="Times New Roman" w:hAnsi="Times New Roman"/>
          <w:sz w:val="28"/>
          <w:szCs w:val="28"/>
        </w:rPr>
        <w:t xml:space="preserve"> </w:t>
      </w:r>
      <w:r>
        <w:rPr>
          <w:rFonts w:ascii="Times New Roman" w:hAnsi="Times New Roman"/>
          <w:sz w:val="28"/>
          <w:szCs w:val="28"/>
        </w:rPr>
        <w:t xml:space="preserve">территории региона по результатам конкурса </w:t>
      </w:r>
      <w:r w:rsidRPr="00095CF4">
        <w:rPr>
          <w:rFonts w:ascii="Times New Roman" w:hAnsi="Times New Roman"/>
          <w:sz w:val="28"/>
          <w:szCs w:val="28"/>
        </w:rPr>
        <w:t>обязательн</w:t>
      </w:r>
      <w:r>
        <w:rPr>
          <w:rFonts w:ascii="Times New Roman" w:hAnsi="Times New Roman"/>
          <w:sz w:val="28"/>
          <w:szCs w:val="28"/>
        </w:rPr>
        <w:t>ым</w:t>
      </w:r>
      <w:r w:rsidRPr="00095CF4">
        <w:rPr>
          <w:rFonts w:ascii="Times New Roman" w:hAnsi="Times New Roman"/>
          <w:sz w:val="28"/>
          <w:szCs w:val="28"/>
        </w:rPr>
        <w:t xml:space="preserve"> общедоступн</w:t>
      </w:r>
      <w:r>
        <w:rPr>
          <w:rFonts w:ascii="Times New Roman" w:hAnsi="Times New Roman"/>
          <w:sz w:val="28"/>
          <w:szCs w:val="28"/>
        </w:rPr>
        <w:t>ым</w:t>
      </w:r>
      <w:r w:rsidRPr="00095CF4">
        <w:rPr>
          <w:rFonts w:ascii="Times New Roman" w:hAnsi="Times New Roman"/>
          <w:sz w:val="28"/>
          <w:szCs w:val="28"/>
        </w:rPr>
        <w:t xml:space="preserve"> телеканал</w:t>
      </w:r>
      <w:r>
        <w:rPr>
          <w:rFonts w:ascii="Times New Roman" w:hAnsi="Times New Roman"/>
          <w:sz w:val="28"/>
          <w:szCs w:val="28"/>
        </w:rPr>
        <w:t>ом субъекта Российской Федерации признан телеканал «</w:t>
      </w:r>
      <w:r w:rsidRPr="00095CF4">
        <w:rPr>
          <w:rFonts w:ascii="Times New Roman" w:hAnsi="Times New Roman"/>
          <w:sz w:val="28"/>
          <w:szCs w:val="28"/>
        </w:rPr>
        <w:t>Брянская губерния</w:t>
      </w:r>
      <w:r>
        <w:rPr>
          <w:rFonts w:ascii="Times New Roman" w:hAnsi="Times New Roman"/>
          <w:sz w:val="28"/>
          <w:szCs w:val="28"/>
        </w:rPr>
        <w:t xml:space="preserve">». Вещателем </w:t>
      </w:r>
      <w:r w:rsidRPr="00095CF4">
        <w:rPr>
          <w:rFonts w:ascii="Times New Roman" w:hAnsi="Times New Roman"/>
          <w:sz w:val="28"/>
          <w:szCs w:val="28"/>
        </w:rPr>
        <w:t xml:space="preserve">является Государственное автономное учреждение Брянской области </w:t>
      </w:r>
      <w:r>
        <w:rPr>
          <w:rFonts w:ascii="Times New Roman" w:hAnsi="Times New Roman"/>
          <w:sz w:val="28"/>
          <w:szCs w:val="28"/>
        </w:rPr>
        <w:t>«</w:t>
      </w:r>
      <w:r w:rsidRPr="00095CF4">
        <w:rPr>
          <w:rFonts w:ascii="Times New Roman" w:hAnsi="Times New Roman"/>
          <w:sz w:val="28"/>
          <w:szCs w:val="28"/>
        </w:rPr>
        <w:t>Десна</w:t>
      </w:r>
      <w:r>
        <w:rPr>
          <w:rFonts w:ascii="Times New Roman" w:hAnsi="Times New Roman"/>
          <w:sz w:val="28"/>
          <w:szCs w:val="28"/>
        </w:rPr>
        <w:t>».</w:t>
      </w:r>
    </w:p>
    <w:p w:rsidR="00C81093" w:rsidRDefault="004F7D4C" w:rsidP="004F7D4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Услуги связи для целей кабельного вещания на территории Брянской области оказывают 26 операторов связи (как региональных, так и федеральных). Вещание телеканала на «21 кнопке» осуществляется в сети 26 операторов связи (100%).</w:t>
      </w:r>
    </w:p>
    <w:p w:rsidR="004F7D4C" w:rsidRDefault="004F7D4C" w:rsidP="004F7D4C">
      <w:pPr>
        <w:spacing w:after="0" w:line="240" w:lineRule="auto"/>
        <w:ind w:firstLine="709"/>
        <w:jc w:val="both"/>
        <w:rPr>
          <w:rFonts w:ascii="Times New Roman" w:hAnsi="Times New Roman"/>
          <w:sz w:val="28"/>
          <w:szCs w:val="28"/>
        </w:rPr>
      </w:pPr>
    </w:p>
    <w:p w:rsidR="00C81093" w:rsidRPr="00095CF4" w:rsidRDefault="00C81093" w:rsidP="004F7D4C">
      <w:pPr>
        <w:spacing w:line="240" w:lineRule="auto"/>
        <w:ind w:firstLine="709"/>
        <w:jc w:val="center"/>
        <w:rPr>
          <w:rFonts w:ascii="Times New Roman" w:hAnsi="Times New Roman"/>
          <w:b/>
          <w:sz w:val="28"/>
          <w:szCs w:val="28"/>
        </w:rPr>
      </w:pPr>
      <w:r w:rsidRPr="00095CF4">
        <w:rPr>
          <w:rFonts w:ascii="Times New Roman" w:hAnsi="Times New Roman"/>
          <w:b/>
          <w:sz w:val="28"/>
          <w:szCs w:val="28"/>
        </w:rPr>
        <w:t>Выполнение плана - графика стажировок и практических занятий сотрудников Управления Роскомнадзора по Брянской области и Управления филиала ФГУП «РЧЦ ЦФО» в ЦФО по Брянской области в сфере связи</w:t>
      </w:r>
    </w:p>
    <w:p w:rsidR="00A61524" w:rsidRPr="00A24797" w:rsidRDefault="004F7D4C" w:rsidP="00B20986">
      <w:pPr>
        <w:tabs>
          <w:tab w:val="left" w:pos="1178"/>
          <w:tab w:val="left" w:pos="9053"/>
        </w:tabs>
        <w:spacing w:before="120" w:after="0" w:line="240" w:lineRule="auto"/>
        <w:ind w:firstLine="709"/>
        <w:jc w:val="both"/>
        <w:rPr>
          <w:rFonts w:ascii="Times New Roman" w:hAnsi="Times New Roman"/>
          <w:sz w:val="28"/>
          <w:szCs w:val="28"/>
        </w:rPr>
      </w:pPr>
      <w:r>
        <w:rPr>
          <w:rFonts w:ascii="Times New Roman" w:hAnsi="Times New Roman"/>
          <w:bCs/>
          <w:sz w:val="28"/>
          <w:szCs w:val="28"/>
        </w:rPr>
        <w:t xml:space="preserve">В соответствии с </w:t>
      </w:r>
      <w:r w:rsidRPr="004854A9">
        <w:rPr>
          <w:rFonts w:ascii="Times New Roman" w:hAnsi="Times New Roman"/>
          <w:bCs/>
          <w:sz w:val="28"/>
          <w:szCs w:val="28"/>
        </w:rPr>
        <w:t>План</w:t>
      </w:r>
      <w:r>
        <w:rPr>
          <w:rFonts w:ascii="Times New Roman" w:hAnsi="Times New Roman"/>
          <w:bCs/>
          <w:sz w:val="28"/>
          <w:szCs w:val="28"/>
        </w:rPr>
        <w:t>ом</w:t>
      </w:r>
      <w:r w:rsidRPr="004854A9">
        <w:rPr>
          <w:rFonts w:ascii="Times New Roman" w:hAnsi="Times New Roman"/>
          <w:bCs/>
          <w:sz w:val="28"/>
          <w:szCs w:val="28"/>
        </w:rPr>
        <w:t>-график</w:t>
      </w:r>
      <w:r>
        <w:rPr>
          <w:rFonts w:ascii="Times New Roman" w:hAnsi="Times New Roman"/>
          <w:bCs/>
          <w:sz w:val="28"/>
          <w:szCs w:val="28"/>
        </w:rPr>
        <w:t>ом</w:t>
      </w:r>
      <w:r w:rsidRPr="004854A9">
        <w:rPr>
          <w:rFonts w:ascii="Times New Roman" w:hAnsi="Times New Roman"/>
          <w:bCs/>
          <w:sz w:val="28"/>
          <w:szCs w:val="28"/>
        </w:rPr>
        <w:t xml:space="preserve"> </w:t>
      </w:r>
      <w:r>
        <w:rPr>
          <w:rFonts w:ascii="Times New Roman" w:hAnsi="Times New Roman"/>
          <w:bCs/>
          <w:sz w:val="28"/>
          <w:szCs w:val="28"/>
        </w:rPr>
        <w:t xml:space="preserve">в сентябре </w:t>
      </w:r>
      <w:r w:rsidR="00B20986">
        <w:rPr>
          <w:rFonts w:ascii="Times New Roman" w:hAnsi="Times New Roman"/>
          <w:bCs/>
          <w:sz w:val="28"/>
          <w:szCs w:val="28"/>
        </w:rPr>
        <w:t xml:space="preserve">2017 года </w:t>
      </w:r>
      <w:r>
        <w:rPr>
          <w:rFonts w:ascii="Times New Roman" w:hAnsi="Times New Roman"/>
          <w:bCs/>
          <w:sz w:val="28"/>
          <w:szCs w:val="28"/>
        </w:rPr>
        <w:t>проведено практическое занятие на территории РЧЦ по теме «</w:t>
      </w:r>
      <w:r w:rsidRPr="004854A9">
        <w:rPr>
          <w:rFonts w:ascii="Times New Roman" w:hAnsi="Times New Roman"/>
          <w:bCs/>
          <w:sz w:val="28"/>
          <w:szCs w:val="28"/>
        </w:rPr>
        <w:t>Анализ и обработка материалов радиоконтроля в АСРК «РЧЦ ЦФО»</w:t>
      </w:r>
      <w:r>
        <w:rPr>
          <w:rFonts w:ascii="Times New Roman" w:hAnsi="Times New Roman"/>
          <w:bCs/>
          <w:sz w:val="28"/>
          <w:szCs w:val="28"/>
        </w:rPr>
        <w:t>. Сотрудники Управления Роскомнадзора на практике познакомились с порядком осуществления планирования радиоконтроля, механизмом отработки плановых/внеплановых заданий. Практическое знакомство с инструментарием и программными продуктами.</w:t>
      </w:r>
    </w:p>
    <w:p w:rsidR="00A61524" w:rsidRDefault="00F61F41" w:rsidP="00412873">
      <w:pPr>
        <w:tabs>
          <w:tab w:val="left" w:pos="1178"/>
          <w:tab w:val="left" w:pos="9053"/>
        </w:tabs>
        <w:spacing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План-график </w:t>
      </w:r>
      <w:r w:rsidR="001B5083">
        <w:rPr>
          <w:rFonts w:ascii="Times New Roman" w:hAnsi="Times New Roman"/>
          <w:sz w:val="28"/>
          <w:szCs w:val="28"/>
        </w:rPr>
        <w:t>выполнен на 66%. Из числа оставшихся мероприятий – стажировка сотрудников филиала РЧЦ и отдела контроля (надзора) в сфере связи Управления Роскомнадзора по Брянской области по проведению и оформлению результатов радиоконтроля и внеплановых проверок по результатам радиоконтроля.</w:t>
      </w:r>
    </w:p>
    <w:p w:rsidR="00A61524" w:rsidRDefault="00A61524" w:rsidP="00412873">
      <w:pPr>
        <w:tabs>
          <w:tab w:val="left" w:pos="1178"/>
          <w:tab w:val="left" w:pos="9053"/>
        </w:tabs>
        <w:spacing w:line="240" w:lineRule="auto"/>
        <w:ind w:firstLine="567"/>
        <w:jc w:val="both"/>
        <w:rPr>
          <w:rFonts w:ascii="Times New Roman" w:hAnsi="Times New Roman"/>
          <w:sz w:val="28"/>
          <w:szCs w:val="28"/>
        </w:rPr>
      </w:pPr>
    </w:p>
    <w:p w:rsidR="00DD4DF4" w:rsidRDefault="00DD4DF4" w:rsidP="007F1946">
      <w:pPr>
        <w:pageBreakBefore/>
        <w:spacing w:before="120" w:after="0" w:line="240" w:lineRule="auto"/>
        <w:jc w:val="center"/>
        <w:rPr>
          <w:rFonts w:ascii="Times New Roman" w:hAnsi="Times New Roman"/>
          <w:b/>
          <w:sz w:val="28"/>
          <w:szCs w:val="28"/>
        </w:rPr>
      </w:pPr>
      <w:r w:rsidRPr="00AB5E03">
        <w:rPr>
          <w:rFonts w:ascii="Times New Roman" w:hAnsi="Times New Roman"/>
          <w:b/>
          <w:sz w:val="28"/>
          <w:szCs w:val="28"/>
        </w:rPr>
        <w:lastRenderedPageBreak/>
        <w:t>в сфере массовых коммуникаций</w:t>
      </w:r>
    </w:p>
    <w:p w:rsidR="006E36DC" w:rsidRDefault="006E36DC" w:rsidP="00F2497D">
      <w:pPr>
        <w:spacing w:after="0" w:line="240" w:lineRule="auto"/>
        <w:ind w:firstLine="709"/>
        <w:jc w:val="both"/>
        <w:rPr>
          <w:rFonts w:ascii="Times New Roman" w:hAnsi="Times New Roman"/>
          <w:b/>
          <w:i/>
          <w:sz w:val="28"/>
          <w:szCs w:val="28"/>
        </w:rPr>
      </w:pPr>
    </w:p>
    <w:p w:rsidR="00C4616A" w:rsidRPr="008D28B9" w:rsidRDefault="00C4616A" w:rsidP="00C4616A">
      <w:pPr>
        <w:spacing w:after="0" w:line="240" w:lineRule="auto"/>
        <w:ind w:firstLine="709"/>
        <w:jc w:val="center"/>
        <w:rPr>
          <w:rFonts w:ascii="Times New Roman" w:hAnsi="Times New Roman"/>
          <w:b/>
          <w:i/>
          <w:sz w:val="28"/>
          <w:szCs w:val="28"/>
        </w:rPr>
      </w:pPr>
      <w:r w:rsidRPr="008D28B9">
        <w:rPr>
          <w:rFonts w:ascii="Times New Roman" w:hAnsi="Times New Roman"/>
          <w:b/>
          <w:i/>
          <w:sz w:val="28"/>
          <w:szCs w:val="28"/>
        </w:rPr>
        <w:t>Государственный контроль и надзор за соблюдением законодательства Российской Федерации в сфере электронных СМИ (в том числе сетевые издания, иные интернет издания)</w:t>
      </w:r>
    </w:p>
    <w:p w:rsidR="00C4616A" w:rsidRPr="00562F50" w:rsidRDefault="00C4616A" w:rsidP="00C4616A">
      <w:pPr>
        <w:spacing w:after="0" w:line="240" w:lineRule="auto"/>
        <w:ind w:firstLine="709"/>
        <w:jc w:val="both"/>
        <w:rPr>
          <w:rFonts w:ascii="Times New Roman" w:hAnsi="Times New Roman"/>
          <w:b/>
          <w:i/>
          <w:color w:val="000000" w:themeColor="text1"/>
          <w:sz w:val="28"/>
          <w:szCs w:val="28"/>
        </w:rPr>
      </w:pPr>
    </w:p>
    <w:tbl>
      <w:tblPr>
        <w:tblW w:w="0" w:type="auto"/>
        <w:jc w:val="center"/>
        <w:tblLook w:val="04A0" w:firstRow="1" w:lastRow="0" w:firstColumn="1" w:lastColumn="0" w:noHBand="0" w:noVBand="1"/>
      </w:tblPr>
      <w:tblGrid>
        <w:gridCol w:w="817"/>
        <w:gridCol w:w="2995"/>
        <w:gridCol w:w="1890"/>
        <w:gridCol w:w="1891"/>
        <w:gridCol w:w="1977"/>
      </w:tblGrid>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b/>
                <w:color w:val="000000" w:themeColor="text1"/>
                <w:sz w:val="24"/>
                <w:szCs w:val="24"/>
              </w:rPr>
            </w:pPr>
            <w:r w:rsidRPr="00C4616A">
              <w:rPr>
                <w:rFonts w:ascii="Times New Roman" w:hAnsi="Times New Roman"/>
                <w:b/>
                <w:color w:val="000000" w:themeColor="text1"/>
                <w:sz w:val="24"/>
                <w:szCs w:val="24"/>
              </w:rPr>
              <w:t>№</w:t>
            </w:r>
            <w:proofErr w:type="gramStart"/>
            <w:r w:rsidRPr="00C4616A">
              <w:rPr>
                <w:rFonts w:ascii="Times New Roman" w:hAnsi="Times New Roman"/>
                <w:b/>
                <w:color w:val="000000" w:themeColor="text1"/>
                <w:sz w:val="24"/>
                <w:szCs w:val="24"/>
              </w:rPr>
              <w:t>п</w:t>
            </w:r>
            <w:proofErr w:type="gramEnd"/>
            <w:r w:rsidRPr="00C4616A">
              <w:rPr>
                <w:rFonts w:ascii="Times New Roman" w:hAnsi="Times New Roman"/>
                <w:b/>
                <w:color w:val="000000" w:themeColor="text1"/>
                <w:sz w:val="24"/>
                <w:szCs w:val="24"/>
              </w:rPr>
              <w:t>/п</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b/>
                <w:color w:val="000000" w:themeColor="text1"/>
                <w:sz w:val="24"/>
                <w:szCs w:val="24"/>
              </w:rPr>
            </w:pPr>
            <w:r w:rsidRPr="00C4616A">
              <w:rPr>
                <w:rFonts w:ascii="Times New Roman" w:hAnsi="Times New Roman"/>
                <w:b/>
                <w:color w:val="000000" w:themeColor="text1"/>
                <w:sz w:val="24"/>
                <w:szCs w:val="24"/>
              </w:rPr>
              <w:t>Показатель</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jc w:val="center"/>
              <w:rPr>
                <w:rFonts w:ascii="Times New Roman" w:hAnsi="Times New Roman"/>
                <w:b/>
                <w:color w:val="000000" w:themeColor="text1"/>
                <w:sz w:val="24"/>
                <w:szCs w:val="24"/>
              </w:rPr>
            </w:pPr>
            <w:r w:rsidRPr="00C4616A">
              <w:rPr>
                <w:rFonts w:ascii="Times New Roman" w:hAnsi="Times New Roman"/>
                <w:b/>
                <w:color w:val="000000" w:themeColor="text1"/>
                <w:sz w:val="24"/>
                <w:szCs w:val="24"/>
              </w:rPr>
              <w:t>III квартал 2016 года</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b/>
                <w:color w:val="000000" w:themeColor="text1"/>
                <w:sz w:val="24"/>
                <w:szCs w:val="24"/>
              </w:rPr>
            </w:pPr>
            <w:r w:rsidRPr="00C4616A">
              <w:rPr>
                <w:rFonts w:ascii="Times New Roman" w:hAnsi="Times New Roman"/>
                <w:b/>
                <w:color w:val="000000" w:themeColor="text1"/>
                <w:sz w:val="24"/>
                <w:szCs w:val="24"/>
              </w:rPr>
              <w:t>III квартал 2017 года</w:t>
            </w:r>
          </w:p>
        </w:tc>
        <w:tc>
          <w:tcPr>
            <w:tcW w:w="197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b/>
                <w:color w:val="000000" w:themeColor="text1"/>
                <w:sz w:val="24"/>
                <w:szCs w:val="24"/>
              </w:rPr>
            </w:pPr>
            <w:r w:rsidRPr="00C4616A">
              <w:rPr>
                <w:rFonts w:ascii="Times New Roman" w:hAnsi="Times New Roman"/>
                <w:b/>
                <w:color w:val="000000" w:themeColor="text1"/>
                <w:sz w:val="24"/>
                <w:szCs w:val="24"/>
              </w:rPr>
              <w:t>Примечания</w:t>
            </w: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1</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объектов, в отношении которых исполняется полномочие</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sz w:val="24"/>
                <w:szCs w:val="24"/>
              </w:rPr>
            </w:pPr>
            <w:r w:rsidRPr="00C4616A">
              <w:rPr>
                <w:rFonts w:ascii="Times New Roman" w:eastAsia="Times New Roman" w:hAnsi="Times New Roman"/>
                <w:sz w:val="24"/>
                <w:szCs w:val="24"/>
              </w:rPr>
              <w:t>43</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61</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2</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сотрудников, в должностных регламентах которых установлено исполнение полномочия</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sz w:val="24"/>
                <w:szCs w:val="24"/>
              </w:rPr>
            </w:pPr>
            <w:r w:rsidRPr="00C4616A">
              <w:rPr>
                <w:rFonts w:ascii="Times New Roman" w:eastAsia="Times New Roman" w:hAnsi="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2</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3</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запланированных мероприятий</w:t>
            </w:r>
          </w:p>
        </w:tc>
        <w:tc>
          <w:tcPr>
            <w:tcW w:w="1890"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eastAsia="Times New Roman" w:hAnsi="Times New Roman"/>
                <w:color w:val="7030A0"/>
                <w:sz w:val="24"/>
                <w:szCs w:val="24"/>
              </w:rPr>
            </w:pPr>
            <w:r w:rsidRPr="00C4616A">
              <w:rPr>
                <w:rFonts w:ascii="Times New Roman" w:eastAsia="Times New Roman" w:hAnsi="Times New Roman"/>
                <w:color w:val="000000" w:themeColor="text1"/>
                <w:sz w:val="24"/>
                <w:szCs w:val="24"/>
              </w:rPr>
              <w:t>6</w:t>
            </w:r>
          </w:p>
        </w:tc>
        <w:tc>
          <w:tcPr>
            <w:tcW w:w="1891"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6</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4</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 xml:space="preserve">Количество проведенных плановых мероприятий </w:t>
            </w:r>
          </w:p>
        </w:tc>
        <w:tc>
          <w:tcPr>
            <w:tcW w:w="1890"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3</w:t>
            </w:r>
          </w:p>
        </w:tc>
        <w:tc>
          <w:tcPr>
            <w:tcW w:w="1891"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6</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5</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отмененных плановых мероприятий (с указанием причин отмены)</w:t>
            </w:r>
          </w:p>
        </w:tc>
        <w:tc>
          <w:tcPr>
            <w:tcW w:w="1890"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3</w:t>
            </w:r>
          </w:p>
        </w:tc>
        <w:tc>
          <w:tcPr>
            <w:tcW w:w="1891"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0</w:t>
            </w:r>
          </w:p>
        </w:tc>
        <w:tc>
          <w:tcPr>
            <w:tcW w:w="197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6</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 xml:space="preserve">Количество проведенных внеплановых мероприятий </w:t>
            </w:r>
          </w:p>
        </w:tc>
        <w:tc>
          <w:tcPr>
            <w:tcW w:w="1890"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0</w:t>
            </w:r>
          </w:p>
        </w:tc>
        <w:tc>
          <w:tcPr>
            <w:tcW w:w="1891"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7</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направленных в органы прокуратуры заявлений о согласовании проведения проверок</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8</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отказов органов прокуратуры в согласовании проведения проверок</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7030A0"/>
                <w:sz w:val="24"/>
                <w:szCs w:val="24"/>
              </w:rPr>
            </w:pPr>
            <w:r w:rsidRPr="00C4616A">
              <w:rPr>
                <w:rFonts w:ascii="Times New Roman" w:hAnsi="Times New Roman"/>
                <w:color w:val="000000" w:themeColor="text1"/>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9</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выявленных нарушений обязательных требований и лицензионных условий</w:t>
            </w:r>
          </w:p>
        </w:tc>
        <w:tc>
          <w:tcPr>
            <w:tcW w:w="1890"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eastAsia="Times New Roman" w:hAnsi="Times New Roman"/>
                <w:color w:val="7030A0"/>
                <w:sz w:val="24"/>
                <w:szCs w:val="24"/>
              </w:rPr>
            </w:pPr>
            <w:r w:rsidRPr="00C4616A">
              <w:rPr>
                <w:rFonts w:ascii="Times New Roman" w:eastAsia="Times New Roman" w:hAnsi="Times New Roman"/>
                <w:color w:val="000000" w:themeColor="text1"/>
                <w:sz w:val="24"/>
                <w:szCs w:val="24"/>
              </w:rPr>
              <w:t>2</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7030A0"/>
                <w:sz w:val="24"/>
                <w:szCs w:val="24"/>
              </w:rPr>
            </w:pPr>
            <w:r w:rsidRPr="00C4616A">
              <w:rPr>
                <w:rFonts w:ascii="Times New Roman" w:hAnsi="Times New Roman"/>
                <w:color w:val="7030A0"/>
                <w:sz w:val="24"/>
                <w:szCs w:val="24"/>
              </w:rPr>
              <w:t>1</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lastRenderedPageBreak/>
              <w:t>10</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выявленных нарушений обязательных требований и лицензионных условий из расчёта на 1 проверку</w:t>
            </w:r>
          </w:p>
        </w:tc>
        <w:tc>
          <w:tcPr>
            <w:tcW w:w="1890"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0,67</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000000" w:themeColor="text1"/>
                <w:sz w:val="24"/>
                <w:szCs w:val="24"/>
                <w:lang w:val="en-US"/>
              </w:rPr>
            </w:pPr>
            <w:r w:rsidRPr="00C4616A">
              <w:rPr>
                <w:rFonts w:ascii="Times New Roman" w:hAnsi="Times New Roman"/>
                <w:color w:val="000000" w:themeColor="text1"/>
                <w:sz w:val="24"/>
                <w:szCs w:val="24"/>
              </w:rPr>
              <w:t>0,17</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11</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выданных предписаний</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12</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Количество составленных протоколов АП</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1</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13</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Доля административных штрафов в общем количестве назначенных административных наказаний</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100%</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14</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Средняя сумма штрафов на одно мероприятие</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15</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color w:val="000000" w:themeColor="text1"/>
                <w:sz w:val="24"/>
                <w:szCs w:val="24"/>
              </w:rPr>
            </w:pPr>
            <w:r w:rsidRPr="00C4616A">
              <w:rPr>
                <w:rFonts w:ascii="Times New Roman" w:eastAsia="Times New Roman" w:hAnsi="Times New Roman"/>
                <w:color w:val="000000" w:themeColor="text1"/>
                <w:sz w:val="24"/>
                <w:szCs w:val="24"/>
              </w:rPr>
              <w:t>ДА</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000000" w:themeColor="text1"/>
                <w:sz w:val="24"/>
                <w:szCs w:val="24"/>
              </w:rPr>
            </w:pPr>
            <w:r w:rsidRPr="00C4616A">
              <w:rPr>
                <w:rFonts w:ascii="Times New Roman" w:hAnsi="Times New Roman"/>
                <w:color w:val="000000" w:themeColor="text1"/>
                <w:sz w:val="24"/>
                <w:szCs w:val="24"/>
              </w:rPr>
              <w:t>ДА</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jc w:val="both"/>
              <w:rPr>
                <w:rFonts w:ascii="Times New Roman" w:hAnsi="Times New Roman"/>
                <w:color w:val="7030A0"/>
                <w:sz w:val="24"/>
                <w:szCs w:val="24"/>
              </w:rPr>
            </w:pPr>
          </w:p>
        </w:tc>
      </w:tr>
      <w:tr w:rsidR="00C4616A" w:rsidRPr="00C4616A" w:rsidTr="00C4616A">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16</w:t>
            </w:r>
          </w:p>
        </w:tc>
        <w:tc>
          <w:tcPr>
            <w:tcW w:w="2995"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both"/>
              <w:rPr>
                <w:rFonts w:ascii="Times New Roman" w:hAnsi="Times New Roman"/>
                <w:color w:val="000000" w:themeColor="text1"/>
                <w:sz w:val="24"/>
                <w:szCs w:val="24"/>
              </w:rPr>
            </w:pPr>
            <w:r w:rsidRPr="00C4616A">
              <w:rPr>
                <w:rFonts w:ascii="Times New Roman" w:hAnsi="Times New Roman"/>
                <w:color w:val="000000" w:themeColor="text1"/>
                <w:sz w:val="24"/>
                <w:szCs w:val="24"/>
              </w:rPr>
              <w:t>Средняя нагрузка на сотрудника</w:t>
            </w:r>
          </w:p>
        </w:tc>
        <w:tc>
          <w:tcPr>
            <w:tcW w:w="1890"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eastAsia="Times New Roman" w:hAnsi="Times New Roman"/>
                <w:color w:val="7030A0"/>
                <w:sz w:val="24"/>
                <w:szCs w:val="24"/>
              </w:rPr>
            </w:pPr>
            <w:r w:rsidRPr="00C4616A">
              <w:rPr>
                <w:rFonts w:ascii="Times New Roman" w:eastAsia="Times New Roman" w:hAnsi="Times New Roman"/>
                <w:color w:val="000000" w:themeColor="text1"/>
                <w:sz w:val="24"/>
                <w:szCs w:val="24"/>
              </w:rPr>
              <w:t>1,5</w:t>
            </w:r>
          </w:p>
        </w:tc>
        <w:tc>
          <w:tcPr>
            <w:tcW w:w="1891" w:type="dxa"/>
            <w:tcBorders>
              <w:top w:val="single" w:sz="4" w:space="0" w:color="auto"/>
              <w:left w:val="single" w:sz="4" w:space="0" w:color="auto"/>
              <w:bottom w:val="single" w:sz="4" w:space="0" w:color="auto"/>
              <w:right w:val="single" w:sz="4" w:space="0" w:color="auto"/>
            </w:tcBorders>
            <w:hideMark/>
          </w:tcPr>
          <w:p w:rsidR="00C4616A" w:rsidRPr="00C4616A" w:rsidRDefault="00C4616A" w:rsidP="00C4616A">
            <w:pPr>
              <w:tabs>
                <w:tab w:val="left" w:pos="1178"/>
                <w:tab w:val="left" w:pos="9053"/>
              </w:tabs>
              <w:jc w:val="center"/>
              <w:rPr>
                <w:rFonts w:ascii="Times New Roman" w:hAnsi="Times New Roman"/>
                <w:color w:val="7030A0"/>
                <w:sz w:val="24"/>
                <w:szCs w:val="24"/>
                <w:lang w:val="en-US"/>
              </w:rPr>
            </w:pPr>
            <w:r w:rsidRPr="00C4616A">
              <w:rPr>
                <w:rFonts w:ascii="Times New Roman" w:hAnsi="Times New Roman"/>
                <w:color w:val="000000" w:themeColor="text1"/>
                <w:sz w:val="24"/>
                <w:szCs w:val="24"/>
              </w:rPr>
              <w:t>3,0</w:t>
            </w:r>
          </w:p>
        </w:tc>
        <w:tc>
          <w:tcPr>
            <w:tcW w:w="1977" w:type="dxa"/>
            <w:tcBorders>
              <w:top w:val="single" w:sz="4" w:space="0" w:color="auto"/>
              <w:left w:val="single" w:sz="4" w:space="0" w:color="auto"/>
              <w:bottom w:val="single" w:sz="4" w:space="0" w:color="auto"/>
              <w:right w:val="single" w:sz="4" w:space="0" w:color="auto"/>
            </w:tcBorders>
          </w:tcPr>
          <w:p w:rsidR="00C4616A" w:rsidRPr="00C4616A" w:rsidRDefault="00C4616A" w:rsidP="00C4616A">
            <w:pPr>
              <w:tabs>
                <w:tab w:val="left" w:pos="1178"/>
                <w:tab w:val="left" w:pos="9053"/>
              </w:tabs>
              <w:ind w:firstLine="709"/>
              <w:jc w:val="both"/>
              <w:rPr>
                <w:rFonts w:ascii="Times New Roman" w:hAnsi="Times New Roman"/>
                <w:color w:val="7030A0"/>
                <w:sz w:val="24"/>
                <w:szCs w:val="24"/>
              </w:rPr>
            </w:pPr>
          </w:p>
        </w:tc>
      </w:tr>
    </w:tbl>
    <w:p w:rsidR="00C4616A" w:rsidRPr="00562F50" w:rsidRDefault="00C4616A" w:rsidP="00C4616A">
      <w:pPr>
        <w:spacing w:after="0" w:line="240" w:lineRule="auto"/>
        <w:jc w:val="both"/>
        <w:rPr>
          <w:rFonts w:ascii="Times New Roman" w:hAnsi="Times New Roman"/>
          <w:b/>
          <w:i/>
          <w:color w:val="7030A0"/>
          <w:sz w:val="28"/>
          <w:szCs w:val="28"/>
        </w:rPr>
      </w:pPr>
    </w:p>
    <w:p w:rsidR="00C4616A" w:rsidRPr="0012348D" w:rsidRDefault="00C4616A" w:rsidP="00C4616A">
      <w:pPr>
        <w:tabs>
          <w:tab w:val="left" w:pos="709"/>
          <w:tab w:val="left" w:pos="9053"/>
        </w:tabs>
        <w:spacing w:after="0" w:line="240" w:lineRule="auto"/>
        <w:jc w:val="both"/>
        <w:rPr>
          <w:rFonts w:ascii="Times New Roman" w:hAnsi="Times New Roman"/>
          <w:color w:val="000000" w:themeColor="text1"/>
          <w:sz w:val="28"/>
          <w:szCs w:val="28"/>
        </w:rPr>
      </w:pPr>
      <w:r w:rsidRPr="00562F50">
        <w:rPr>
          <w:rFonts w:ascii="Times New Roman" w:hAnsi="Times New Roman"/>
          <w:color w:val="7030A0"/>
          <w:sz w:val="28"/>
          <w:szCs w:val="28"/>
        </w:rPr>
        <w:tab/>
      </w:r>
      <w:r w:rsidRPr="0012348D">
        <w:rPr>
          <w:rFonts w:ascii="Times New Roman" w:hAnsi="Times New Roman"/>
          <w:color w:val="000000" w:themeColor="text1"/>
          <w:sz w:val="28"/>
          <w:szCs w:val="28"/>
        </w:rPr>
        <w:t>17. Анализ и определение возможных последствий выявленных нарушений.</w:t>
      </w:r>
    </w:p>
    <w:p w:rsidR="00C4616A" w:rsidRPr="0012348D" w:rsidRDefault="00C4616A" w:rsidP="00C4616A">
      <w:pPr>
        <w:spacing w:after="0" w:line="240" w:lineRule="auto"/>
        <w:ind w:firstLine="709"/>
        <w:jc w:val="both"/>
        <w:rPr>
          <w:rFonts w:ascii="Times New Roman" w:hAnsi="Times New Roman"/>
          <w:color w:val="000000" w:themeColor="text1"/>
          <w:sz w:val="28"/>
          <w:szCs w:val="28"/>
        </w:rPr>
      </w:pPr>
      <w:r w:rsidRPr="0012348D">
        <w:rPr>
          <w:rFonts w:ascii="Times New Roman" w:hAnsi="Times New Roman"/>
          <w:color w:val="000000" w:themeColor="text1"/>
          <w:sz w:val="28"/>
          <w:szCs w:val="28"/>
        </w:rPr>
        <w:t>Количество объектов надзора</w:t>
      </w:r>
      <w:r>
        <w:rPr>
          <w:rFonts w:ascii="Times New Roman" w:hAnsi="Times New Roman"/>
          <w:color w:val="000000" w:themeColor="text1"/>
          <w:sz w:val="28"/>
          <w:szCs w:val="28"/>
        </w:rPr>
        <w:t xml:space="preserve">, в частности электронных СМИ, по сравнению с аналогичным периодом 2016 г. </w:t>
      </w:r>
      <w:r w:rsidRPr="0012348D">
        <w:rPr>
          <w:rFonts w:ascii="Times New Roman" w:hAnsi="Times New Roman"/>
          <w:color w:val="000000" w:themeColor="text1"/>
          <w:sz w:val="28"/>
          <w:szCs w:val="28"/>
        </w:rPr>
        <w:t>увеличилось</w:t>
      </w:r>
      <w:r>
        <w:rPr>
          <w:rFonts w:ascii="Times New Roman" w:hAnsi="Times New Roman"/>
          <w:color w:val="000000" w:themeColor="text1"/>
          <w:sz w:val="28"/>
          <w:szCs w:val="28"/>
        </w:rPr>
        <w:t xml:space="preserve"> на 42 %. Наблюдается рост количества редакций сетевых изданий.</w:t>
      </w:r>
    </w:p>
    <w:p w:rsidR="00C4616A" w:rsidRPr="00022535" w:rsidRDefault="00C4616A" w:rsidP="00C4616A">
      <w:pPr>
        <w:spacing w:after="0" w:line="240" w:lineRule="auto"/>
        <w:ind w:firstLine="709"/>
        <w:jc w:val="both"/>
        <w:rPr>
          <w:rFonts w:ascii="Times New Roman" w:eastAsia="Times New Roman" w:hAnsi="Times New Roman"/>
          <w:color w:val="000000" w:themeColor="text1"/>
          <w:sz w:val="28"/>
          <w:szCs w:val="28"/>
          <w:lang w:eastAsia="ru-RU"/>
        </w:rPr>
      </w:pPr>
      <w:r w:rsidRPr="00022535">
        <w:rPr>
          <w:rFonts w:ascii="Times New Roman" w:hAnsi="Times New Roman"/>
          <w:color w:val="000000" w:themeColor="text1"/>
          <w:sz w:val="28"/>
          <w:szCs w:val="28"/>
        </w:rPr>
        <w:t>В 3 квартал</w:t>
      </w:r>
      <w:r>
        <w:rPr>
          <w:rFonts w:ascii="Times New Roman" w:hAnsi="Times New Roman"/>
          <w:color w:val="000000" w:themeColor="text1"/>
          <w:sz w:val="28"/>
          <w:szCs w:val="28"/>
        </w:rPr>
        <w:t>е</w:t>
      </w:r>
      <w:r w:rsidRPr="00022535">
        <w:rPr>
          <w:rFonts w:ascii="Times New Roman" w:hAnsi="Times New Roman"/>
          <w:color w:val="000000" w:themeColor="text1"/>
          <w:sz w:val="28"/>
          <w:szCs w:val="28"/>
        </w:rPr>
        <w:t>2017 года в рамках систематического наблюдения за исполнением обязательных требований в сфере электронных СМИ Управлением проведено 6 плановых мероприятий государственного надзора. В</w:t>
      </w:r>
      <w:r w:rsidRPr="00022535">
        <w:rPr>
          <w:rFonts w:ascii="Times New Roman" w:eastAsia="Times New Roman" w:hAnsi="Times New Roman"/>
          <w:color w:val="000000" w:themeColor="text1"/>
          <w:sz w:val="28"/>
          <w:szCs w:val="28"/>
          <w:lang w:eastAsia="ru-RU"/>
        </w:rPr>
        <w:t>ыявлено 1 нарушение</w:t>
      </w:r>
      <w:r>
        <w:rPr>
          <w:rFonts w:ascii="Times New Roman" w:eastAsia="Times New Roman" w:hAnsi="Times New Roman"/>
          <w:color w:val="000000" w:themeColor="text1"/>
          <w:sz w:val="28"/>
          <w:szCs w:val="28"/>
          <w:lang w:eastAsia="ru-RU"/>
        </w:rPr>
        <w:t xml:space="preserve"> </w:t>
      </w:r>
      <w:r w:rsidRPr="00022535">
        <w:rPr>
          <w:rFonts w:ascii="Times New Roman" w:eastAsia="Times New Roman" w:hAnsi="Times New Roman"/>
          <w:color w:val="000000" w:themeColor="text1"/>
          <w:sz w:val="28"/>
          <w:szCs w:val="28"/>
          <w:lang w:eastAsia="ru-RU"/>
        </w:rPr>
        <w:t>ст. 11 Закона</w:t>
      </w:r>
      <w:proofErr w:type="gramStart"/>
      <w:r w:rsidRPr="00022535">
        <w:rPr>
          <w:rFonts w:ascii="Times New Roman" w:eastAsia="Times New Roman" w:hAnsi="Times New Roman"/>
          <w:color w:val="000000" w:themeColor="text1"/>
          <w:sz w:val="28"/>
          <w:szCs w:val="28"/>
          <w:lang w:eastAsia="ru-RU"/>
        </w:rPr>
        <w:t xml:space="preserve"> О</w:t>
      </w:r>
      <w:proofErr w:type="gramEnd"/>
      <w:r w:rsidRPr="00022535">
        <w:rPr>
          <w:rFonts w:ascii="Times New Roman" w:eastAsia="Times New Roman" w:hAnsi="Times New Roman"/>
          <w:color w:val="000000" w:themeColor="text1"/>
          <w:sz w:val="28"/>
          <w:szCs w:val="28"/>
          <w:lang w:eastAsia="ru-RU"/>
        </w:rPr>
        <w:t xml:space="preserve"> СМИ </w:t>
      </w:r>
      <w:r>
        <w:rPr>
          <w:rFonts w:ascii="Times New Roman" w:eastAsia="Times New Roman" w:hAnsi="Times New Roman"/>
          <w:color w:val="000000" w:themeColor="text1"/>
          <w:sz w:val="28"/>
          <w:szCs w:val="28"/>
          <w:lang w:eastAsia="ru-RU"/>
        </w:rPr>
        <w:t>–</w:t>
      </w:r>
      <w:r w:rsidRPr="00022535">
        <w:rPr>
          <w:rFonts w:ascii="Times New Roman" w:eastAsia="Times New Roman" w:hAnsi="Times New Roman"/>
          <w:color w:val="000000" w:themeColor="text1"/>
          <w:sz w:val="28"/>
          <w:szCs w:val="28"/>
          <w:lang w:eastAsia="ru-RU"/>
        </w:rPr>
        <w:t xml:space="preserve"> нарушение</w:t>
      </w:r>
      <w:r>
        <w:rPr>
          <w:rFonts w:ascii="Times New Roman" w:eastAsia="Times New Roman" w:hAnsi="Times New Roman"/>
          <w:color w:val="000000" w:themeColor="text1"/>
          <w:sz w:val="28"/>
          <w:szCs w:val="28"/>
          <w:lang w:eastAsia="ru-RU"/>
        </w:rPr>
        <w:t xml:space="preserve"> </w:t>
      </w:r>
      <w:r w:rsidRPr="00022535">
        <w:rPr>
          <w:rFonts w:ascii="Times New Roman" w:eastAsia="Times New Roman" w:hAnsi="Times New Roman"/>
          <w:color w:val="000000" w:themeColor="text1"/>
          <w:sz w:val="28"/>
          <w:szCs w:val="28"/>
          <w:lang w:eastAsia="ru-RU"/>
        </w:rPr>
        <w:t xml:space="preserve">периодичности СИ «Инсайд пост». В отношении учредителя СМИ оставлен протокол </w:t>
      </w:r>
      <w:r>
        <w:rPr>
          <w:rFonts w:ascii="Times New Roman" w:eastAsia="Times New Roman" w:hAnsi="Times New Roman"/>
          <w:color w:val="000000" w:themeColor="text1"/>
          <w:sz w:val="28"/>
          <w:szCs w:val="28"/>
          <w:lang w:eastAsia="ru-RU"/>
        </w:rPr>
        <w:t xml:space="preserve">об АП </w:t>
      </w:r>
      <w:r w:rsidRPr="00022535">
        <w:rPr>
          <w:rFonts w:ascii="Times New Roman" w:eastAsia="Times New Roman" w:hAnsi="Times New Roman"/>
          <w:color w:val="000000" w:themeColor="text1"/>
          <w:sz w:val="28"/>
          <w:szCs w:val="28"/>
          <w:lang w:eastAsia="ru-RU"/>
        </w:rPr>
        <w:t xml:space="preserve">по ст. 13.23 КоАП РФ. </w:t>
      </w:r>
      <w:r>
        <w:rPr>
          <w:rFonts w:ascii="Times New Roman" w:eastAsia="Times New Roman" w:hAnsi="Times New Roman"/>
          <w:color w:val="000000" w:themeColor="text1"/>
          <w:sz w:val="28"/>
          <w:szCs w:val="28"/>
          <w:lang w:eastAsia="ru-RU"/>
        </w:rPr>
        <w:t>По итогам рассмотрения дела об административном правонарушении с</w:t>
      </w:r>
      <w:r w:rsidRPr="00022535">
        <w:rPr>
          <w:rFonts w:ascii="Times New Roman" w:eastAsia="Times New Roman" w:hAnsi="Times New Roman"/>
          <w:color w:val="000000" w:themeColor="text1"/>
          <w:sz w:val="28"/>
          <w:szCs w:val="28"/>
          <w:lang w:eastAsia="ru-RU"/>
        </w:rPr>
        <w:t>уд назначи</w:t>
      </w:r>
      <w:r>
        <w:rPr>
          <w:rFonts w:ascii="Times New Roman" w:eastAsia="Times New Roman" w:hAnsi="Times New Roman"/>
          <w:color w:val="000000" w:themeColor="text1"/>
          <w:sz w:val="28"/>
          <w:szCs w:val="28"/>
          <w:lang w:eastAsia="ru-RU"/>
        </w:rPr>
        <w:t>л</w:t>
      </w:r>
      <w:r w:rsidRPr="00022535">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редактору СМИ </w:t>
      </w:r>
      <w:r w:rsidRPr="00022535">
        <w:rPr>
          <w:rFonts w:ascii="Times New Roman" w:eastAsia="Times New Roman" w:hAnsi="Times New Roman"/>
          <w:color w:val="000000" w:themeColor="text1"/>
          <w:sz w:val="28"/>
          <w:szCs w:val="28"/>
          <w:lang w:eastAsia="ru-RU"/>
        </w:rPr>
        <w:t>административное наказание в виде штрафа</w:t>
      </w:r>
      <w:r>
        <w:rPr>
          <w:rFonts w:ascii="Times New Roman" w:eastAsia="Times New Roman" w:hAnsi="Times New Roman"/>
          <w:color w:val="000000" w:themeColor="text1"/>
          <w:sz w:val="28"/>
          <w:szCs w:val="28"/>
          <w:lang w:eastAsia="ru-RU"/>
        </w:rPr>
        <w:t xml:space="preserve"> в размере 200 руб.</w:t>
      </w:r>
    </w:p>
    <w:p w:rsidR="00C4616A" w:rsidRDefault="00C4616A" w:rsidP="00C4616A">
      <w:pPr>
        <w:tabs>
          <w:tab w:val="left" w:pos="-4678"/>
          <w:tab w:val="left" w:pos="709"/>
        </w:tabs>
        <w:spacing w:after="0" w:line="240" w:lineRule="auto"/>
        <w:jc w:val="both"/>
        <w:rPr>
          <w:rFonts w:ascii="Times New Roman" w:eastAsia="Times New Roman" w:hAnsi="Times New Roman"/>
          <w:color w:val="7030A0"/>
          <w:sz w:val="28"/>
          <w:szCs w:val="28"/>
          <w:lang w:eastAsia="ru-RU"/>
        </w:rPr>
      </w:pPr>
    </w:p>
    <w:p w:rsidR="00C4616A" w:rsidRDefault="00C4616A" w:rsidP="00C4616A">
      <w:pPr>
        <w:tabs>
          <w:tab w:val="left" w:pos="-4678"/>
          <w:tab w:val="left" w:pos="709"/>
        </w:tabs>
        <w:spacing w:after="0" w:line="240" w:lineRule="auto"/>
        <w:jc w:val="both"/>
        <w:rPr>
          <w:rFonts w:ascii="Times New Roman" w:eastAsia="Times New Roman" w:hAnsi="Times New Roman"/>
          <w:color w:val="7030A0"/>
          <w:sz w:val="28"/>
          <w:szCs w:val="28"/>
          <w:lang w:eastAsia="ru-RU"/>
        </w:rPr>
      </w:pPr>
    </w:p>
    <w:p w:rsidR="00C4616A" w:rsidRDefault="00C4616A" w:rsidP="00C4616A">
      <w:pPr>
        <w:tabs>
          <w:tab w:val="left" w:pos="-4678"/>
          <w:tab w:val="left" w:pos="709"/>
        </w:tabs>
        <w:spacing w:after="0" w:line="240" w:lineRule="auto"/>
        <w:jc w:val="both"/>
        <w:rPr>
          <w:rFonts w:ascii="Times New Roman" w:eastAsia="Times New Roman" w:hAnsi="Times New Roman"/>
          <w:color w:val="7030A0"/>
          <w:sz w:val="28"/>
          <w:szCs w:val="28"/>
          <w:lang w:eastAsia="ru-RU"/>
        </w:rPr>
      </w:pPr>
    </w:p>
    <w:p w:rsidR="00C4616A" w:rsidRDefault="00C4616A" w:rsidP="00C4616A">
      <w:pPr>
        <w:tabs>
          <w:tab w:val="left" w:pos="-4678"/>
          <w:tab w:val="left" w:pos="709"/>
        </w:tabs>
        <w:spacing w:after="0" w:line="240" w:lineRule="auto"/>
        <w:jc w:val="both"/>
        <w:rPr>
          <w:rFonts w:ascii="Times New Roman" w:eastAsia="Times New Roman" w:hAnsi="Times New Roman"/>
          <w:color w:val="7030A0"/>
          <w:sz w:val="28"/>
          <w:szCs w:val="28"/>
          <w:lang w:eastAsia="ru-RU"/>
        </w:rPr>
      </w:pPr>
    </w:p>
    <w:p w:rsidR="00C4616A" w:rsidRPr="00562F50" w:rsidRDefault="00C4616A" w:rsidP="00C4616A">
      <w:pPr>
        <w:autoSpaceDE w:val="0"/>
        <w:autoSpaceDN w:val="0"/>
        <w:adjustRightInd w:val="0"/>
        <w:spacing w:after="0" w:line="240" w:lineRule="auto"/>
        <w:ind w:firstLine="709"/>
        <w:jc w:val="both"/>
        <w:outlineLvl w:val="0"/>
        <w:rPr>
          <w:rFonts w:ascii="Times New Roman" w:hAnsi="Times New Roman"/>
          <w:color w:val="7030A0"/>
          <w:sz w:val="28"/>
          <w:szCs w:val="28"/>
        </w:rPr>
      </w:pPr>
    </w:p>
    <w:p w:rsidR="00C4616A" w:rsidRDefault="00C4616A" w:rsidP="00C4616A">
      <w:pPr>
        <w:autoSpaceDE w:val="0"/>
        <w:autoSpaceDN w:val="0"/>
        <w:adjustRightInd w:val="0"/>
        <w:spacing w:after="0" w:line="240" w:lineRule="auto"/>
        <w:ind w:firstLine="709"/>
        <w:jc w:val="both"/>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18</w:t>
      </w:r>
      <w:r w:rsidRPr="00966788">
        <w:rPr>
          <w:rFonts w:ascii="Times New Roman" w:hAnsi="Times New Roman"/>
          <w:color w:val="000000" w:themeColor="text1"/>
          <w:sz w:val="28"/>
          <w:szCs w:val="28"/>
          <w:lang w:eastAsia="ru-RU"/>
        </w:rPr>
        <w:t>. Выявленные проблемы по исполнению полномочия.</w:t>
      </w:r>
    </w:p>
    <w:p w:rsidR="00C4616A" w:rsidRPr="00966788" w:rsidRDefault="00C4616A" w:rsidP="00C4616A">
      <w:pPr>
        <w:autoSpaceDE w:val="0"/>
        <w:autoSpaceDN w:val="0"/>
        <w:adjustRightInd w:val="0"/>
        <w:spacing w:after="0" w:line="240" w:lineRule="auto"/>
        <w:ind w:firstLine="709"/>
        <w:jc w:val="both"/>
        <w:outlineLvl w:val="0"/>
        <w:rPr>
          <w:rFonts w:ascii="Times New Roman" w:hAnsi="Times New Roman"/>
          <w:color w:val="000000" w:themeColor="text1"/>
          <w:sz w:val="28"/>
          <w:szCs w:val="28"/>
          <w:lang w:eastAsia="ru-RU"/>
        </w:rPr>
      </w:pPr>
      <w:r w:rsidRPr="008D28B9">
        <w:rPr>
          <w:rFonts w:ascii="Times New Roman" w:hAnsi="Times New Roman"/>
          <w:sz w:val="28"/>
          <w:szCs w:val="28"/>
          <w:lang w:eastAsia="ru-RU"/>
        </w:rPr>
        <w:t xml:space="preserve">Работникам Бежицкого РОСП г. Брянска </w:t>
      </w:r>
      <w:r>
        <w:rPr>
          <w:rFonts w:ascii="Times New Roman" w:hAnsi="Times New Roman"/>
          <w:color w:val="000000" w:themeColor="text1"/>
          <w:sz w:val="28"/>
          <w:szCs w:val="28"/>
          <w:lang w:eastAsia="ru-RU"/>
        </w:rPr>
        <w:t xml:space="preserve">не удалось взыскать наложенный судом штраф на главного редактора СМИ ИА «Сочи-24» по причине отсутствия по адресу регистрации должника - физического лица, являющегося учредителем и главным редактором СМИ. По данным Управления, должник проживает в г. Сочи, там же фактически находится и редакция СМИ. В настоящее время на контакт редакция не выходит, на письма не реагирует. </w:t>
      </w:r>
    </w:p>
    <w:p w:rsidR="00C4616A" w:rsidRPr="00562F50" w:rsidRDefault="00C4616A" w:rsidP="00C4616A">
      <w:pPr>
        <w:spacing w:after="0" w:line="240" w:lineRule="auto"/>
        <w:contextualSpacing/>
        <w:jc w:val="both"/>
        <w:rPr>
          <w:rFonts w:ascii="Times New Roman" w:hAnsi="Times New Roman"/>
          <w:i/>
          <w:color w:val="7030A0"/>
          <w:sz w:val="28"/>
          <w:szCs w:val="28"/>
        </w:rPr>
      </w:pPr>
    </w:p>
    <w:p w:rsidR="00C4616A" w:rsidRPr="003352FA" w:rsidRDefault="00C4616A" w:rsidP="00C4616A">
      <w:pPr>
        <w:spacing w:after="0" w:line="240" w:lineRule="auto"/>
        <w:ind w:firstLine="709"/>
        <w:jc w:val="center"/>
        <w:rPr>
          <w:rFonts w:ascii="Times New Roman" w:hAnsi="Times New Roman"/>
          <w:b/>
          <w:i/>
          <w:color w:val="000000" w:themeColor="text1"/>
          <w:sz w:val="28"/>
          <w:szCs w:val="28"/>
        </w:rPr>
      </w:pPr>
      <w:r w:rsidRPr="003352FA">
        <w:rPr>
          <w:rFonts w:ascii="Times New Roman" w:hAnsi="Times New Roman"/>
          <w:b/>
          <w:i/>
          <w:color w:val="000000" w:themeColor="text1"/>
          <w:sz w:val="28"/>
          <w:szCs w:val="28"/>
        </w:rPr>
        <w:t>Государственный контроль и надзор за соблюдением законодательства Российской Федерации в сфере печатных СМИ</w:t>
      </w:r>
    </w:p>
    <w:p w:rsidR="00C4616A" w:rsidRPr="003352FA" w:rsidRDefault="00C4616A" w:rsidP="00C4616A">
      <w:pPr>
        <w:spacing w:after="0" w:line="240" w:lineRule="auto"/>
        <w:ind w:firstLine="709"/>
        <w:jc w:val="center"/>
        <w:rPr>
          <w:rFonts w:ascii="Times New Roman" w:hAnsi="Times New Roman"/>
          <w:b/>
          <w:i/>
          <w:color w:val="000000" w:themeColor="text1"/>
          <w:sz w:val="28"/>
          <w:szCs w:val="28"/>
        </w:rPr>
      </w:pPr>
    </w:p>
    <w:tbl>
      <w:tblPr>
        <w:tblStyle w:val="a9"/>
        <w:tblW w:w="0" w:type="auto"/>
        <w:jc w:val="center"/>
        <w:tblLook w:val="04A0" w:firstRow="1" w:lastRow="0" w:firstColumn="1" w:lastColumn="0" w:noHBand="0" w:noVBand="1"/>
      </w:tblPr>
      <w:tblGrid>
        <w:gridCol w:w="898"/>
        <w:gridCol w:w="2865"/>
        <w:gridCol w:w="1726"/>
        <w:gridCol w:w="1726"/>
        <w:gridCol w:w="2355"/>
      </w:tblGrid>
      <w:tr w:rsidR="00C4616A" w:rsidRPr="00C4616A" w:rsidTr="00C4616A">
        <w:trPr>
          <w:jc w:val="center"/>
        </w:trPr>
        <w:tc>
          <w:tcPr>
            <w:tcW w:w="898" w:type="dxa"/>
          </w:tcPr>
          <w:p w:rsidR="00C4616A" w:rsidRPr="00C4616A" w:rsidRDefault="00C4616A" w:rsidP="00C4616A">
            <w:pPr>
              <w:tabs>
                <w:tab w:val="left" w:pos="1178"/>
                <w:tab w:val="left" w:pos="9053"/>
              </w:tabs>
              <w:jc w:val="center"/>
              <w:rPr>
                <w:b/>
                <w:color w:val="000000" w:themeColor="text1"/>
                <w:sz w:val="24"/>
                <w:szCs w:val="24"/>
              </w:rPr>
            </w:pPr>
            <w:r w:rsidRPr="00C4616A">
              <w:rPr>
                <w:b/>
                <w:color w:val="000000" w:themeColor="text1"/>
                <w:sz w:val="24"/>
                <w:szCs w:val="24"/>
              </w:rPr>
              <w:t>№</w:t>
            </w:r>
            <w:proofErr w:type="gramStart"/>
            <w:r w:rsidRPr="00C4616A">
              <w:rPr>
                <w:b/>
                <w:color w:val="000000" w:themeColor="text1"/>
                <w:sz w:val="24"/>
                <w:szCs w:val="24"/>
              </w:rPr>
              <w:t>п</w:t>
            </w:r>
            <w:proofErr w:type="gramEnd"/>
            <w:r w:rsidRPr="00C4616A">
              <w:rPr>
                <w:b/>
                <w:color w:val="000000" w:themeColor="text1"/>
                <w:sz w:val="24"/>
                <w:szCs w:val="24"/>
              </w:rPr>
              <w:t>/п</w:t>
            </w:r>
          </w:p>
        </w:tc>
        <w:tc>
          <w:tcPr>
            <w:tcW w:w="2865" w:type="dxa"/>
          </w:tcPr>
          <w:p w:rsidR="00C4616A" w:rsidRPr="00C4616A" w:rsidRDefault="00C4616A" w:rsidP="00C4616A">
            <w:pPr>
              <w:tabs>
                <w:tab w:val="left" w:pos="1178"/>
                <w:tab w:val="left" w:pos="9053"/>
              </w:tabs>
              <w:jc w:val="center"/>
              <w:rPr>
                <w:b/>
                <w:color w:val="000000" w:themeColor="text1"/>
                <w:sz w:val="24"/>
                <w:szCs w:val="24"/>
              </w:rPr>
            </w:pPr>
            <w:r w:rsidRPr="00C4616A">
              <w:rPr>
                <w:b/>
                <w:color w:val="000000" w:themeColor="text1"/>
                <w:sz w:val="24"/>
                <w:szCs w:val="24"/>
              </w:rPr>
              <w:t>Показатель</w:t>
            </w:r>
          </w:p>
        </w:tc>
        <w:tc>
          <w:tcPr>
            <w:tcW w:w="1726" w:type="dxa"/>
          </w:tcPr>
          <w:p w:rsidR="00C4616A" w:rsidRPr="00C4616A" w:rsidRDefault="00C4616A" w:rsidP="00C4616A">
            <w:pPr>
              <w:tabs>
                <w:tab w:val="left" w:pos="1178"/>
                <w:tab w:val="left" w:pos="9053"/>
              </w:tabs>
              <w:jc w:val="center"/>
              <w:rPr>
                <w:b/>
                <w:color w:val="000000" w:themeColor="text1"/>
                <w:sz w:val="24"/>
                <w:szCs w:val="24"/>
              </w:rPr>
            </w:pPr>
            <w:r w:rsidRPr="00C4616A">
              <w:rPr>
                <w:rFonts w:eastAsia="Calibri"/>
                <w:b/>
                <w:color w:val="000000" w:themeColor="text1"/>
                <w:sz w:val="24"/>
                <w:szCs w:val="24"/>
              </w:rPr>
              <w:t xml:space="preserve">III квартал </w:t>
            </w:r>
            <w:r w:rsidRPr="00C4616A">
              <w:rPr>
                <w:b/>
                <w:color w:val="000000" w:themeColor="text1"/>
                <w:sz w:val="24"/>
                <w:szCs w:val="24"/>
              </w:rPr>
              <w:t>2016 года</w:t>
            </w:r>
          </w:p>
        </w:tc>
        <w:tc>
          <w:tcPr>
            <w:tcW w:w="1726" w:type="dxa"/>
          </w:tcPr>
          <w:p w:rsidR="00C4616A" w:rsidRPr="00C4616A" w:rsidRDefault="00C4616A" w:rsidP="00C4616A">
            <w:pPr>
              <w:tabs>
                <w:tab w:val="left" w:pos="1178"/>
                <w:tab w:val="left" w:pos="9053"/>
              </w:tabs>
              <w:jc w:val="center"/>
              <w:rPr>
                <w:b/>
                <w:color w:val="000000" w:themeColor="text1"/>
                <w:sz w:val="24"/>
                <w:szCs w:val="24"/>
              </w:rPr>
            </w:pPr>
            <w:r w:rsidRPr="00C4616A">
              <w:rPr>
                <w:rFonts w:eastAsia="Calibri"/>
                <w:b/>
                <w:color w:val="000000" w:themeColor="text1"/>
                <w:sz w:val="24"/>
                <w:szCs w:val="24"/>
              </w:rPr>
              <w:t xml:space="preserve">III квартал </w:t>
            </w:r>
            <w:r w:rsidRPr="00C4616A">
              <w:rPr>
                <w:b/>
                <w:color w:val="000000" w:themeColor="text1"/>
                <w:sz w:val="24"/>
                <w:szCs w:val="24"/>
              </w:rPr>
              <w:t>2017 года</w:t>
            </w:r>
          </w:p>
        </w:tc>
        <w:tc>
          <w:tcPr>
            <w:tcW w:w="2355" w:type="dxa"/>
          </w:tcPr>
          <w:p w:rsidR="00C4616A" w:rsidRPr="00C4616A" w:rsidRDefault="00C4616A" w:rsidP="00C4616A">
            <w:pPr>
              <w:tabs>
                <w:tab w:val="left" w:pos="1178"/>
                <w:tab w:val="left" w:pos="9053"/>
              </w:tabs>
              <w:jc w:val="center"/>
              <w:rPr>
                <w:b/>
                <w:color w:val="000000" w:themeColor="text1"/>
                <w:sz w:val="24"/>
                <w:szCs w:val="24"/>
              </w:rPr>
            </w:pPr>
            <w:r w:rsidRPr="00C4616A">
              <w:rPr>
                <w:b/>
                <w:color w:val="000000" w:themeColor="text1"/>
                <w:sz w:val="24"/>
                <w:szCs w:val="24"/>
              </w:rPr>
              <w:t>Примечания</w:t>
            </w: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1</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Количество объектов, в отношении которых исполняется полномочие</w:t>
            </w:r>
          </w:p>
        </w:tc>
        <w:tc>
          <w:tcPr>
            <w:tcW w:w="1726" w:type="dxa"/>
          </w:tcPr>
          <w:p w:rsidR="00C4616A" w:rsidRPr="00C4616A" w:rsidRDefault="00C4616A" w:rsidP="00C4616A">
            <w:pPr>
              <w:tabs>
                <w:tab w:val="left" w:pos="1178"/>
                <w:tab w:val="left" w:pos="9053"/>
              </w:tabs>
              <w:jc w:val="center"/>
              <w:rPr>
                <w:color w:val="000000" w:themeColor="text1"/>
                <w:sz w:val="24"/>
                <w:szCs w:val="24"/>
              </w:rPr>
            </w:pPr>
            <w:r w:rsidRPr="00C4616A">
              <w:rPr>
                <w:color w:val="000000" w:themeColor="text1"/>
                <w:sz w:val="24"/>
                <w:szCs w:val="24"/>
              </w:rPr>
              <w:t>86</w:t>
            </w:r>
          </w:p>
        </w:tc>
        <w:tc>
          <w:tcPr>
            <w:tcW w:w="1726" w:type="dxa"/>
          </w:tcPr>
          <w:p w:rsidR="00C4616A" w:rsidRPr="00C4616A" w:rsidRDefault="00C4616A" w:rsidP="00C4616A">
            <w:pPr>
              <w:tabs>
                <w:tab w:val="left" w:pos="1178"/>
                <w:tab w:val="left" w:pos="9053"/>
              </w:tabs>
              <w:jc w:val="center"/>
              <w:rPr>
                <w:color w:val="000000" w:themeColor="text1"/>
                <w:sz w:val="24"/>
                <w:szCs w:val="24"/>
              </w:rPr>
            </w:pPr>
            <w:r w:rsidRPr="00C4616A">
              <w:rPr>
                <w:color w:val="000000" w:themeColor="text1"/>
                <w:sz w:val="24"/>
                <w:szCs w:val="24"/>
              </w:rPr>
              <w:t>71</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2</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Количество сотрудников, в должностных регламентах которых установлено исполнение полномочия</w:t>
            </w:r>
          </w:p>
        </w:tc>
        <w:tc>
          <w:tcPr>
            <w:tcW w:w="1726" w:type="dxa"/>
          </w:tcPr>
          <w:p w:rsidR="00C4616A" w:rsidRPr="00C4616A" w:rsidRDefault="00C4616A" w:rsidP="00C4616A">
            <w:pPr>
              <w:tabs>
                <w:tab w:val="left" w:pos="1178"/>
                <w:tab w:val="left" w:pos="9053"/>
              </w:tabs>
              <w:jc w:val="center"/>
              <w:rPr>
                <w:color w:val="000000" w:themeColor="text1"/>
                <w:sz w:val="24"/>
                <w:szCs w:val="24"/>
              </w:rPr>
            </w:pPr>
            <w:r w:rsidRPr="00C4616A">
              <w:rPr>
                <w:color w:val="000000" w:themeColor="text1"/>
                <w:sz w:val="24"/>
                <w:szCs w:val="24"/>
              </w:rPr>
              <w:t>2</w:t>
            </w:r>
          </w:p>
        </w:tc>
        <w:tc>
          <w:tcPr>
            <w:tcW w:w="1726" w:type="dxa"/>
          </w:tcPr>
          <w:p w:rsidR="00C4616A" w:rsidRPr="00C4616A" w:rsidRDefault="00C4616A" w:rsidP="00C4616A">
            <w:pPr>
              <w:tabs>
                <w:tab w:val="left" w:pos="1178"/>
                <w:tab w:val="left" w:pos="9053"/>
              </w:tabs>
              <w:jc w:val="center"/>
              <w:rPr>
                <w:color w:val="000000" w:themeColor="text1"/>
                <w:sz w:val="24"/>
                <w:szCs w:val="24"/>
              </w:rPr>
            </w:pPr>
            <w:r w:rsidRPr="00C4616A">
              <w:rPr>
                <w:color w:val="000000" w:themeColor="text1"/>
                <w:sz w:val="24"/>
                <w:szCs w:val="24"/>
              </w:rPr>
              <w:t>2</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3</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Количество запланированных мероприятий</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18</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19</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4</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 xml:space="preserve">Количество проведенных плановых мероприятий </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16</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15</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5</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Количество отмененных плановых мероприятий (с указанием причин отмены)</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2</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4</w:t>
            </w:r>
          </w:p>
        </w:tc>
        <w:tc>
          <w:tcPr>
            <w:tcW w:w="2355" w:type="dxa"/>
          </w:tcPr>
          <w:p w:rsidR="00C4616A" w:rsidRPr="00C4616A" w:rsidRDefault="00C4616A" w:rsidP="00C4616A">
            <w:pPr>
              <w:tabs>
                <w:tab w:val="left" w:pos="1178"/>
                <w:tab w:val="left" w:pos="9053"/>
              </w:tabs>
              <w:rPr>
                <w:color w:val="7030A0"/>
                <w:sz w:val="24"/>
                <w:szCs w:val="24"/>
              </w:rPr>
            </w:pPr>
            <w:r w:rsidRPr="00C4616A">
              <w:rPr>
                <w:sz w:val="24"/>
                <w:szCs w:val="24"/>
              </w:rPr>
              <w:t>Управлением было отменено проведение 4–х мероприятий СН в отношении газет «Брянский комсомолец»(</w:t>
            </w:r>
            <w:r w:rsidRPr="00C4616A">
              <w:rPr>
                <w:sz w:val="24"/>
                <w:szCs w:val="24"/>
                <w:lang w:val="en-US"/>
              </w:rPr>
              <w:t>ID</w:t>
            </w:r>
            <w:r w:rsidRPr="00C4616A">
              <w:rPr>
                <w:sz w:val="24"/>
                <w:szCs w:val="24"/>
              </w:rPr>
              <w:t xml:space="preserve"> 2159413), «MEGA Реклама»(ID 2159411), «Брянское "ЯБЛОКО"» (</w:t>
            </w:r>
            <w:r w:rsidRPr="00C4616A">
              <w:rPr>
                <w:sz w:val="24"/>
                <w:szCs w:val="24"/>
                <w:lang w:val="en-US"/>
              </w:rPr>
              <w:t>ID</w:t>
            </w:r>
            <w:r w:rsidRPr="00C4616A">
              <w:rPr>
                <w:sz w:val="24"/>
                <w:szCs w:val="24"/>
              </w:rPr>
              <w:t xml:space="preserve"> 2159398), «Пульс СНЕЖКИ» (ID2159375) по </w:t>
            </w:r>
            <w:r w:rsidRPr="00C4616A">
              <w:rPr>
                <w:sz w:val="24"/>
                <w:szCs w:val="24"/>
              </w:rPr>
              <w:lastRenderedPageBreak/>
              <w:t>причине прекращения деятельности СМИ</w:t>
            </w: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lastRenderedPageBreak/>
              <w:t>6</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 xml:space="preserve">Количество проведенных внеплановых мероприятий </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7</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Количество направленных в органы прокуратуры заявлений о согласовании проведения проверок</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8</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Количество отказов органов прокуратуры в согласовании проведения проверок</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9</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 xml:space="preserve">Количество выявленных нарушений </w:t>
            </w:r>
          </w:p>
        </w:tc>
        <w:tc>
          <w:tcPr>
            <w:tcW w:w="1726" w:type="dxa"/>
          </w:tcPr>
          <w:p w:rsidR="00C4616A" w:rsidRPr="00C4616A" w:rsidRDefault="00C4616A" w:rsidP="00C4616A">
            <w:pPr>
              <w:jc w:val="center"/>
              <w:rPr>
                <w:sz w:val="24"/>
                <w:szCs w:val="24"/>
              </w:rPr>
            </w:pPr>
            <w:r w:rsidRPr="00C4616A">
              <w:rPr>
                <w:sz w:val="24"/>
                <w:szCs w:val="24"/>
                <w:lang w:val="en-US"/>
              </w:rPr>
              <w:t>1</w:t>
            </w:r>
            <w:r w:rsidRPr="00C4616A">
              <w:rPr>
                <w:sz w:val="24"/>
                <w:szCs w:val="24"/>
              </w:rPr>
              <w:t>2</w:t>
            </w:r>
          </w:p>
          <w:p w:rsidR="00C4616A" w:rsidRPr="00C4616A" w:rsidRDefault="00C4616A" w:rsidP="00C4616A">
            <w:pPr>
              <w:jc w:val="center"/>
              <w:rPr>
                <w:sz w:val="24"/>
                <w:szCs w:val="24"/>
              </w:rPr>
            </w:pPr>
          </w:p>
        </w:tc>
        <w:tc>
          <w:tcPr>
            <w:tcW w:w="1726" w:type="dxa"/>
          </w:tcPr>
          <w:p w:rsidR="00C4616A" w:rsidRPr="00C4616A" w:rsidRDefault="00C4616A" w:rsidP="00C4616A">
            <w:pPr>
              <w:jc w:val="center"/>
              <w:rPr>
                <w:sz w:val="24"/>
                <w:szCs w:val="24"/>
                <w:lang w:val="en-US"/>
              </w:rPr>
            </w:pPr>
            <w:r w:rsidRPr="00C4616A">
              <w:rPr>
                <w:sz w:val="24"/>
                <w:szCs w:val="24"/>
              </w:rPr>
              <w:t>4</w:t>
            </w:r>
          </w:p>
          <w:p w:rsidR="00C4616A" w:rsidRPr="00C4616A" w:rsidRDefault="00C4616A" w:rsidP="00C4616A">
            <w:pPr>
              <w:jc w:val="center"/>
              <w:rPr>
                <w:sz w:val="24"/>
                <w:szCs w:val="24"/>
              </w:rPr>
            </w:pP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10</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Количество выявленных нарушений обязательных требований и лицензионных условий из расчёта на 1 проверку</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0,75</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0,27</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11</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Количество выданных представлений</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trHeight w:val="1090"/>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12</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Количество составленных протоколов АП</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3</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0</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13</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Доля административных штрафов в общем количестве назначенных административных наказаний</w:t>
            </w:r>
          </w:p>
        </w:tc>
        <w:tc>
          <w:tcPr>
            <w:tcW w:w="1726" w:type="dxa"/>
          </w:tcPr>
          <w:p w:rsidR="00C4616A" w:rsidRPr="00C4616A" w:rsidRDefault="00C4616A" w:rsidP="00C4616A">
            <w:pPr>
              <w:tabs>
                <w:tab w:val="left" w:pos="1178"/>
                <w:tab w:val="left" w:pos="9053"/>
              </w:tabs>
              <w:jc w:val="center"/>
              <w:rPr>
                <w:color w:val="7030A0"/>
                <w:sz w:val="24"/>
                <w:szCs w:val="24"/>
              </w:rPr>
            </w:pPr>
            <w:r w:rsidRPr="00C4616A">
              <w:rPr>
                <w:sz w:val="24"/>
                <w:szCs w:val="24"/>
              </w:rPr>
              <w:t>67%</w:t>
            </w:r>
          </w:p>
        </w:tc>
        <w:tc>
          <w:tcPr>
            <w:tcW w:w="1726" w:type="dxa"/>
          </w:tcPr>
          <w:p w:rsidR="00C4616A" w:rsidRPr="00C4616A" w:rsidRDefault="00C4616A" w:rsidP="00C4616A">
            <w:pPr>
              <w:tabs>
                <w:tab w:val="left" w:pos="1178"/>
                <w:tab w:val="left" w:pos="9053"/>
              </w:tabs>
              <w:jc w:val="center"/>
              <w:rPr>
                <w:color w:val="7030A0"/>
                <w:sz w:val="24"/>
                <w:szCs w:val="24"/>
              </w:rPr>
            </w:pPr>
            <w:r w:rsidRPr="00C4616A">
              <w:rPr>
                <w:sz w:val="24"/>
                <w:szCs w:val="24"/>
              </w:rPr>
              <w:t>100%</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14</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Средняя сумма штрафов на одно мероприятие</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125 р.</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733 р.</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t>15</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 xml:space="preserve">Сведения о соблюдении сроков административных процедур (соблюдались – </w:t>
            </w:r>
            <w:r w:rsidRPr="00C4616A">
              <w:rPr>
                <w:color w:val="000000" w:themeColor="text1"/>
                <w:sz w:val="24"/>
                <w:szCs w:val="24"/>
              </w:rPr>
              <w:lastRenderedPageBreak/>
              <w:t>ДА, не соблюдались – НЕТ, в примечаниях указать причины несоблюдения сроков и принятые меры)</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lastRenderedPageBreak/>
              <w:t>ДА</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ДА</w:t>
            </w:r>
          </w:p>
        </w:tc>
        <w:tc>
          <w:tcPr>
            <w:tcW w:w="2355" w:type="dxa"/>
          </w:tcPr>
          <w:p w:rsidR="00C4616A" w:rsidRPr="00C4616A" w:rsidRDefault="00C4616A" w:rsidP="00C4616A">
            <w:pPr>
              <w:tabs>
                <w:tab w:val="left" w:pos="1178"/>
                <w:tab w:val="left" w:pos="9053"/>
              </w:tabs>
              <w:jc w:val="both"/>
              <w:rPr>
                <w:color w:val="7030A0"/>
                <w:sz w:val="24"/>
                <w:szCs w:val="24"/>
              </w:rPr>
            </w:pPr>
          </w:p>
        </w:tc>
      </w:tr>
      <w:tr w:rsidR="00C4616A" w:rsidRPr="00C4616A" w:rsidTr="00C4616A">
        <w:trPr>
          <w:jc w:val="center"/>
        </w:trPr>
        <w:tc>
          <w:tcPr>
            <w:tcW w:w="898" w:type="dxa"/>
          </w:tcPr>
          <w:p w:rsidR="00C4616A" w:rsidRPr="00C4616A" w:rsidRDefault="00C4616A" w:rsidP="00C4616A">
            <w:pPr>
              <w:tabs>
                <w:tab w:val="left" w:pos="1178"/>
                <w:tab w:val="left" w:pos="9053"/>
              </w:tabs>
              <w:jc w:val="both"/>
              <w:rPr>
                <w:color w:val="000000" w:themeColor="text1"/>
                <w:sz w:val="24"/>
                <w:szCs w:val="24"/>
              </w:rPr>
            </w:pPr>
            <w:r w:rsidRPr="00C4616A">
              <w:rPr>
                <w:color w:val="000000" w:themeColor="text1"/>
                <w:sz w:val="24"/>
                <w:szCs w:val="24"/>
              </w:rPr>
              <w:lastRenderedPageBreak/>
              <w:t>16</w:t>
            </w:r>
          </w:p>
        </w:tc>
        <w:tc>
          <w:tcPr>
            <w:tcW w:w="2865" w:type="dxa"/>
          </w:tcPr>
          <w:p w:rsidR="00C4616A" w:rsidRPr="00C4616A" w:rsidRDefault="00C4616A" w:rsidP="00C4616A">
            <w:pPr>
              <w:tabs>
                <w:tab w:val="left" w:pos="1178"/>
                <w:tab w:val="left" w:pos="9053"/>
              </w:tabs>
              <w:rPr>
                <w:color w:val="000000" w:themeColor="text1"/>
                <w:sz w:val="24"/>
                <w:szCs w:val="24"/>
              </w:rPr>
            </w:pPr>
            <w:r w:rsidRPr="00C4616A">
              <w:rPr>
                <w:color w:val="000000" w:themeColor="text1"/>
                <w:sz w:val="24"/>
                <w:szCs w:val="24"/>
              </w:rPr>
              <w:t>Средняя нагрузка на сотрудника</w:t>
            </w:r>
          </w:p>
        </w:tc>
        <w:tc>
          <w:tcPr>
            <w:tcW w:w="1726" w:type="dxa"/>
          </w:tcPr>
          <w:p w:rsidR="00C4616A" w:rsidRPr="00C4616A" w:rsidRDefault="00C4616A" w:rsidP="00C4616A">
            <w:pPr>
              <w:tabs>
                <w:tab w:val="left" w:pos="1178"/>
                <w:tab w:val="left" w:pos="9053"/>
              </w:tabs>
              <w:jc w:val="center"/>
              <w:rPr>
                <w:sz w:val="24"/>
                <w:szCs w:val="24"/>
              </w:rPr>
            </w:pPr>
            <w:r w:rsidRPr="00C4616A">
              <w:rPr>
                <w:sz w:val="24"/>
                <w:szCs w:val="24"/>
              </w:rPr>
              <w:t>16/2=8,0</w:t>
            </w:r>
          </w:p>
        </w:tc>
        <w:tc>
          <w:tcPr>
            <w:tcW w:w="1726" w:type="dxa"/>
          </w:tcPr>
          <w:p w:rsidR="00C4616A" w:rsidRPr="00C4616A" w:rsidRDefault="00C4616A" w:rsidP="00C4616A">
            <w:pPr>
              <w:tabs>
                <w:tab w:val="left" w:pos="1178"/>
                <w:tab w:val="left" w:pos="9053"/>
              </w:tabs>
              <w:jc w:val="center"/>
              <w:rPr>
                <w:color w:val="7030A0"/>
                <w:sz w:val="24"/>
                <w:szCs w:val="24"/>
              </w:rPr>
            </w:pPr>
            <w:r w:rsidRPr="00C4616A">
              <w:rPr>
                <w:sz w:val="24"/>
                <w:szCs w:val="24"/>
              </w:rPr>
              <w:t>15/2=7,5</w:t>
            </w:r>
          </w:p>
        </w:tc>
        <w:tc>
          <w:tcPr>
            <w:tcW w:w="2355" w:type="dxa"/>
          </w:tcPr>
          <w:p w:rsidR="00C4616A" w:rsidRPr="00C4616A" w:rsidRDefault="00C4616A" w:rsidP="00C4616A">
            <w:pPr>
              <w:tabs>
                <w:tab w:val="left" w:pos="1178"/>
                <w:tab w:val="left" w:pos="9053"/>
              </w:tabs>
              <w:jc w:val="both"/>
              <w:rPr>
                <w:color w:val="7030A0"/>
                <w:sz w:val="24"/>
                <w:szCs w:val="24"/>
              </w:rPr>
            </w:pPr>
          </w:p>
        </w:tc>
      </w:tr>
    </w:tbl>
    <w:p w:rsidR="00C4616A" w:rsidRPr="00562F50" w:rsidRDefault="00C4616A" w:rsidP="00C4616A">
      <w:pPr>
        <w:tabs>
          <w:tab w:val="left" w:pos="1178"/>
          <w:tab w:val="left" w:pos="9053"/>
        </w:tabs>
        <w:spacing w:after="0" w:line="240" w:lineRule="auto"/>
        <w:ind w:firstLine="709"/>
        <w:jc w:val="both"/>
        <w:rPr>
          <w:rFonts w:ascii="Times New Roman" w:hAnsi="Times New Roman"/>
          <w:b/>
          <w:color w:val="7030A0"/>
          <w:sz w:val="28"/>
          <w:szCs w:val="28"/>
        </w:rPr>
      </w:pPr>
    </w:p>
    <w:p w:rsidR="00C4616A" w:rsidRPr="008C0AD5" w:rsidRDefault="00C4616A" w:rsidP="00C4616A">
      <w:pPr>
        <w:tabs>
          <w:tab w:val="left" w:pos="1178"/>
          <w:tab w:val="left" w:pos="9053"/>
        </w:tabs>
        <w:spacing w:after="0" w:line="360" w:lineRule="auto"/>
        <w:ind w:firstLine="709"/>
        <w:jc w:val="both"/>
        <w:rPr>
          <w:rFonts w:ascii="Times New Roman" w:hAnsi="Times New Roman"/>
          <w:sz w:val="28"/>
          <w:szCs w:val="28"/>
        </w:rPr>
      </w:pPr>
      <w:r w:rsidRPr="008C0AD5">
        <w:rPr>
          <w:rFonts w:ascii="Times New Roman" w:hAnsi="Times New Roman"/>
          <w:sz w:val="28"/>
          <w:szCs w:val="28"/>
        </w:rPr>
        <w:t>17. Анализ и определение возможных последствий выявленных нарушений.</w:t>
      </w:r>
    </w:p>
    <w:p w:rsidR="00C4616A" w:rsidRPr="00C6192B" w:rsidRDefault="00C4616A" w:rsidP="00C4616A">
      <w:pPr>
        <w:spacing w:after="0" w:line="240" w:lineRule="auto"/>
        <w:ind w:firstLine="709"/>
        <w:jc w:val="both"/>
        <w:rPr>
          <w:rFonts w:ascii="Times New Roman" w:hAnsi="Times New Roman"/>
          <w:sz w:val="28"/>
          <w:szCs w:val="28"/>
        </w:rPr>
      </w:pPr>
      <w:r w:rsidRPr="008C0AD5">
        <w:rPr>
          <w:rFonts w:ascii="Times New Roman" w:hAnsi="Times New Roman"/>
          <w:sz w:val="28"/>
          <w:szCs w:val="28"/>
        </w:rPr>
        <w:t xml:space="preserve">Во 3 квартале 2017 года проведено 15 плановых мероприятий систематического наблюдения за исполнением обязательных требований в сфере СМИ. </w:t>
      </w:r>
      <w:r>
        <w:rPr>
          <w:rFonts w:ascii="Times New Roman" w:hAnsi="Times New Roman"/>
          <w:sz w:val="28"/>
          <w:szCs w:val="28"/>
        </w:rPr>
        <w:t>О</w:t>
      </w:r>
      <w:r w:rsidRPr="00C6192B">
        <w:rPr>
          <w:rFonts w:ascii="Times New Roman" w:hAnsi="Times New Roman"/>
          <w:sz w:val="28"/>
          <w:szCs w:val="28"/>
        </w:rPr>
        <w:t xml:space="preserve">тменено проведение 4 мероприятий СН в отношении газет: «Брянский комсомолец» (ID 2159413), «MEGA Реклама» (ID 2159411),  «Брянское "ЯБЛОКО"» (ID 2159398), «Пульс СНЕЖКИ» (ID 2159375) по причине прекращения деятельности СМИ по решению учредителей. </w:t>
      </w:r>
    </w:p>
    <w:p w:rsidR="00C4616A" w:rsidRPr="00C6192B" w:rsidRDefault="00C4616A" w:rsidP="00C4616A">
      <w:pPr>
        <w:spacing w:after="0" w:line="240" w:lineRule="auto"/>
        <w:ind w:firstLine="709"/>
        <w:contextualSpacing/>
        <w:jc w:val="both"/>
        <w:rPr>
          <w:rFonts w:ascii="Times New Roman" w:hAnsi="Times New Roman"/>
          <w:sz w:val="28"/>
          <w:szCs w:val="28"/>
        </w:rPr>
      </w:pPr>
      <w:r w:rsidRPr="00C6192B">
        <w:rPr>
          <w:rFonts w:ascii="Times New Roman" w:hAnsi="Times New Roman"/>
          <w:sz w:val="28"/>
          <w:szCs w:val="28"/>
        </w:rPr>
        <w:t xml:space="preserve">Все мероприятия проведены в полном объеме и в установленные сроки. </w:t>
      </w:r>
    </w:p>
    <w:p w:rsidR="00C4616A" w:rsidRDefault="00C4616A" w:rsidP="00C4616A">
      <w:pPr>
        <w:spacing w:after="0" w:line="240" w:lineRule="auto"/>
        <w:ind w:firstLine="709"/>
        <w:contextualSpacing/>
        <w:jc w:val="both"/>
        <w:rPr>
          <w:rFonts w:ascii="Times New Roman" w:hAnsi="Times New Roman"/>
          <w:sz w:val="28"/>
          <w:szCs w:val="28"/>
        </w:rPr>
      </w:pPr>
      <w:r w:rsidRPr="00C6192B">
        <w:rPr>
          <w:rFonts w:ascii="Times New Roman" w:hAnsi="Times New Roman"/>
          <w:sz w:val="28"/>
          <w:szCs w:val="28"/>
        </w:rPr>
        <w:t>По результатам проведения плановых мероприятий систематического наблюдения было установлено, что редакци</w:t>
      </w:r>
      <w:r>
        <w:rPr>
          <w:rFonts w:ascii="Times New Roman" w:hAnsi="Times New Roman"/>
          <w:sz w:val="28"/>
          <w:szCs w:val="28"/>
        </w:rPr>
        <w:t>и</w:t>
      </w:r>
      <w:r w:rsidRPr="00C6192B">
        <w:rPr>
          <w:rFonts w:ascii="Times New Roman" w:hAnsi="Times New Roman"/>
          <w:sz w:val="28"/>
          <w:szCs w:val="28"/>
        </w:rPr>
        <w:t xml:space="preserve"> газет «ЛДПР в Брянской области»</w:t>
      </w:r>
      <w:r>
        <w:rPr>
          <w:rFonts w:ascii="Times New Roman" w:hAnsi="Times New Roman"/>
          <w:sz w:val="28"/>
          <w:szCs w:val="28"/>
        </w:rPr>
        <w:t xml:space="preserve"> и «Жук и жаба»</w:t>
      </w:r>
      <w:r w:rsidRPr="00C6192B">
        <w:rPr>
          <w:rFonts w:ascii="Times New Roman" w:hAnsi="Times New Roman"/>
          <w:sz w:val="28"/>
          <w:szCs w:val="28"/>
        </w:rPr>
        <w:t xml:space="preserve"> нарушил</w:t>
      </w:r>
      <w:r>
        <w:rPr>
          <w:rFonts w:ascii="Times New Roman" w:hAnsi="Times New Roman"/>
          <w:sz w:val="28"/>
          <w:szCs w:val="28"/>
        </w:rPr>
        <w:t>и</w:t>
      </w:r>
      <w:r w:rsidRPr="00C6192B">
        <w:rPr>
          <w:rFonts w:ascii="Times New Roman" w:hAnsi="Times New Roman"/>
          <w:sz w:val="28"/>
          <w:szCs w:val="28"/>
        </w:rPr>
        <w:t xml:space="preserve">  порядок предоставления обязательных экземпляров СМИ.</w:t>
      </w:r>
      <w:r>
        <w:rPr>
          <w:rFonts w:ascii="Times New Roman" w:hAnsi="Times New Roman"/>
          <w:sz w:val="28"/>
          <w:szCs w:val="28"/>
        </w:rPr>
        <w:t xml:space="preserve"> </w:t>
      </w:r>
      <w:r w:rsidRPr="00C6192B">
        <w:rPr>
          <w:rFonts w:ascii="Times New Roman" w:hAnsi="Times New Roman"/>
          <w:sz w:val="28"/>
          <w:szCs w:val="28"/>
        </w:rPr>
        <w:t>В отношении учредителя и гл</w:t>
      </w:r>
      <w:r>
        <w:rPr>
          <w:rFonts w:ascii="Times New Roman" w:hAnsi="Times New Roman"/>
          <w:sz w:val="28"/>
          <w:szCs w:val="28"/>
        </w:rPr>
        <w:t>авного</w:t>
      </w:r>
      <w:r w:rsidRPr="00C6192B">
        <w:rPr>
          <w:rFonts w:ascii="Times New Roman" w:hAnsi="Times New Roman"/>
          <w:sz w:val="28"/>
          <w:szCs w:val="28"/>
        </w:rPr>
        <w:t xml:space="preserve"> редактора</w:t>
      </w:r>
      <w:r>
        <w:rPr>
          <w:rFonts w:ascii="Times New Roman" w:hAnsi="Times New Roman"/>
          <w:sz w:val="28"/>
          <w:szCs w:val="28"/>
        </w:rPr>
        <w:t xml:space="preserve"> </w:t>
      </w:r>
      <w:r w:rsidRPr="008C12AB">
        <w:rPr>
          <w:rFonts w:ascii="Times New Roman" w:hAnsi="Times New Roman"/>
          <w:sz w:val="28"/>
          <w:szCs w:val="28"/>
        </w:rPr>
        <w:t>газет</w:t>
      </w:r>
      <w:r>
        <w:rPr>
          <w:rFonts w:ascii="Times New Roman" w:hAnsi="Times New Roman"/>
          <w:sz w:val="28"/>
          <w:szCs w:val="28"/>
        </w:rPr>
        <w:t>ы</w:t>
      </w:r>
      <w:r w:rsidRPr="008C12AB">
        <w:rPr>
          <w:rFonts w:ascii="Times New Roman" w:hAnsi="Times New Roman"/>
          <w:sz w:val="28"/>
          <w:szCs w:val="28"/>
        </w:rPr>
        <w:t xml:space="preserve"> «ЛДПР в Брянской области»</w:t>
      </w:r>
      <w:r w:rsidRPr="00C6192B">
        <w:rPr>
          <w:rFonts w:ascii="Times New Roman" w:hAnsi="Times New Roman"/>
          <w:sz w:val="28"/>
          <w:szCs w:val="28"/>
        </w:rPr>
        <w:t xml:space="preserve"> </w:t>
      </w:r>
      <w:r>
        <w:rPr>
          <w:rFonts w:ascii="Times New Roman" w:hAnsi="Times New Roman"/>
          <w:sz w:val="28"/>
          <w:szCs w:val="28"/>
        </w:rPr>
        <w:t xml:space="preserve">сотрудниками Управления Роскомнадзора по Брянской области были </w:t>
      </w:r>
      <w:r w:rsidRPr="00C6192B">
        <w:rPr>
          <w:rFonts w:ascii="Times New Roman" w:hAnsi="Times New Roman"/>
          <w:sz w:val="28"/>
          <w:szCs w:val="28"/>
        </w:rPr>
        <w:t>составлены</w:t>
      </w:r>
      <w:r>
        <w:rPr>
          <w:rFonts w:ascii="Times New Roman" w:hAnsi="Times New Roman"/>
          <w:sz w:val="28"/>
          <w:szCs w:val="28"/>
        </w:rPr>
        <w:t xml:space="preserve"> протоколы об АП по ст. 13.23 КоАП.</w:t>
      </w:r>
      <w:r w:rsidRPr="00C6192B">
        <w:rPr>
          <w:rFonts w:ascii="Times New Roman" w:hAnsi="Times New Roman"/>
          <w:sz w:val="28"/>
          <w:szCs w:val="28"/>
        </w:rPr>
        <w:t xml:space="preserve"> </w:t>
      </w:r>
    </w:p>
    <w:p w:rsidR="00C4616A" w:rsidRPr="008C12AB" w:rsidRDefault="00C4616A" w:rsidP="00C4616A">
      <w:pPr>
        <w:spacing w:after="0" w:line="240" w:lineRule="auto"/>
        <w:ind w:firstLine="709"/>
        <w:contextualSpacing/>
        <w:jc w:val="both"/>
        <w:rPr>
          <w:rFonts w:ascii="Times New Roman" w:hAnsi="Times New Roman"/>
          <w:sz w:val="28"/>
          <w:szCs w:val="28"/>
        </w:rPr>
      </w:pPr>
      <w:r w:rsidRPr="008C12AB">
        <w:rPr>
          <w:rFonts w:ascii="Times New Roman" w:hAnsi="Times New Roman"/>
          <w:sz w:val="28"/>
          <w:szCs w:val="28"/>
        </w:rPr>
        <w:t>Кроме того, выявлено 2 факта нарушения ст. 15 Закона «О СМИ»:</w:t>
      </w:r>
      <w:r>
        <w:rPr>
          <w:rFonts w:ascii="Times New Roman" w:hAnsi="Times New Roman"/>
          <w:sz w:val="28"/>
          <w:szCs w:val="28"/>
        </w:rPr>
        <w:t xml:space="preserve"> </w:t>
      </w:r>
      <w:r w:rsidRPr="008C12AB">
        <w:rPr>
          <w:rFonts w:ascii="Times New Roman" w:hAnsi="Times New Roman"/>
          <w:sz w:val="28"/>
          <w:szCs w:val="28"/>
        </w:rPr>
        <w:t>сборник «Весь Брянск. Строительный», и журнал «Морской бой» не выходят в свет более года. Редакцией сборника «Весь Брянск. Строительный» нарушение устранено, сборник выходит в свет. Учредителю и редакции СМИ «Морской бой» направлен</w:t>
      </w:r>
      <w:r>
        <w:rPr>
          <w:rFonts w:ascii="Times New Roman" w:hAnsi="Times New Roman"/>
          <w:sz w:val="28"/>
          <w:szCs w:val="28"/>
        </w:rPr>
        <w:t>о</w:t>
      </w:r>
      <w:r w:rsidRPr="008C12AB">
        <w:rPr>
          <w:rFonts w:ascii="Times New Roman" w:hAnsi="Times New Roman"/>
          <w:sz w:val="28"/>
          <w:szCs w:val="28"/>
        </w:rPr>
        <w:t xml:space="preserve"> письм</w:t>
      </w:r>
      <w:r>
        <w:rPr>
          <w:rFonts w:ascii="Times New Roman" w:hAnsi="Times New Roman"/>
          <w:sz w:val="28"/>
          <w:szCs w:val="28"/>
        </w:rPr>
        <w:t>о</w:t>
      </w:r>
      <w:r w:rsidRPr="008C12AB">
        <w:rPr>
          <w:rFonts w:ascii="Times New Roman" w:hAnsi="Times New Roman"/>
          <w:sz w:val="28"/>
          <w:szCs w:val="28"/>
        </w:rPr>
        <w:t xml:space="preserve"> об устранении нарушени</w:t>
      </w:r>
      <w:r>
        <w:rPr>
          <w:rFonts w:ascii="Times New Roman" w:hAnsi="Times New Roman"/>
          <w:sz w:val="28"/>
          <w:szCs w:val="28"/>
        </w:rPr>
        <w:t>я</w:t>
      </w:r>
      <w:r w:rsidRPr="008C12AB">
        <w:rPr>
          <w:rFonts w:ascii="Times New Roman" w:hAnsi="Times New Roman"/>
          <w:sz w:val="28"/>
          <w:szCs w:val="28"/>
        </w:rPr>
        <w:t>.</w:t>
      </w:r>
    </w:p>
    <w:p w:rsidR="00C4616A" w:rsidRDefault="00C4616A" w:rsidP="00C4616A">
      <w:pPr>
        <w:spacing w:after="0" w:line="240" w:lineRule="auto"/>
        <w:ind w:firstLine="709"/>
        <w:contextualSpacing/>
        <w:jc w:val="both"/>
        <w:rPr>
          <w:rFonts w:ascii="Times New Roman" w:hAnsi="Times New Roman"/>
          <w:sz w:val="28"/>
          <w:szCs w:val="28"/>
        </w:rPr>
      </w:pPr>
      <w:r w:rsidRPr="00303D5A">
        <w:rPr>
          <w:rFonts w:ascii="Times New Roman" w:hAnsi="Times New Roman"/>
          <w:sz w:val="28"/>
          <w:szCs w:val="28"/>
        </w:rPr>
        <w:t>За отчетный период проведен мониторинг 770 выпуск</w:t>
      </w:r>
      <w:r>
        <w:rPr>
          <w:rFonts w:ascii="Times New Roman" w:hAnsi="Times New Roman"/>
          <w:sz w:val="28"/>
          <w:szCs w:val="28"/>
        </w:rPr>
        <w:t>ов</w:t>
      </w:r>
      <w:r w:rsidRPr="00303D5A">
        <w:rPr>
          <w:rFonts w:ascii="Times New Roman" w:hAnsi="Times New Roman"/>
          <w:sz w:val="28"/>
          <w:szCs w:val="28"/>
        </w:rPr>
        <w:t xml:space="preserve"> периодических печатных СМИ с целью проверки соблюдения требований связанных с использованием СМИ для пропаганды экстремизма, наркотиков, порнографии, культа насилия и жестокости, и с целью выявления материалов, содержащих нецензурную брань, а также информации о несовершеннолетних, пострадавших в результате противоправных действий (бездействия). В результате мониторинга нарушений ст. 4 Закона «О СМИ» не выявлено.</w:t>
      </w:r>
    </w:p>
    <w:p w:rsidR="00C4616A" w:rsidRPr="00303D5A" w:rsidRDefault="00C4616A" w:rsidP="00C4616A">
      <w:pPr>
        <w:spacing w:after="0" w:line="240" w:lineRule="auto"/>
        <w:ind w:firstLine="709"/>
        <w:contextualSpacing/>
        <w:jc w:val="both"/>
        <w:rPr>
          <w:rFonts w:ascii="Times New Roman" w:hAnsi="Times New Roman"/>
          <w:sz w:val="28"/>
          <w:szCs w:val="28"/>
        </w:rPr>
      </w:pPr>
    </w:p>
    <w:p w:rsidR="00C4616A" w:rsidRPr="00AE420D" w:rsidRDefault="00C4616A" w:rsidP="00C4616A">
      <w:pPr>
        <w:spacing w:after="0"/>
        <w:ind w:firstLine="709"/>
        <w:contextualSpacing/>
        <w:jc w:val="both"/>
        <w:rPr>
          <w:rFonts w:ascii="Times New Roman" w:hAnsi="Times New Roman"/>
          <w:sz w:val="28"/>
          <w:szCs w:val="28"/>
        </w:rPr>
      </w:pPr>
      <w:r>
        <w:rPr>
          <w:rFonts w:ascii="Times New Roman" w:hAnsi="Times New Roman"/>
          <w:sz w:val="28"/>
          <w:szCs w:val="28"/>
        </w:rPr>
        <w:t>18</w:t>
      </w:r>
      <w:r w:rsidRPr="00AE420D">
        <w:rPr>
          <w:rFonts w:ascii="Times New Roman" w:hAnsi="Times New Roman"/>
          <w:sz w:val="28"/>
          <w:szCs w:val="28"/>
        </w:rPr>
        <w:t xml:space="preserve">. Сведения о проведённой методической работе с субъектами надзора. </w:t>
      </w:r>
    </w:p>
    <w:p w:rsidR="00C4616A" w:rsidRPr="00AE420D" w:rsidRDefault="00C4616A" w:rsidP="00C4616A">
      <w:pPr>
        <w:spacing w:after="0" w:line="240" w:lineRule="auto"/>
        <w:ind w:firstLine="709"/>
        <w:contextualSpacing/>
        <w:jc w:val="both"/>
        <w:rPr>
          <w:rFonts w:ascii="Times New Roman" w:hAnsi="Times New Roman"/>
          <w:sz w:val="28"/>
          <w:szCs w:val="28"/>
        </w:rPr>
      </w:pPr>
      <w:r w:rsidRPr="00AE420D">
        <w:rPr>
          <w:rFonts w:ascii="Times New Roman" w:hAnsi="Times New Roman"/>
          <w:sz w:val="28"/>
          <w:szCs w:val="28"/>
        </w:rPr>
        <w:t xml:space="preserve">В целях профилактической работы по недопущению нарушений в сфере СМИ Управлением во 3 квартале 2017 </w:t>
      </w:r>
      <w:r>
        <w:rPr>
          <w:rFonts w:ascii="Times New Roman" w:hAnsi="Times New Roman"/>
          <w:sz w:val="28"/>
          <w:szCs w:val="28"/>
        </w:rPr>
        <w:t>года</w:t>
      </w:r>
      <w:r w:rsidRPr="00AE420D">
        <w:rPr>
          <w:rFonts w:ascii="Times New Roman" w:hAnsi="Times New Roman"/>
          <w:sz w:val="28"/>
          <w:szCs w:val="28"/>
        </w:rPr>
        <w:t xml:space="preserve"> проведены беседы с главными редакторами СМИ и консультации по телефону в целях профилактики по разъяснению ст. 4 Закона «О СМИ» и Федерального закона от 25.07.2002 № 114-ФЗ «О противодействии экстремистской деятельности».</w:t>
      </w:r>
    </w:p>
    <w:p w:rsidR="00C4616A" w:rsidRPr="00562F50" w:rsidRDefault="00C4616A" w:rsidP="00C4616A">
      <w:pPr>
        <w:spacing w:after="0" w:line="240" w:lineRule="auto"/>
        <w:ind w:firstLine="709"/>
        <w:jc w:val="both"/>
        <w:rPr>
          <w:rFonts w:ascii="Times New Roman" w:hAnsi="Times New Roman"/>
          <w:color w:val="7030A0"/>
          <w:sz w:val="28"/>
          <w:szCs w:val="28"/>
        </w:rPr>
      </w:pPr>
      <w:r w:rsidRPr="009D7B14">
        <w:rPr>
          <w:rFonts w:ascii="Times New Roman" w:hAnsi="Times New Roman"/>
          <w:sz w:val="28"/>
          <w:szCs w:val="28"/>
        </w:rPr>
        <w:t xml:space="preserve">За отчетный период проведено 15 личных и 28 телефонных бесед с представителями редакций средств массовой информации. </w:t>
      </w:r>
    </w:p>
    <w:p w:rsidR="00C4616A" w:rsidRDefault="00C4616A" w:rsidP="00C4616A">
      <w:pPr>
        <w:spacing w:after="0"/>
        <w:ind w:firstLine="709"/>
        <w:jc w:val="both"/>
        <w:rPr>
          <w:rFonts w:ascii="Times New Roman" w:hAnsi="Times New Roman"/>
          <w:sz w:val="28"/>
          <w:szCs w:val="28"/>
        </w:rPr>
      </w:pPr>
    </w:p>
    <w:p w:rsidR="00C4616A" w:rsidRPr="009D7B14" w:rsidRDefault="00C4616A" w:rsidP="00C4616A">
      <w:pPr>
        <w:spacing w:after="0"/>
        <w:ind w:firstLine="709"/>
        <w:jc w:val="both"/>
        <w:rPr>
          <w:rFonts w:ascii="Times New Roman" w:hAnsi="Times New Roman"/>
          <w:sz w:val="28"/>
          <w:szCs w:val="28"/>
        </w:rPr>
      </w:pPr>
      <w:r>
        <w:rPr>
          <w:rFonts w:ascii="Times New Roman" w:hAnsi="Times New Roman"/>
          <w:sz w:val="28"/>
          <w:szCs w:val="28"/>
        </w:rPr>
        <w:t>19</w:t>
      </w:r>
      <w:r w:rsidRPr="009D7B14">
        <w:rPr>
          <w:rFonts w:ascii="Times New Roman" w:hAnsi="Times New Roman"/>
          <w:sz w:val="28"/>
          <w:szCs w:val="28"/>
        </w:rPr>
        <w:t>. Результаты взаимодействия с органами прокуратуры, исполнительной власти, внутренних дел, общественными организациями.</w:t>
      </w:r>
    </w:p>
    <w:p w:rsidR="00C4616A" w:rsidRPr="009D7B14" w:rsidRDefault="00C4616A" w:rsidP="00C4616A">
      <w:pPr>
        <w:spacing w:after="0"/>
        <w:ind w:firstLine="709"/>
        <w:contextualSpacing/>
        <w:jc w:val="both"/>
        <w:rPr>
          <w:rFonts w:ascii="Times New Roman" w:hAnsi="Times New Roman"/>
          <w:sz w:val="28"/>
          <w:szCs w:val="28"/>
        </w:rPr>
      </w:pPr>
      <w:r w:rsidRPr="009D7B14">
        <w:rPr>
          <w:rFonts w:ascii="Times New Roman" w:hAnsi="Times New Roman"/>
          <w:sz w:val="28"/>
          <w:szCs w:val="28"/>
        </w:rPr>
        <w:t>Деятельность по выявлению нарушений, связанных с использованием СМИ для осуществления экстремистской деятельности, пропаганды наркотиков, порнографии, культа насилия и жестокости проводится в тесном</w:t>
      </w:r>
      <w:r w:rsidRPr="009D7B14">
        <w:rPr>
          <w:rFonts w:ascii="Times New Roman" w:hAnsi="Times New Roman"/>
          <w:bCs/>
          <w:sz w:val="28"/>
          <w:szCs w:val="28"/>
        </w:rPr>
        <w:t xml:space="preserve"> взаимодействии с органами прокуратуры, органами исполнительной власти, внутренних дел, общественными организациями. </w:t>
      </w:r>
      <w:r w:rsidRPr="009D7B14">
        <w:rPr>
          <w:rFonts w:ascii="Times New Roman" w:hAnsi="Times New Roman"/>
          <w:sz w:val="28"/>
          <w:szCs w:val="28"/>
        </w:rPr>
        <w:t xml:space="preserve">Управление </w:t>
      </w:r>
      <w:r>
        <w:rPr>
          <w:rFonts w:ascii="Times New Roman" w:hAnsi="Times New Roman"/>
          <w:sz w:val="28"/>
          <w:szCs w:val="28"/>
        </w:rPr>
        <w:t>ежемесячно</w:t>
      </w:r>
      <w:r w:rsidRPr="009D7B14">
        <w:rPr>
          <w:rFonts w:ascii="Times New Roman" w:hAnsi="Times New Roman"/>
          <w:sz w:val="28"/>
          <w:szCs w:val="28"/>
        </w:rPr>
        <w:t xml:space="preserve"> предоставляет в прокуратуру Брянской области сведения об итогах мониторинга СМИ по выявлению фактов пропаганды экстремистской деятельности. </w:t>
      </w:r>
    </w:p>
    <w:p w:rsidR="00C4616A" w:rsidRDefault="00C4616A" w:rsidP="00C4616A">
      <w:pPr>
        <w:spacing w:after="0"/>
        <w:ind w:firstLine="709"/>
        <w:contextualSpacing/>
        <w:jc w:val="both"/>
        <w:rPr>
          <w:rFonts w:ascii="Times New Roman" w:hAnsi="Times New Roman"/>
          <w:color w:val="000000" w:themeColor="text1"/>
          <w:sz w:val="28"/>
          <w:szCs w:val="28"/>
        </w:rPr>
      </w:pPr>
      <w:r w:rsidRPr="008D680A">
        <w:rPr>
          <w:rFonts w:ascii="Times New Roman" w:hAnsi="Times New Roman"/>
          <w:sz w:val="28"/>
          <w:szCs w:val="28"/>
        </w:rPr>
        <w:t>В отчетн</w:t>
      </w:r>
      <w:r>
        <w:rPr>
          <w:rFonts w:ascii="Times New Roman" w:hAnsi="Times New Roman"/>
          <w:sz w:val="28"/>
          <w:szCs w:val="28"/>
        </w:rPr>
        <w:t>ом</w:t>
      </w:r>
      <w:r w:rsidRPr="008D680A">
        <w:rPr>
          <w:rFonts w:ascii="Times New Roman" w:hAnsi="Times New Roman"/>
          <w:sz w:val="28"/>
          <w:szCs w:val="28"/>
        </w:rPr>
        <w:t xml:space="preserve"> период</w:t>
      </w:r>
      <w:r>
        <w:rPr>
          <w:rFonts w:ascii="Times New Roman" w:hAnsi="Times New Roman"/>
          <w:sz w:val="28"/>
          <w:szCs w:val="28"/>
        </w:rPr>
        <w:t>е</w:t>
      </w:r>
      <w:r w:rsidRPr="008D680A">
        <w:rPr>
          <w:rFonts w:ascii="Times New Roman" w:hAnsi="Times New Roman"/>
          <w:sz w:val="28"/>
          <w:szCs w:val="28"/>
        </w:rPr>
        <w:t xml:space="preserve"> представител</w:t>
      </w:r>
      <w:r>
        <w:rPr>
          <w:rFonts w:ascii="Times New Roman" w:hAnsi="Times New Roman"/>
          <w:sz w:val="28"/>
          <w:szCs w:val="28"/>
        </w:rPr>
        <w:t>и</w:t>
      </w:r>
      <w:r w:rsidRPr="008D680A">
        <w:rPr>
          <w:rFonts w:ascii="Times New Roman" w:hAnsi="Times New Roman"/>
          <w:sz w:val="28"/>
          <w:szCs w:val="28"/>
        </w:rPr>
        <w:t xml:space="preserve"> Управления </w:t>
      </w:r>
      <w:r w:rsidRPr="007160CF">
        <w:rPr>
          <w:rFonts w:ascii="Times New Roman" w:hAnsi="Times New Roman"/>
          <w:color w:val="000000" w:themeColor="text1"/>
          <w:sz w:val="28"/>
          <w:szCs w:val="28"/>
        </w:rPr>
        <w:t xml:space="preserve">06.07.2017 </w:t>
      </w:r>
      <w:r w:rsidRPr="008D680A">
        <w:rPr>
          <w:rFonts w:ascii="Times New Roman" w:hAnsi="Times New Roman"/>
          <w:sz w:val="28"/>
          <w:szCs w:val="28"/>
        </w:rPr>
        <w:t>принял</w:t>
      </w:r>
      <w:r>
        <w:rPr>
          <w:rFonts w:ascii="Times New Roman" w:hAnsi="Times New Roman"/>
          <w:sz w:val="28"/>
          <w:szCs w:val="28"/>
        </w:rPr>
        <w:t>и</w:t>
      </w:r>
      <w:r w:rsidRPr="008D680A">
        <w:rPr>
          <w:rFonts w:ascii="Times New Roman" w:hAnsi="Times New Roman"/>
          <w:sz w:val="28"/>
          <w:szCs w:val="28"/>
        </w:rPr>
        <w:t xml:space="preserve"> участие в </w:t>
      </w:r>
      <w:r>
        <w:rPr>
          <w:rFonts w:ascii="Times New Roman" w:hAnsi="Times New Roman"/>
          <w:sz w:val="28"/>
          <w:szCs w:val="28"/>
        </w:rPr>
        <w:t xml:space="preserve">заседании коллегий прокуратуры области, СУ СК России по Брянской области, УМВД России по Брянской области по вопросу исполнения законодательства, обеспечивающего защиту детей от информации, </w:t>
      </w:r>
      <w:r w:rsidRPr="001A569F">
        <w:rPr>
          <w:rFonts w:ascii="Times New Roman" w:hAnsi="Times New Roman"/>
          <w:sz w:val="28"/>
          <w:szCs w:val="28"/>
        </w:rPr>
        <w:t>наносящей вред их здоровью, нравственному и духовному развитию</w:t>
      </w:r>
      <w:proofErr w:type="gramStart"/>
      <w:r w:rsidR="0060244E">
        <w:rPr>
          <w:rFonts w:ascii="Times New Roman" w:hAnsi="Times New Roman"/>
          <w:sz w:val="28"/>
          <w:szCs w:val="28"/>
        </w:rPr>
        <w:t xml:space="preserve"> </w:t>
      </w:r>
      <w:r w:rsidRPr="007160CF">
        <w:rPr>
          <w:rFonts w:ascii="Times New Roman" w:hAnsi="Times New Roman"/>
          <w:color w:val="000000" w:themeColor="text1"/>
          <w:sz w:val="28"/>
          <w:szCs w:val="28"/>
        </w:rPr>
        <w:t>В</w:t>
      </w:r>
      <w:proofErr w:type="gramEnd"/>
      <w:r w:rsidRPr="007160CF">
        <w:rPr>
          <w:rFonts w:ascii="Times New Roman" w:hAnsi="Times New Roman"/>
          <w:color w:val="000000" w:themeColor="text1"/>
          <w:sz w:val="28"/>
          <w:szCs w:val="28"/>
        </w:rPr>
        <w:t xml:space="preserve"> ходе выступления представителем Управления уделено особое внимание ведению реестра запрещенных ресурсов, возможности использования электронной формы информирования заинтересованных уполномоченных органов, которые принимают решения о запрете информации во внесудебном порядке.</w:t>
      </w:r>
    </w:p>
    <w:p w:rsidR="00C4616A" w:rsidRPr="007160CF" w:rsidRDefault="00C4616A" w:rsidP="00C4616A">
      <w:pPr>
        <w:spacing w:after="0"/>
        <w:ind w:firstLine="709"/>
        <w:contextualSpacing/>
        <w:jc w:val="both"/>
        <w:rPr>
          <w:rFonts w:ascii="Times New Roman" w:hAnsi="Times New Roman"/>
          <w:color w:val="000000" w:themeColor="text1"/>
          <w:sz w:val="28"/>
          <w:szCs w:val="28"/>
        </w:rPr>
      </w:pPr>
      <w:r w:rsidRPr="007160CF">
        <w:rPr>
          <w:rFonts w:ascii="Times New Roman" w:hAnsi="Times New Roman"/>
          <w:color w:val="000000" w:themeColor="text1"/>
          <w:sz w:val="28"/>
          <w:szCs w:val="28"/>
        </w:rPr>
        <w:t>19.07.2017 представитель Управления принял участие в совещании с прокурорами городов и районов по вопросу ограничения доступа несовершеннолетних к вредоносной информации, выступив с докладом о том, как увеличить эффективность взаимодействия Управления и органов прокуратуры по вопрос</w:t>
      </w:r>
      <w:r w:rsidR="0093069E">
        <w:rPr>
          <w:rFonts w:ascii="Times New Roman" w:hAnsi="Times New Roman"/>
          <w:color w:val="000000" w:themeColor="text1"/>
          <w:sz w:val="28"/>
          <w:szCs w:val="28"/>
        </w:rPr>
        <w:t>ам блокировки Интернет-ресурсов</w:t>
      </w:r>
      <w:r w:rsidRPr="007160CF">
        <w:rPr>
          <w:rFonts w:ascii="Times New Roman" w:hAnsi="Times New Roman"/>
          <w:color w:val="000000" w:themeColor="text1"/>
          <w:sz w:val="28"/>
          <w:szCs w:val="28"/>
        </w:rPr>
        <w:t xml:space="preserve"> </w:t>
      </w:r>
      <w:proofErr w:type="gramStart"/>
      <w:r w:rsidR="0060244E">
        <w:rPr>
          <w:rFonts w:ascii="Times New Roman" w:hAnsi="Times New Roman"/>
          <w:color w:val="000000" w:themeColor="text1"/>
          <w:sz w:val="28"/>
          <w:szCs w:val="28"/>
        </w:rPr>
        <w:t>с</w:t>
      </w:r>
      <w:proofErr w:type="gramEnd"/>
      <w:r w:rsidR="0060244E">
        <w:rPr>
          <w:rFonts w:ascii="Times New Roman" w:hAnsi="Times New Roman"/>
          <w:color w:val="000000" w:themeColor="text1"/>
          <w:sz w:val="28"/>
          <w:szCs w:val="28"/>
        </w:rPr>
        <w:t xml:space="preserve"> </w:t>
      </w:r>
      <w:r w:rsidRPr="007160CF">
        <w:rPr>
          <w:rFonts w:ascii="Times New Roman" w:hAnsi="Times New Roman"/>
          <w:color w:val="000000" w:themeColor="text1"/>
          <w:sz w:val="28"/>
          <w:szCs w:val="28"/>
        </w:rPr>
        <w:t>противоправным контентом.</w:t>
      </w:r>
    </w:p>
    <w:p w:rsidR="00C4616A" w:rsidRPr="00CC1F90" w:rsidRDefault="00C4616A" w:rsidP="00C4616A">
      <w:pPr>
        <w:spacing w:after="0"/>
        <w:ind w:firstLine="709"/>
        <w:contextualSpacing/>
        <w:jc w:val="both"/>
        <w:rPr>
          <w:rFonts w:ascii="Times New Roman" w:hAnsi="Times New Roman"/>
          <w:color w:val="000000" w:themeColor="text1"/>
          <w:sz w:val="28"/>
          <w:szCs w:val="28"/>
        </w:rPr>
      </w:pPr>
      <w:r w:rsidRPr="007160CF">
        <w:rPr>
          <w:rFonts w:ascii="Times New Roman" w:hAnsi="Times New Roman"/>
          <w:color w:val="000000" w:themeColor="text1"/>
          <w:sz w:val="28"/>
          <w:szCs w:val="28"/>
        </w:rPr>
        <w:t>19.07.2017 представитель Управления принял участие в заседании Экспертного совета по выработке информационной политики в сфере профилактики террористических и экстремистских проявлений на территории Брянской области, которое состоялось в пресс-центре Правительства Брянской области.</w:t>
      </w:r>
    </w:p>
    <w:p w:rsidR="00C4616A" w:rsidRDefault="00C4616A" w:rsidP="00C4616A">
      <w:pPr>
        <w:spacing w:after="0"/>
        <w:ind w:firstLine="709"/>
        <w:contextualSpacing/>
        <w:jc w:val="both"/>
        <w:rPr>
          <w:rFonts w:ascii="Times New Roman" w:hAnsi="Times New Roman"/>
          <w:color w:val="000000" w:themeColor="text1"/>
          <w:sz w:val="28"/>
          <w:szCs w:val="28"/>
        </w:rPr>
      </w:pPr>
      <w:r w:rsidRPr="00C705EC">
        <w:rPr>
          <w:rFonts w:ascii="Times New Roman" w:hAnsi="Times New Roman"/>
          <w:color w:val="000000" w:themeColor="text1"/>
          <w:sz w:val="28"/>
          <w:szCs w:val="28"/>
        </w:rPr>
        <w:t>10.08.2017</w:t>
      </w:r>
      <w:r w:rsidR="0060244E">
        <w:rPr>
          <w:rFonts w:ascii="Times New Roman" w:hAnsi="Times New Roman"/>
          <w:color w:val="000000" w:themeColor="text1"/>
          <w:sz w:val="28"/>
          <w:szCs w:val="28"/>
        </w:rPr>
        <w:t xml:space="preserve"> в Прокуратуре Брянской области</w:t>
      </w:r>
      <w:r w:rsidRPr="00C705EC">
        <w:rPr>
          <w:rFonts w:ascii="Times New Roman" w:hAnsi="Times New Roman"/>
          <w:color w:val="000000" w:themeColor="text1"/>
          <w:sz w:val="28"/>
          <w:szCs w:val="28"/>
        </w:rPr>
        <w:t xml:space="preserve"> состоялось заседание членов межведомственной рабочей группы по противодействию экстремизму и терроризму, на котором был проведен анализ проделанной за истекший период 2017 года работы в сфере межнациональных отношений, по противодействию терроризму и экстремизму, обсуждены меры, направленные на активизацию работы по данным направлениям. Представитель Управления принял участие в заседании рабочей группы, выступив с докладом о деятельности Управления в данном направлении.</w:t>
      </w:r>
    </w:p>
    <w:p w:rsidR="00C4616A" w:rsidRDefault="00C4616A" w:rsidP="00C4616A">
      <w:pPr>
        <w:tabs>
          <w:tab w:val="left" w:pos="1178"/>
          <w:tab w:val="left" w:pos="9053"/>
        </w:tabs>
        <w:spacing w:after="0" w:line="240" w:lineRule="auto"/>
        <w:ind w:firstLine="709"/>
        <w:jc w:val="both"/>
        <w:rPr>
          <w:rFonts w:ascii="Times New Roman" w:hAnsi="Times New Roman"/>
          <w:color w:val="7030A0"/>
          <w:sz w:val="28"/>
          <w:szCs w:val="28"/>
        </w:rPr>
      </w:pPr>
    </w:p>
    <w:p w:rsidR="0060244E" w:rsidRDefault="0060244E" w:rsidP="00C4616A">
      <w:pPr>
        <w:tabs>
          <w:tab w:val="left" w:pos="1178"/>
          <w:tab w:val="left" w:pos="9053"/>
        </w:tabs>
        <w:spacing w:after="0" w:line="240" w:lineRule="auto"/>
        <w:ind w:firstLine="709"/>
        <w:jc w:val="both"/>
        <w:rPr>
          <w:rFonts w:ascii="Times New Roman" w:hAnsi="Times New Roman"/>
          <w:color w:val="7030A0"/>
          <w:sz w:val="28"/>
          <w:szCs w:val="28"/>
        </w:rPr>
      </w:pPr>
    </w:p>
    <w:p w:rsidR="0060244E" w:rsidRDefault="0060244E" w:rsidP="00C4616A">
      <w:pPr>
        <w:tabs>
          <w:tab w:val="left" w:pos="1178"/>
          <w:tab w:val="left" w:pos="9053"/>
        </w:tabs>
        <w:spacing w:after="0" w:line="240" w:lineRule="auto"/>
        <w:ind w:firstLine="709"/>
        <w:jc w:val="both"/>
        <w:rPr>
          <w:rFonts w:ascii="Times New Roman" w:hAnsi="Times New Roman"/>
          <w:color w:val="7030A0"/>
          <w:sz w:val="28"/>
          <w:szCs w:val="28"/>
        </w:rPr>
      </w:pPr>
    </w:p>
    <w:p w:rsidR="0060244E" w:rsidRPr="00562F50" w:rsidRDefault="0060244E" w:rsidP="00C4616A">
      <w:pPr>
        <w:tabs>
          <w:tab w:val="left" w:pos="1178"/>
          <w:tab w:val="left" w:pos="9053"/>
        </w:tabs>
        <w:spacing w:after="0" w:line="240" w:lineRule="auto"/>
        <w:ind w:firstLine="709"/>
        <w:jc w:val="both"/>
        <w:rPr>
          <w:rFonts w:ascii="Times New Roman" w:hAnsi="Times New Roman"/>
          <w:color w:val="7030A0"/>
          <w:sz w:val="28"/>
          <w:szCs w:val="28"/>
        </w:rPr>
      </w:pPr>
    </w:p>
    <w:p w:rsidR="00C4616A" w:rsidRPr="00562F50" w:rsidRDefault="00C4616A" w:rsidP="00C4616A">
      <w:pPr>
        <w:spacing w:after="0" w:line="240" w:lineRule="auto"/>
        <w:contextualSpacing/>
        <w:jc w:val="both"/>
        <w:rPr>
          <w:rFonts w:ascii="Times New Roman" w:hAnsi="Times New Roman"/>
          <w:i/>
          <w:color w:val="7030A0"/>
          <w:sz w:val="28"/>
          <w:szCs w:val="28"/>
        </w:rPr>
      </w:pPr>
    </w:p>
    <w:p w:rsidR="00C4616A" w:rsidRPr="00F12EDC" w:rsidRDefault="00C4616A" w:rsidP="0060244E">
      <w:pPr>
        <w:spacing w:after="0" w:line="240" w:lineRule="auto"/>
        <w:ind w:firstLine="709"/>
        <w:contextualSpacing/>
        <w:jc w:val="center"/>
        <w:rPr>
          <w:rFonts w:ascii="Times New Roman" w:hAnsi="Times New Roman"/>
          <w:b/>
          <w:i/>
          <w:color w:val="000000" w:themeColor="text1"/>
          <w:sz w:val="28"/>
          <w:szCs w:val="28"/>
        </w:rPr>
      </w:pPr>
      <w:r w:rsidRPr="007B1910">
        <w:rPr>
          <w:rFonts w:ascii="Times New Roman" w:hAnsi="Times New Roman"/>
          <w:b/>
          <w:i/>
          <w:color w:val="000000" w:themeColor="text1"/>
          <w:sz w:val="28"/>
          <w:szCs w:val="28"/>
        </w:rPr>
        <w:lastRenderedPageBreak/>
        <w:t>Государственный контроль и надзор за соблюдением законодательства Российской Федерации в сфере телерадиовещания.</w:t>
      </w:r>
    </w:p>
    <w:p w:rsidR="00C4616A" w:rsidRPr="00562F50" w:rsidRDefault="00C4616A" w:rsidP="00C4616A">
      <w:pPr>
        <w:spacing w:after="0" w:line="240" w:lineRule="auto"/>
        <w:contextualSpacing/>
        <w:jc w:val="both"/>
        <w:rPr>
          <w:rFonts w:ascii="Times New Roman" w:hAnsi="Times New Roman"/>
          <w:b/>
          <w:i/>
          <w:color w:val="7030A0"/>
          <w:sz w:val="28"/>
          <w:szCs w:val="28"/>
        </w:rPr>
      </w:pPr>
    </w:p>
    <w:tbl>
      <w:tblPr>
        <w:tblW w:w="0" w:type="auto"/>
        <w:jc w:val="center"/>
        <w:tblLook w:val="04A0" w:firstRow="1" w:lastRow="0" w:firstColumn="1" w:lastColumn="0" w:noHBand="0" w:noVBand="1"/>
      </w:tblPr>
      <w:tblGrid>
        <w:gridCol w:w="817"/>
        <w:gridCol w:w="3011"/>
        <w:gridCol w:w="1914"/>
        <w:gridCol w:w="1914"/>
        <w:gridCol w:w="1914"/>
      </w:tblGrid>
      <w:tr w:rsidR="00C4616A" w:rsidRPr="0060244E" w:rsidTr="0060244E">
        <w:trPr>
          <w:trHeight w:val="585"/>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b/>
                <w:color w:val="000000" w:themeColor="text1"/>
                <w:sz w:val="24"/>
                <w:szCs w:val="24"/>
              </w:rPr>
            </w:pPr>
            <w:r w:rsidRPr="0060244E">
              <w:rPr>
                <w:rFonts w:ascii="Times New Roman" w:hAnsi="Times New Roman"/>
                <w:b/>
                <w:color w:val="000000" w:themeColor="text1"/>
                <w:sz w:val="24"/>
                <w:szCs w:val="24"/>
              </w:rPr>
              <w:t>№</w:t>
            </w:r>
            <w:proofErr w:type="gramStart"/>
            <w:r w:rsidRPr="0060244E">
              <w:rPr>
                <w:rFonts w:ascii="Times New Roman" w:hAnsi="Times New Roman"/>
                <w:b/>
                <w:color w:val="000000" w:themeColor="text1"/>
                <w:sz w:val="24"/>
                <w:szCs w:val="24"/>
              </w:rPr>
              <w:t>п</w:t>
            </w:r>
            <w:proofErr w:type="gramEnd"/>
            <w:r w:rsidRPr="0060244E">
              <w:rPr>
                <w:rFonts w:ascii="Times New Roman" w:hAnsi="Times New Roman"/>
                <w:b/>
                <w:color w:val="000000" w:themeColor="text1"/>
                <w:sz w:val="24"/>
                <w:szCs w:val="24"/>
              </w:rPr>
              <w:t>/п</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b/>
                <w:color w:val="000000" w:themeColor="text1"/>
                <w:sz w:val="24"/>
                <w:szCs w:val="24"/>
              </w:rPr>
            </w:pPr>
            <w:r w:rsidRPr="0060244E">
              <w:rPr>
                <w:rFonts w:ascii="Times New Roman" w:hAnsi="Times New Roman"/>
                <w:b/>
                <w:color w:val="000000" w:themeColor="text1"/>
                <w:sz w:val="24"/>
                <w:szCs w:val="24"/>
              </w:rPr>
              <w:t>Показатель</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jc w:val="center"/>
              <w:rPr>
                <w:rFonts w:ascii="Times New Roman" w:hAnsi="Times New Roman"/>
                <w:b/>
                <w:color w:val="000000" w:themeColor="text1"/>
                <w:sz w:val="24"/>
                <w:szCs w:val="24"/>
              </w:rPr>
            </w:pPr>
            <w:r w:rsidRPr="0060244E">
              <w:rPr>
                <w:rFonts w:ascii="Times New Roman" w:hAnsi="Times New Roman"/>
                <w:b/>
                <w:color w:val="000000" w:themeColor="text1"/>
                <w:sz w:val="24"/>
                <w:szCs w:val="24"/>
              </w:rPr>
              <w:t>III квартал 2016 года</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b/>
                <w:color w:val="000000" w:themeColor="text1"/>
                <w:sz w:val="24"/>
                <w:szCs w:val="24"/>
              </w:rPr>
            </w:pPr>
            <w:r w:rsidRPr="0060244E">
              <w:rPr>
                <w:rFonts w:ascii="Times New Roman" w:hAnsi="Times New Roman"/>
                <w:b/>
                <w:color w:val="000000" w:themeColor="text1"/>
                <w:sz w:val="24"/>
                <w:szCs w:val="24"/>
              </w:rPr>
              <w:t>III квартал 2017 года</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b/>
                <w:color w:val="000000" w:themeColor="text1"/>
                <w:sz w:val="24"/>
                <w:szCs w:val="24"/>
              </w:rPr>
            </w:pPr>
            <w:r w:rsidRPr="0060244E">
              <w:rPr>
                <w:rFonts w:ascii="Times New Roman" w:hAnsi="Times New Roman"/>
                <w:b/>
                <w:color w:val="000000" w:themeColor="text1"/>
                <w:sz w:val="24"/>
                <w:szCs w:val="24"/>
              </w:rPr>
              <w:t>Примечания</w:t>
            </w: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1</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Количество объектов, в отношении которых исполняется полномочие</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21</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19</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2</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Количество сотрудников, в должностных регламентах которых установлено исполнение полномочия</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3</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Количество запланированных мероприятий</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4</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 xml:space="preserve">Количество проведенных плановых мероприятий </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5</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Количество отмененных плановых мероприятий (с указанием причин отмены)</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6</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 xml:space="preserve">Количество проведенных внеплановых мероприятий </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7</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Количество направленных в органы прокуратуры заявлений о согласовании проведения проверок</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8</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Количество отказов органов прокуратуры в согласовании проведения проверок</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9</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Количество выявленных нарушений обязательных требований и лицензионных условий</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10</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 xml:space="preserve">Количество выявленных нарушений обязательных требований и лицензионных условий из </w:t>
            </w:r>
            <w:r w:rsidRPr="0060244E">
              <w:rPr>
                <w:rFonts w:ascii="Times New Roman" w:hAnsi="Times New Roman"/>
                <w:color w:val="000000" w:themeColor="text1"/>
                <w:sz w:val="24"/>
                <w:szCs w:val="24"/>
              </w:rPr>
              <w:lastRenderedPageBreak/>
              <w:t>расчёта на 1 проверку</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lastRenderedPageBreak/>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lastRenderedPageBreak/>
              <w:t>11</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Количество выданных предписаний</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12</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Количество составленных протоколов АП</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13</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Доля административных штрафов в общем количестве назначенных административных наказаний</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14</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Средняя сумма штрафов на одно мероприятие</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7030A0"/>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15</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да</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да</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7030A0"/>
                <w:sz w:val="24"/>
                <w:szCs w:val="24"/>
              </w:rPr>
            </w:pPr>
          </w:p>
        </w:tc>
      </w:tr>
      <w:tr w:rsidR="00C4616A" w:rsidRPr="0060244E" w:rsidTr="0060244E">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16</w:t>
            </w:r>
          </w:p>
        </w:tc>
        <w:tc>
          <w:tcPr>
            <w:tcW w:w="3011"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rFonts w:ascii="Times New Roman" w:hAnsi="Times New Roman"/>
                <w:color w:val="000000" w:themeColor="text1"/>
                <w:sz w:val="24"/>
                <w:szCs w:val="24"/>
              </w:rPr>
            </w:pPr>
            <w:r w:rsidRPr="0060244E">
              <w:rPr>
                <w:rFonts w:ascii="Times New Roman" w:hAnsi="Times New Roman"/>
                <w:color w:val="000000" w:themeColor="text1"/>
                <w:sz w:val="24"/>
                <w:szCs w:val="24"/>
              </w:rPr>
              <w:t>Средняя нагрузка на сотрудника</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eastAsia="Times New Roman" w:hAnsi="Times New Roman"/>
                <w:sz w:val="24"/>
                <w:szCs w:val="24"/>
              </w:rPr>
            </w:pPr>
            <w:r w:rsidRPr="0060244E">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rFonts w:ascii="Times New Roman" w:hAnsi="Times New Roman"/>
                <w:color w:val="000000" w:themeColor="text1"/>
                <w:sz w:val="24"/>
                <w:szCs w:val="24"/>
              </w:rPr>
            </w:pPr>
            <w:r w:rsidRPr="0060244E">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rFonts w:ascii="Times New Roman" w:hAnsi="Times New Roman"/>
                <w:color w:val="7030A0"/>
                <w:sz w:val="24"/>
                <w:szCs w:val="24"/>
              </w:rPr>
            </w:pPr>
          </w:p>
        </w:tc>
      </w:tr>
    </w:tbl>
    <w:p w:rsidR="00C4616A" w:rsidRPr="00562F50" w:rsidRDefault="00C4616A" w:rsidP="00C4616A">
      <w:pPr>
        <w:tabs>
          <w:tab w:val="left" w:pos="1178"/>
          <w:tab w:val="left" w:pos="9053"/>
        </w:tabs>
        <w:spacing w:after="0" w:line="240" w:lineRule="auto"/>
        <w:jc w:val="both"/>
        <w:rPr>
          <w:rFonts w:ascii="Times New Roman" w:hAnsi="Times New Roman"/>
          <w:b/>
          <w:color w:val="7030A0"/>
          <w:sz w:val="28"/>
          <w:szCs w:val="28"/>
        </w:rPr>
      </w:pPr>
    </w:p>
    <w:p w:rsidR="00C4616A" w:rsidRDefault="00C4616A" w:rsidP="0060244E">
      <w:pPr>
        <w:tabs>
          <w:tab w:val="left" w:pos="709"/>
          <w:tab w:val="left" w:pos="9053"/>
        </w:tabs>
        <w:spacing w:after="0" w:line="240" w:lineRule="auto"/>
        <w:jc w:val="both"/>
        <w:rPr>
          <w:rFonts w:ascii="Times New Roman" w:hAnsi="Times New Roman"/>
          <w:color w:val="7030A0"/>
          <w:sz w:val="28"/>
          <w:szCs w:val="28"/>
        </w:rPr>
      </w:pPr>
      <w:r w:rsidRPr="00562F50">
        <w:rPr>
          <w:rFonts w:ascii="Times New Roman" w:hAnsi="Times New Roman"/>
          <w:color w:val="7030A0"/>
          <w:sz w:val="28"/>
          <w:szCs w:val="28"/>
        </w:rPr>
        <w:tab/>
      </w: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60244E" w:rsidRDefault="0060244E" w:rsidP="0060244E">
      <w:pPr>
        <w:tabs>
          <w:tab w:val="left" w:pos="709"/>
          <w:tab w:val="left" w:pos="9053"/>
        </w:tabs>
        <w:spacing w:after="0" w:line="240" w:lineRule="auto"/>
        <w:jc w:val="both"/>
        <w:rPr>
          <w:rFonts w:ascii="Times New Roman" w:hAnsi="Times New Roman"/>
          <w:color w:val="7030A0"/>
          <w:sz w:val="28"/>
          <w:szCs w:val="28"/>
        </w:rPr>
      </w:pPr>
    </w:p>
    <w:p w:rsidR="00C4616A" w:rsidRPr="00496B0A" w:rsidRDefault="00C4616A" w:rsidP="0060244E">
      <w:pPr>
        <w:spacing w:after="0" w:line="240" w:lineRule="auto"/>
        <w:ind w:firstLine="709"/>
        <w:jc w:val="center"/>
        <w:rPr>
          <w:rFonts w:ascii="Times New Roman" w:hAnsi="Times New Roman"/>
          <w:b/>
          <w:i/>
          <w:sz w:val="28"/>
          <w:szCs w:val="28"/>
        </w:rPr>
      </w:pPr>
      <w:r>
        <w:rPr>
          <w:rFonts w:ascii="Times New Roman" w:hAnsi="Times New Roman"/>
          <w:color w:val="7030A0"/>
          <w:sz w:val="28"/>
          <w:szCs w:val="28"/>
        </w:rPr>
        <w:br/>
      </w:r>
      <w:r w:rsidRPr="00496B0A">
        <w:rPr>
          <w:rFonts w:ascii="Times New Roman" w:hAnsi="Times New Roman"/>
          <w:b/>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C4616A" w:rsidRPr="00496B0A" w:rsidRDefault="00C4616A" w:rsidP="00C4616A">
      <w:pPr>
        <w:spacing w:after="0" w:line="240" w:lineRule="auto"/>
        <w:ind w:firstLine="709"/>
        <w:jc w:val="both"/>
        <w:rPr>
          <w:rFonts w:ascii="Times New Roman" w:hAnsi="Times New Roman"/>
          <w:b/>
          <w:i/>
          <w:sz w:val="28"/>
          <w:szCs w:val="28"/>
        </w:rPr>
      </w:pPr>
    </w:p>
    <w:tbl>
      <w:tblPr>
        <w:tblStyle w:val="a9"/>
        <w:tblW w:w="0" w:type="auto"/>
        <w:jc w:val="center"/>
        <w:tblLook w:val="04A0" w:firstRow="1" w:lastRow="0" w:firstColumn="1" w:lastColumn="0" w:noHBand="0" w:noVBand="1"/>
      </w:tblPr>
      <w:tblGrid>
        <w:gridCol w:w="898"/>
        <w:gridCol w:w="2865"/>
        <w:gridCol w:w="1726"/>
        <w:gridCol w:w="1726"/>
        <w:gridCol w:w="2355"/>
      </w:tblGrid>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b/>
                <w:sz w:val="24"/>
                <w:szCs w:val="24"/>
              </w:rPr>
            </w:pPr>
            <w:r w:rsidRPr="0060244E">
              <w:rPr>
                <w:b/>
                <w:sz w:val="24"/>
                <w:szCs w:val="24"/>
              </w:rPr>
              <w:t>№</w:t>
            </w:r>
            <w:proofErr w:type="gramStart"/>
            <w:r w:rsidRPr="0060244E">
              <w:rPr>
                <w:b/>
                <w:sz w:val="24"/>
                <w:szCs w:val="24"/>
              </w:rPr>
              <w:t>п</w:t>
            </w:r>
            <w:proofErr w:type="gramEnd"/>
            <w:r w:rsidRPr="0060244E">
              <w:rPr>
                <w:b/>
                <w:sz w:val="24"/>
                <w:szCs w:val="24"/>
              </w:rPr>
              <w:t>/п</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b/>
                <w:sz w:val="24"/>
                <w:szCs w:val="24"/>
              </w:rPr>
            </w:pPr>
            <w:r w:rsidRPr="0060244E">
              <w:rPr>
                <w:b/>
                <w:sz w:val="24"/>
                <w:szCs w:val="24"/>
              </w:rPr>
              <w:t>Показатель</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b/>
                <w:sz w:val="24"/>
                <w:szCs w:val="24"/>
              </w:rPr>
            </w:pPr>
            <w:r w:rsidRPr="0060244E">
              <w:rPr>
                <w:b/>
                <w:sz w:val="24"/>
                <w:szCs w:val="24"/>
                <w:lang w:val="en-US"/>
              </w:rPr>
              <w:t>III квартал</w:t>
            </w:r>
            <w:r w:rsidR="0060244E">
              <w:rPr>
                <w:b/>
                <w:sz w:val="24"/>
                <w:szCs w:val="24"/>
              </w:rPr>
              <w:t xml:space="preserve"> </w:t>
            </w:r>
            <w:r w:rsidRPr="0060244E">
              <w:rPr>
                <w:b/>
                <w:sz w:val="24"/>
                <w:szCs w:val="24"/>
              </w:rPr>
              <w:t>2016 года</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b/>
                <w:sz w:val="24"/>
                <w:szCs w:val="24"/>
              </w:rPr>
            </w:pPr>
            <w:r w:rsidRPr="0060244E">
              <w:rPr>
                <w:b/>
                <w:sz w:val="24"/>
                <w:szCs w:val="24"/>
                <w:lang w:val="en-US"/>
              </w:rPr>
              <w:t>III квартал</w:t>
            </w:r>
            <w:r w:rsidR="0060244E">
              <w:rPr>
                <w:b/>
                <w:sz w:val="24"/>
                <w:szCs w:val="24"/>
              </w:rPr>
              <w:t xml:space="preserve"> </w:t>
            </w:r>
            <w:r w:rsidRPr="0060244E">
              <w:rPr>
                <w:b/>
                <w:sz w:val="24"/>
                <w:szCs w:val="24"/>
              </w:rPr>
              <w:t>2017 года</w:t>
            </w:r>
          </w:p>
        </w:tc>
        <w:tc>
          <w:tcPr>
            <w:tcW w:w="235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b/>
                <w:sz w:val="24"/>
                <w:szCs w:val="24"/>
              </w:rPr>
            </w:pPr>
            <w:r w:rsidRPr="0060244E">
              <w:rPr>
                <w:b/>
                <w:sz w:val="24"/>
                <w:szCs w:val="24"/>
              </w:rPr>
              <w:t>Примечания</w:t>
            </w: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1</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Количество объектов, в отношении которых исполняется полномочие</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129</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103</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2</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Количество сотрудников, в должностных регламентах которых установлено исполнение полномочия</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3</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3</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Количество запланированных мероприятий</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27</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28</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4</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 xml:space="preserve">Количество проведенных плановых мероприятий </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20</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23</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5</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Количество отмененных плановых мероприятий (с указанием причин отмены)</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7</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color w:val="7030A0"/>
                <w:sz w:val="24"/>
                <w:szCs w:val="24"/>
              </w:rPr>
            </w:pPr>
            <w:r w:rsidRPr="0060244E">
              <w:rPr>
                <w:sz w:val="24"/>
                <w:szCs w:val="24"/>
              </w:rPr>
              <w:t>5</w:t>
            </w:r>
          </w:p>
        </w:tc>
        <w:tc>
          <w:tcPr>
            <w:tcW w:w="235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color w:val="7030A0"/>
                <w:sz w:val="24"/>
                <w:szCs w:val="24"/>
              </w:rPr>
            </w:pPr>
            <w:r w:rsidRPr="0060244E">
              <w:rPr>
                <w:sz w:val="24"/>
                <w:szCs w:val="24"/>
              </w:rPr>
              <w:t>Управлением было отменено проведение 4–х мероприятий СН в отношении газет «Брянский комсомолец»(</w:t>
            </w:r>
            <w:r w:rsidRPr="0060244E">
              <w:rPr>
                <w:sz w:val="24"/>
                <w:szCs w:val="24"/>
                <w:lang w:val="en-US"/>
              </w:rPr>
              <w:t>ID</w:t>
            </w:r>
            <w:r w:rsidRPr="0060244E">
              <w:rPr>
                <w:sz w:val="24"/>
                <w:szCs w:val="24"/>
              </w:rPr>
              <w:t xml:space="preserve"> 2159413), «MEGA Реклама»(ID 2159411), «Брянское "ЯБЛОКО"» (</w:t>
            </w:r>
            <w:r w:rsidRPr="0060244E">
              <w:rPr>
                <w:sz w:val="24"/>
                <w:szCs w:val="24"/>
                <w:lang w:val="en-US"/>
              </w:rPr>
              <w:t>ID</w:t>
            </w:r>
            <w:r w:rsidRPr="0060244E">
              <w:rPr>
                <w:sz w:val="24"/>
                <w:szCs w:val="24"/>
              </w:rPr>
              <w:t xml:space="preserve"> 2159398), «Пульс СНЕЖКИ» (ID2159375) по причине прекращения деятельности СМИ, 1 мероприятия СН вещ ООО «ПроБрянск» </w:t>
            </w:r>
            <w:r w:rsidRPr="0060244E">
              <w:rPr>
                <w:sz w:val="24"/>
                <w:szCs w:val="24"/>
              </w:rPr>
              <w:lastRenderedPageBreak/>
              <w:t>(ID2158123) по причине прекращения действия лицензии</w:t>
            </w: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lastRenderedPageBreak/>
              <w:t>6</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 xml:space="preserve">Количество проведенных внеплановых мероприятий </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0</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7</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Количество направленных в органы прокуратуры заявлений о согласовании проведения проверок</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0</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8</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Количество отказов органов прокуратуры в согласовании проведения проверок</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0</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9</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Количество выявленных нарушений обязательных требований и лицензионных условий</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8</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10</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 xml:space="preserve">Количество выявленных нарушений </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8</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11</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Количество выданных предписаний</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0</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12</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Количество составленных протоколов АП</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4</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13</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Доля административных штрафов в общем количестве назначенных административных наказаний</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75%</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color w:val="7030A0"/>
                <w:sz w:val="24"/>
                <w:szCs w:val="24"/>
              </w:rPr>
            </w:pPr>
            <w:r w:rsidRPr="0060244E">
              <w:rPr>
                <w:sz w:val="24"/>
                <w:szCs w:val="24"/>
              </w:rPr>
              <w:t>100%</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14</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Средняя сумма штрафов на одно мероприятие</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136 р.</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478 р.</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t>15</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 xml:space="preserve">Сведения о соблюдении сроков административных процедур (соблюдались – ДА, не соблюдались – </w:t>
            </w:r>
            <w:r w:rsidRPr="0060244E">
              <w:rPr>
                <w:sz w:val="24"/>
                <w:szCs w:val="24"/>
              </w:rPr>
              <w:lastRenderedPageBreak/>
              <w:t>НЕТ, в примечаниях указать причины несоблюдения сроков и принятые меры)</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lastRenderedPageBreak/>
              <w:t>ДА</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ДА</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color w:val="7030A0"/>
                <w:sz w:val="24"/>
                <w:szCs w:val="24"/>
              </w:rPr>
            </w:pPr>
          </w:p>
        </w:tc>
      </w:tr>
      <w:tr w:rsidR="00C4616A" w:rsidRPr="0060244E" w:rsidTr="0060244E">
        <w:trPr>
          <w:jc w:val="center"/>
        </w:trPr>
        <w:tc>
          <w:tcPr>
            <w:tcW w:w="898"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both"/>
              <w:rPr>
                <w:sz w:val="24"/>
                <w:szCs w:val="24"/>
              </w:rPr>
            </w:pPr>
            <w:r w:rsidRPr="0060244E">
              <w:rPr>
                <w:sz w:val="24"/>
                <w:szCs w:val="24"/>
              </w:rPr>
              <w:lastRenderedPageBreak/>
              <w:t>16</w:t>
            </w:r>
          </w:p>
        </w:tc>
        <w:tc>
          <w:tcPr>
            <w:tcW w:w="2865"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rPr>
                <w:sz w:val="24"/>
                <w:szCs w:val="24"/>
              </w:rPr>
            </w:pPr>
            <w:r w:rsidRPr="0060244E">
              <w:rPr>
                <w:sz w:val="24"/>
                <w:szCs w:val="24"/>
              </w:rPr>
              <w:t>Средняя нагрузка на сотрудника</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22/3=7,3</w:t>
            </w:r>
          </w:p>
        </w:tc>
        <w:tc>
          <w:tcPr>
            <w:tcW w:w="1726" w:type="dxa"/>
            <w:tcBorders>
              <w:top w:val="single" w:sz="4" w:space="0" w:color="auto"/>
              <w:left w:val="single" w:sz="4" w:space="0" w:color="auto"/>
              <w:bottom w:val="single" w:sz="4" w:space="0" w:color="auto"/>
              <w:right w:val="single" w:sz="4" w:space="0" w:color="auto"/>
            </w:tcBorders>
            <w:hideMark/>
          </w:tcPr>
          <w:p w:rsidR="00C4616A" w:rsidRPr="0060244E" w:rsidRDefault="00C4616A" w:rsidP="00C4616A">
            <w:pPr>
              <w:tabs>
                <w:tab w:val="left" w:pos="1178"/>
                <w:tab w:val="left" w:pos="9053"/>
              </w:tabs>
              <w:jc w:val="center"/>
              <w:rPr>
                <w:sz w:val="24"/>
                <w:szCs w:val="24"/>
              </w:rPr>
            </w:pPr>
            <w:r w:rsidRPr="0060244E">
              <w:rPr>
                <w:sz w:val="24"/>
                <w:szCs w:val="24"/>
              </w:rPr>
              <w:t>23/2=11,5</w:t>
            </w:r>
          </w:p>
        </w:tc>
        <w:tc>
          <w:tcPr>
            <w:tcW w:w="2355" w:type="dxa"/>
            <w:tcBorders>
              <w:top w:val="single" w:sz="4" w:space="0" w:color="auto"/>
              <w:left w:val="single" w:sz="4" w:space="0" w:color="auto"/>
              <w:bottom w:val="single" w:sz="4" w:space="0" w:color="auto"/>
              <w:right w:val="single" w:sz="4" w:space="0" w:color="auto"/>
            </w:tcBorders>
          </w:tcPr>
          <w:p w:rsidR="00C4616A" w:rsidRPr="0060244E" w:rsidRDefault="00C4616A" w:rsidP="00C4616A">
            <w:pPr>
              <w:tabs>
                <w:tab w:val="left" w:pos="1178"/>
                <w:tab w:val="left" w:pos="9053"/>
              </w:tabs>
              <w:jc w:val="both"/>
              <w:rPr>
                <w:sz w:val="24"/>
                <w:szCs w:val="24"/>
              </w:rPr>
            </w:pPr>
          </w:p>
        </w:tc>
      </w:tr>
    </w:tbl>
    <w:p w:rsidR="00C4616A" w:rsidRPr="00562F50" w:rsidRDefault="00C4616A" w:rsidP="00C4616A">
      <w:pPr>
        <w:tabs>
          <w:tab w:val="left" w:pos="1178"/>
          <w:tab w:val="left" w:pos="9053"/>
        </w:tabs>
        <w:spacing w:after="0" w:line="240" w:lineRule="auto"/>
        <w:ind w:firstLine="709"/>
        <w:jc w:val="both"/>
        <w:rPr>
          <w:rFonts w:ascii="Times New Roman" w:hAnsi="Times New Roman"/>
          <w:b/>
          <w:color w:val="7030A0"/>
          <w:sz w:val="28"/>
          <w:szCs w:val="28"/>
        </w:rPr>
      </w:pPr>
    </w:p>
    <w:p w:rsidR="00C4616A" w:rsidRPr="00F4256F" w:rsidRDefault="00C4616A" w:rsidP="00C4616A">
      <w:pPr>
        <w:tabs>
          <w:tab w:val="left" w:pos="1178"/>
          <w:tab w:val="left" w:pos="9053"/>
        </w:tabs>
        <w:spacing w:after="0" w:line="240" w:lineRule="auto"/>
        <w:ind w:firstLine="709"/>
        <w:jc w:val="both"/>
        <w:rPr>
          <w:rFonts w:ascii="Times New Roman" w:hAnsi="Times New Roman"/>
          <w:sz w:val="28"/>
          <w:szCs w:val="28"/>
        </w:rPr>
      </w:pPr>
      <w:r w:rsidRPr="00F4256F">
        <w:rPr>
          <w:rFonts w:ascii="Times New Roman" w:hAnsi="Times New Roman"/>
          <w:sz w:val="28"/>
          <w:szCs w:val="28"/>
        </w:rPr>
        <w:t xml:space="preserve">17. Анализ и определение возможных последствий выявленных нарушений. </w:t>
      </w:r>
    </w:p>
    <w:p w:rsidR="00C4616A" w:rsidRPr="009F1C7B" w:rsidRDefault="00C4616A" w:rsidP="00C4616A">
      <w:pPr>
        <w:tabs>
          <w:tab w:val="left" w:pos="1178"/>
          <w:tab w:val="left" w:pos="9053"/>
        </w:tabs>
        <w:spacing w:after="0"/>
        <w:ind w:firstLine="709"/>
        <w:jc w:val="both"/>
        <w:rPr>
          <w:rFonts w:ascii="Times New Roman" w:hAnsi="Times New Roman"/>
          <w:sz w:val="28"/>
          <w:szCs w:val="28"/>
        </w:rPr>
      </w:pPr>
      <w:r w:rsidRPr="00F4256F">
        <w:rPr>
          <w:rFonts w:ascii="Times New Roman" w:hAnsi="Times New Roman"/>
          <w:sz w:val="28"/>
          <w:szCs w:val="28"/>
        </w:rPr>
        <w:t xml:space="preserve">В течение 3 квартала 2017 года в рамках государственного контроля и надзора за представлением обязательного федерального экземпляра документов Управлением проведены плановые мероприятия систематического наблюдения в отношении </w:t>
      </w:r>
      <w:r w:rsidR="0060244E">
        <w:rPr>
          <w:rFonts w:ascii="Times New Roman" w:hAnsi="Times New Roman"/>
          <w:sz w:val="28"/>
          <w:szCs w:val="28"/>
        </w:rPr>
        <w:t xml:space="preserve">15 </w:t>
      </w:r>
      <w:proofErr w:type="spellStart"/>
      <w:r w:rsidR="0060244E">
        <w:rPr>
          <w:rFonts w:ascii="Times New Roman" w:hAnsi="Times New Roman"/>
          <w:sz w:val="28"/>
          <w:szCs w:val="28"/>
        </w:rPr>
        <w:t>печатнх</w:t>
      </w:r>
      <w:proofErr w:type="spellEnd"/>
      <w:r w:rsidRPr="009F1C7B">
        <w:rPr>
          <w:rFonts w:ascii="Times New Roman" w:hAnsi="Times New Roman"/>
          <w:sz w:val="28"/>
          <w:szCs w:val="28"/>
        </w:rPr>
        <w:t xml:space="preserve"> СМИ, 6 электронных СМИ и 2-х лицензиатов–вещателей. В ходе проведенных мероприятий выявлено 2 факта нарушения требований ст. 7 Федерального закона №77-ФЗ «Об обязательном экземпляре документов». </w:t>
      </w:r>
    </w:p>
    <w:p w:rsidR="00C4616A" w:rsidRPr="00CD5DFB" w:rsidRDefault="00C4616A" w:rsidP="00C4616A">
      <w:pPr>
        <w:tabs>
          <w:tab w:val="left" w:pos="1178"/>
          <w:tab w:val="left" w:pos="9053"/>
        </w:tabs>
        <w:spacing w:after="0"/>
        <w:ind w:firstLine="709"/>
        <w:jc w:val="both"/>
        <w:rPr>
          <w:rFonts w:ascii="Times New Roman" w:hAnsi="Times New Roman"/>
          <w:sz w:val="28"/>
          <w:szCs w:val="28"/>
        </w:rPr>
      </w:pPr>
      <w:r w:rsidRPr="00CD5DFB">
        <w:rPr>
          <w:rFonts w:ascii="Times New Roman" w:hAnsi="Times New Roman"/>
          <w:sz w:val="28"/>
          <w:szCs w:val="28"/>
        </w:rPr>
        <w:t>В отношении главного редактора</w:t>
      </w:r>
      <w:r w:rsidR="0060244E">
        <w:rPr>
          <w:rFonts w:ascii="Times New Roman" w:hAnsi="Times New Roman"/>
          <w:sz w:val="28"/>
          <w:szCs w:val="28"/>
        </w:rPr>
        <w:t xml:space="preserve"> </w:t>
      </w:r>
      <w:r w:rsidRPr="00CD5DFB">
        <w:rPr>
          <w:rFonts w:ascii="Times New Roman" w:hAnsi="Times New Roman"/>
          <w:sz w:val="28"/>
          <w:szCs w:val="28"/>
        </w:rPr>
        <w:t xml:space="preserve">и учредителя газеты «ЛДПР в Брянской области» составлено 2 протокола  об административных правонарушениях, ответственность за которые предусмотрена ст. 13.23 КоАП РФ. </w:t>
      </w:r>
      <w:r>
        <w:rPr>
          <w:rFonts w:ascii="Times New Roman" w:hAnsi="Times New Roman"/>
          <w:sz w:val="28"/>
          <w:szCs w:val="28"/>
        </w:rPr>
        <w:t>Суд вынес решения</w:t>
      </w:r>
      <w:r w:rsidRPr="00CD5DFB">
        <w:rPr>
          <w:rFonts w:ascii="Times New Roman" w:hAnsi="Times New Roman"/>
          <w:sz w:val="28"/>
          <w:szCs w:val="28"/>
        </w:rPr>
        <w:t xml:space="preserve"> – назначить гл. редактору СМИ наказание в виде штрафа в размере 1000 р</w:t>
      </w:r>
      <w:r w:rsidR="0060244E">
        <w:rPr>
          <w:rFonts w:ascii="Times New Roman" w:hAnsi="Times New Roman"/>
          <w:sz w:val="28"/>
          <w:szCs w:val="28"/>
        </w:rPr>
        <w:t>уб</w:t>
      </w:r>
      <w:proofErr w:type="gramStart"/>
      <w:r w:rsidR="0060244E">
        <w:rPr>
          <w:rFonts w:ascii="Times New Roman" w:hAnsi="Times New Roman"/>
          <w:sz w:val="28"/>
          <w:szCs w:val="28"/>
        </w:rPr>
        <w:t>.</w:t>
      </w:r>
      <w:r w:rsidRPr="00CD5DFB">
        <w:rPr>
          <w:rFonts w:ascii="Times New Roman" w:hAnsi="Times New Roman"/>
          <w:sz w:val="28"/>
          <w:szCs w:val="28"/>
        </w:rPr>
        <w:t xml:space="preserve">., </w:t>
      </w:r>
      <w:proofErr w:type="gramEnd"/>
      <w:r w:rsidRPr="00CD5DFB">
        <w:rPr>
          <w:rFonts w:ascii="Times New Roman" w:hAnsi="Times New Roman"/>
          <w:sz w:val="28"/>
          <w:szCs w:val="28"/>
        </w:rPr>
        <w:t>учредителю – в виде штрафа в размере 10000 р</w:t>
      </w:r>
      <w:r w:rsidR="0060244E">
        <w:rPr>
          <w:rFonts w:ascii="Times New Roman" w:hAnsi="Times New Roman"/>
          <w:sz w:val="28"/>
          <w:szCs w:val="28"/>
        </w:rPr>
        <w:t>уб.</w:t>
      </w:r>
    </w:p>
    <w:p w:rsidR="00C4616A" w:rsidRPr="00CD5DFB" w:rsidRDefault="0060244E" w:rsidP="00C4616A">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18</w:t>
      </w:r>
      <w:r w:rsidR="00C4616A" w:rsidRPr="00CD5DFB">
        <w:rPr>
          <w:rFonts w:ascii="Times New Roman" w:hAnsi="Times New Roman"/>
          <w:sz w:val="28"/>
          <w:szCs w:val="28"/>
        </w:rPr>
        <w:t>. Сведения о проведённой методической работе с субъектами надзора.</w:t>
      </w:r>
    </w:p>
    <w:p w:rsidR="00C4616A" w:rsidRPr="00CD5DFB" w:rsidRDefault="00C4616A" w:rsidP="00C4616A">
      <w:pPr>
        <w:spacing w:before="120" w:after="0"/>
        <w:ind w:firstLine="709"/>
        <w:jc w:val="both"/>
        <w:rPr>
          <w:rFonts w:ascii="Times New Roman" w:hAnsi="Times New Roman"/>
          <w:sz w:val="28"/>
          <w:szCs w:val="28"/>
        </w:rPr>
      </w:pPr>
      <w:r w:rsidRPr="00CD5DFB">
        <w:rPr>
          <w:rFonts w:ascii="Times New Roman" w:hAnsi="Times New Roman"/>
          <w:sz w:val="28"/>
          <w:szCs w:val="28"/>
        </w:rPr>
        <w:t>За отчетный период проведен</w:t>
      </w:r>
      <w:r>
        <w:rPr>
          <w:rFonts w:ascii="Times New Roman" w:hAnsi="Times New Roman"/>
          <w:sz w:val="28"/>
          <w:szCs w:val="28"/>
        </w:rPr>
        <w:t>о</w:t>
      </w:r>
      <w:r w:rsidRPr="00CD5DFB">
        <w:rPr>
          <w:rFonts w:ascii="Times New Roman" w:hAnsi="Times New Roman"/>
          <w:sz w:val="28"/>
          <w:szCs w:val="28"/>
        </w:rPr>
        <w:t xml:space="preserve"> адресно</w:t>
      </w:r>
      <w:r>
        <w:rPr>
          <w:rFonts w:ascii="Times New Roman" w:hAnsi="Times New Roman"/>
          <w:sz w:val="28"/>
          <w:szCs w:val="28"/>
        </w:rPr>
        <w:t>е</w:t>
      </w:r>
      <w:r w:rsidRPr="00CD5DFB">
        <w:rPr>
          <w:rFonts w:ascii="Times New Roman" w:hAnsi="Times New Roman"/>
          <w:sz w:val="28"/>
          <w:szCs w:val="28"/>
        </w:rPr>
        <w:t xml:space="preserve"> профилактическо</w:t>
      </w:r>
      <w:r>
        <w:rPr>
          <w:rFonts w:ascii="Times New Roman" w:hAnsi="Times New Roman"/>
          <w:sz w:val="28"/>
          <w:szCs w:val="28"/>
        </w:rPr>
        <w:t>е</w:t>
      </w:r>
      <w:r w:rsidRPr="00CD5DFB">
        <w:rPr>
          <w:rFonts w:ascii="Times New Roman" w:hAnsi="Times New Roman"/>
          <w:sz w:val="28"/>
          <w:szCs w:val="28"/>
        </w:rPr>
        <w:t xml:space="preserve"> мероприяти</w:t>
      </w:r>
      <w:r>
        <w:rPr>
          <w:rFonts w:ascii="Times New Roman" w:hAnsi="Times New Roman"/>
          <w:sz w:val="28"/>
          <w:szCs w:val="28"/>
        </w:rPr>
        <w:t>е</w:t>
      </w:r>
      <w:r w:rsidRPr="00CD5DFB">
        <w:rPr>
          <w:rFonts w:ascii="Times New Roman" w:hAnsi="Times New Roman"/>
          <w:sz w:val="28"/>
          <w:szCs w:val="28"/>
        </w:rPr>
        <w:t xml:space="preserve"> для предста</w:t>
      </w:r>
      <w:r w:rsidR="0060244E">
        <w:rPr>
          <w:rFonts w:ascii="Times New Roman" w:hAnsi="Times New Roman"/>
          <w:sz w:val="28"/>
          <w:szCs w:val="28"/>
        </w:rPr>
        <w:t xml:space="preserve">вителей вещательных организаций. </w:t>
      </w:r>
      <w:r>
        <w:rPr>
          <w:rFonts w:ascii="Times New Roman" w:hAnsi="Times New Roman"/>
          <w:sz w:val="28"/>
          <w:szCs w:val="28"/>
        </w:rPr>
        <w:t>О</w:t>
      </w:r>
      <w:r w:rsidRPr="00CD5DFB">
        <w:rPr>
          <w:rFonts w:ascii="Times New Roman" w:hAnsi="Times New Roman"/>
          <w:sz w:val="28"/>
          <w:szCs w:val="28"/>
        </w:rPr>
        <w:t>собое внимание было уделено вопросу отправки обязательных экземпляров. Кроме того</w:t>
      </w:r>
      <w:r w:rsidR="0060244E">
        <w:rPr>
          <w:rFonts w:ascii="Times New Roman" w:hAnsi="Times New Roman"/>
          <w:sz w:val="28"/>
          <w:szCs w:val="28"/>
        </w:rPr>
        <w:t>,</w:t>
      </w:r>
      <w:r w:rsidRPr="00CD5DFB">
        <w:rPr>
          <w:rFonts w:ascii="Times New Roman" w:hAnsi="Times New Roman"/>
          <w:sz w:val="28"/>
          <w:szCs w:val="28"/>
        </w:rPr>
        <w:t xml:space="preserve"> в ходе составления административных протоколов по выявленным нарушениям с учре</w:t>
      </w:r>
      <w:r w:rsidR="00493FCE">
        <w:rPr>
          <w:rFonts w:ascii="Times New Roman" w:hAnsi="Times New Roman"/>
          <w:sz w:val="28"/>
          <w:szCs w:val="28"/>
        </w:rPr>
        <w:t xml:space="preserve">дителями и главными редакторами регулярно </w:t>
      </w:r>
      <w:r w:rsidRPr="00CD5DFB">
        <w:rPr>
          <w:rFonts w:ascii="Times New Roman" w:hAnsi="Times New Roman"/>
          <w:sz w:val="28"/>
          <w:szCs w:val="28"/>
        </w:rPr>
        <w:t xml:space="preserve">проводится разъяснительная работа по соблюдению редакциями требований </w:t>
      </w:r>
      <w:r w:rsidR="00493FCE">
        <w:rPr>
          <w:rFonts w:ascii="Times New Roman" w:hAnsi="Times New Roman"/>
          <w:sz w:val="28"/>
          <w:szCs w:val="28"/>
        </w:rPr>
        <w:t>законодательства</w:t>
      </w:r>
      <w:r w:rsidRPr="00CD5DFB">
        <w:rPr>
          <w:rFonts w:ascii="Times New Roman" w:hAnsi="Times New Roman"/>
          <w:sz w:val="28"/>
          <w:szCs w:val="28"/>
        </w:rPr>
        <w:t xml:space="preserve">, выдаются памятки с адресами учреждений для направления обязательных экземпляров. </w:t>
      </w:r>
    </w:p>
    <w:p w:rsidR="00C4616A" w:rsidRPr="00CD5DFB" w:rsidRDefault="00493FCE" w:rsidP="00C4616A">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19</w:t>
      </w:r>
      <w:r w:rsidR="00C4616A" w:rsidRPr="00CD5DFB">
        <w:rPr>
          <w:rFonts w:ascii="Times New Roman" w:hAnsi="Times New Roman"/>
          <w:sz w:val="28"/>
          <w:szCs w:val="28"/>
        </w:rPr>
        <w:t>. Выводы по результатам исполнения полномочия в 3 квартале 2017 года</w:t>
      </w:r>
    </w:p>
    <w:p w:rsidR="00C4616A" w:rsidRPr="00CD5DFB" w:rsidRDefault="00C4616A" w:rsidP="00C4616A">
      <w:pPr>
        <w:tabs>
          <w:tab w:val="left" w:pos="1178"/>
          <w:tab w:val="left" w:pos="9053"/>
        </w:tabs>
        <w:spacing w:after="0"/>
        <w:ind w:firstLine="709"/>
        <w:jc w:val="both"/>
        <w:rPr>
          <w:rFonts w:ascii="Times New Roman" w:hAnsi="Times New Roman"/>
          <w:sz w:val="28"/>
          <w:szCs w:val="28"/>
        </w:rPr>
      </w:pPr>
      <w:r w:rsidRPr="00CD5DFB">
        <w:rPr>
          <w:rFonts w:ascii="Times New Roman" w:hAnsi="Times New Roman"/>
          <w:sz w:val="28"/>
          <w:szCs w:val="28"/>
        </w:rPr>
        <w:t>В 3 квартале 2017 года по сравнению с аналогичным периодом 2016 года число выявленных в ходе проведения мероприятий систематического наблюдения нарушений</w:t>
      </w:r>
      <w:r w:rsidR="00493FCE">
        <w:rPr>
          <w:rFonts w:ascii="Times New Roman" w:hAnsi="Times New Roman"/>
          <w:sz w:val="28"/>
          <w:szCs w:val="28"/>
        </w:rPr>
        <w:t>, выразившихся в</w:t>
      </w:r>
      <w:r w:rsidRPr="00CD5DFB">
        <w:rPr>
          <w:rFonts w:ascii="Times New Roman" w:hAnsi="Times New Roman"/>
          <w:sz w:val="28"/>
          <w:szCs w:val="28"/>
        </w:rPr>
        <w:t xml:space="preserve"> </w:t>
      </w:r>
      <w:r w:rsidR="00493FCE" w:rsidRPr="00CD5DFB">
        <w:rPr>
          <w:rFonts w:ascii="Times New Roman" w:hAnsi="Times New Roman"/>
          <w:sz w:val="28"/>
          <w:szCs w:val="28"/>
        </w:rPr>
        <w:t>непредставлении</w:t>
      </w:r>
      <w:r w:rsidRPr="00CD5DFB">
        <w:rPr>
          <w:rFonts w:ascii="Times New Roman" w:hAnsi="Times New Roman"/>
          <w:sz w:val="28"/>
          <w:szCs w:val="28"/>
        </w:rPr>
        <w:t xml:space="preserve"> обязательных экземпляров</w:t>
      </w:r>
      <w:r w:rsidR="00493FCE">
        <w:rPr>
          <w:rFonts w:ascii="Times New Roman" w:hAnsi="Times New Roman"/>
          <w:sz w:val="28"/>
          <w:szCs w:val="28"/>
        </w:rPr>
        <w:t>,</w:t>
      </w:r>
      <w:r w:rsidRPr="00CD5DFB">
        <w:rPr>
          <w:rFonts w:ascii="Times New Roman" w:hAnsi="Times New Roman"/>
          <w:sz w:val="28"/>
          <w:szCs w:val="28"/>
        </w:rPr>
        <w:t xml:space="preserve"> сократилось в 4 раза. Причина нарушений требований </w:t>
      </w:r>
      <w:r w:rsidR="00493FCE">
        <w:rPr>
          <w:rFonts w:ascii="Times New Roman" w:hAnsi="Times New Roman"/>
          <w:sz w:val="28"/>
          <w:szCs w:val="28"/>
        </w:rPr>
        <w:t>законодательства</w:t>
      </w:r>
      <w:r w:rsidRPr="00CD5DFB">
        <w:rPr>
          <w:rFonts w:ascii="Times New Roman" w:hAnsi="Times New Roman"/>
          <w:sz w:val="28"/>
          <w:szCs w:val="28"/>
        </w:rPr>
        <w:t>, по объяснениям редакций СМИ, финансовые издержки при направлении требуемого количества обязательных экземпляров согласно федеральному закону.</w:t>
      </w:r>
    </w:p>
    <w:p w:rsidR="00C4616A" w:rsidRPr="00562F50" w:rsidRDefault="00C4616A" w:rsidP="00C4616A">
      <w:pPr>
        <w:tabs>
          <w:tab w:val="left" w:pos="1178"/>
          <w:tab w:val="left" w:pos="9053"/>
        </w:tabs>
        <w:spacing w:after="0" w:line="240" w:lineRule="auto"/>
        <w:ind w:firstLine="709"/>
        <w:jc w:val="both"/>
        <w:rPr>
          <w:rFonts w:ascii="Times New Roman" w:hAnsi="Times New Roman"/>
          <w:color w:val="7030A0"/>
          <w:sz w:val="28"/>
          <w:szCs w:val="28"/>
        </w:rPr>
      </w:pPr>
    </w:p>
    <w:p w:rsidR="00C4616A" w:rsidRDefault="00C4616A" w:rsidP="00C4616A">
      <w:pPr>
        <w:spacing w:after="0" w:line="240" w:lineRule="auto"/>
        <w:ind w:firstLine="709"/>
        <w:jc w:val="both"/>
        <w:rPr>
          <w:rFonts w:ascii="Times New Roman" w:hAnsi="Times New Roman"/>
          <w:color w:val="7030A0"/>
          <w:sz w:val="28"/>
          <w:szCs w:val="28"/>
        </w:rPr>
      </w:pPr>
    </w:p>
    <w:p w:rsidR="00493FCE" w:rsidRDefault="00493FCE" w:rsidP="00C4616A">
      <w:pPr>
        <w:spacing w:after="0" w:line="240" w:lineRule="auto"/>
        <w:ind w:firstLine="709"/>
        <w:jc w:val="both"/>
        <w:rPr>
          <w:rFonts w:ascii="Times New Roman" w:hAnsi="Times New Roman"/>
          <w:color w:val="7030A0"/>
          <w:sz w:val="28"/>
          <w:szCs w:val="28"/>
        </w:rPr>
      </w:pPr>
    </w:p>
    <w:p w:rsidR="00493FCE" w:rsidRDefault="00493FCE" w:rsidP="00C4616A">
      <w:pPr>
        <w:spacing w:after="0" w:line="240" w:lineRule="auto"/>
        <w:ind w:firstLine="709"/>
        <w:jc w:val="both"/>
        <w:rPr>
          <w:rFonts w:ascii="Times New Roman" w:hAnsi="Times New Roman"/>
          <w:color w:val="7030A0"/>
          <w:sz w:val="28"/>
          <w:szCs w:val="28"/>
        </w:rPr>
      </w:pPr>
    </w:p>
    <w:p w:rsidR="00493FCE" w:rsidRDefault="00493FCE" w:rsidP="00C4616A">
      <w:pPr>
        <w:spacing w:after="0" w:line="240" w:lineRule="auto"/>
        <w:ind w:firstLine="709"/>
        <w:jc w:val="both"/>
        <w:rPr>
          <w:rFonts w:ascii="Times New Roman" w:hAnsi="Times New Roman"/>
          <w:color w:val="7030A0"/>
          <w:sz w:val="28"/>
          <w:szCs w:val="28"/>
        </w:rPr>
      </w:pPr>
    </w:p>
    <w:p w:rsidR="00493FCE" w:rsidRDefault="00493FCE" w:rsidP="00C4616A">
      <w:pPr>
        <w:spacing w:after="0" w:line="240" w:lineRule="auto"/>
        <w:ind w:firstLine="709"/>
        <w:jc w:val="both"/>
        <w:rPr>
          <w:rFonts w:ascii="Times New Roman" w:hAnsi="Times New Roman"/>
          <w:color w:val="7030A0"/>
          <w:sz w:val="28"/>
          <w:szCs w:val="28"/>
        </w:rPr>
      </w:pPr>
    </w:p>
    <w:p w:rsidR="00C4616A" w:rsidRPr="001E0AA9" w:rsidRDefault="00C4616A" w:rsidP="00493FCE">
      <w:pPr>
        <w:tabs>
          <w:tab w:val="left" w:pos="567"/>
        </w:tabs>
        <w:spacing w:after="0" w:line="240" w:lineRule="auto"/>
        <w:ind w:firstLine="709"/>
        <w:jc w:val="center"/>
        <w:rPr>
          <w:rFonts w:ascii="Times New Roman" w:hAnsi="Times New Roman"/>
          <w:b/>
          <w:i/>
          <w:sz w:val="28"/>
          <w:szCs w:val="28"/>
        </w:rPr>
      </w:pPr>
      <w:proofErr w:type="gramStart"/>
      <w:r w:rsidRPr="001E0AA9">
        <w:rPr>
          <w:rFonts w:ascii="Times New Roman" w:hAnsi="Times New Roman"/>
          <w:b/>
          <w:i/>
          <w:sz w:val="28"/>
          <w:szCs w:val="28"/>
        </w:rPr>
        <w:lastRenderedPageBreak/>
        <w:t>Государственный контроль и надзор в сфере защиты детей от информации, причиняющей вред их здоровью и (или) развитию,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СМИ, вещанию телеканалов, радиоканалов, телепрограмм, радиопрограмм, а также к распространению информации посредством информационно-телекоммуникационных сетей (в том числе сети интернет) и</w:t>
      </w:r>
      <w:proofErr w:type="gramEnd"/>
      <w:r w:rsidRPr="001E0AA9">
        <w:rPr>
          <w:rFonts w:ascii="Times New Roman" w:hAnsi="Times New Roman"/>
          <w:b/>
          <w:i/>
          <w:sz w:val="28"/>
          <w:szCs w:val="28"/>
        </w:rPr>
        <w:t xml:space="preserve"> сетей подвижной радиотелефонной связи.</w:t>
      </w:r>
    </w:p>
    <w:p w:rsidR="00C4616A" w:rsidRPr="00562F50" w:rsidRDefault="00C4616A" w:rsidP="00C4616A">
      <w:pPr>
        <w:tabs>
          <w:tab w:val="left" w:pos="567"/>
        </w:tabs>
        <w:spacing w:after="0" w:line="240" w:lineRule="auto"/>
        <w:ind w:firstLine="709"/>
        <w:jc w:val="both"/>
        <w:rPr>
          <w:rFonts w:ascii="Times New Roman" w:hAnsi="Times New Roman"/>
          <w:b/>
          <w:i/>
          <w:color w:val="7030A0"/>
          <w:sz w:val="28"/>
          <w:szCs w:val="28"/>
        </w:rPr>
      </w:pPr>
    </w:p>
    <w:tbl>
      <w:tblPr>
        <w:tblStyle w:val="a9"/>
        <w:tblW w:w="0" w:type="auto"/>
        <w:jc w:val="center"/>
        <w:tblLayout w:type="fixed"/>
        <w:tblLook w:val="04A0" w:firstRow="1" w:lastRow="0" w:firstColumn="1" w:lastColumn="0" w:noHBand="0" w:noVBand="1"/>
      </w:tblPr>
      <w:tblGrid>
        <w:gridCol w:w="534"/>
        <w:gridCol w:w="3969"/>
        <w:gridCol w:w="1559"/>
        <w:gridCol w:w="1597"/>
        <w:gridCol w:w="1911"/>
      </w:tblGrid>
      <w:tr w:rsidR="00C4616A" w:rsidRPr="00493FCE" w:rsidTr="00493FCE">
        <w:trPr>
          <w:jc w:val="center"/>
        </w:trPr>
        <w:tc>
          <w:tcPr>
            <w:tcW w:w="534" w:type="dxa"/>
          </w:tcPr>
          <w:p w:rsidR="00C4616A" w:rsidRPr="00493FCE" w:rsidRDefault="00C4616A" w:rsidP="00C4616A">
            <w:pPr>
              <w:tabs>
                <w:tab w:val="left" w:pos="1178"/>
                <w:tab w:val="left" w:pos="9053"/>
              </w:tabs>
              <w:jc w:val="center"/>
              <w:rPr>
                <w:b/>
                <w:sz w:val="24"/>
                <w:szCs w:val="24"/>
              </w:rPr>
            </w:pPr>
            <w:r w:rsidRPr="00493FCE">
              <w:rPr>
                <w:b/>
                <w:sz w:val="24"/>
                <w:szCs w:val="24"/>
              </w:rPr>
              <w:t>№</w:t>
            </w:r>
            <w:proofErr w:type="gramStart"/>
            <w:r w:rsidRPr="00493FCE">
              <w:rPr>
                <w:b/>
                <w:sz w:val="24"/>
                <w:szCs w:val="24"/>
              </w:rPr>
              <w:t>п</w:t>
            </w:r>
            <w:proofErr w:type="gramEnd"/>
            <w:r w:rsidRPr="00493FCE">
              <w:rPr>
                <w:b/>
                <w:sz w:val="24"/>
                <w:szCs w:val="24"/>
              </w:rPr>
              <w:t>/п</w:t>
            </w:r>
          </w:p>
        </w:tc>
        <w:tc>
          <w:tcPr>
            <w:tcW w:w="3969" w:type="dxa"/>
          </w:tcPr>
          <w:p w:rsidR="00C4616A" w:rsidRPr="00493FCE" w:rsidRDefault="00C4616A" w:rsidP="00C4616A">
            <w:pPr>
              <w:tabs>
                <w:tab w:val="left" w:pos="1178"/>
                <w:tab w:val="left" w:pos="9053"/>
              </w:tabs>
              <w:jc w:val="center"/>
              <w:rPr>
                <w:b/>
                <w:sz w:val="24"/>
                <w:szCs w:val="24"/>
              </w:rPr>
            </w:pPr>
            <w:r w:rsidRPr="00493FCE">
              <w:rPr>
                <w:b/>
                <w:sz w:val="24"/>
                <w:szCs w:val="24"/>
              </w:rPr>
              <w:t>Показатель</w:t>
            </w:r>
          </w:p>
        </w:tc>
        <w:tc>
          <w:tcPr>
            <w:tcW w:w="1559" w:type="dxa"/>
          </w:tcPr>
          <w:p w:rsidR="00C4616A" w:rsidRPr="00493FCE" w:rsidRDefault="00C4616A" w:rsidP="00C4616A">
            <w:pPr>
              <w:tabs>
                <w:tab w:val="left" w:pos="1178"/>
                <w:tab w:val="left" w:pos="9053"/>
              </w:tabs>
              <w:jc w:val="center"/>
              <w:rPr>
                <w:b/>
                <w:sz w:val="24"/>
                <w:szCs w:val="24"/>
              </w:rPr>
            </w:pPr>
            <w:r w:rsidRPr="00493FCE">
              <w:rPr>
                <w:b/>
                <w:sz w:val="24"/>
                <w:szCs w:val="24"/>
                <w:lang w:val="en-US"/>
              </w:rPr>
              <w:t>III квартал</w:t>
            </w:r>
            <w:r w:rsidR="00493FCE">
              <w:rPr>
                <w:b/>
                <w:sz w:val="24"/>
                <w:szCs w:val="24"/>
              </w:rPr>
              <w:t xml:space="preserve"> </w:t>
            </w:r>
            <w:r w:rsidRPr="00493FCE">
              <w:rPr>
                <w:b/>
                <w:sz w:val="24"/>
                <w:szCs w:val="24"/>
              </w:rPr>
              <w:t>2016 года</w:t>
            </w:r>
          </w:p>
        </w:tc>
        <w:tc>
          <w:tcPr>
            <w:tcW w:w="1597" w:type="dxa"/>
          </w:tcPr>
          <w:p w:rsidR="00C4616A" w:rsidRPr="00493FCE" w:rsidRDefault="00C4616A" w:rsidP="00C4616A">
            <w:pPr>
              <w:tabs>
                <w:tab w:val="left" w:pos="1178"/>
                <w:tab w:val="left" w:pos="9053"/>
              </w:tabs>
              <w:jc w:val="center"/>
              <w:rPr>
                <w:b/>
                <w:sz w:val="24"/>
                <w:szCs w:val="24"/>
              </w:rPr>
            </w:pPr>
            <w:r w:rsidRPr="00493FCE">
              <w:rPr>
                <w:b/>
                <w:sz w:val="24"/>
                <w:szCs w:val="24"/>
                <w:lang w:val="en-US"/>
              </w:rPr>
              <w:t>III квартал</w:t>
            </w:r>
            <w:r w:rsidR="00493FCE">
              <w:rPr>
                <w:b/>
                <w:sz w:val="24"/>
                <w:szCs w:val="24"/>
              </w:rPr>
              <w:t xml:space="preserve"> </w:t>
            </w:r>
            <w:r w:rsidRPr="00493FCE">
              <w:rPr>
                <w:b/>
                <w:sz w:val="24"/>
                <w:szCs w:val="24"/>
              </w:rPr>
              <w:t>2017 года</w:t>
            </w:r>
          </w:p>
        </w:tc>
        <w:tc>
          <w:tcPr>
            <w:tcW w:w="1911" w:type="dxa"/>
          </w:tcPr>
          <w:p w:rsidR="00C4616A" w:rsidRPr="00493FCE" w:rsidRDefault="00C4616A" w:rsidP="00C4616A">
            <w:pPr>
              <w:tabs>
                <w:tab w:val="left" w:pos="1178"/>
                <w:tab w:val="left" w:pos="9053"/>
              </w:tabs>
              <w:jc w:val="center"/>
              <w:rPr>
                <w:b/>
                <w:sz w:val="24"/>
                <w:szCs w:val="24"/>
              </w:rPr>
            </w:pPr>
            <w:r w:rsidRPr="00493FCE">
              <w:rPr>
                <w:b/>
                <w:sz w:val="24"/>
                <w:szCs w:val="24"/>
              </w:rPr>
              <w:t>Примечания</w:t>
            </w: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1</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объектов, в отношении которых исполняется полномочие</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129</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103</w:t>
            </w:r>
          </w:p>
        </w:tc>
        <w:tc>
          <w:tcPr>
            <w:tcW w:w="1911" w:type="dxa"/>
          </w:tcPr>
          <w:p w:rsidR="00C4616A" w:rsidRPr="00493FCE" w:rsidRDefault="00C4616A" w:rsidP="00C4616A">
            <w:pPr>
              <w:tabs>
                <w:tab w:val="left" w:pos="1178"/>
                <w:tab w:val="left" w:pos="9053"/>
              </w:tabs>
              <w:jc w:val="both"/>
              <w:rPr>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2</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сотрудников, в должностных регламентах которых установлено исполнение полномочия</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3</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2</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3</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запланированных мероприятий</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27</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28</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4</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 xml:space="preserve">Количество проведенных плановых мероприятий </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20</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23</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5</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отмененных плановых мероприятий (с указанием причин отмены)</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7</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5</w:t>
            </w:r>
          </w:p>
        </w:tc>
        <w:tc>
          <w:tcPr>
            <w:tcW w:w="1911" w:type="dxa"/>
          </w:tcPr>
          <w:p w:rsidR="00C4616A" w:rsidRPr="00493FCE" w:rsidRDefault="00C4616A" w:rsidP="00C4616A">
            <w:pPr>
              <w:tabs>
                <w:tab w:val="left" w:pos="1178"/>
                <w:tab w:val="left" w:pos="9053"/>
              </w:tabs>
              <w:jc w:val="both"/>
              <w:rPr>
                <w:color w:val="7030A0"/>
                <w:sz w:val="24"/>
                <w:szCs w:val="24"/>
              </w:rPr>
            </w:pPr>
            <w:r w:rsidRPr="00493FCE">
              <w:rPr>
                <w:sz w:val="24"/>
                <w:szCs w:val="24"/>
              </w:rPr>
              <w:t xml:space="preserve">Управлением было отменено проведение 4–х мероприятий СН в отношении газет «Брянский комсомолец» (ID 2159413), «MEGA Реклама» (ID 2159411),  «Брянское "ЯБЛОКО"» (ID 2159398), «Пульс СНЕЖКИ» (ID 2159375)  по причине прекращения </w:t>
            </w:r>
            <w:r w:rsidRPr="00493FCE">
              <w:rPr>
                <w:sz w:val="24"/>
                <w:szCs w:val="24"/>
              </w:rPr>
              <w:lastRenderedPageBreak/>
              <w:t>деятельности СМИ, 1 мероприятия СН вещ ООО «ПроБрянск» (ID 2158123) по причине прекращения действия лицензии</w:t>
            </w: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lastRenderedPageBreak/>
              <w:t>6</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 xml:space="preserve">Количество проведенных внеплановых мероприятий </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2</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7</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направленных в органы прокуратуры заявлений о согласовании проведения проверок</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8</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отказов органов прокуратуры в согласовании проведения проверок</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9</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выявленных нарушений обязательных требований и лицензионных условий</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10</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выявленных нарушений обязательных требований и лицензионных условий из расчёта на 1 проверку</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11</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выданных предписаний</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12</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Количество составленных протоколов АП</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13</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Доля административных штрафов в общем количестве назначенных административных наказаний</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14</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Средняя сумма штрафов на одно мероприятие</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0</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t>15</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 xml:space="preserve">Сведения о соблюдении сроков административных процедур (соблюдались – ДА, не соблюдались – НЕТ, в примечаниях указать причины несоблюдения сроков и </w:t>
            </w:r>
            <w:r w:rsidRPr="00493FCE">
              <w:rPr>
                <w:sz w:val="24"/>
                <w:szCs w:val="24"/>
              </w:rPr>
              <w:lastRenderedPageBreak/>
              <w:t>принятые меры)</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lastRenderedPageBreak/>
              <w:t>ДА</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ДА</w:t>
            </w:r>
          </w:p>
        </w:tc>
        <w:tc>
          <w:tcPr>
            <w:tcW w:w="1911" w:type="dxa"/>
          </w:tcPr>
          <w:p w:rsidR="00C4616A" w:rsidRPr="00493FCE" w:rsidRDefault="00C4616A" w:rsidP="00C4616A">
            <w:pPr>
              <w:tabs>
                <w:tab w:val="left" w:pos="1178"/>
                <w:tab w:val="left" w:pos="9053"/>
              </w:tabs>
              <w:jc w:val="both"/>
              <w:rPr>
                <w:color w:val="7030A0"/>
                <w:sz w:val="24"/>
                <w:szCs w:val="24"/>
              </w:rPr>
            </w:pPr>
          </w:p>
        </w:tc>
      </w:tr>
      <w:tr w:rsidR="00C4616A" w:rsidRPr="00493FCE" w:rsidTr="00493FCE">
        <w:trPr>
          <w:jc w:val="center"/>
        </w:trPr>
        <w:tc>
          <w:tcPr>
            <w:tcW w:w="534" w:type="dxa"/>
          </w:tcPr>
          <w:p w:rsidR="00C4616A" w:rsidRPr="00493FCE" w:rsidRDefault="00C4616A" w:rsidP="00C4616A">
            <w:pPr>
              <w:tabs>
                <w:tab w:val="left" w:pos="1178"/>
                <w:tab w:val="left" w:pos="9053"/>
              </w:tabs>
              <w:jc w:val="both"/>
              <w:rPr>
                <w:sz w:val="24"/>
                <w:szCs w:val="24"/>
              </w:rPr>
            </w:pPr>
            <w:r w:rsidRPr="00493FCE">
              <w:rPr>
                <w:sz w:val="24"/>
                <w:szCs w:val="24"/>
              </w:rPr>
              <w:lastRenderedPageBreak/>
              <w:t>16</w:t>
            </w:r>
          </w:p>
        </w:tc>
        <w:tc>
          <w:tcPr>
            <w:tcW w:w="3969" w:type="dxa"/>
          </w:tcPr>
          <w:p w:rsidR="00C4616A" w:rsidRPr="00493FCE" w:rsidRDefault="00C4616A" w:rsidP="00C4616A">
            <w:pPr>
              <w:tabs>
                <w:tab w:val="left" w:pos="1178"/>
                <w:tab w:val="left" w:pos="9053"/>
              </w:tabs>
              <w:jc w:val="both"/>
              <w:rPr>
                <w:sz w:val="24"/>
                <w:szCs w:val="24"/>
              </w:rPr>
            </w:pPr>
            <w:r w:rsidRPr="00493FCE">
              <w:rPr>
                <w:sz w:val="24"/>
                <w:szCs w:val="24"/>
              </w:rPr>
              <w:t>Средняя нагрузка на сотрудника</w:t>
            </w:r>
          </w:p>
        </w:tc>
        <w:tc>
          <w:tcPr>
            <w:tcW w:w="1559" w:type="dxa"/>
          </w:tcPr>
          <w:p w:rsidR="00C4616A" w:rsidRPr="00493FCE" w:rsidRDefault="00C4616A" w:rsidP="00C4616A">
            <w:pPr>
              <w:tabs>
                <w:tab w:val="left" w:pos="1178"/>
                <w:tab w:val="left" w:pos="9053"/>
              </w:tabs>
              <w:jc w:val="center"/>
              <w:rPr>
                <w:sz w:val="24"/>
                <w:szCs w:val="24"/>
              </w:rPr>
            </w:pPr>
            <w:r w:rsidRPr="00493FCE">
              <w:rPr>
                <w:sz w:val="24"/>
                <w:szCs w:val="24"/>
              </w:rPr>
              <w:t>22/3=7,3</w:t>
            </w:r>
          </w:p>
        </w:tc>
        <w:tc>
          <w:tcPr>
            <w:tcW w:w="1597" w:type="dxa"/>
          </w:tcPr>
          <w:p w:rsidR="00C4616A" w:rsidRPr="00493FCE" w:rsidRDefault="00C4616A" w:rsidP="00C4616A">
            <w:pPr>
              <w:tabs>
                <w:tab w:val="left" w:pos="1178"/>
                <w:tab w:val="left" w:pos="9053"/>
              </w:tabs>
              <w:jc w:val="center"/>
              <w:rPr>
                <w:sz w:val="24"/>
                <w:szCs w:val="24"/>
              </w:rPr>
            </w:pPr>
            <w:r w:rsidRPr="00493FCE">
              <w:rPr>
                <w:sz w:val="24"/>
                <w:szCs w:val="24"/>
              </w:rPr>
              <w:t>23/2=11,5</w:t>
            </w:r>
          </w:p>
        </w:tc>
        <w:tc>
          <w:tcPr>
            <w:tcW w:w="1911" w:type="dxa"/>
          </w:tcPr>
          <w:p w:rsidR="00C4616A" w:rsidRPr="00493FCE" w:rsidRDefault="00C4616A" w:rsidP="00C4616A">
            <w:pPr>
              <w:tabs>
                <w:tab w:val="left" w:pos="1178"/>
                <w:tab w:val="left" w:pos="9053"/>
              </w:tabs>
              <w:jc w:val="both"/>
              <w:rPr>
                <w:color w:val="7030A0"/>
                <w:sz w:val="24"/>
                <w:szCs w:val="24"/>
              </w:rPr>
            </w:pPr>
          </w:p>
        </w:tc>
      </w:tr>
    </w:tbl>
    <w:p w:rsidR="00C4616A" w:rsidRPr="00562F50" w:rsidRDefault="00C4616A" w:rsidP="00C4616A">
      <w:pPr>
        <w:tabs>
          <w:tab w:val="left" w:pos="1178"/>
          <w:tab w:val="left" w:pos="9053"/>
        </w:tabs>
        <w:spacing w:after="0" w:line="240" w:lineRule="auto"/>
        <w:ind w:firstLine="709"/>
        <w:jc w:val="both"/>
        <w:rPr>
          <w:rFonts w:ascii="Times New Roman" w:hAnsi="Times New Roman"/>
          <w:b/>
          <w:color w:val="7030A0"/>
          <w:sz w:val="28"/>
          <w:szCs w:val="28"/>
        </w:rPr>
      </w:pPr>
    </w:p>
    <w:p w:rsidR="00C4616A" w:rsidRPr="009D7675" w:rsidRDefault="00C4616A" w:rsidP="00C4616A">
      <w:pPr>
        <w:tabs>
          <w:tab w:val="left" w:pos="1178"/>
          <w:tab w:val="left" w:pos="9053"/>
        </w:tabs>
        <w:spacing w:after="0" w:line="240" w:lineRule="auto"/>
        <w:ind w:firstLine="709"/>
        <w:jc w:val="both"/>
        <w:rPr>
          <w:rFonts w:ascii="Times New Roman" w:hAnsi="Times New Roman"/>
          <w:sz w:val="28"/>
          <w:szCs w:val="28"/>
        </w:rPr>
      </w:pPr>
      <w:r w:rsidRPr="009D7675">
        <w:rPr>
          <w:rFonts w:ascii="Times New Roman" w:hAnsi="Times New Roman"/>
          <w:sz w:val="28"/>
          <w:szCs w:val="28"/>
        </w:rPr>
        <w:t xml:space="preserve">17. Анализ и определение возможных последствий выявленных нарушений. </w:t>
      </w:r>
    </w:p>
    <w:p w:rsidR="00C4616A" w:rsidRPr="009D7675" w:rsidRDefault="00C4616A" w:rsidP="00C4616A">
      <w:pPr>
        <w:spacing w:after="0" w:line="240" w:lineRule="auto"/>
        <w:ind w:firstLine="708"/>
        <w:contextualSpacing/>
        <w:jc w:val="both"/>
        <w:rPr>
          <w:rFonts w:ascii="Times New Roman" w:hAnsi="Times New Roman"/>
          <w:sz w:val="28"/>
          <w:szCs w:val="28"/>
        </w:rPr>
      </w:pPr>
      <w:r w:rsidRPr="009D7675">
        <w:rPr>
          <w:rFonts w:ascii="Times New Roman" w:hAnsi="Times New Roman"/>
          <w:sz w:val="28"/>
          <w:szCs w:val="28"/>
        </w:rPr>
        <w:t xml:space="preserve">За 3 квартал 2017 года проведено 23 мероприятия контроля (надзора) за соблюдением редакциями СМИ и лицензиатами-вещателями требований законодательства в сфере СМИ, в том числе Федерального закона от 29.12.2010 № 436-ФЗ «О защите детей от информации, причиняющей вред их здоровью и развитию» (далее 436-ФЗ). </w:t>
      </w:r>
    </w:p>
    <w:p w:rsidR="00C4616A" w:rsidRPr="009D7675" w:rsidRDefault="00C4616A" w:rsidP="00C4616A">
      <w:pPr>
        <w:spacing w:after="0" w:line="240" w:lineRule="auto"/>
        <w:ind w:firstLine="708"/>
        <w:contextualSpacing/>
        <w:jc w:val="both"/>
        <w:rPr>
          <w:rFonts w:ascii="Times New Roman" w:hAnsi="Times New Roman"/>
          <w:sz w:val="28"/>
          <w:szCs w:val="28"/>
        </w:rPr>
      </w:pPr>
      <w:r w:rsidRPr="009D7675">
        <w:rPr>
          <w:rFonts w:ascii="Times New Roman" w:hAnsi="Times New Roman"/>
          <w:sz w:val="28"/>
          <w:szCs w:val="28"/>
        </w:rPr>
        <w:t>Нарушений не выявлено.</w:t>
      </w:r>
    </w:p>
    <w:p w:rsidR="00C4616A" w:rsidRPr="00432984" w:rsidRDefault="00C4616A" w:rsidP="00C4616A">
      <w:pPr>
        <w:spacing w:after="0" w:line="240" w:lineRule="auto"/>
        <w:ind w:firstLine="708"/>
        <w:jc w:val="both"/>
        <w:rPr>
          <w:rFonts w:ascii="Times New Roman" w:hAnsi="Times New Roman"/>
          <w:sz w:val="28"/>
          <w:szCs w:val="28"/>
        </w:rPr>
      </w:pPr>
      <w:r w:rsidRPr="00432984">
        <w:rPr>
          <w:rFonts w:ascii="Times New Roman" w:hAnsi="Times New Roman"/>
          <w:sz w:val="28"/>
          <w:szCs w:val="28"/>
        </w:rPr>
        <w:t>При осуществлении мониторинга СМИ специалистами Управления филиала ФГУП "РЧЦ ЦФО" в Центральном федеральном округе</w:t>
      </w:r>
      <w:r w:rsidR="00493FCE">
        <w:rPr>
          <w:rFonts w:ascii="Times New Roman" w:hAnsi="Times New Roman"/>
          <w:sz w:val="28"/>
          <w:szCs w:val="28"/>
        </w:rPr>
        <w:t xml:space="preserve"> </w:t>
      </w:r>
      <w:r w:rsidRPr="00432984">
        <w:rPr>
          <w:rFonts w:ascii="Times New Roman" w:hAnsi="Times New Roman"/>
          <w:sz w:val="28"/>
          <w:szCs w:val="28"/>
        </w:rPr>
        <w:t xml:space="preserve">по Брянской области проанализированы материалы 1366 выпусков печатных, электронных и сетевых средств массовой информации. Нарушений в редакционных материалах не выявлено. </w:t>
      </w:r>
    </w:p>
    <w:p w:rsidR="00C4616A" w:rsidRPr="002D65AA" w:rsidRDefault="00C4616A" w:rsidP="00C4616A">
      <w:pPr>
        <w:spacing w:after="0" w:line="240" w:lineRule="auto"/>
        <w:ind w:firstLine="708"/>
        <w:jc w:val="both"/>
        <w:rPr>
          <w:rFonts w:ascii="Times New Roman" w:eastAsia="Times New Roman" w:hAnsi="Times New Roman"/>
          <w:sz w:val="28"/>
          <w:szCs w:val="28"/>
          <w:lang w:eastAsia="ru-RU"/>
        </w:rPr>
      </w:pPr>
      <w:r w:rsidRPr="00432984">
        <w:rPr>
          <w:rFonts w:ascii="Times New Roman" w:hAnsi="Times New Roman"/>
          <w:sz w:val="28"/>
          <w:szCs w:val="28"/>
        </w:rPr>
        <w:t xml:space="preserve">На основании информации </w:t>
      </w:r>
      <w:r w:rsidR="00493FCE">
        <w:rPr>
          <w:rFonts w:ascii="Times New Roman" w:hAnsi="Times New Roman"/>
          <w:sz w:val="28"/>
          <w:szCs w:val="28"/>
        </w:rPr>
        <w:t xml:space="preserve">в </w:t>
      </w:r>
      <w:r w:rsidRPr="00432984">
        <w:rPr>
          <w:rFonts w:ascii="Times New Roman" w:hAnsi="Times New Roman"/>
          <w:sz w:val="28"/>
          <w:szCs w:val="28"/>
        </w:rPr>
        <w:t xml:space="preserve">системе АС МСМК «Сирена» по выявленным признакам злоупотребления свободой массовой информации в части распространения нецензурной брани в комментариях читателей в электронных средствах массовой информации Управлением направлено в адрес редакций </w:t>
      </w:r>
      <w:r w:rsidRPr="002D65AA">
        <w:rPr>
          <w:rFonts w:ascii="Times New Roman" w:hAnsi="Times New Roman"/>
          <w:sz w:val="28"/>
          <w:szCs w:val="28"/>
        </w:rPr>
        <w:t xml:space="preserve">СМИ 8 </w:t>
      </w:r>
      <w:r w:rsidR="00493FCE">
        <w:rPr>
          <w:rFonts w:ascii="Times New Roman" w:hAnsi="Times New Roman"/>
          <w:sz w:val="28"/>
          <w:szCs w:val="28"/>
        </w:rPr>
        <w:t>требований</w:t>
      </w:r>
      <w:r w:rsidRPr="002D65AA">
        <w:rPr>
          <w:rFonts w:ascii="Times New Roman" w:hAnsi="Times New Roman"/>
          <w:sz w:val="28"/>
          <w:szCs w:val="28"/>
        </w:rPr>
        <w:t xml:space="preserve"> </w:t>
      </w:r>
      <w:r w:rsidR="00493FCE">
        <w:rPr>
          <w:rFonts w:ascii="Times New Roman" w:hAnsi="Times New Roman"/>
          <w:sz w:val="28"/>
          <w:szCs w:val="28"/>
        </w:rPr>
        <w:t>об удалении или редактировании</w:t>
      </w:r>
      <w:r w:rsidRPr="002D65AA">
        <w:rPr>
          <w:rFonts w:ascii="Times New Roman" w:hAnsi="Times New Roman"/>
          <w:sz w:val="28"/>
          <w:szCs w:val="28"/>
        </w:rPr>
        <w:t xml:space="preserve"> комментариев пользователей, содержащих нецензурную брань. </w:t>
      </w:r>
      <w:r w:rsidRPr="002D65AA">
        <w:rPr>
          <w:rFonts w:ascii="Times New Roman" w:eastAsia="Times New Roman" w:hAnsi="Times New Roman"/>
          <w:sz w:val="28"/>
          <w:szCs w:val="28"/>
          <w:lang w:eastAsia="ru-RU"/>
        </w:rPr>
        <w:t>Комментарии были удалены в установленный срок.</w:t>
      </w:r>
    </w:p>
    <w:p w:rsidR="00493FCE" w:rsidRDefault="00493FCE" w:rsidP="00C4616A">
      <w:pPr>
        <w:spacing w:after="0" w:line="240" w:lineRule="auto"/>
        <w:ind w:firstLine="708"/>
        <w:jc w:val="both"/>
        <w:rPr>
          <w:rFonts w:ascii="Times New Roman" w:hAnsi="Times New Roman"/>
          <w:sz w:val="28"/>
          <w:szCs w:val="28"/>
        </w:rPr>
      </w:pPr>
    </w:p>
    <w:p w:rsidR="00C4616A" w:rsidRPr="002D65AA" w:rsidRDefault="00493FCE" w:rsidP="00C4616A">
      <w:pPr>
        <w:spacing w:after="0" w:line="240" w:lineRule="auto"/>
        <w:ind w:firstLine="708"/>
        <w:jc w:val="both"/>
        <w:rPr>
          <w:rFonts w:ascii="Times New Roman" w:hAnsi="Times New Roman"/>
          <w:sz w:val="28"/>
          <w:szCs w:val="28"/>
        </w:rPr>
      </w:pPr>
      <w:r>
        <w:rPr>
          <w:rFonts w:ascii="Times New Roman" w:hAnsi="Times New Roman"/>
          <w:sz w:val="28"/>
          <w:szCs w:val="28"/>
        </w:rPr>
        <w:t>18</w:t>
      </w:r>
      <w:r w:rsidR="00C4616A" w:rsidRPr="002D65AA">
        <w:rPr>
          <w:rFonts w:ascii="Times New Roman" w:hAnsi="Times New Roman"/>
          <w:sz w:val="28"/>
          <w:szCs w:val="28"/>
        </w:rPr>
        <w:t>. Сведения о прове</w:t>
      </w:r>
      <w:r>
        <w:rPr>
          <w:rFonts w:ascii="Times New Roman" w:hAnsi="Times New Roman"/>
          <w:sz w:val="28"/>
          <w:szCs w:val="28"/>
        </w:rPr>
        <w:t>дённой методической работе с о</w:t>
      </w:r>
      <w:r w:rsidR="00C4616A" w:rsidRPr="002D65AA">
        <w:rPr>
          <w:rFonts w:ascii="Times New Roman" w:hAnsi="Times New Roman"/>
          <w:sz w:val="28"/>
          <w:szCs w:val="28"/>
        </w:rPr>
        <w:t>бъектами надзора.</w:t>
      </w:r>
    </w:p>
    <w:p w:rsidR="00C4616A" w:rsidRDefault="00C4616A" w:rsidP="00C4616A">
      <w:pPr>
        <w:spacing w:before="120" w:after="0" w:line="240" w:lineRule="auto"/>
        <w:ind w:firstLine="709"/>
        <w:jc w:val="both"/>
        <w:rPr>
          <w:rFonts w:ascii="Times New Roman" w:hAnsi="Times New Roman"/>
          <w:sz w:val="28"/>
          <w:szCs w:val="28"/>
        </w:rPr>
      </w:pPr>
      <w:r w:rsidRPr="002D65AA">
        <w:rPr>
          <w:rFonts w:ascii="Times New Roman" w:hAnsi="Times New Roman"/>
          <w:sz w:val="28"/>
          <w:szCs w:val="28"/>
        </w:rPr>
        <w:t xml:space="preserve">Управлением в сентябре 2017 г. проведено адресное профилактическое мероприятие с одним лицензиатом-вещателем. Были даны разъяснения по соблюдению </w:t>
      </w:r>
      <w:r w:rsidR="00493FCE">
        <w:rPr>
          <w:rFonts w:ascii="Times New Roman" w:hAnsi="Times New Roman"/>
          <w:sz w:val="28"/>
          <w:szCs w:val="28"/>
        </w:rPr>
        <w:t xml:space="preserve">лицензионных </w:t>
      </w:r>
      <w:r w:rsidRPr="002D65AA">
        <w:rPr>
          <w:rFonts w:ascii="Times New Roman" w:hAnsi="Times New Roman"/>
          <w:sz w:val="28"/>
          <w:szCs w:val="28"/>
        </w:rPr>
        <w:t>требований</w:t>
      </w:r>
      <w:r w:rsidR="00493FCE">
        <w:rPr>
          <w:rFonts w:ascii="Times New Roman" w:hAnsi="Times New Roman"/>
          <w:sz w:val="28"/>
          <w:szCs w:val="28"/>
        </w:rPr>
        <w:t>,</w:t>
      </w:r>
      <w:r w:rsidRPr="002D65AA">
        <w:rPr>
          <w:rFonts w:ascii="Times New Roman" w:hAnsi="Times New Roman"/>
          <w:sz w:val="28"/>
          <w:szCs w:val="28"/>
        </w:rPr>
        <w:t xml:space="preserve"> </w:t>
      </w:r>
      <w:r w:rsidR="00493FCE">
        <w:rPr>
          <w:rFonts w:ascii="Times New Roman" w:hAnsi="Times New Roman"/>
          <w:sz w:val="28"/>
          <w:szCs w:val="28"/>
        </w:rPr>
        <w:t>рассмотрены</w:t>
      </w:r>
      <w:r w:rsidRPr="002D65AA">
        <w:rPr>
          <w:rFonts w:ascii="Times New Roman" w:hAnsi="Times New Roman"/>
          <w:sz w:val="28"/>
          <w:szCs w:val="28"/>
        </w:rPr>
        <w:t xml:space="preserve"> вопросы публикации в СМИ запрещенных материалов, в том числе касающих</w:t>
      </w:r>
      <w:r w:rsidR="00493FCE">
        <w:rPr>
          <w:rFonts w:ascii="Times New Roman" w:hAnsi="Times New Roman"/>
          <w:sz w:val="28"/>
          <w:szCs w:val="28"/>
        </w:rPr>
        <w:t>ся соблюдения требований 436-ФЗ</w:t>
      </w:r>
      <w:r w:rsidRPr="002D65AA">
        <w:rPr>
          <w:rFonts w:ascii="Times New Roman" w:hAnsi="Times New Roman"/>
          <w:sz w:val="28"/>
          <w:szCs w:val="28"/>
        </w:rPr>
        <w:t>.</w:t>
      </w:r>
    </w:p>
    <w:p w:rsidR="00C4616A" w:rsidRPr="002D65AA" w:rsidRDefault="00493FCE" w:rsidP="00C4616A">
      <w:pPr>
        <w:spacing w:before="120"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профилактической работы с редакциями СМИ к</w:t>
      </w:r>
      <w:r w:rsidR="00C4616A">
        <w:rPr>
          <w:rFonts w:ascii="Times New Roman" w:hAnsi="Times New Roman"/>
          <w:sz w:val="28"/>
          <w:szCs w:val="28"/>
        </w:rPr>
        <w:t xml:space="preserve">оличество обращений в редакции электронных СМИ по вопросу удаления или редактирования комментариев читателей, содержащих нецензурную брань, в </w:t>
      </w:r>
      <w:r>
        <w:rPr>
          <w:rFonts w:ascii="Times New Roman" w:hAnsi="Times New Roman"/>
          <w:sz w:val="28"/>
          <w:szCs w:val="28"/>
          <w:lang w:val="en-US"/>
        </w:rPr>
        <w:t>III</w:t>
      </w:r>
      <w:r w:rsidR="00C4616A">
        <w:rPr>
          <w:rFonts w:ascii="Times New Roman" w:hAnsi="Times New Roman"/>
          <w:sz w:val="28"/>
          <w:szCs w:val="28"/>
        </w:rPr>
        <w:t xml:space="preserve"> квартале </w:t>
      </w:r>
      <w:r w:rsidRPr="00493FCE">
        <w:rPr>
          <w:rFonts w:ascii="Times New Roman" w:hAnsi="Times New Roman"/>
          <w:sz w:val="28"/>
          <w:szCs w:val="28"/>
        </w:rPr>
        <w:t xml:space="preserve">2017 </w:t>
      </w:r>
      <w:r>
        <w:rPr>
          <w:rFonts w:ascii="Times New Roman" w:hAnsi="Times New Roman"/>
          <w:sz w:val="28"/>
          <w:szCs w:val="28"/>
        </w:rPr>
        <w:t>года по сравнению со</w:t>
      </w:r>
      <w:proofErr w:type="gramStart"/>
      <w:r>
        <w:rPr>
          <w:rFonts w:ascii="Times New Roman" w:hAnsi="Times New Roman"/>
          <w:sz w:val="28"/>
          <w:szCs w:val="28"/>
          <w:lang w:val="en-US"/>
        </w:rPr>
        <w:t>II</w:t>
      </w:r>
      <w:proofErr w:type="gramEnd"/>
      <w:r w:rsidR="00C4616A">
        <w:rPr>
          <w:rFonts w:ascii="Times New Roman" w:hAnsi="Times New Roman"/>
          <w:sz w:val="28"/>
          <w:szCs w:val="28"/>
        </w:rPr>
        <w:t xml:space="preserve"> кварталом </w:t>
      </w:r>
      <w:r>
        <w:rPr>
          <w:rFonts w:ascii="Times New Roman" w:hAnsi="Times New Roman"/>
          <w:sz w:val="28"/>
          <w:szCs w:val="28"/>
        </w:rPr>
        <w:t xml:space="preserve">2017 года </w:t>
      </w:r>
      <w:r w:rsidR="00C4616A">
        <w:rPr>
          <w:rFonts w:ascii="Times New Roman" w:hAnsi="Times New Roman"/>
          <w:sz w:val="28"/>
          <w:szCs w:val="28"/>
        </w:rPr>
        <w:t>уменьшилось в 2 раза.</w:t>
      </w:r>
    </w:p>
    <w:p w:rsidR="00C4616A" w:rsidRPr="002D65AA" w:rsidRDefault="00493FCE" w:rsidP="00C4616A">
      <w:pPr>
        <w:spacing w:before="120" w:after="0" w:line="240" w:lineRule="auto"/>
        <w:ind w:firstLine="709"/>
        <w:jc w:val="both"/>
        <w:rPr>
          <w:rFonts w:ascii="Times New Roman" w:hAnsi="Times New Roman"/>
          <w:sz w:val="28"/>
          <w:szCs w:val="28"/>
        </w:rPr>
      </w:pPr>
      <w:r>
        <w:rPr>
          <w:rFonts w:ascii="Times New Roman" w:hAnsi="Times New Roman"/>
          <w:sz w:val="28"/>
          <w:szCs w:val="28"/>
        </w:rPr>
        <w:t>19</w:t>
      </w:r>
      <w:r w:rsidR="00C4616A" w:rsidRPr="002D65AA">
        <w:rPr>
          <w:rFonts w:ascii="Times New Roman" w:hAnsi="Times New Roman"/>
          <w:sz w:val="28"/>
          <w:szCs w:val="28"/>
        </w:rPr>
        <w:t>. Результаты взаимодействия с органами прокуратуры, исполнительной власти, внутренних дел, общественными организациями.</w:t>
      </w:r>
    </w:p>
    <w:p w:rsidR="00C4616A" w:rsidRPr="00866F86" w:rsidRDefault="00C4616A" w:rsidP="00C4616A">
      <w:pPr>
        <w:spacing w:after="0"/>
        <w:ind w:firstLine="709"/>
        <w:contextualSpacing/>
        <w:jc w:val="both"/>
        <w:rPr>
          <w:rFonts w:ascii="Times New Roman" w:hAnsi="Times New Roman"/>
          <w:sz w:val="28"/>
          <w:szCs w:val="28"/>
        </w:rPr>
      </w:pPr>
      <w:r w:rsidRPr="008D680A">
        <w:rPr>
          <w:rFonts w:ascii="Times New Roman" w:hAnsi="Times New Roman"/>
          <w:sz w:val="28"/>
          <w:szCs w:val="28"/>
        </w:rPr>
        <w:t xml:space="preserve">В </w:t>
      </w:r>
      <w:r>
        <w:rPr>
          <w:rFonts w:ascii="Times New Roman" w:hAnsi="Times New Roman"/>
          <w:sz w:val="28"/>
          <w:szCs w:val="28"/>
        </w:rPr>
        <w:t>3 квартале 2017 г.</w:t>
      </w:r>
      <w:r w:rsidRPr="008D680A">
        <w:rPr>
          <w:rFonts w:ascii="Times New Roman" w:hAnsi="Times New Roman"/>
          <w:sz w:val="28"/>
          <w:szCs w:val="28"/>
        </w:rPr>
        <w:t xml:space="preserve"> представители Управления приняли участие в </w:t>
      </w:r>
      <w:r>
        <w:rPr>
          <w:rFonts w:ascii="Times New Roman" w:hAnsi="Times New Roman"/>
          <w:sz w:val="28"/>
          <w:szCs w:val="28"/>
        </w:rPr>
        <w:t xml:space="preserve">заседании коллегий прокуратуры области, СУ СК России по Брянской области, УМВД России по Брянской области по вопросу исполнения законодательства, обеспечивающего защиту детей от информации, </w:t>
      </w:r>
      <w:r w:rsidRPr="001A569F">
        <w:rPr>
          <w:rFonts w:ascii="Times New Roman" w:hAnsi="Times New Roman"/>
          <w:sz w:val="28"/>
          <w:szCs w:val="28"/>
        </w:rPr>
        <w:t xml:space="preserve">наносящей вред их здоровью, нравственному и духовному развитию; </w:t>
      </w:r>
      <w:proofErr w:type="gramStart"/>
      <w:r w:rsidRPr="001A569F">
        <w:rPr>
          <w:rFonts w:ascii="Times New Roman" w:hAnsi="Times New Roman"/>
          <w:sz w:val="28"/>
          <w:szCs w:val="28"/>
        </w:rPr>
        <w:t>в организованном Прокуратурой Брянской области совещании с прокурорами городов и районов области по вопросу ограничения доступа несовершеннолетних к вредоносной информации; в заседании экспертного совета по выработке информационной политики в сфере профилактики террористических и экстремистских проявлений на территории Брянской области</w:t>
      </w:r>
      <w:r w:rsidRPr="00866F86">
        <w:rPr>
          <w:rFonts w:ascii="Times New Roman" w:hAnsi="Times New Roman"/>
          <w:sz w:val="28"/>
          <w:szCs w:val="28"/>
        </w:rPr>
        <w:t xml:space="preserve">; в заседании </w:t>
      </w:r>
      <w:r w:rsidRPr="00866F86">
        <w:rPr>
          <w:rFonts w:ascii="Times New Roman" w:hAnsi="Times New Roman"/>
          <w:sz w:val="28"/>
          <w:szCs w:val="28"/>
        </w:rPr>
        <w:lastRenderedPageBreak/>
        <w:t xml:space="preserve">межведомственной рабочей группы по противодействию экстремизму и терроризму в прокуратуре Брянской области. </w:t>
      </w:r>
      <w:proofErr w:type="gramEnd"/>
    </w:p>
    <w:p w:rsidR="00C4616A" w:rsidRPr="002D65AA" w:rsidRDefault="00493FCE" w:rsidP="00C4616A">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C4616A" w:rsidRPr="002D65AA">
        <w:rPr>
          <w:rFonts w:ascii="Times New Roman" w:hAnsi="Times New Roman"/>
          <w:sz w:val="28"/>
          <w:szCs w:val="28"/>
        </w:rPr>
        <w:t>. Выводы по результатам исполнения полномочия во 3 квартале 2017 года</w:t>
      </w:r>
    </w:p>
    <w:p w:rsidR="00C4616A" w:rsidRPr="002D65AA" w:rsidRDefault="00C4616A" w:rsidP="00C4616A">
      <w:pPr>
        <w:tabs>
          <w:tab w:val="left" w:pos="1178"/>
          <w:tab w:val="left" w:pos="9053"/>
        </w:tabs>
        <w:spacing w:after="0" w:line="240" w:lineRule="auto"/>
        <w:ind w:firstLine="709"/>
        <w:jc w:val="both"/>
        <w:rPr>
          <w:rFonts w:ascii="Times New Roman" w:hAnsi="Times New Roman"/>
          <w:sz w:val="28"/>
          <w:szCs w:val="28"/>
        </w:rPr>
      </w:pPr>
      <w:r w:rsidRPr="002D65AA">
        <w:rPr>
          <w:rFonts w:ascii="Times New Roman" w:hAnsi="Times New Roman"/>
          <w:sz w:val="28"/>
          <w:szCs w:val="28"/>
        </w:rPr>
        <w:t xml:space="preserve">В 3 квартале 2017 года в ходе проведения мероприятий контроля (надзора) и мониторинга СМИ нарушений редакциями СМИ требований   436-ФЗ в редакционных материалах не выявлено, что свидетельствует о результативности проведенной Управлением профилактической работы. </w:t>
      </w:r>
    </w:p>
    <w:p w:rsidR="00C4616A" w:rsidRPr="002D65AA" w:rsidRDefault="00C4616A" w:rsidP="00C4616A">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2D65AA">
        <w:rPr>
          <w:rFonts w:ascii="Times New Roman" w:hAnsi="Times New Roman"/>
          <w:sz w:val="28"/>
          <w:szCs w:val="28"/>
        </w:rPr>
        <w:t>В то же время</w:t>
      </w:r>
      <w:r w:rsidR="00493FCE">
        <w:rPr>
          <w:rFonts w:ascii="Times New Roman" w:hAnsi="Times New Roman"/>
          <w:sz w:val="28"/>
          <w:szCs w:val="28"/>
        </w:rPr>
        <w:t>,</w:t>
      </w:r>
      <w:r w:rsidRPr="002D65AA">
        <w:rPr>
          <w:rFonts w:ascii="Times New Roman" w:hAnsi="Times New Roman"/>
          <w:sz w:val="28"/>
          <w:szCs w:val="28"/>
        </w:rPr>
        <w:t xml:space="preserve"> в </w:t>
      </w:r>
      <w:proofErr w:type="gramStart"/>
      <w:r w:rsidRPr="002D65AA">
        <w:rPr>
          <w:rFonts w:ascii="Times New Roman" w:hAnsi="Times New Roman"/>
          <w:sz w:val="28"/>
          <w:szCs w:val="28"/>
        </w:rPr>
        <w:t>комментариях читателей</w:t>
      </w:r>
      <w:proofErr w:type="gramEnd"/>
      <w:r w:rsidRPr="002D65AA">
        <w:rPr>
          <w:rFonts w:ascii="Times New Roman" w:hAnsi="Times New Roman"/>
          <w:sz w:val="28"/>
          <w:szCs w:val="28"/>
        </w:rPr>
        <w:t xml:space="preserve"> сетевых изданий выявляются материалы, </w:t>
      </w:r>
      <w:r w:rsidRPr="002D65AA">
        <w:rPr>
          <w:rFonts w:ascii="Times New Roman" w:hAnsi="Times New Roman"/>
          <w:sz w:val="28"/>
          <w:szCs w:val="28"/>
          <w:lang w:eastAsia="ru-RU"/>
        </w:rPr>
        <w:t xml:space="preserve">содержащие нецензурную брань. </w:t>
      </w:r>
      <w:r w:rsidRPr="002D65AA">
        <w:rPr>
          <w:rFonts w:ascii="Times New Roman" w:hAnsi="Times New Roman"/>
          <w:sz w:val="28"/>
          <w:szCs w:val="28"/>
        </w:rPr>
        <w:t>Управлением своевременно направлялись обращени</w:t>
      </w:r>
      <w:r w:rsidR="00493FCE">
        <w:rPr>
          <w:rFonts w:ascii="Times New Roman" w:hAnsi="Times New Roman"/>
          <w:sz w:val="28"/>
          <w:szCs w:val="28"/>
        </w:rPr>
        <w:t xml:space="preserve">я в адрес редакций сетевых СМИ об удалении </w:t>
      </w:r>
      <w:r w:rsidR="00493FCE">
        <w:rPr>
          <w:rFonts w:ascii="Times New Roman" w:hAnsi="Times New Roman"/>
          <w:sz w:val="28"/>
          <w:szCs w:val="28"/>
          <w:lang w:eastAsia="ru-RU"/>
        </w:rPr>
        <w:t>комментариев читателей</w:t>
      </w:r>
      <w:r w:rsidRPr="002D65AA">
        <w:rPr>
          <w:rFonts w:ascii="Times New Roman" w:hAnsi="Times New Roman"/>
          <w:sz w:val="28"/>
          <w:szCs w:val="28"/>
          <w:lang w:eastAsia="ru-RU"/>
        </w:rPr>
        <w:t xml:space="preserve"> с нецензурной бранью</w:t>
      </w:r>
      <w:r w:rsidRPr="002D65AA">
        <w:rPr>
          <w:rFonts w:ascii="Times New Roman" w:eastAsia="Times New Roman" w:hAnsi="Times New Roman"/>
          <w:sz w:val="28"/>
          <w:szCs w:val="28"/>
          <w:lang w:eastAsia="ru-RU"/>
        </w:rPr>
        <w:t xml:space="preserve">. В результате взаимодействия с владельцами и главными редакторами СМИ комментарии оперативно были удалены. </w:t>
      </w:r>
    </w:p>
    <w:p w:rsidR="00C4616A" w:rsidRPr="002D65AA" w:rsidRDefault="00C4616A" w:rsidP="00C4616A">
      <w:pPr>
        <w:tabs>
          <w:tab w:val="left" w:pos="1178"/>
          <w:tab w:val="left" w:pos="9053"/>
        </w:tabs>
        <w:spacing w:after="0" w:line="240" w:lineRule="auto"/>
        <w:ind w:firstLine="709"/>
        <w:jc w:val="both"/>
        <w:rPr>
          <w:rFonts w:ascii="Times New Roman" w:hAnsi="Times New Roman"/>
          <w:sz w:val="28"/>
          <w:szCs w:val="28"/>
        </w:rPr>
      </w:pPr>
      <w:r w:rsidRPr="002D65AA">
        <w:rPr>
          <w:rFonts w:ascii="Times New Roman" w:eastAsia="Times New Roman" w:hAnsi="Times New Roman"/>
          <w:sz w:val="28"/>
          <w:szCs w:val="28"/>
          <w:lang w:eastAsia="ru-RU"/>
        </w:rPr>
        <w:t xml:space="preserve">Со стороны редакции сетевого издания </w:t>
      </w:r>
      <w:r w:rsidRPr="002D65AA">
        <w:rPr>
          <w:rFonts w:ascii="Times New Roman" w:hAnsi="Times New Roman"/>
          <w:sz w:val="28"/>
          <w:szCs w:val="28"/>
        </w:rPr>
        <w:t>«БрянскToday»</w:t>
      </w:r>
      <w:r w:rsidRPr="002D65AA">
        <w:rPr>
          <w:rFonts w:ascii="Times New Roman" w:eastAsia="Times New Roman" w:hAnsi="Times New Roman"/>
          <w:sz w:val="28"/>
          <w:szCs w:val="28"/>
          <w:lang w:eastAsia="ru-RU"/>
        </w:rPr>
        <w:t xml:space="preserve">, допускавшей наибольшее количество нарушений в комментариях пользователей, Управлением ранее проведена индивидуальная профилактическая работа на уровне руководства, рассмотрены алгоритмы оперативного модерирования информационной площадки, предназначенной для комментариев граждан. В 3 квартале 2017 </w:t>
      </w:r>
      <w:r w:rsidR="00493FCE">
        <w:rPr>
          <w:rFonts w:ascii="Times New Roman" w:eastAsia="Times New Roman" w:hAnsi="Times New Roman"/>
          <w:sz w:val="28"/>
          <w:szCs w:val="28"/>
          <w:lang w:eastAsia="ru-RU"/>
        </w:rPr>
        <w:t xml:space="preserve">года </w:t>
      </w:r>
      <w:r w:rsidRPr="002D65AA">
        <w:rPr>
          <w:rFonts w:ascii="Times New Roman" w:eastAsia="Times New Roman" w:hAnsi="Times New Roman"/>
          <w:sz w:val="28"/>
          <w:szCs w:val="28"/>
          <w:lang w:eastAsia="ru-RU"/>
        </w:rPr>
        <w:t>количество наруше</w:t>
      </w:r>
      <w:r w:rsidR="00493FCE">
        <w:rPr>
          <w:rFonts w:ascii="Times New Roman" w:eastAsia="Times New Roman" w:hAnsi="Times New Roman"/>
          <w:sz w:val="28"/>
          <w:szCs w:val="28"/>
          <w:lang w:eastAsia="ru-RU"/>
        </w:rPr>
        <w:t xml:space="preserve">ний требований законодательства </w:t>
      </w:r>
      <w:r w:rsidRPr="002D65AA">
        <w:rPr>
          <w:rFonts w:ascii="Times New Roman" w:eastAsia="Times New Roman" w:hAnsi="Times New Roman"/>
          <w:sz w:val="28"/>
          <w:szCs w:val="28"/>
          <w:lang w:eastAsia="ru-RU"/>
        </w:rPr>
        <w:t xml:space="preserve"> </w:t>
      </w:r>
      <w:r w:rsidR="00493FCE">
        <w:rPr>
          <w:rFonts w:ascii="Times New Roman" w:eastAsia="Times New Roman" w:hAnsi="Times New Roman"/>
          <w:sz w:val="28"/>
          <w:szCs w:val="28"/>
          <w:lang w:eastAsia="ru-RU"/>
        </w:rPr>
        <w:t>со стороны сетевого издания «БрянскToday»</w:t>
      </w:r>
      <w:r w:rsidRPr="002D65AA">
        <w:rPr>
          <w:rFonts w:ascii="Times New Roman" w:eastAsia="Times New Roman" w:hAnsi="Times New Roman"/>
          <w:sz w:val="28"/>
          <w:szCs w:val="28"/>
          <w:lang w:eastAsia="ru-RU"/>
        </w:rPr>
        <w:t xml:space="preserve"> значительно снизилось.</w:t>
      </w:r>
    </w:p>
    <w:p w:rsidR="00C4616A" w:rsidRPr="002D65AA" w:rsidRDefault="00C4616A" w:rsidP="00C4616A">
      <w:pPr>
        <w:tabs>
          <w:tab w:val="left" w:pos="1178"/>
          <w:tab w:val="left" w:pos="9053"/>
        </w:tabs>
        <w:spacing w:after="0" w:line="240" w:lineRule="auto"/>
        <w:ind w:firstLine="709"/>
        <w:jc w:val="both"/>
        <w:rPr>
          <w:rFonts w:ascii="Times New Roman" w:hAnsi="Times New Roman"/>
          <w:sz w:val="28"/>
          <w:szCs w:val="28"/>
        </w:rPr>
      </w:pPr>
      <w:r w:rsidRPr="002D65AA">
        <w:rPr>
          <w:rFonts w:ascii="Times New Roman" w:hAnsi="Times New Roman"/>
          <w:sz w:val="28"/>
          <w:szCs w:val="28"/>
        </w:rPr>
        <w:t>2</w:t>
      </w:r>
      <w:r w:rsidR="00493FCE">
        <w:rPr>
          <w:rFonts w:ascii="Times New Roman" w:hAnsi="Times New Roman"/>
          <w:sz w:val="28"/>
          <w:szCs w:val="28"/>
        </w:rPr>
        <w:t>1</w:t>
      </w:r>
      <w:r w:rsidRPr="002D65AA">
        <w:rPr>
          <w:rFonts w:ascii="Times New Roman" w:hAnsi="Times New Roman"/>
          <w:sz w:val="28"/>
          <w:szCs w:val="28"/>
        </w:rPr>
        <w:t>. Предложения по итогам исполнения полномочия за 3 квартал 2017 года.</w:t>
      </w:r>
    </w:p>
    <w:p w:rsidR="00C4616A" w:rsidRPr="002D65AA" w:rsidRDefault="00C4616A" w:rsidP="00C4616A">
      <w:pPr>
        <w:tabs>
          <w:tab w:val="left" w:pos="1178"/>
          <w:tab w:val="left" w:pos="9053"/>
        </w:tabs>
        <w:spacing w:after="0" w:line="240" w:lineRule="auto"/>
        <w:ind w:firstLine="709"/>
        <w:jc w:val="both"/>
        <w:rPr>
          <w:rFonts w:ascii="Times New Roman" w:hAnsi="Times New Roman"/>
          <w:sz w:val="28"/>
          <w:szCs w:val="28"/>
        </w:rPr>
      </w:pPr>
      <w:r w:rsidRPr="002D65AA">
        <w:rPr>
          <w:rFonts w:ascii="Times New Roman" w:hAnsi="Times New Roman"/>
          <w:sz w:val="28"/>
          <w:szCs w:val="28"/>
        </w:rPr>
        <w:t xml:space="preserve">Предлагаем рассмотреть </w:t>
      </w:r>
      <w:r w:rsidR="00493FCE">
        <w:rPr>
          <w:rFonts w:ascii="Times New Roman" w:hAnsi="Times New Roman"/>
          <w:sz w:val="28"/>
          <w:szCs w:val="28"/>
        </w:rPr>
        <w:t>вопрос и возможности</w:t>
      </w:r>
      <w:r w:rsidRPr="002D65AA">
        <w:rPr>
          <w:rFonts w:ascii="Times New Roman" w:hAnsi="Times New Roman"/>
          <w:sz w:val="28"/>
          <w:szCs w:val="28"/>
        </w:rPr>
        <w:t xml:space="preserve"> </w:t>
      </w:r>
      <w:r w:rsidR="00493FCE">
        <w:rPr>
          <w:rFonts w:ascii="Times New Roman" w:hAnsi="Times New Roman"/>
          <w:sz w:val="28"/>
          <w:szCs w:val="28"/>
        </w:rPr>
        <w:t xml:space="preserve">принятия органами Роскомнадзора </w:t>
      </w:r>
      <w:r w:rsidRPr="002D65AA">
        <w:rPr>
          <w:rFonts w:ascii="Times New Roman" w:hAnsi="Times New Roman"/>
          <w:sz w:val="28"/>
          <w:szCs w:val="28"/>
        </w:rPr>
        <w:t>более существенных мер воздействия к сетевым изданиям, которым многократно были направлены обращения по удалению комментариев, содержащих признаки злоупотребления свободой массовой информации.</w:t>
      </w:r>
    </w:p>
    <w:p w:rsidR="00C4616A" w:rsidRPr="00562F50" w:rsidRDefault="00C4616A" w:rsidP="00C4616A">
      <w:pPr>
        <w:spacing w:after="0" w:line="240" w:lineRule="auto"/>
        <w:ind w:firstLine="709"/>
        <w:jc w:val="both"/>
        <w:rPr>
          <w:rFonts w:ascii="Times New Roman" w:hAnsi="Times New Roman"/>
          <w:color w:val="7030A0"/>
          <w:sz w:val="28"/>
          <w:szCs w:val="28"/>
        </w:rPr>
      </w:pPr>
    </w:p>
    <w:p w:rsidR="00C4616A" w:rsidRPr="00755954" w:rsidRDefault="00C4616A" w:rsidP="000723A6">
      <w:pPr>
        <w:spacing w:after="0" w:line="240" w:lineRule="auto"/>
        <w:ind w:firstLine="709"/>
        <w:contextualSpacing/>
        <w:jc w:val="center"/>
        <w:rPr>
          <w:rFonts w:ascii="Times New Roman" w:hAnsi="Times New Roman"/>
          <w:b/>
          <w:i/>
          <w:sz w:val="28"/>
          <w:szCs w:val="28"/>
        </w:rPr>
      </w:pPr>
      <w:r w:rsidRPr="00DA1412">
        <w:rPr>
          <w:rFonts w:ascii="Times New Roman" w:hAnsi="Times New Roman"/>
          <w:b/>
          <w:i/>
          <w:sz w:val="28"/>
          <w:szCs w:val="28"/>
        </w:rPr>
        <w:t>Государственный контроль и надзор за соблюдением лицензионных требований владельцами лицензий на телерадиовещание.</w:t>
      </w:r>
    </w:p>
    <w:p w:rsidR="00C4616A" w:rsidRPr="00755954" w:rsidRDefault="00C4616A" w:rsidP="00C4616A">
      <w:pPr>
        <w:spacing w:after="0" w:line="240" w:lineRule="auto"/>
        <w:ind w:firstLine="709"/>
        <w:contextualSpacing/>
        <w:jc w:val="both"/>
        <w:rPr>
          <w:rFonts w:ascii="Times New Roman" w:hAnsi="Times New Roman"/>
          <w:b/>
          <w:i/>
          <w:sz w:val="28"/>
          <w:szCs w:val="28"/>
        </w:rPr>
      </w:pPr>
    </w:p>
    <w:tbl>
      <w:tblPr>
        <w:tblW w:w="0" w:type="auto"/>
        <w:jc w:val="center"/>
        <w:tblLook w:val="04A0" w:firstRow="1" w:lastRow="0" w:firstColumn="1" w:lastColumn="0" w:noHBand="0" w:noVBand="1"/>
      </w:tblPr>
      <w:tblGrid>
        <w:gridCol w:w="817"/>
        <w:gridCol w:w="3011"/>
        <w:gridCol w:w="1914"/>
        <w:gridCol w:w="1914"/>
        <w:gridCol w:w="1923"/>
      </w:tblGrid>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b/>
                <w:sz w:val="24"/>
                <w:szCs w:val="24"/>
              </w:rPr>
            </w:pPr>
            <w:r w:rsidRPr="000723A6">
              <w:rPr>
                <w:rFonts w:ascii="Times New Roman" w:hAnsi="Times New Roman"/>
                <w:b/>
                <w:sz w:val="24"/>
                <w:szCs w:val="24"/>
              </w:rPr>
              <w:t>№</w:t>
            </w:r>
            <w:proofErr w:type="gramStart"/>
            <w:r w:rsidRPr="000723A6">
              <w:rPr>
                <w:rFonts w:ascii="Times New Roman" w:hAnsi="Times New Roman"/>
                <w:b/>
                <w:sz w:val="24"/>
                <w:szCs w:val="24"/>
              </w:rPr>
              <w:t>п</w:t>
            </w:r>
            <w:proofErr w:type="gramEnd"/>
            <w:r w:rsidRPr="000723A6">
              <w:rPr>
                <w:rFonts w:ascii="Times New Roman" w:hAnsi="Times New Roman"/>
                <w:b/>
                <w:sz w:val="24"/>
                <w:szCs w:val="24"/>
              </w:rPr>
              <w:t>/п</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b/>
                <w:sz w:val="24"/>
                <w:szCs w:val="24"/>
              </w:rPr>
            </w:pPr>
            <w:r w:rsidRPr="000723A6">
              <w:rPr>
                <w:rFonts w:ascii="Times New Roman" w:hAnsi="Times New Roman"/>
                <w:b/>
                <w:sz w:val="24"/>
                <w:szCs w:val="24"/>
              </w:rPr>
              <w:t>Показатель</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hAnsi="Times New Roman"/>
                <w:b/>
                <w:sz w:val="24"/>
                <w:szCs w:val="24"/>
              </w:rPr>
            </w:pPr>
            <w:r w:rsidRPr="000723A6">
              <w:rPr>
                <w:rFonts w:ascii="Times New Roman" w:hAnsi="Times New Roman"/>
                <w:b/>
                <w:color w:val="000000" w:themeColor="text1"/>
                <w:sz w:val="24"/>
                <w:szCs w:val="24"/>
              </w:rPr>
              <w:t xml:space="preserve">III квартал </w:t>
            </w:r>
            <w:r w:rsidRPr="000723A6">
              <w:rPr>
                <w:rFonts w:ascii="Times New Roman" w:hAnsi="Times New Roman"/>
                <w:b/>
                <w:sz w:val="24"/>
                <w:szCs w:val="24"/>
              </w:rPr>
              <w:t>2016 года</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b/>
                <w:sz w:val="24"/>
                <w:szCs w:val="24"/>
              </w:rPr>
            </w:pPr>
            <w:r w:rsidRPr="000723A6">
              <w:rPr>
                <w:rFonts w:ascii="Times New Roman" w:hAnsi="Times New Roman"/>
                <w:b/>
                <w:color w:val="000000" w:themeColor="text1"/>
                <w:sz w:val="24"/>
                <w:szCs w:val="24"/>
              </w:rPr>
              <w:t xml:space="preserve">III квартал </w:t>
            </w:r>
            <w:r w:rsidRPr="000723A6">
              <w:rPr>
                <w:rFonts w:ascii="Times New Roman" w:hAnsi="Times New Roman"/>
                <w:b/>
                <w:sz w:val="24"/>
                <w:szCs w:val="24"/>
              </w:rPr>
              <w:t>2017 года</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b/>
                <w:sz w:val="24"/>
                <w:szCs w:val="24"/>
              </w:rPr>
            </w:pPr>
            <w:r w:rsidRPr="000723A6">
              <w:rPr>
                <w:rFonts w:ascii="Times New Roman" w:hAnsi="Times New Roman"/>
                <w:b/>
                <w:sz w:val="24"/>
                <w:szCs w:val="24"/>
              </w:rPr>
              <w:t>Примечания</w:t>
            </w: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объектов, в отношении которых исполняется полномочие</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eastAsia="Times New Roman" w:hAnsi="Times New Roman"/>
                <w:sz w:val="24"/>
                <w:szCs w:val="24"/>
              </w:rPr>
            </w:pPr>
            <w:r w:rsidRPr="000723A6">
              <w:rPr>
                <w:rFonts w:ascii="Times New Roman" w:eastAsia="Times New Roman" w:hAnsi="Times New Roman"/>
                <w:sz w:val="24"/>
                <w:szCs w:val="24"/>
              </w:rPr>
              <w:t>21</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19</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2</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eastAsia="Times New Roman" w:hAnsi="Times New Roman"/>
                <w:sz w:val="24"/>
                <w:szCs w:val="24"/>
              </w:rPr>
            </w:pPr>
            <w:r w:rsidRPr="000723A6">
              <w:rPr>
                <w:rFonts w:ascii="Times New Roman" w:eastAsia="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3</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запланированных мероприятий</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sz w:val="24"/>
                <w:szCs w:val="24"/>
              </w:rPr>
            </w:pPr>
            <w:r w:rsidRPr="000723A6">
              <w:rPr>
                <w:rFonts w:ascii="Times New Roman" w:eastAsia="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3</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4</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 xml:space="preserve">Количество проведенных </w:t>
            </w:r>
            <w:r w:rsidRPr="000723A6">
              <w:rPr>
                <w:rFonts w:ascii="Times New Roman" w:hAnsi="Times New Roman"/>
                <w:sz w:val="24"/>
                <w:szCs w:val="24"/>
              </w:rPr>
              <w:lastRenderedPageBreak/>
              <w:t xml:space="preserve">плановых мероприятий </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sz w:val="24"/>
                <w:szCs w:val="24"/>
              </w:rPr>
            </w:pPr>
            <w:r w:rsidRPr="000723A6">
              <w:rPr>
                <w:rFonts w:ascii="Times New Roman" w:eastAsia="Times New Roman" w:hAnsi="Times New Roman"/>
                <w:sz w:val="24"/>
                <w:szCs w:val="24"/>
              </w:rPr>
              <w:lastRenderedPageBreak/>
              <w:t>2</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trHeight w:val="1029"/>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lastRenderedPageBreak/>
              <w:t>5</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отмененных плановых мероприятий (с указанием причин отмены)</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sz w:val="24"/>
                <w:szCs w:val="24"/>
              </w:rPr>
            </w:pPr>
            <w:r w:rsidRPr="000723A6">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1</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spacing w:after="0" w:line="240" w:lineRule="auto"/>
              <w:jc w:val="both"/>
              <w:rPr>
                <w:rFonts w:ascii="Times New Roman" w:hAnsi="Times New Roman"/>
                <w:color w:val="7030A0"/>
                <w:sz w:val="24"/>
                <w:szCs w:val="24"/>
              </w:rPr>
            </w:pPr>
            <w:r w:rsidRPr="000723A6">
              <w:rPr>
                <w:rFonts w:ascii="Times New Roman" w:hAnsi="Times New Roman"/>
                <w:sz w:val="24"/>
                <w:szCs w:val="24"/>
              </w:rPr>
              <w:t xml:space="preserve">СН </w:t>
            </w:r>
            <w:proofErr w:type="gramStart"/>
            <w:r w:rsidRPr="000723A6">
              <w:rPr>
                <w:rFonts w:ascii="Times New Roman" w:hAnsi="Times New Roman"/>
                <w:sz w:val="24"/>
                <w:szCs w:val="24"/>
              </w:rPr>
              <w:t>вещ</w:t>
            </w:r>
            <w:proofErr w:type="gramEnd"/>
            <w:r w:rsidRPr="000723A6">
              <w:rPr>
                <w:rFonts w:ascii="Times New Roman" w:hAnsi="Times New Roman"/>
                <w:sz w:val="24"/>
                <w:szCs w:val="24"/>
              </w:rPr>
              <w:t xml:space="preserve"> ООО «ПроБрянск» отменено в связи с аннулированием лицензии 26959</w:t>
            </w: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6</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 xml:space="preserve">Количество проведенных внеплановых мероприятий </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sz w:val="24"/>
                <w:szCs w:val="24"/>
              </w:rPr>
            </w:pPr>
            <w:r w:rsidRPr="000723A6">
              <w:rPr>
                <w:rFonts w:ascii="Times New Roman" w:eastAsia="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7</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направленных в органы прокуратуры заявлений о согласовании проведения проверок</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eastAsia="Times New Roman" w:hAnsi="Times New Roman"/>
                <w:sz w:val="24"/>
                <w:szCs w:val="24"/>
              </w:rPr>
            </w:pPr>
            <w:r w:rsidRPr="000723A6">
              <w:rPr>
                <w:rFonts w:ascii="Times New Roman" w:eastAsia="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8</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отказов органов прокуратуры в согласовании проведения проверок</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eastAsia="Times New Roman" w:hAnsi="Times New Roman"/>
                <w:color w:val="000000" w:themeColor="text1"/>
                <w:sz w:val="24"/>
                <w:szCs w:val="24"/>
              </w:rPr>
            </w:pPr>
            <w:r w:rsidRPr="000723A6">
              <w:rPr>
                <w:rFonts w:ascii="Times New Roman" w:eastAsia="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trHeight w:val="1324"/>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9</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выявленных нарушений обязательных требований и лицензионных условий</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color w:val="000000" w:themeColor="text1"/>
                <w:sz w:val="24"/>
                <w:szCs w:val="24"/>
              </w:rPr>
            </w:pPr>
            <w:r w:rsidRPr="000723A6">
              <w:rPr>
                <w:rFonts w:ascii="Times New Roman" w:eastAsia="Times New Roman" w:hAnsi="Times New Roman"/>
                <w:color w:val="000000" w:themeColor="text1"/>
                <w:sz w:val="24"/>
                <w:szCs w:val="24"/>
              </w:rPr>
              <w:t>1</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10</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выявленных нарушений обязательных требований и лицензионных условий из расчёта на 1 проверку</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color w:val="000000" w:themeColor="text1"/>
                <w:sz w:val="24"/>
                <w:szCs w:val="24"/>
              </w:rPr>
            </w:pPr>
            <w:r w:rsidRPr="000723A6">
              <w:rPr>
                <w:rFonts w:ascii="Times New Roman" w:eastAsia="Times New Roman" w:hAnsi="Times New Roman"/>
                <w:color w:val="000000" w:themeColor="text1"/>
                <w:sz w:val="24"/>
                <w:szCs w:val="24"/>
              </w:rPr>
              <w:t>0,25</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11</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выданных предписаний</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color w:val="000000" w:themeColor="text1"/>
                <w:sz w:val="24"/>
                <w:szCs w:val="24"/>
              </w:rPr>
            </w:pPr>
            <w:r w:rsidRPr="000723A6">
              <w:rPr>
                <w:rFonts w:ascii="Times New Roman" w:eastAsia="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trHeight w:val="781"/>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12</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составленных протоколов АП</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color w:val="000000" w:themeColor="text1"/>
                <w:sz w:val="24"/>
                <w:szCs w:val="24"/>
              </w:rPr>
            </w:pPr>
            <w:r w:rsidRPr="000723A6">
              <w:rPr>
                <w:rFonts w:ascii="Times New Roman" w:eastAsia="Times New Roman" w:hAnsi="Times New Roman"/>
                <w:color w:val="000000" w:themeColor="text1"/>
                <w:sz w:val="24"/>
                <w:szCs w:val="24"/>
              </w:rPr>
              <w:t>1</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13</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Доля административных штрафов в общем количестве назначенных административных наказаний</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584"/>
                <w:tab w:val="center" w:pos="849"/>
              </w:tabs>
              <w:jc w:val="center"/>
              <w:rPr>
                <w:rFonts w:ascii="Times New Roman" w:eastAsia="Times New Roman" w:hAnsi="Times New Roman"/>
                <w:color w:val="000000" w:themeColor="text1"/>
                <w:sz w:val="24"/>
                <w:szCs w:val="24"/>
              </w:rPr>
            </w:pPr>
            <w:r w:rsidRPr="000723A6">
              <w:rPr>
                <w:rFonts w:ascii="Times New Roman" w:eastAsia="Times New Roman" w:hAnsi="Times New Roman"/>
                <w:color w:val="000000" w:themeColor="text1"/>
                <w:sz w:val="24"/>
                <w:szCs w:val="24"/>
              </w:rPr>
              <w:t>100%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14</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Средняя сумма штрафов на одно мероприятие</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color w:val="000000" w:themeColor="text1"/>
                <w:sz w:val="24"/>
                <w:szCs w:val="24"/>
              </w:rPr>
            </w:pPr>
            <w:r w:rsidRPr="000723A6">
              <w:rPr>
                <w:rFonts w:ascii="Times New Roman" w:eastAsia="Times New Roman" w:hAnsi="Times New Roman"/>
                <w:color w:val="000000" w:themeColor="text1"/>
                <w:sz w:val="24"/>
                <w:szCs w:val="24"/>
              </w:rPr>
              <w:t>250р</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15</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 xml:space="preserve">Сведения о соблюдении сроков административных </w:t>
            </w:r>
            <w:r w:rsidRPr="000723A6">
              <w:rPr>
                <w:rFonts w:ascii="Times New Roman" w:hAnsi="Times New Roman"/>
                <w:sz w:val="24"/>
                <w:szCs w:val="24"/>
              </w:rPr>
              <w:lastRenderedPageBreak/>
              <w:t>процедур (соблюдались – ДА, не соблюдались – НЕТ, в примечаниях указать причины несоблюдения сроков и принятые меры)</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eastAsia="Times New Roman" w:hAnsi="Times New Roman"/>
                <w:color w:val="000000" w:themeColor="text1"/>
                <w:sz w:val="24"/>
                <w:szCs w:val="24"/>
              </w:rPr>
            </w:pPr>
            <w:r w:rsidRPr="000723A6">
              <w:rPr>
                <w:rFonts w:ascii="Times New Roman" w:eastAsia="Times New Roman" w:hAnsi="Times New Roman"/>
                <w:color w:val="000000" w:themeColor="text1"/>
                <w:sz w:val="24"/>
                <w:szCs w:val="24"/>
              </w:rPr>
              <w:lastRenderedPageBreak/>
              <w:t>да</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да</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lastRenderedPageBreak/>
              <w:t>16</w:t>
            </w:r>
          </w:p>
        </w:tc>
        <w:tc>
          <w:tcPr>
            <w:tcW w:w="3011"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Средняя нагрузка на сотрудника</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eastAsia="Times New Roman" w:hAnsi="Times New Roman"/>
                <w:color w:val="000000" w:themeColor="text1"/>
                <w:sz w:val="24"/>
                <w:szCs w:val="24"/>
              </w:rPr>
            </w:pPr>
            <w:r w:rsidRPr="000723A6">
              <w:rPr>
                <w:rFonts w:ascii="Times New Roman" w:eastAsia="Times New Roman" w:hAnsi="Times New Roman"/>
                <w:color w:val="000000" w:themeColor="text1"/>
                <w:sz w:val="24"/>
                <w:szCs w:val="24"/>
              </w:rPr>
              <w:t>2,0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jc w:val="center"/>
              <w:rPr>
                <w:rFonts w:ascii="Times New Roman" w:hAnsi="Times New Roman"/>
                <w:color w:val="000000" w:themeColor="text1"/>
                <w:sz w:val="24"/>
                <w:szCs w:val="24"/>
              </w:rPr>
            </w:pPr>
            <w:r w:rsidRPr="000723A6">
              <w:rPr>
                <w:rFonts w:ascii="Times New Roman" w:hAnsi="Times New Roman"/>
                <w:color w:val="000000" w:themeColor="text1"/>
                <w:sz w:val="24"/>
                <w:szCs w:val="24"/>
              </w:rPr>
              <w:t>1,0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bl>
    <w:p w:rsidR="00C4616A" w:rsidRPr="00562F50" w:rsidRDefault="00C4616A" w:rsidP="00C4616A">
      <w:pPr>
        <w:tabs>
          <w:tab w:val="left" w:pos="1178"/>
          <w:tab w:val="left" w:pos="9053"/>
        </w:tabs>
        <w:spacing w:after="0" w:line="240" w:lineRule="auto"/>
        <w:jc w:val="both"/>
        <w:rPr>
          <w:rFonts w:ascii="Times New Roman" w:hAnsi="Times New Roman"/>
          <w:b/>
          <w:color w:val="7030A0"/>
          <w:sz w:val="28"/>
          <w:szCs w:val="28"/>
        </w:rPr>
      </w:pPr>
    </w:p>
    <w:p w:rsidR="00C4616A" w:rsidRPr="00C37101" w:rsidRDefault="00C4616A" w:rsidP="000723A6">
      <w:pPr>
        <w:spacing w:after="0" w:line="240" w:lineRule="auto"/>
        <w:ind w:firstLine="709"/>
        <w:jc w:val="center"/>
        <w:rPr>
          <w:rFonts w:ascii="Times New Roman" w:hAnsi="Times New Roman"/>
          <w:b/>
          <w:i/>
          <w:sz w:val="28"/>
          <w:szCs w:val="28"/>
        </w:rPr>
      </w:pPr>
      <w:r w:rsidRPr="00C37101">
        <w:rPr>
          <w:rFonts w:ascii="Times New Roman" w:hAnsi="Times New Roman"/>
          <w:b/>
          <w:i/>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C4616A" w:rsidRPr="00C37101" w:rsidRDefault="00C4616A" w:rsidP="00C4616A">
      <w:pPr>
        <w:spacing w:after="0" w:line="240" w:lineRule="auto"/>
        <w:ind w:firstLine="709"/>
        <w:jc w:val="both"/>
        <w:rPr>
          <w:rFonts w:ascii="Times New Roman" w:hAnsi="Times New Roman"/>
          <w:b/>
          <w:i/>
          <w:sz w:val="28"/>
          <w:szCs w:val="28"/>
        </w:rPr>
      </w:pPr>
    </w:p>
    <w:tbl>
      <w:tblPr>
        <w:tblW w:w="0" w:type="auto"/>
        <w:jc w:val="center"/>
        <w:tblLook w:val="04A0" w:firstRow="1" w:lastRow="0" w:firstColumn="1" w:lastColumn="0" w:noHBand="0" w:noVBand="1"/>
      </w:tblPr>
      <w:tblGrid>
        <w:gridCol w:w="817"/>
        <w:gridCol w:w="3544"/>
        <w:gridCol w:w="1843"/>
        <w:gridCol w:w="1452"/>
        <w:gridCol w:w="1914"/>
      </w:tblGrid>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b/>
                <w:sz w:val="24"/>
                <w:szCs w:val="24"/>
              </w:rPr>
            </w:pPr>
            <w:r w:rsidRPr="000723A6">
              <w:rPr>
                <w:rFonts w:ascii="Times New Roman" w:hAnsi="Times New Roman"/>
                <w:b/>
                <w:sz w:val="24"/>
                <w:szCs w:val="24"/>
              </w:rPr>
              <w:t>№</w:t>
            </w:r>
            <w:proofErr w:type="gramStart"/>
            <w:r w:rsidRPr="000723A6">
              <w:rPr>
                <w:rFonts w:ascii="Times New Roman" w:hAnsi="Times New Roman"/>
                <w:b/>
                <w:sz w:val="24"/>
                <w:szCs w:val="24"/>
              </w:rPr>
              <w:t>п</w:t>
            </w:r>
            <w:proofErr w:type="gramEnd"/>
            <w:r w:rsidRPr="000723A6">
              <w:rPr>
                <w:rFonts w:ascii="Times New Roman" w:hAnsi="Times New Roman"/>
                <w:b/>
                <w:sz w:val="24"/>
                <w:szCs w:val="24"/>
              </w:rPr>
              <w:t>/п</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b/>
                <w:sz w:val="24"/>
                <w:szCs w:val="24"/>
              </w:rPr>
            </w:pPr>
            <w:r w:rsidRPr="000723A6">
              <w:rPr>
                <w:rFonts w:ascii="Times New Roman" w:hAnsi="Times New Roman"/>
                <w:b/>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jc w:val="center"/>
              <w:rPr>
                <w:rFonts w:ascii="Times New Roman" w:hAnsi="Times New Roman"/>
                <w:b/>
                <w:sz w:val="24"/>
                <w:szCs w:val="24"/>
              </w:rPr>
            </w:pPr>
            <w:r w:rsidRPr="000723A6">
              <w:rPr>
                <w:rFonts w:ascii="Times New Roman" w:hAnsi="Times New Roman"/>
                <w:b/>
                <w:color w:val="000000" w:themeColor="text1"/>
                <w:sz w:val="24"/>
                <w:szCs w:val="24"/>
              </w:rPr>
              <w:t xml:space="preserve">III квартал 2016 </w:t>
            </w:r>
            <w:r w:rsidRPr="000723A6">
              <w:rPr>
                <w:rFonts w:ascii="Times New Roman" w:hAnsi="Times New Roman"/>
                <w:b/>
                <w:sz w:val="24"/>
                <w:szCs w:val="24"/>
              </w:rPr>
              <w:t>года</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b/>
                <w:sz w:val="24"/>
                <w:szCs w:val="24"/>
              </w:rPr>
            </w:pPr>
            <w:r w:rsidRPr="000723A6">
              <w:rPr>
                <w:rFonts w:ascii="Times New Roman" w:hAnsi="Times New Roman"/>
                <w:b/>
                <w:color w:val="000000" w:themeColor="text1"/>
                <w:sz w:val="24"/>
                <w:szCs w:val="24"/>
              </w:rPr>
              <w:t xml:space="preserve">III квартал </w:t>
            </w:r>
            <w:r w:rsidRPr="000723A6">
              <w:rPr>
                <w:rFonts w:ascii="Times New Roman" w:hAnsi="Times New Roman"/>
                <w:b/>
                <w:sz w:val="24"/>
                <w:szCs w:val="24"/>
              </w:rPr>
              <w:t>2017 года</w:t>
            </w:r>
          </w:p>
        </w:tc>
        <w:tc>
          <w:tcPr>
            <w:tcW w:w="191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b/>
                <w:sz w:val="24"/>
                <w:szCs w:val="24"/>
              </w:rPr>
            </w:pPr>
            <w:r w:rsidRPr="000723A6">
              <w:rPr>
                <w:rFonts w:ascii="Times New Roman" w:hAnsi="Times New Roman"/>
                <w:b/>
                <w:sz w:val="24"/>
                <w:szCs w:val="24"/>
              </w:rPr>
              <w:t>Примечания</w:t>
            </w: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объектов, в отношении которых исполняется полномочие</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запланированных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 xml:space="preserve">Количество проведенных плановых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отмененных плановых мероприятий (с указанием причин отмены)</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 xml:space="preserve">Количество проведенных внеплановых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направленных в органы прокуратуры заявлений о согласовании проведения проверок</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 xml:space="preserve">Количество отказов органов прокуратуры в согласовании </w:t>
            </w:r>
            <w:r w:rsidRPr="000723A6">
              <w:rPr>
                <w:rFonts w:ascii="Times New Roman" w:hAnsi="Times New Roman"/>
                <w:sz w:val="24"/>
                <w:szCs w:val="24"/>
              </w:rPr>
              <w:lastRenderedPageBreak/>
              <w:t>проведения проверок</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lastRenderedPageBreak/>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lastRenderedPageBreak/>
              <w:t>9</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выявленных нарушений обязательных требований и лицензионных условий</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выявленных нарушений обязательных требований и лицензионных условий из расчёта на 1 проверку</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выданных предписаний</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Количество составленных протоколов АП</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Доля административных штрафов в общем количестве назначенных административных наказаний</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14</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Средняя сумма штрафов на одно 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15</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ДА</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ДА</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r w:rsidR="00C4616A" w:rsidRPr="000723A6" w:rsidTr="000723A6">
        <w:trPr>
          <w:jc w:val="center"/>
        </w:trPr>
        <w:tc>
          <w:tcPr>
            <w:tcW w:w="817"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16</w:t>
            </w:r>
          </w:p>
        </w:tc>
        <w:tc>
          <w:tcPr>
            <w:tcW w:w="3544"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both"/>
              <w:rPr>
                <w:rFonts w:ascii="Times New Roman" w:hAnsi="Times New Roman"/>
                <w:sz w:val="24"/>
                <w:szCs w:val="24"/>
              </w:rPr>
            </w:pPr>
            <w:r w:rsidRPr="000723A6">
              <w:rPr>
                <w:rFonts w:ascii="Times New Roman" w:hAnsi="Times New Roman"/>
                <w:sz w:val="24"/>
                <w:szCs w:val="24"/>
              </w:rPr>
              <w:t>Средняя нагрузка на сотрудника</w:t>
            </w:r>
          </w:p>
        </w:tc>
        <w:tc>
          <w:tcPr>
            <w:tcW w:w="1843"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C4616A" w:rsidRPr="000723A6" w:rsidRDefault="00C4616A" w:rsidP="00C4616A">
            <w:pPr>
              <w:tabs>
                <w:tab w:val="left" w:pos="1178"/>
                <w:tab w:val="left" w:pos="9053"/>
              </w:tabs>
              <w:jc w:val="center"/>
              <w:rPr>
                <w:rFonts w:ascii="Times New Roman" w:hAnsi="Times New Roman"/>
                <w:sz w:val="24"/>
                <w:szCs w:val="24"/>
              </w:rPr>
            </w:pPr>
            <w:r w:rsidRPr="000723A6">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C4616A" w:rsidRPr="000723A6" w:rsidRDefault="00C4616A" w:rsidP="00C4616A">
            <w:pPr>
              <w:tabs>
                <w:tab w:val="left" w:pos="1178"/>
                <w:tab w:val="left" w:pos="9053"/>
              </w:tabs>
              <w:jc w:val="both"/>
              <w:rPr>
                <w:rFonts w:ascii="Times New Roman" w:hAnsi="Times New Roman"/>
                <w:color w:val="7030A0"/>
                <w:sz w:val="24"/>
                <w:szCs w:val="24"/>
              </w:rPr>
            </w:pPr>
          </w:p>
        </w:tc>
      </w:tr>
    </w:tbl>
    <w:p w:rsidR="00C4616A" w:rsidRPr="00562F50" w:rsidRDefault="00C4616A" w:rsidP="00C4616A">
      <w:pPr>
        <w:tabs>
          <w:tab w:val="left" w:pos="1178"/>
          <w:tab w:val="left" w:pos="9053"/>
        </w:tabs>
        <w:spacing w:after="0" w:line="240" w:lineRule="auto"/>
        <w:jc w:val="both"/>
        <w:rPr>
          <w:rFonts w:ascii="Times New Roman" w:hAnsi="Times New Roman"/>
          <w:b/>
          <w:color w:val="7030A0"/>
          <w:sz w:val="28"/>
          <w:szCs w:val="28"/>
        </w:rPr>
      </w:pPr>
    </w:p>
    <w:p w:rsidR="00C4616A" w:rsidRPr="00343F22" w:rsidRDefault="00C4616A" w:rsidP="00C4616A">
      <w:pPr>
        <w:spacing w:before="120" w:after="0" w:line="240" w:lineRule="auto"/>
        <w:ind w:firstLine="709"/>
        <w:jc w:val="both"/>
        <w:rPr>
          <w:rFonts w:ascii="Times New Roman" w:hAnsi="Times New Roman"/>
          <w:sz w:val="28"/>
          <w:szCs w:val="28"/>
        </w:rPr>
      </w:pPr>
      <w:r w:rsidRPr="00343F22">
        <w:rPr>
          <w:rFonts w:ascii="Times New Roman" w:hAnsi="Times New Roman"/>
          <w:sz w:val="28"/>
          <w:szCs w:val="28"/>
        </w:rPr>
        <w:t>На территории Брянской области владельцев лицензий на изготовление экземпляров аудиовизуальных произведений, программ для ЭВМ, баз данных и фонограмм на любых видах носителей не зарегистрировано.</w:t>
      </w:r>
    </w:p>
    <w:p w:rsidR="00C4616A" w:rsidRPr="00343F22" w:rsidRDefault="00C4616A" w:rsidP="00C4616A">
      <w:pPr>
        <w:tabs>
          <w:tab w:val="left" w:pos="1178"/>
          <w:tab w:val="left" w:pos="9053"/>
        </w:tabs>
        <w:spacing w:after="0" w:line="240" w:lineRule="auto"/>
        <w:jc w:val="both"/>
        <w:rPr>
          <w:rFonts w:ascii="Times New Roman" w:hAnsi="Times New Roman"/>
          <w:i/>
          <w:sz w:val="28"/>
          <w:szCs w:val="28"/>
        </w:rPr>
      </w:pPr>
    </w:p>
    <w:p w:rsidR="000723A6" w:rsidRDefault="000723A6" w:rsidP="00C4616A">
      <w:pPr>
        <w:spacing w:after="0" w:line="240" w:lineRule="auto"/>
        <w:ind w:firstLine="709"/>
        <w:contextualSpacing/>
        <w:jc w:val="both"/>
        <w:rPr>
          <w:rFonts w:ascii="Times New Roman" w:hAnsi="Times New Roman"/>
          <w:b/>
          <w:i/>
          <w:sz w:val="28"/>
          <w:szCs w:val="28"/>
        </w:rPr>
      </w:pPr>
    </w:p>
    <w:p w:rsidR="000723A6" w:rsidRDefault="000723A6" w:rsidP="00C4616A">
      <w:pPr>
        <w:spacing w:after="0" w:line="240" w:lineRule="auto"/>
        <w:ind w:firstLine="709"/>
        <w:contextualSpacing/>
        <w:jc w:val="both"/>
        <w:rPr>
          <w:rFonts w:ascii="Times New Roman" w:hAnsi="Times New Roman"/>
          <w:b/>
          <w:i/>
          <w:sz w:val="28"/>
          <w:szCs w:val="28"/>
        </w:rPr>
      </w:pPr>
    </w:p>
    <w:p w:rsidR="000723A6" w:rsidRDefault="000723A6" w:rsidP="00C4616A">
      <w:pPr>
        <w:spacing w:after="0" w:line="240" w:lineRule="auto"/>
        <w:ind w:firstLine="709"/>
        <w:contextualSpacing/>
        <w:jc w:val="both"/>
        <w:rPr>
          <w:rFonts w:ascii="Times New Roman" w:hAnsi="Times New Roman"/>
          <w:b/>
          <w:i/>
          <w:sz w:val="28"/>
          <w:szCs w:val="28"/>
        </w:rPr>
      </w:pPr>
    </w:p>
    <w:p w:rsidR="000723A6" w:rsidRDefault="000723A6" w:rsidP="00C4616A">
      <w:pPr>
        <w:spacing w:after="0" w:line="240" w:lineRule="auto"/>
        <w:ind w:firstLine="709"/>
        <w:contextualSpacing/>
        <w:jc w:val="both"/>
        <w:rPr>
          <w:rFonts w:ascii="Times New Roman" w:hAnsi="Times New Roman"/>
          <w:b/>
          <w:i/>
          <w:sz w:val="28"/>
          <w:szCs w:val="28"/>
        </w:rPr>
      </w:pPr>
    </w:p>
    <w:p w:rsidR="000723A6" w:rsidRDefault="000723A6" w:rsidP="00C4616A">
      <w:pPr>
        <w:spacing w:after="0" w:line="240" w:lineRule="auto"/>
        <w:ind w:firstLine="709"/>
        <w:contextualSpacing/>
        <w:jc w:val="both"/>
        <w:rPr>
          <w:rFonts w:ascii="Times New Roman" w:hAnsi="Times New Roman"/>
          <w:b/>
          <w:i/>
          <w:sz w:val="28"/>
          <w:szCs w:val="28"/>
        </w:rPr>
      </w:pPr>
    </w:p>
    <w:p w:rsidR="000723A6" w:rsidRDefault="000723A6" w:rsidP="00C4616A">
      <w:pPr>
        <w:spacing w:after="0" w:line="240" w:lineRule="auto"/>
        <w:ind w:firstLine="709"/>
        <w:contextualSpacing/>
        <w:jc w:val="both"/>
        <w:rPr>
          <w:rFonts w:ascii="Times New Roman" w:hAnsi="Times New Roman"/>
          <w:b/>
          <w:i/>
          <w:sz w:val="28"/>
          <w:szCs w:val="28"/>
        </w:rPr>
      </w:pPr>
    </w:p>
    <w:p w:rsidR="000723A6" w:rsidRDefault="000723A6" w:rsidP="00C4616A">
      <w:pPr>
        <w:spacing w:after="0" w:line="240" w:lineRule="auto"/>
        <w:ind w:firstLine="709"/>
        <w:contextualSpacing/>
        <w:jc w:val="both"/>
        <w:rPr>
          <w:rFonts w:ascii="Times New Roman" w:hAnsi="Times New Roman"/>
          <w:b/>
          <w:i/>
          <w:sz w:val="28"/>
          <w:szCs w:val="28"/>
        </w:rPr>
      </w:pPr>
    </w:p>
    <w:p w:rsidR="00C4616A" w:rsidRPr="00343F22" w:rsidRDefault="00C4616A" w:rsidP="008C439D">
      <w:pPr>
        <w:spacing w:after="0" w:line="240" w:lineRule="auto"/>
        <w:ind w:firstLine="709"/>
        <w:contextualSpacing/>
        <w:jc w:val="center"/>
        <w:rPr>
          <w:rFonts w:ascii="Times New Roman" w:hAnsi="Times New Roman"/>
          <w:b/>
          <w:i/>
          <w:sz w:val="28"/>
          <w:szCs w:val="28"/>
        </w:rPr>
      </w:pPr>
      <w:r w:rsidRPr="001E4994">
        <w:rPr>
          <w:rFonts w:ascii="Times New Roman" w:hAnsi="Times New Roman"/>
          <w:b/>
          <w:i/>
          <w:sz w:val="28"/>
          <w:szCs w:val="28"/>
        </w:rPr>
        <w:t>Регистрация СМИ,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C4616A" w:rsidRPr="00343F22" w:rsidRDefault="00C4616A" w:rsidP="00C4616A">
      <w:pPr>
        <w:spacing w:after="0" w:line="240" w:lineRule="auto"/>
        <w:ind w:firstLine="709"/>
        <w:contextualSpacing/>
        <w:jc w:val="both"/>
        <w:rPr>
          <w:rFonts w:ascii="Times New Roman" w:hAnsi="Times New Roman"/>
          <w:b/>
          <w:i/>
          <w:sz w:val="28"/>
          <w:szCs w:val="28"/>
        </w:rPr>
      </w:pPr>
    </w:p>
    <w:tbl>
      <w:tblPr>
        <w:tblStyle w:val="a9"/>
        <w:tblW w:w="0" w:type="auto"/>
        <w:jc w:val="center"/>
        <w:tblLook w:val="04A0" w:firstRow="1" w:lastRow="0" w:firstColumn="1" w:lastColumn="0" w:noHBand="0" w:noVBand="1"/>
      </w:tblPr>
      <w:tblGrid>
        <w:gridCol w:w="898"/>
        <w:gridCol w:w="3321"/>
        <w:gridCol w:w="1843"/>
        <w:gridCol w:w="1670"/>
        <w:gridCol w:w="1838"/>
      </w:tblGrid>
      <w:tr w:rsidR="00C4616A" w:rsidRPr="000723A6" w:rsidTr="000723A6">
        <w:trPr>
          <w:jc w:val="center"/>
        </w:trPr>
        <w:tc>
          <w:tcPr>
            <w:tcW w:w="898" w:type="dxa"/>
          </w:tcPr>
          <w:p w:rsidR="00C4616A" w:rsidRPr="000723A6" w:rsidRDefault="00C4616A" w:rsidP="00C4616A">
            <w:pPr>
              <w:tabs>
                <w:tab w:val="left" w:pos="1178"/>
                <w:tab w:val="left" w:pos="9053"/>
              </w:tabs>
              <w:jc w:val="center"/>
              <w:rPr>
                <w:b/>
                <w:sz w:val="24"/>
                <w:szCs w:val="24"/>
              </w:rPr>
            </w:pPr>
            <w:r w:rsidRPr="000723A6">
              <w:rPr>
                <w:b/>
                <w:sz w:val="24"/>
                <w:szCs w:val="24"/>
              </w:rPr>
              <w:t>№</w:t>
            </w:r>
            <w:proofErr w:type="gramStart"/>
            <w:r w:rsidRPr="000723A6">
              <w:rPr>
                <w:b/>
                <w:sz w:val="24"/>
                <w:szCs w:val="24"/>
              </w:rPr>
              <w:t>п</w:t>
            </w:r>
            <w:proofErr w:type="gramEnd"/>
            <w:r w:rsidRPr="000723A6">
              <w:rPr>
                <w:b/>
                <w:sz w:val="24"/>
                <w:szCs w:val="24"/>
              </w:rPr>
              <w:t>/п</w:t>
            </w:r>
          </w:p>
        </w:tc>
        <w:tc>
          <w:tcPr>
            <w:tcW w:w="3321" w:type="dxa"/>
          </w:tcPr>
          <w:p w:rsidR="00C4616A" w:rsidRPr="000723A6" w:rsidRDefault="00C4616A" w:rsidP="00C4616A">
            <w:pPr>
              <w:tabs>
                <w:tab w:val="left" w:pos="1178"/>
                <w:tab w:val="left" w:pos="9053"/>
              </w:tabs>
              <w:jc w:val="center"/>
              <w:rPr>
                <w:b/>
                <w:sz w:val="24"/>
                <w:szCs w:val="24"/>
              </w:rPr>
            </w:pPr>
            <w:r w:rsidRPr="000723A6">
              <w:rPr>
                <w:b/>
                <w:sz w:val="24"/>
                <w:szCs w:val="24"/>
              </w:rPr>
              <w:t>Показатель</w:t>
            </w:r>
          </w:p>
        </w:tc>
        <w:tc>
          <w:tcPr>
            <w:tcW w:w="1843" w:type="dxa"/>
          </w:tcPr>
          <w:p w:rsidR="00C4616A" w:rsidRPr="000723A6" w:rsidRDefault="00C4616A" w:rsidP="00C4616A">
            <w:pPr>
              <w:jc w:val="center"/>
              <w:rPr>
                <w:rFonts w:eastAsia="Calibri"/>
                <w:b/>
                <w:sz w:val="24"/>
                <w:szCs w:val="24"/>
              </w:rPr>
            </w:pPr>
            <w:r w:rsidRPr="000723A6">
              <w:rPr>
                <w:rFonts w:eastAsia="Calibri"/>
                <w:b/>
                <w:color w:val="000000" w:themeColor="text1"/>
                <w:sz w:val="24"/>
                <w:szCs w:val="24"/>
              </w:rPr>
              <w:t xml:space="preserve">III квартал </w:t>
            </w:r>
            <w:r w:rsidRPr="000723A6">
              <w:rPr>
                <w:rFonts w:eastAsia="Calibri"/>
                <w:b/>
                <w:sz w:val="24"/>
                <w:szCs w:val="24"/>
              </w:rPr>
              <w:t>2016 года</w:t>
            </w:r>
          </w:p>
        </w:tc>
        <w:tc>
          <w:tcPr>
            <w:tcW w:w="1670" w:type="dxa"/>
          </w:tcPr>
          <w:p w:rsidR="00C4616A" w:rsidRPr="000723A6" w:rsidRDefault="00C4616A" w:rsidP="00C4616A">
            <w:pPr>
              <w:tabs>
                <w:tab w:val="left" w:pos="1178"/>
                <w:tab w:val="left" w:pos="9053"/>
              </w:tabs>
              <w:jc w:val="center"/>
              <w:rPr>
                <w:rFonts w:eastAsia="Calibri"/>
                <w:b/>
                <w:sz w:val="24"/>
                <w:szCs w:val="24"/>
              </w:rPr>
            </w:pPr>
            <w:r w:rsidRPr="000723A6">
              <w:rPr>
                <w:rFonts w:eastAsia="Calibri"/>
                <w:b/>
                <w:color w:val="000000" w:themeColor="text1"/>
                <w:sz w:val="24"/>
                <w:szCs w:val="24"/>
              </w:rPr>
              <w:t xml:space="preserve">III квартал </w:t>
            </w:r>
            <w:r w:rsidRPr="000723A6">
              <w:rPr>
                <w:rFonts w:eastAsia="Calibri"/>
                <w:b/>
                <w:sz w:val="24"/>
                <w:szCs w:val="24"/>
              </w:rPr>
              <w:t>2017 года</w:t>
            </w:r>
          </w:p>
        </w:tc>
        <w:tc>
          <w:tcPr>
            <w:tcW w:w="1838" w:type="dxa"/>
          </w:tcPr>
          <w:p w:rsidR="00C4616A" w:rsidRPr="000723A6" w:rsidRDefault="00C4616A" w:rsidP="00C4616A">
            <w:pPr>
              <w:tabs>
                <w:tab w:val="left" w:pos="1178"/>
                <w:tab w:val="left" w:pos="9053"/>
              </w:tabs>
              <w:jc w:val="center"/>
              <w:rPr>
                <w:b/>
                <w:sz w:val="24"/>
                <w:szCs w:val="24"/>
              </w:rPr>
            </w:pPr>
            <w:r w:rsidRPr="000723A6">
              <w:rPr>
                <w:b/>
                <w:sz w:val="24"/>
                <w:szCs w:val="24"/>
              </w:rPr>
              <w:t>Примечания</w:t>
            </w:r>
          </w:p>
        </w:tc>
      </w:tr>
      <w:tr w:rsidR="00C4616A" w:rsidRPr="000723A6" w:rsidTr="000723A6">
        <w:trPr>
          <w:jc w:val="center"/>
        </w:trPr>
        <w:tc>
          <w:tcPr>
            <w:tcW w:w="898" w:type="dxa"/>
          </w:tcPr>
          <w:p w:rsidR="00C4616A" w:rsidRPr="000723A6" w:rsidRDefault="00C4616A" w:rsidP="00C4616A">
            <w:pPr>
              <w:tabs>
                <w:tab w:val="left" w:pos="1178"/>
                <w:tab w:val="left" w:pos="9053"/>
              </w:tabs>
              <w:jc w:val="both"/>
              <w:rPr>
                <w:sz w:val="24"/>
                <w:szCs w:val="24"/>
              </w:rPr>
            </w:pPr>
            <w:r w:rsidRPr="000723A6">
              <w:rPr>
                <w:sz w:val="24"/>
                <w:szCs w:val="24"/>
              </w:rPr>
              <w:t>1</w:t>
            </w:r>
          </w:p>
        </w:tc>
        <w:tc>
          <w:tcPr>
            <w:tcW w:w="3321" w:type="dxa"/>
          </w:tcPr>
          <w:p w:rsidR="00C4616A" w:rsidRPr="000723A6" w:rsidRDefault="00C4616A" w:rsidP="00C4616A">
            <w:pPr>
              <w:tabs>
                <w:tab w:val="left" w:pos="1178"/>
                <w:tab w:val="left" w:pos="9053"/>
              </w:tabs>
              <w:rPr>
                <w:sz w:val="24"/>
                <w:szCs w:val="24"/>
              </w:rPr>
            </w:pPr>
            <w:r w:rsidRPr="000723A6">
              <w:rPr>
                <w:sz w:val="24"/>
                <w:szCs w:val="24"/>
              </w:rPr>
              <w:t>Количество объектов, в отношении которых исполняется полномочие</w:t>
            </w:r>
          </w:p>
        </w:tc>
        <w:tc>
          <w:tcPr>
            <w:tcW w:w="1843" w:type="dxa"/>
          </w:tcPr>
          <w:p w:rsidR="00C4616A" w:rsidRPr="000723A6" w:rsidRDefault="00C4616A" w:rsidP="00C4616A">
            <w:pPr>
              <w:tabs>
                <w:tab w:val="left" w:pos="1178"/>
                <w:tab w:val="left" w:pos="9053"/>
              </w:tabs>
              <w:jc w:val="center"/>
              <w:rPr>
                <w:sz w:val="24"/>
                <w:szCs w:val="24"/>
              </w:rPr>
            </w:pPr>
            <w:r w:rsidRPr="000723A6">
              <w:rPr>
                <w:sz w:val="24"/>
                <w:szCs w:val="24"/>
              </w:rPr>
              <w:t>124</w:t>
            </w:r>
          </w:p>
        </w:tc>
        <w:tc>
          <w:tcPr>
            <w:tcW w:w="1670" w:type="dxa"/>
          </w:tcPr>
          <w:p w:rsidR="00C4616A" w:rsidRPr="000723A6" w:rsidRDefault="00C4616A" w:rsidP="00C4616A">
            <w:pPr>
              <w:tabs>
                <w:tab w:val="left" w:pos="1178"/>
                <w:tab w:val="left" w:pos="9053"/>
              </w:tabs>
              <w:jc w:val="center"/>
              <w:rPr>
                <w:color w:val="7030A0"/>
                <w:sz w:val="24"/>
                <w:szCs w:val="24"/>
              </w:rPr>
            </w:pPr>
            <w:r w:rsidRPr="000723A6">
              <w:rPr>
                <w:sz w:val="24"/>
                <w:szCs w:val="24"/>
              </w:rPr>
              <w:t>103</w:t>
            </w:r>
          </w:p>
        </w:tc>
        <w:tc>
          <w:tcPr>
            <w:tcW w:w="1838" w:type="dxa"/>
          </w:tcPr>
          <w:p w:rsidR="00C4616A" w:rsidRPr="000723A6" w:rsidRDefault="00C4616A" w:rsidP="00C4616A">
            <w:pPr>
              <w:tabs>
                <w:tab w:val="left" w:pos="1178"/>
                <w:tab w:val="left" w:pos="9053"/>
              </w:tabs>
              <w:jc w:val="both"/>
              <w:rPr>
                <w:color w:val="7030A0"/>
                <w:sz w:val="24"/>
                <w:szCs w:val="24"/>
              </w:rPr>
            </w:pPr>
          </w:p>
        </w:tc>
      </w:tr>
      <w:tr w:rsidR="00C4616A" w:rsidRPr="000723A6" w:rsidTr="000723A6">
        <w:trPr>
          <w:jc w:val="center"/>
        </w:trPr>
        <w:tc>
          <w:tcPr>
            <w:tcW w:w="898" w:type="dxa"/>
          </w:tcPr>
          <w:p w:rsidR="00C4616A" w:rsidRPr="000723A6" w:rsidRDefault="00C4616A" w:rsidP="00C4616A">
            <w:pPr>
              <w:tabs>
                <w:tab w:val="left" w:pos="1178"/>
                <w:tab w:val="left" w:pos="9053"/>
              </w:tabs>
              <w:jc w:val="both"/>
              <w:rPr>
                <w:sz w:val="24"/>
                <w:szCs w:val="24"/>
              </w:rPr>
            </w:pPr>
            <w:r w:rsidRPr="000723A6">
              <w:rPr>
                <w:sz w:val="24"/>
                <w:szCs w:val="24"/>
              </w:rPr>
              <w:t>2</w:t>
            </w:r>
          </w:p>
        </w:tc>
        <w:tc>
          <w:tcPr>
            <w:tcW w:w="3321" w:type="dxa"/>
          </w:tcPr>
          <w:p w:rsidR="00C4616A" w:rsidRPr="000723A6" w:rsidRDefault="00C4616A" w:rsidP="00C4616A">
            <w:pPr>
              <w:tabs>
                <w:tab w:val="left" w:pos="1178"/>
                <w:tab w:val="left" w:pos="9053"/>
              </w:tabs>
              <w:rPr>
                <w:sz w:val="24"/>
                <w:szCs w:val="24"/>
              </w:rPr>
            </w:pPr>
            <w:r w:rsidRPr="000723A6">
              <w:rPr>
                <w:sz w:val="24"/>
                <w:szCs w:val="24"/>
              </w:rPr>
              <w:t>Количество сотрудников, в должностных регламентах которых установлено исполнение полномочия</w:t>
            </w:r>
          </w:p>
        </w:tc>
        <w:tc>
          <w:tcPr>
            <w:tcW w:w="1843" w:type="dxa"/>
          </w:tcPr>
          <w:p w:rsidR="00C4616A" w:rsidRPr="000723A6" w:rsidRDefault="00C4616A" w:rsidP="00C4616A">
            <w:pPr>
              <w:tabs>
                <w:tab w:val="left" w:pos="1178"/>
                <w:tab w:val="left" w:pos="9053"/>
              </w:tabs>
              <w:jc w:val="center"/>
              <w:rPr>
                <w:sz w:val="24"/>
                <w:szCs w:val="24"/>
              </w:rPr>
            </w:pPr>
            <w:r w:rsidRPr="000723A6">
              <w:rPr>
                <w:sz w:val="24"/>
                <w:szCs w:val="24"/>
              </w:rPr>
              <w:t>1</w:t>
            </w:r>
          </w:p>
        </w:tc>
        <w:tc>
          <w:tcPr>
            <w:tcW w:w="1670" w:type="dxa"/>
          </w:tcPr>
          <w:p w:rsidR="00C4616A" w:rsidRPr="000723A6" w:rsidRDefault="00C4616A" w:rsidP="00C4616A">
            <w:pPr>
              <w:tabs>
                <w:tab w:val="left" w:pos="1178"/>
                <w:tab w:val="left" w:pos="9053"/>
              </w:tabs>
              <w:jc w:val="center"/>
              <w:rPr>
                <w:color w:val="7030A0"/>
                <w:sz w:val="24"/>
                <w:szCs w:val="24"/>
              </w:rPr>
            </w:pPr>
            <w:r w:rsidRPr="000723A6">
              <w:rPr>
                <w:sz w:val="24"/>
                <w:szCs w:val="24"/>
              </w:rPr>
              <w:t>1</w:t>
            </w:r>
          </w:p>
        </w:tc>
        <w:tc>
          <w:tcPr>
            <w:tcW w:w="1838" w:type="dxa"/>
          </w:tcPr>
          <w:p w:rsidR="00C4616A" w:rsidRPr="000723A6" w:rsidRDefault="00C4616A" w:rsidP="00C4616A">
            <w:pPr>
              <w:tabs>
                <w:tab w:val="left" w:pos="1178"/>
                <w:tab w:val="left" w:pos="9053"/>
              </w:tabs>
              <w:jc w:val="both"/>
              <w:rPr>
                <w:color w:val="7030A0"/>
                <w:sz w:val="24"/>
                <w:szCs w:val="24"/>
              </w:rPr>
            </w:pPr>
          </w:p>
        </w:tc>
      </w:tr>
      <w:tr w:rsidR="00C4616A" w:rsidRPr="000723A6" w:rsidTr="000723A6">
        <w:trPr>
          <w:jc w:val="center"/>
        </w:trPr>
        <w:tc>
          <w:tcPr>
            <w:tcW w:w="898" w:type="dxa"/>
          </w:tcPr>
          <w:p w:rsidR="00C4616A" w:rsidRPr="000723A6" w:rsidRDefault="00C4616A" w:rsidP="00C4616A">
            <w:pPr>
              <w:tabs>
                <w:tab w:val="left" w:pos="1178"/>
                <w:tab w:val="left" w:pos="9053"/>
              </w:tabs>
              <w:jc w:val="both"/>
              <w:rPr>
                <w:sz w:val="24"/>
                <w:szCs w:val="24"/>
              </w:rPr>
            </w:pPr>
            <w:r w:rsidRPr="000723A6">
              <w:rPr>
                <w:sz w:val="24"/>
                <w:szCs w:val="24"/>
              </w:rPr>
              <w:t>3</w:t>
            </w:r>
          </w:p>
        </w:tc>
        <w:tc>
          <w:tcPr>
            <w:tcW w:w="3321" w:type="dxa"/>
          </w:tcPr>
          <w:p w:rsidR="00C4616A" w:rsidRPr="000723A6" w:rsidRDefault="00C4616A" w:rsidP="00C4616A">
            <w:pPr>
              <w:tabs>
                <w:tab w:val="left" w:pos="1178"/>
                <w:tab w:val="left" w:pos="9053"/>
              </w:tabs>
              <w:rPr>
                <w:sz w:val="24"/>
                <w:szCs w:val="24"/>
              </w:rPr>
            </w:pPr>
            <w:r w:rsidRPr="000723A6">
              <w:rPr>
                <w:sz w:val="24"/>
                <w:szCs w:val="24"/>
              </w:rPr>
              <w:t>Сведения о количестве выданных свидетельств о регистрации СМИ (впервые)</w:t>
            </w:r>
          </w:p>
        </w:tc>
        <w:tc>
          <w:tcPr>
            <w:tcW w:w="1843" w:type="dxa"/>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670" w:type="dxa"/>
          </w:tcPr>
          <w:p w:rsidR="00C4616A" w:rsidRPr="000723A6" w:rsidRDefault="00C4616A" w:rsidP="00C4616A">
            <w:pPr>
              <w:tabs>
                <w:tab w:val="left" w:pos="1178"/>
                <w:tab w:val="left" w:pos="9053"/>
              </w:tabs>
              <w:jc w:val="center"/>
              <w:rPr>
                <w:color w:val="7030A0"/>
                <w:sz w:val="24"/>
                <w:szCs w:val="24"/>
              </w:rPr>
            </w:pPr>
            <w:r w:rsidRPr="000723A6">
              <w:rPr>
                <w:sz w:val="24"/>
                <w:szCs w:val="24"/>
              </w:rPr>
              <w:t>0</w:t>
            </w:r>
          </w:p>
        </w:tc>
        <w:tc>
          <w:tcPr>
            <w:tcW w:w="1838" w:type="dxa"/>
          </w:tcPr>
          <w:p w:rsidR="00C4616A" w:rsidRPr="000723A6" w:rsidRDefault="00C4616A" w:rsidP="00C4616A">
            <w:pPr>
              <w:tabs>
                <w:tab w:val="left" w:pos="1178"/>
                <w:tab w:val="left" w:pos="9053"/>
              </w:tabs>
              <w:jc w:val="both"/>
              <w:rPr>
                <w:color w:val="7030A0"/>
                <w:sz w:val="24"/>
                <w:szCs w:val="24"/>
              </w:rPr>
            </w:pPr>
          </w:p>
        </w:tc>
      </w:tr>
      <w:tr w:rsidR="00C4616A" w:rsidRPr="000723A6" w:rsidTr="000723A6">
        <w:trPr>
          <w:jc w:val="center"/>
        </w:trPr>
        <w:tc>
          <w:tcPr>
            <w:tcW w:w="898" w:type="dxa"/>
          </w:tcPr>
          <w:p w:rsidR="00C4616A" w:rsidRPr="000723A6" w:rsidRDefault="00C4616A" w:rsidP="00C4616A">
            <w:pPr>
              <w:tabs>
                <w:tab w:val="left" w:pos="1178"/>
                <w:tab w:val="left" w:pos="9053"/>
              </w:tabs>
              <w:jc w:val="both"/>
              <w:rPr>
                <w:sz w:val="24"/>
                <w:szCs w:val="24"/>
              </w:rPr>
            </w:pPr>
            <w:r w:rsidRPr="000723A6">
              <w:rPr>
                <w:sz w:val="24"/>
                <w:szCs w:val="24"/>
              </w:rPr>
              <w:t>4</w:t>
            </w:r>
          </w:p>
        </w:tc>
        <w:tc>
          <w:tcPr>
            <w:tcW w:w="3321" w:type="dxa"/>
          </w:tcPr>
          <w:p w:rsidR="00C4616A" w:rsidRPr="000723A6" w:rsidRDefault="00C4616A" w:rsidP="00C4616A">
            <w:pPr>
              <w:tabs>
                <w:tab w:val="left" w:pos="1178"/>
                <w:tab w:val="left" w:pos="9053"/>
              </w:tabs>
              <w:rPr>
                <w:sz w:val="24"/>
                <w:szCs w:val="24"/>
              </w:rPr>
            </w:pPr>
            <w:r w:rsidRPr="000723A6">
              <w:rPr>
                <w:sz w:val="24"/>
                <w:szCs w:val="24"/>
              </w:rPr>
              <w:t>Сведения о количестве переоформленных свидетельств о регистрации СМИ</w:t>
            </w:r>
          </w:p>
        </w:tc>
        <w:tc>
          <w:tcPr>
            <w:tcW w:w="1843" w:type="dxa"/>
          </w:tcPr>
          <w:p w:rsidR="00C4616A" w:rsidRPr="000723A6" w:rsidRDefault="00C4616A" w:rsidP="00C4616A">
            <w:pPr>
              <w:tabs>
                <w:tab w:val="left" w:pos="1178"/>
                <w:tab w:val="left" w:pos="9053"/>
              </w:tabs>
              <w:jc w:val="center"/>
              <w:rPr>
                <w:sz w:val="24"/>
                <w:szCs w:val="24"/>
              </w:rPr>
            </w:pPr>
            <w:r w:rsidRPr="000723A6">
              <w:rPr>
                <w:sz w:val="24"/>
                <w:szCs w:val="24"/>
              </w:rPr>
              <w:t>1</w:t>
            </w:r>
          </w:p>
        </w:tc>
        <w:tc>
          <w:tcPr>
            <w:tcW w:w="1670" w:type="dxa"/>
          </w:tcPr>
          <w:p w:rsidR="00C4616A" w:rsidRPr="000723A6" w:rsidRDefault="00C4616A" w:rsidP="00C4616A">
            <w:pPr>
              <w:tabs>
                <w:tab w:val="left" w:pos="1178"/>
                <w:tab w:val="left" w:pos="9053"/>
              </w:tabs>
              <w:jc w:val="center"/>
              <w:rPr>
                <w:color w:val="000000" w:themeColor="text1"/>
                <w:sz w:val="24"/>
                <w:szCs w:val="24"/>
              </w:rPr>
            </w:pPr>
            <w:r w:rsidRPr="000723A6">
              <w:rPr>
                <w:color w:val="000000" w:themeColor="text1"/>
                <w:sz w:val="24"/>
                <w:szCs w:val="24"/>
              </w:rPr>
              <w:t>2</w:t>
            </w:r>
          </w:p>
        </w:tc>
        <w:tc>
          <w:tcPr>
            <w:tcW w:w="1838" w:type="dxa"/>
          </w:tcPr>
          <w:p w:rsidR="00C4616A" w:rsidRPr="000723A6" w:rsidRDefault="00C4616A" w:rsidP="00C4616A">
            <w:pPr>
              <w:tabs>
                <w:tab w:val="left" w:pos="1178"/>
                <w:tab w:val="left" w:pos="9053"/>
              </w:tabs>
              <w:jc w:val="both"/>
              <w:rPr>
                <w:color w:val="7030A0"/>
                <w:sz w:val="24"/>
                <w:szCs w:val="24"/>
              </w:rPr>
            </w:pPr>
          </w:p>
        </w:tc>
      </w:tr>
      <w:tr w:rsidR="00C4616A" w:rsidRPr="000723A6" w:rsidTr="000723A6">
        <w:trPr>
          <w:jc w:val="center"/>
        </w:trPr>
        <w:tc>
          <w:tcPr>
            <w:tcW w:w="898" w:type="dxa"/>
          </w:tcPr>
          <w:p w:rsidR="00C4616A" w:rsidRPr="000723A6" w:rsidRDefault="00C4616A" w:rsidP="00C4616A">
            <w:pPr>
              <w:tabs>
                <w:tab w:val="left" w:pos="1178"/>
                <w:tab w:val="left" w:pos="9053"/>
              </w:tabs>
              <w:jc w:val="both"/>
              <w:rPr>
                <w:sz w:val="24"/>
                <w:szCs w:val="24"/>
              </w:rPr>
            </w:pPr>
            <w:r w:rsidRPr="000723A6">
              <w:rPr>
                <w:sz w:val="24"/>
                <w:szCs w:val="24"/>
              </w:rPr>
              <w:t>5</w:t>
            </w:r>
          </w:p>
        </w:tc>
        <w:tc>
          <w:tcPr>
            <w:tcW w:w="3321" w:type="dxa"/>
          </w:tcPr>
          <w:p w:rsidR="00C4616A" w:rsidRPr="000723A6" w:rsidRDefault="00C4616A" w:rsidP="00C4616A">
            <w:pPr>
              <w:tabs>
                <w:tab w:val="left" w:pos="1178"/>
                <w:tab w:val="left" w:pos="9053"/>
              </w:tabs>
              <w:rPr>
                <w:sz w:val="24"/>
                <w:szCs w:val="24"/>
              </w:rPr>
            </w:pPr>
            <w:r w:rsidRPr="000723A6">
              <w:rPr>
                <w:sz w:val="24"/>
                <w:szCs w:val="24"/>
              </w:rPr>
              <w:t>Сведения о количестве аннулированных свидетельств о регистрации СМИ</w:t>
            </w:r>
          </w:p>
        </w:tc>
        <w:tc>
          <w:tcPr>
            <w:tcW w:w="1843" w:type="dxa"/>
          </w:tcPr>
          <w:p w:rsidR="00C4616A" w:rsidRPr="000723A6" w:rsidRDefault="00C4616A" w:rsidP="00C4616A">
            <w:pPr>
              <w:tabs>
                <w:tab w:val="left" w:pos="1178"/>
                <w:tab w:val="left" w:pos="9053"/>
              </w:tabs>
              <w:jc w:val="center"/>
              <w:rPr>
                <w:sz w:val="24"/>
                <w:szCs w:val="24"/>
              </w:rPr>
            </w:pPr>
            <w:r w:rsidRPr="000723A6">
              <w:rPr>
                <w:sz w:val="24"/>
                <w:szCs w:val="24"/>
              </w:rPr>
              <w:t>2</w:t>
            </w:r>
          </w:p>
        </w:tc>
        <w:tc>
          <w:tcPr>
            <w:tcW w:w="1670" w:type="dxa"/>
          </w:tcPr>
          <w:p w:rsidR="00C4616A" w:rsidRPr="000723A6" w:rsidRDefault="00C4616A" w:rsidP="00C4616A">
            <w:pPr>
              <w:tabs>
                <w:tab w:val="left" w:pos="1178"/>
                <w:tab w:val="left" w:pos="9053"/>
              </w:tabs>
              <w:jc w:val="center"/>
              <w:rPr>
                <w:color w:val="000000" w:themeColor="text1"/>
                <w:sz w:val="24"/>
                <w:szCs w:val="24"/>
              </w:rPr>
            </w:pPr>
            <w:r w:rsidRPr="000723A6">
              <w:rPr>
                <w:color w:val="000000" w:themeColor="text1"/>
                <w:sz w:val="24"/>
                <w:szCs w:val="24"/>
              </w:rPr>
              <w:t>7</w:t>
            </w:r>
          </w:p>
        </w:tc>
        <w:tc>
          <w:tcPr>
            <w:tcW w:w="1838" w:type="dxa"/>
          </w:tcPr>
          <w:p w:rsidR="00C4616A" w:rsidRPr="000723A6" w:rsidRDefault="00C4616A" w:rsidP="00C4616A">
            <w:pPr>
              <w:tabs>
                <w:tab w:val="left" w:pos="1178"/>
                <w:tab w:val="left" w:pos="9053"/>
              </w:tabs>
              <w:jc w:val="both"/>
              <w:rPr>
                <w:color w:val="7030A0"/>
                <w:sz w:val="24"/>
                <w:szCs w:val="24"/>
              </w:rPr>
            </w:pPr>
          </w:p>
        </w:tc>
      </w:tr>
      <w:tr w:rsidR="00C4616A" w:rsidRPr="000723A6" w:rsidTr="000723A6">
        <w:trPr>
          <w:jc w:val="center"/>
        </w:trPr>
        <w:tc>
          <w:tcPr>
            <w:tcW w:w="898" w:type="dxa"/>
          </w:tcPr>
          <w:p w:rsidR="00C4616A" w:rsidRPr="000723A6" w:rsidRDefault="00C4616A" w:rsidP="00C4616A">
            <w:pPr>
              <w:tabs>
                <w:tab w:val="left" w:pos="1178"/>
                <w:tab w:val="left" w:pos="9053"/>
              </w:tabs>
              <w:jc w:val="both"/>
              <w:rPr>
                <w:sz w:val="24"/>
                <w:szCs w:val="24"/>
              </w:rPr>
            </w:pPr>
            <w:r w:rsidRPr="000723A6">
              <w:rPr>
                <w:sz w:val="24"/>
                <w:szCs w:val="24"/>
              </w:rPr>
              <w:t>6</w:t>
            </w:r>
          </w:p>
        </w:tc>
        <w:tc>
          <w:tcPr>
            <w:tcW w:w="3321" w:type="dxa"/>
          </w:tcPr>
          <w:p w:rsidR="00C4616A" w:rsidRPr="000723A6" w:rsidRDefault="00C4616A" w:rsidP="00C4616A">
            <w:pPr>
              <w:tabs>
                <w:tab w:val="left" w:pos="1178"/>
                <w:tab w:val="left" w:pos="9053"/>
              </w:tabs>
              <w:rPr>
                <w:sz w:val="24"/>
                <w:szCs w:val="24"/>
              </w:rPr>
            </w:pPr>
            <w:r w:rsidRPr="000723A6">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843" w:type="dxa"/>
          </w:tcPr>
          <w:p w:rsidR="00C4616A" w:rsidRPr="000723A6" w:rsidRDefault="00C4616A" w:rsidP="00C4616A">
            <w:pPr>
              <w:jc w:val="center"/>
              <w:rPr>
                <w:sz w:val="24"/>
                <w:szCs w:val="24"/>
              </w:rPr>
            </w:pPr>
            <w:r w:rsidRPr="000723A6">
              <w:rPr>
                <w:sz w:val="24"/>
                <w:szCs w:val="24"/>
              </w:rPr>
              <w:t>ДА</w:t>
            </w:r>
          </w:p>
        </w:tc>
        <w:tc>
          <w:tcPr>
            <w:tcW w:w="1670" w:type="dxa"/>
          </w:tcPr>
          <w:p w:rsidR="00C4616A" w:rsidRPr="000723A6" w:rsidRDefault="00C4616A" w:rsidP="00C4616A">
            <w:pPr>
              <w:jc w:val="center"/>
              <w:rPr>
                <w:sz w:val="24"/>
                <w:szCs w:val="24"/>
              </w:rPr>
            </w:pPr>
            <w:r w:rsidRPr="000723A6">
              <w:rPr>
                <w:sz w:val="24"/>
                <w:szCs w:val="24"/>
              </w:rPr>
              <w:t>ДА</w:t>
            </w:r>
          </w:p>
        </w:tc>
        <w:tc>
          <w:tcPr>
            <w:tcW w:w="1838" w:type="dxa"/>
          </w:tcPr>
          <w:p w:rsidR="00C4616A" w:rsidRPr="000723A6" w:rsidRDefault="00C4616A" w:rsidP="00C4616A">
            <w:pPr>
              <w:tabs>
                <w:tab w:val="left" w:pos="1178"/>
                <w:tab w:val="left" w:pos="9053"/>
              </w:tabs>
              <w:jc w:val="both"/>
              <w:rPr>
                <w:color w:val="7030A0"/>
                <w:sz w:val="24"/>
                <w:szCs w:val="24"/>
              </w:rPr>
            </w:pPr>
          </w:p>
        </w:tc>
      </w:tr>
      <w:tr w:rsidR="00C4616A" w:rsidRPr="000723A6" w:rsidTr="000723A6">
        <w:trPr>
          <w:jc w:val="center"/>
        </w:trPr>
        <w:tc>
          <w:tcPr>
            <w:tcW w:w="898" w:type="dxa"/>
          </w:tcPr>
          <w:p w:rsidR="00C4616A" w:rsidRPr="000723A6" w:rsidRDefault="00C4616A" w:rsidP="00C4616A">
            <w:pPr>
              <w:tabs>
                <w:tab w:val="left" w:pos="1178"/>
                <w:tab w:val="left" w:pos="9053"/>
              </w:tabs>
              <w:jc w:val="both"/>
              <w:rPr>
                <w:sz w:val="24"/>
                <w:szCs w:val="24"/>
              </w:rPr>
            </w:pPr>
            <w:r w:rsidRPr="000723A6">
              <w:rPr>
                <w:sz w:val="24"/>
                <w:szCs w:val="24"/>
              </w:rPr>
              <w:t>7</w:t>
            </w:r>
          </w:p>
        </w:tc>
        <w:tc>
          <w:tcPr>
            <w:tcW w:w="3321" w:type="dxa"/>
          </w:tcPr>
          <w:p w:rsidR="00C4616A" w:rsidRPr="000723A6" w:rsidRDefault="00C4616A" w:rsidP="00C4616A">
            <w:pPr>
              <w:tabs>
                <w:tab w:val="left" w:pos="1178"/>
                <w:tab w:val="left" w:pos="9053"/>
              </w:tabs>
              <w:rPr>
                <w:sz w:val="24"/>
                <w:szCs w:val="24"/>
              </w:rPr>
            </w:pPr>
            <w:r w:rsidRPr="000723A6">
              <w:rPr>
                <w:sz w:val="24"/>
                <w:szCs w:val="24"/>
              </w:rPr>
              <w:t>Средняя нагрузка на сотрудника</w:t>
            </w:r>
          </w:p>
        </w:tc>
        <w:tc>
          <w:tcPr>
            <w:tcW w:w="1843" w:type="dxa"/>
          </w:tcPr>
          <w:p w:rsidR="00C4616A" w:rsidRPr="000723A6" w:rsidRDefault="00C4616A" w:rsidP="00C4616A">
            <w:pPr>
              <w:tabs>
                <w:tab w:val="left" w:pos="1178"/>
                <w:tab w:val="left" w:pos="9053"/>
              </w:tabs>
              <w:jc w:val="center"/>
              <w:rPr>
                <w:sz w:val="24"/>
                <w:szCs w:val="24"/>
              </w:rPr>
            </w:pPr>
            <w:r w:rsidRPr="000723A6">
              <w:rPr>
                <w:sz w:val="24"/>
                <w:szCs w:val="24"/>
              </w:rPr>
              <w:t>3,0</w:t>
            </w:r>
          </w:p>
        </w:tc>
        <w:tc>
          <w:tcPr>
            <w:tcW w:w="1670" w:type="dxa"/>
          </w:tcPr>
          <w:p w:rsidR="00C4616A" w:rsidRPr="000723A6" w:rsidRDefault="00C4616A" w:rsidP="00C4616A">
            <w:pPr>
              <w:tabs>
                <w:tab w:val="left" w:pos="1178"/>
                <w:tab w:val="left" w:pos="9053"/>
              </w:tabs>
              <w:jc w:val="center"/>
              <w:rPr>
                <w:color w:val="7030A0"/>
                <w:sz w:val="24"/>
                <w:szCs w:val="24"/>
              </w:rPr>
            </w:pPr>
            <w:r w:rsidRPr="000723A6">
              <w:rPr>
                <w:color w:val="000000" w:themeColor="text1"/>
                <w:sz w:val="24"/>
                <w:szCs w:val="24"/>
              </w:rPr>
              <w:t>9,0</w:t>
            </w:r>
          </w:p>
        </w:tc>
        <w:tc>
          <w:tcPr>
            <w:tcW w:w="1838" w:type="dxa"/>
          </w:tcPr>
          <w:p w:rsidR="00C4616A" w:rsidRPr="000723A6" w:rsidRDefault="00C4616A" w:rsidP="00C4616A">
            <w:pPr>
              <w:tabs>
                <w:tab w:val="left" w:pos="1178"/>
                <w:tab w:val="left" w:pos="9053"/>
              </w:tabs>
              <w:jc w:val="both"/>
              <w:rPr>
                <w:color w:val="7030A0"/>
                <w:sz w:val="24"/>
                <w:szCs w:val="24"/>
              </w:rPr>
            </w:pPr>
          </w:p>
        </w:tc>
      </w:tr>
    </w:tbl>
    <w:p w:rsidR="00C4616A" w:rsidRPr="00562F50" w:rsidRDefault="00C4616A" w:rsidP="00C4616A">
      <w:pPr>
        <w:tabs>
          <w:tab w:val="left" w:pos="1178"/>
          <w:tab w:val="left" w:pos="9053"/>
        </w:tabs>
        <w:spacing w:after="0" w:line="240" w:lineRule="auto"/>
        <w:ind w:firstLine="709"/>
        <w:jc w:val="both"/>
        <w:rPr>
          <w:rFonts w:ascii="Times New Roman" w:hAnsi="Times New Roman"/>
          <w:b/>
          <w:color w:val="7030A0"/>
          <w:sz w:val="28"/>
          <w:szCs w:val="28"/>
        </w:rPr>
      </w:pPr>
    </w:p>
    <w:p w:rsidR="000723A6" w:rsidRDefault="000723A6" w:rsidP="00C4616A">
      <w:pPr>
        <w:spacing w:after="0" w:line="240" w:lineRule="auto"/>
        <w:ind w:firstLine="709"/>
        <w:jc w:val="both"/>
        <w:rPr>
          <w:rFonts w:ascii="Times New Roman" w:hAnsi="Times New Roman"/>
          <w:b/>
          <w:i/>
          <w:sz w:val="28"/>
          <w:szCs w:val="28"/>
        </w:rPr>
      </w:pPr>
    </w:p>
    <w:p w:rsidR="000723A6" w:rsidRDefault="000723A6" w:rsidP="00C4616A">
      <w:pPr>
        <w:spacing w:after="0" w:line="240" w:lineRule="auto"/>
        <w:ind w:firstLine="709"/>
        <w:jc w:val="both"/>
        <w:rPr>
          <w:rFonts w:ascii="Times New Roman" w:hAnsi="Times New Roman"/>
          <w:b/>
          <w:i/>
          <w:sz w:val="28"/>
          <w:szCs w:val="28"/>
        </w:rPr>
      </w:pPr>
    </w:p>
    <w:p w:rsidR="000723A6" w:rsidRDefault="000723A6" w:rsidP="00C4616A">
      <w:pPr>
        <w:spacing w:after="0" w:line="240" w:lineRule="auto"/>
        <w:ind w:firstLine="709"/>
        <w:jc w:val="both"/>
        <w:rPr>
          <w:rFonts w:ascii="Times New Roman" w:hAnsi="Times New Roman"/>
          <w:b/>
          <w:i/>
          <w:sz w:val="28"/>
          <w:szCs w:val="28"/>
        </w:rPr>
      </w:pPr>
    </w:p>
    <w:p w:rsidR="000723A6" w:rsidRDefault="000723A6" w:rsidP="00C4616A">
      <w:pPr>
        <w:spacing w:after="0" w:line="240" w:lineRule="auto"/>
        <w:ind w:firstLine="709"/>
        <w:jc w:val="both"/>
        <w:rPr>
          <w:rFonts w:ascii="Times New Roman" w:hAnsi="Times New Roman"/>
          <w:b/>
          <w:i/>
          <w:sz w:val="28"/>
          <w:szCs w:val="28"/>
        </w:rPr>
      </w:pPr>
    </w:p>
    <w:p w:rsidR="000723A6" w:rsidRDefault="000723A6" w:rsidP="00C4616A">
      <w:pPr>
        <w:spacing w:after="0" w:line="240" w:lineRule="auto"/>
        <w:ind w:firstLine="709"/>
        <w:jc w:val="both"/>
        <w:rPr>
          <w:rFonts w:ascii="Times New Roman" w:hAnsi="Times New Roman"/>
          <w:b/>
          <w:i/>
          <w:sz w:val="28"/>
          <w:szCs w:val="28"/>
        </w:rPr>
      </w:pPr>
    </w:p>
    <w:p w:rsidR="000723A6" w:rsidRDefault="000723A6" w:rsidP="00C4616A">
      <w:pPr>
        <w:spacing w:after="0" w:line="240" w:lineRule="auto"/>
        <w:ind w:firstLine="709"/>
        <w:jc w:val="both"/>
        <w:rPr>
          <w:rFonts w:ascii="Times New Roman" w:hAnsi="Times New Roman"/>
          <w:b/>
          <w:i/>
          <w:sz w:val="28"/>
          <w:szCs w:val="28"/>
        </w:rPr>
      </w:pPr>
    </w:p>
    <w:p w:rsidR="000723A6" w:rsidRDefault="000723A6" w:rsidP="00C4616A">
      <w:pPr>
        <w:spacing w:after="0" w:line="240" w:lineRule="auto"/>
        <w:ind w:firstLine="709"/>
        <w:jc w:val="both"/>
        <w:rPr>
          <w:rFonts w:ascii="Times New Roman" w:hAnsi="Times New Roman"/>
          <w:b/>
          <w:i/>
          <w:sz w:val="28"/>
          <w:szCs w:val="28"/>
        </w:rPr>
      </w:pPr>
    </w:p>
    <w:p w:rsidR="00C4616A" w:rsidRPr="007E7DF0" w:rsidRDefault="00C4616A" w:rsidP="000723A6">
      <w:pPr>
        <w:spacing w:after="0" w:line="240" w:lineRule="auto"/>
        <w:ind w:firstLine="709"/>
        <w:jc w:val="center"/>
        <w:rPr>
          <w:rFonts w:ascii="Times New Roman" w:hAnsi="Times New Roman"/>
          <w:b/>
          <w:i/>
          <w:sz w:val="28"/>
          <w:szCs w:val="28"/>
        </w:rPr>
      </w:pPr>
      <w:r w:rsidRPr="007E7DF0">
        <w:rPr>
          <w:rFonts w:ascii="Times New Roman" w:hAnsi="Times New Roman"/>
          <w:b/>
          <w:i/>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РФ срок.</w:t>
      </w:r>
    </w:p>
    <w:p w:rsidR="00C4616A" w:rsidRPr="007E7DF0" w:rsidRDefault="00C4616A" w:rsidP="00C4616A">
      <w:pPr>
        <w:tabs>
          <w:tab w:val="left" w:pos="1178"/>
          <w:tab w:val="left" w:pos="9053"/>
        </w:tabs>
        <w:spacing w:after="0" w:line="240" w:lineRule="auto"/>
        <w:ind w:firstLine="709"/>
        <w:jc w:val="both"/>
        <w:rPr>
          <w:rFonts w:ascii="Times New Roman" w:hAnsi="Times New Roman"/>
          <w:b/>
          <w:sz w:val="28"/>
          <w:szCs w:val="28"/>
        </w:rPr>
      </w:pPr>
    </w:p>
    <w:tbl>
      <w:tblPr>
        <w:tblStyle w:val="a9"/>
        <w:tblW w:w="10209" w:type="dxa"/>
        <w:jc w:val="center"/>
        <w:tblInd w:w="818" w:type="dxa"/>
        <w:tblLayout w:type="fixed"/>
        <w:tblLook w:val="04A0" w:firstRow="1" w:lastRow="0" w:firstColumn="1" w:lastColumn="0" w:noHBand="0" w:noVBand="1"/>
      </w:tblPr>
      <w:tblGrid>
        <w:gridCol w:w="1134"/>
        <w:gridCol w:w="2819"/>
        <w:gridCol w:w="2268"/>
        <w:gridCol w:w="1994"/>
        <w:gridCol w:w="1994"/>
      </w:tblGrid>
      <w:tr w:rsidR="00C4616A" w:rsidRPr="000723A6" w:rsidTr="00C4616A">
        <w:trPr>
          <w:jc w:val="center"/>
        </w:trPr>
        <w:tc>
          <w:tcPr>
            <w:tcW w:w="1134" w:type="dxa"/>
          </w:tcPr>
          <w:p w:rsidR="00C4616A" w:rsidRPr="000723A6" w:rsidRDefault="00C4616A" w:rsidP="00C4616A">
            <w:pPr>
              <w:tabs>
                <w:tab w:val="left" w:pos="1178"/>
                <w:tab w:val="left" w:pos="9053"/>
              </w:tabs>
              <w:jc w:val="center"/>
              <w:rPr>
                <w:b/>
                <w:sz w:val="24"/>
                <w:szCs w:val="24"/>
              </w:rPr>
            </w:pPr>
            <w:r w:rsidRPr="000723A6">
              <w:rPr>
                <w:b/>
                <w:sz w:val="24"/>
                <w:szCs w:val="24"/>
              </w:rPr>
              <w:t>№</w:t>
            </w:r>
            <w:proofErr w:type="gramStart"/>
            <w:r w:rsidRPr="000723A6">
              <w:rPr>
                <w:b/>
                <w:sz w:val="24"/>
                <w:szCs w:val="24"/>
              </w:rPr>
              <w:t>п</w:t>
            </w:r>
            <w:proofErr w:type="gramEnd"/>
            <w:r w:rsidRPr="000723A6">
              <w:rPr>
                <w:b/>
                <w:sz w:val="24"/>
                <w:szCs w:val="24"/>
              </w:rPr>
              <w:t>/п</w:t>
            </w:r>
          </w:p>
        </w:tc>
        <w:tc>
          <w:tcPr>
            <w:tcW w:w="2819" w:type="dxa"/>
            <w:vAlign w:val="center"/>
          </w:tcPr>
          <w:p w:rsidR="00C4616A" w:rsidRPr="000723A6" w:rsidRDefault="00C4616A" w:rsidP="00C4616A">
            <w:pPr>
              <w:tabs>
                <w:tab w:val="left" w:pos="1178"/>
                <w:tab w:val="left" w:pos="9053"/>
              </w:tabs>
              <w:jc w:val="center"/>
              <w:rPr>
                <w:b/>
                <w:sz w:val="24"/>
                <w:szCs w:val="24"/>
              </w:rPr>
            </w:pPr>
            <w:r w:rsidRPr="000723A6">
              <w:rPr>
                <w:b/>
                <w:sz w:val="24"/>
                <w:szCs w:val="24"/>
              </w:rPr>
              <w:t>Показатель</w:t>
            </w:r>
          </w:p>
        </w:tc>
        <w:tc>
          <w:tcPr>
            <w:tcW w:w="2268" w:type="dxa"/>
            <w:vAlign w:val="center"/>
          </w:tcPr>
          <w:p w:rsidR="00C4616A" w:rsidRPr="000723A6" w:rsidRDefault="00C4616A" w:rsidP="00C4616A">
            <w:pPr>
              <w:tabs>
                <w:tab w:val="left" w:pos="1178"/>
                <w:tab w:val="left" w:pos="9053"/>
              </w:tabs>
              <w:jc w:val="center"/>
              <w:rPr>
                <w:b/>
                <w:sz w:val="24"/>
                <w:szCs w:val="24"/>
              </w:rPr>
            </w:pPr>
            <w:r w:rsidRPr="000723A6">
              <w:rPr>
                <w:b/>
                <w:sz w:val="24"/>
                <w:szCs w:val="24"/>
              </w:rPr>
              <w:t>3 кв. 2016 год</w:t>
            </w:r>
          </w:p>
        </w:tc>
        <w:tc>
          <w:tcPr>
            <w:tcW w:w="1994" w:type="dxa"/>
            <w:vAlign w:val="center"/>
          </w:tcPr>
          <w:p w:rsidR="00C4616A" w:rsidRPr="000723A6" w:rsidRDefault="00C4616A" w:rsidP="00C4616A">
            <w:pPr>
              <w:tabs>
                <w:tab w:val="left" w:pos="1178"/>
                <w:tab w:val="left" w:pos="9053"/>
              </w:tabs>
              <w:jc w:val="center"/>
              <w:rPr>
                <w:b/>
                <w:sz w:val="24"/>
                <w:szCs w:val="24"/>
              </w:rPr>
            </w:pPr>
            <w:r w:rsidRPr="000723A6">
              <w:rPr>
                <w:b/>
                <w:sz w:val="24"/>
                <w:szCs w:val="24"/>
              </w:rPr>
              <w:t>3 кв. 2017 год</w:t>
            </w:r>
          </w:p>
        </w:tc>
        <w:tc>
          <w:tcPr>
            <w:tcW w:w="1994" w:type="dxa"/>
          </w:tcPr>
          <w:p w:rsidR="00C4616A" w:rsidRPr="000723A6" w:rsidRDefault="00C4616A" w:rsidP="00C4616A">
            <w:pPr>
              <w:tabs>
                <w:tab w:val="left" w:pos="1178"/>
                <w:tab w:val="left" w:pos="9053"/>
              </w:tabs>
              <w:jc w:val="center"/>
              <w:rPr>
                <w:b/>
                <w:sz w:val="24"/>
                <w:szCs w:val="24"/>
              </w:rPr>
            </w:pPr>
            <w:r w:rsidRPr="000723A6">
              <w:rPr>
                <w:b/>
                <w:sz w:val="24"/>
                <w:szCs w:val="24"/>
              </w:rPr>
              <w:t>Примечания</w:t>
            </w:r>
          </w:p>
        </w:tc>
      </w:tr>
      <w:tr w:rsidR="00C4616A" w:rsidRPr="000723A6" w:rsidTr="00C4616A">
        <w:trPr>
          <w:jc w:val="center"/>
        </w:trPr>
        <w:tc>
          <w:tcPr>
            <w:tcW w:w="1134" w:type="dxa"/>
          </w:tcPr>
          <w:p w:rsidR="00C4616A" w:rsidRPr="000723A6" w:rsidRDefault="00C4616A" w:rsidP="00C4616A">
            <w:pPr>
              <w:tabs>
                <w:tab w:val="left" w:pos="1178"/>
                <w:tab w:val="left" w:pos="9053"/>
              </w:tabs>
              <w:jc w:val="both"/>
              <w:rPr>
                <w:sz w:val="24"/>
                <w:szCs w:val="24"/>
              </w:rPr>
            </w:pPr>
            <w:r w:rsidRPr="000723A6">
              <w:rPr>
                <w:sz w:val="24"/>
                <w:szCs w:val="24"/>
              </w:rPr>
              <w:t>1</w:t>
            </w:r>
          </w:p>
        </w:tc>
        <w:tc>
          <w:tcPr>
            <w:tcW w:w="2819" w:type="dxa"/>
          </w:tcPr>
          <w:p w:rsidR="00C4616A" w:rsidRPr="000723A6" w:rsidRDefault="00C4616A" w:rsidP="00C4616A">
            <w:pPr>
              <w:tabs>
                <w:tab w:val="left" w:pos="1178"/>
                <w:tab w:val="left" w:pos="9053"/>
              </w:tabs>
              <w:rPr>
                <w:sz w:val="24"/>
                <w:szCs w:val="24"/>
              </w:rPr>
            </w:pPr>
            <w:r w:rsidRPr="000723A6">
              <w:rPr>
                <w:sz w:val="24"/>
                <w:szCs w:val="24"/>
              </w:rPr>
              <w:t>Количество сотрудников, в должностных регламентах которых установлено исполнение полномочия</w:t>
            </w:r>
          </w:p>
        </w:tc>
        <w:tc>
          <w:tcPr>
            <w:tcW w:w="2268" w:type="dxa"/>
            <w:vAlign w:val="center"/>
          </w:tcPr>
          <w:p w:rsidR="00C4616A" w:rsidRPr="000723A6" w:rsidRDefault="00C4616A" w:rsidP="00C4616A">
            <w:pPr>
              <w:tabs>
                <w:tab w:val="left" w:pos="1178"/>
                <w:tab w:val="left" w:pos="9053"/>
              </w:tabs>
              <w:jc w:val="center"/>
              <w:rPr>
                <w:sz w:val="24"/>
                <w:szCs w:val="24"/>
              </w:rPr>
            </w:pPr>
            <w:r w:rsidRPr="000723A6">
              <w:rPr>
                <w:sz w:val="24"/>
                <w:szCs w:val="24"/>
              </w:rPr>
              <w:t>3</w:t>
            </w:r>
          </w:p>
        </w:tc>
        <w:tc>
          <w:tcPr>
            <w:tcW w:w="1994" w:type="dxa"/>
            <w:vAlign w:val="center"/>
          </w:tcPr>
          <w:p w:rsidR="00C4616A" w:rsidRPr="000723A6" w:rsidRDefault="00C4616A" w:rsidP="00C4616A">
            <w:pPr>
              <w:tabs>
                <w:tab w:val="left" w:pos="1178"/>
                <w:tab w:val="left" w:pos="9053"/>
              </w:tabs>
              <w:jc w:val="center"/>
              <w:rPr>
                <w:sz w:val="24"/>
                <w:szCs w:val="24"/>
              </w:rPr>
            </w:pPr>
            <w:r w:rsidRPr="000723A6">
              <w:rPr>
                <w:sz w:val="24"/>
                <w:szCs w:val="24"/>
              </w:rPr>
              <w:t>2</w:t>
            </w:r>
          </w:p>
        </w:tc>
        <w:tc>
          <w:tcPr>
            <w:tcW w:w="1994" w:type="dxa"/>
          </w:tcPr>
          <w:p w:rsidR="00C4616A" w:rsidRPr="000723A6" w:rsidRDefault="00C4616A" w:rsidP="00C4616A">
            <w:pPr>
              <w:tabs>
                <w:tab w:val="left" w:pos="1178"/>
                <w:tab w:val="left" w:pos="9053"/>
              </w:tabs>
              <w:rPr>
                <w:sz w:val="24"/>
                <w:szCs w:val="24"/>
              </w:rPr>
            </w:pPr>
          </w:p>
        </w:tc>
      </w:tr>
      <w:tr w:rsidR="00C4616A" w:rsidRPr="000723A6" w:rsidTr="00C4616A">
        <w:trPr>
          <w:jc w:val="center"/>
        </w:trPr>
        <w:tc>
          <w:tcPr>
            <w:tcW w:w="1134" w:type="dxa"/>
          </w:tcPr>
          <w:p w:rsidR="00C4616A" w:rsidRPr="000723A6" w:rsidRDefault="00C4616A" w:rsidP="00C4616A">
            <w:pPr>
              <w:tabs>
                <w:tab w:val="left" w:pos="1178"/>
                <w:tab w:val="left" w:pos="9053"/>
              </w:tabs>
              <w:jc w:val="both"/>
              <w:rPr>
                <w:sz w:val="24"/>
                <w:szCs w:val="24"/>
              </w:rPr>
            </w:pPr>
            <w:r w:rsidRPr="000723A6">
              <w:rPr>
                <w:sz w:val="24"/>
                <w:szCs w:val="24"/>
              </w:rPr>
              <w:t>2</w:t>
            </w:r>
          </w:p>
        </w:tc>
        <w:tc>
          <w:tcPr>
            <w:tcW w:w="2819" w:type="dxa"/>
          </w:tcPr>
          <w:p w:rsidR="00C4616A" w:rsidRPr="000723A6" w:rsidRDefault="00C4616A" w:rsidP="00C4616A">
            <w:pPr>
              <w:tabs>
                <w:tab w:val="left" w:pos="1178"/>
                <w:tab w:val="left" w:pos="9053"/>
              </w:tabs>
              <w:rPr>
                <w:sz w:val="24"/>
                <w:szCs w:val="24"/>
              </w:rPr>
            </w:pPr>
            <w:r w:rsidRPr="000723A6">
              <w:rPr>
                <w:sz w:val="24"/>
                <w:szCs w:val="24"/>
              </w:rPr>
              <w:t>Количество поступивших обращений граждан</w:t>
            </w:r>
          </w:p>
        </w:tc>
        <w:tc>
          <w:tcPr>
            <w:tcW w:w="2268" w:type="dxa"/>
            <w:vAlign w:val="center"/>
          </w:tcPr>
          <w:p w:rsidR="00C4616A" w:rsidRPr="000723A6" w:rsidRDefault="00C4616A" w:rsidP="00C4616A">
            <w:pPr>
              <w:tabs>
                <w:tab w:val="left" w:pos="1178"/>
                <w:tab w:val="left" w:pos="9053"/>
              </w:tabs>
              <w:jc w:val="center"/>
              <w:rPr>
                <w:sz w:val="24"/>
                <w:szCs w:val="24"/>
              </w:rPr>
            </w:pPr>
            <w:r w:rsidRPr="000723A6">
              <w:rPr>
                <w:sz w:val="24"/>
                <w:szCs w:val="24"/>
              </w:rPr>
              <w:t>18</w:t>
            </w:r>
          </w:p>
        </w:tc>
        <w:tc>
          <w:tcPr>
            <w:tcW w:w="1994" w:type="dxa"/>
            <w:vAlign w:val="center"/>
          </w:tcPr>
          <w:p w:rsidR="00C4616A" w:rsidRPr="000723A6" w:rsidRDefault="00C4616A" w:rsidP="00C4616A">
            <w:pPr>
              <w:tabs>
                <w:tab w:val="left" w:pos="1178"/>
                <w:tab w:val="left" w:pos="9053"/>
              </w:tabs>
              <w:jc w:val="center"/>
              <w:rPr>
                <w:sz w:val="24"/>
                <w:szCs w:val="24"/>
              </w:rPr>
            </w:pPr>
            <w:r w:rsidRPr="000723A6">
              <w:rPr>
                <w:sz w:val="24"/>
                <w:szCs w:val="24"/>
              </w:rPr>
              <w:t>13</w:t>
            </w:r>
          </w:p>
        </w:tc>
        <w:tc>
          <w:tcPr>
            <w:tcW w:w="1994" w:type="dxa"/>
          </w:tcPr>
          <w:p w:rsidR="00C4616A" w:rsidRPr="000723A6" w:rsidRDefault="00C4616A" w:rsidP="00C4616A">
            <w:pPr>
              <w:tabs>
                <w:tab w:val="left" w:pos="1178"/>
                <w:tab w:val="left" w:pos="9053"/>
              </w:tabs>
              <w:rPr>
                <w:sz w:val="24"/>
                <w:szCs w:val="24"/>
              </w:rPr>
            </w:pPr>
          </w:p>
        </w:tc>
      </w:tr>
      <w:tr w:rsidR="00C4616A" w:rsidRPr="000723A6" w:rsidTr="00C4616A">
        <w:trPr>
          <w:jc w:val="center"/>
        </w:trPr>
        <w:tc>
          <w:tcPr>
            <w:tcW w:w="1134" w:type="dxa"/>
          </w:tcPr>
          <w:p w:rsidR="00C4616A" w:rsidRPr="000723A6" w:rsidRDefault="00C4616A" w:rsidP="00C4616A">
            <w:pPr>
              <w:tabs>
                <w:tab w:val="left" w:pos="1178"/>
                <w:tab w:val="left" w:pos="9053"/>
              </w:tabs>
              <w:jc w:val="both"/>
              <w:rPr>
                <w:sz w:val="24"/>
                <w:szCs w:val="24"/>
              </w:rPr>
            </w:pPr>
            <w:r w:rsidRPr="000723A6">
              <w:rPr>
                <w:sz w:val="24"/>
                <w:szCs w:val="24"/>
              </w:rPr>
              <w:t>3</w:t>
            </w:r>
          </w:p>
        </w:tc>
        <w:tc>
          <w:tcPr>
            <w:tcW w:w="2819" w:type="dxa"/>
          </w:tcPr>
          <w:p w:rsidR="00C4616A" w:rsidRPr="000723A6" w:rsidRDefault="00C4616A" w:rsidP="00C4616A">
            <w:pPr>
              <w:tabs>
                <w:tab w:val="left" w:pos="1178"/>
                <w:tab w:val="left" w:pos="9053"/>
              </w:tabs>
              <w:rPr>
                <w:sz w:val="24"/>
                <w:szCs w:val="24"/>
              </w:rPr>
            </w:pPr>
            <w:r w:rsidRPr="000723A6">
              <w:rPr>
                <w:sz w:val="24"/>
                <w:szCs w:val="24"/>
              </w:rPr>
              <w:t>Количество рассмотренных обращений граждан</w:t>
            </w:r>
          </w:p>
        </w:tc>
        <w:tc>
          <w:tcPr>
            <w:tcW w:w="2268" w:type="dxa"/>
            <w:vAlign w:val="center"/>
          </w:tcPr>
          <w:p w:rsidR="00C4616A" w:rsidRPr="000723A6" w:rsidRDefault="00C4616A" w:rsidP="00C4616A">
            <w:pPr>
              <w:tabs>
                <w:tab w:val="left" w:pos="1178"/>
                <w:tab w:val="left" w:pos="9053"/>
              </w:tabs>
              <w:jc w:val="center"/>
              <w:rPr>
                <w:sz w:val="24"/>
                <w:szCs w:val="24"/>
                <w:lang w:val="en-US"/>
              </w:rPr>
            </w:pPr>
            <w:r w:rsidRPr="000723A6">
              <w:rPr>
                <w:sz w:val="24"/>
                <w:szCs w:val="24"/>
              </w:rPr>
              <w:t>11</w:t>
            </w:r>
          </w:p>
        </w:tc>
        <w:tc>
          <w:tcPr>
            <w:tcW w:w="1994" w:type="dxa"/>
            <w:vAlign w:val="center"/>
          </w:tcPr>
          <w:p w:rsidR="00C4616A" w:rsidRPr="000723A6" w:rsidRDefault="00C4616A" w:rsidP="00C4616A">
            <w:pPr>
              <w:tabs>
                <w:tab w:val="left" w:pos="1178"/>
                <w:tab w:val="left" w:pos="9053"/>
              </w:tabs>
              <w:jc w:val="center"/>
              <w:rPr>
                <w:sz w:val="24"/>
                <w:szCs w:val="24"/>
              </w:rPr>
            </w:pPr>
            <w:r w:rsidRPr="000723A6">
              <w:rPr>
                <w:sz w:val="24"/>
                <w:szCs w:val="24"/>
              </w:rPr>
              <w:t>10</w:t>
            </w:r>
          </w:p>
        </w:tc>
        <w:tc>
          <w:tcPr>
            <w:tcW w:w="1994" w:type="dxa"/>
          </w:tcPr>
          <w:p w:rsidR="00C4616A" w:rsidRPr="000723A6" w:rsidRDefault="00C4616A" w:rsidP="00C4616A">
            <w:pPr>
              <w:tabs>
                <w:tab w:val="left" w:pos="1178"/>
                <w:tab w:val="left" w:pos="9053"/>
              </w:tabs>
              <w:rPr>
                <w:sz w:val="24"/>
                <w:szCs w:val="24"/>
              </w:rPr>
            </w:pPr>
            <w:r w:rsidRPr="000723A6">
              <w:rPr>
                <w:sz w:val="24"/>
                <w:szCs w:val="24"/>
              </w:rPr>
              <w:t xml:space="preserve">3 обращения перенаправлено по компетенции </w:t>
            </w:r>
          </w:p>
        </w:tc>
      </w:tr>
      <w:tr w:rsidR="00C4616A" w:rsidRPr="000723A6" w:rsidTr="00C4616A">
        <w:trPr>
          <w:jc w:val="center"/>
        </w:trPr>
        <w:tc>
          <w:tcPr>
            <w:tcW w:w="1134" w:type="dxa"/>
          </w:tcPr>
          <w:p w:rsidR="00C4616A" w:rsidRPr="000723A6" w:rsidRDefault="00C4616A" w:rsidP="00C4616A">
            <w:pPr>
              <w:tabs>
                <w:tab w:val="left" w:pos="1178"/>
                <w:tab w:val="left" w:pos="9053"/>
              </w:tabs>
              <w:jc w:val="both"/>
              <w:rPr>
                <w:sz w:val="24"/>
                <w:szCs w:val="24"/>
              </w:rPr>
            </w:pPr>
            <w:r w:rsidRPr="000723A6">
              <w:rPr>
                <w:sz w:val="24"/>
                <w:szCs w:val="24"/>
              </w:rPr>
              <w:t>4</w:t>
            </w:r>
          </w:p>
        </w:tc>
        <w:tc>
          <w:tcPr>
            <w:tcW w:w="2819" w:type="dxa"/>
          </w:tcPr>
          <w:p w:rsidR="00C4616A" w:rsidRPr="000723A6" w:rsidRDefault="00C4616A" w:rsidP="00C4616A">
            <w:pPr>
              <w:tabs>
                <w:tab w:val="left" w:pos="1178"/>
                <w:tab w:val="left" w:pos="9053"/>
              </w:tabs>
              <w:rPr>
                <w:sz w:val="24"/>
                <w:szCs w:val="24"/>
              </w:rPr>
            </w:pPr>
            <w:r w:rsidRPr="000723A6">
              <w:rPr>
                <w:sz w:val="24"/>
                <w:szCs w:val="24"/>
              </w:rPr>
              <w:t>Количество рассмотренных обращений граждан с нарушением требований законодательства</w:t>
            </w:r>
          </w:p>
        </w:tc>
        <w:tc>
          <w:tcPr>
            <w:tcW w:w="2268" w:type="dxa"/>
            <w:vAlign w:val="center"/>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994" w:type="dxa"/>
            <w:vAlign w:val="center"/>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994" w:type="dxa"/>
          </w:tcPr>
          <w:p w:rsidR="00C4616A" w:rsidRPr="000723A6" w:rsidRDefault="00C4616A" w:rsidP="00C4616A">
            <w:pPr>
              <w:tabs>
                <w:tab w:val="left" w:pos="1178"/>
                <w:tab w:val="left" w:pos="9053"/>
              </w:tabs>
              <w:rPr>
                <w:color w:val="7030A0"/>
                <w:sz w:val="24"/>
                <w:szCs w:val="24"/>
              </w:rPr>
            </w:pPr>
          </w:p>
        </w:tc>
      </w:tr>
      <w:tr w:rsidR="00C4616A" w:rsidRPr="000723A6" w:rsidTr="00C4616A">
        <w:trPr>
          <w:jc w:val="center"/>
        </w:trPr>
        <w:tc>
          <w:tcPr>
            <w:tcW w:w="1134" w:type="dxa"/>
          </w:tcPr>
          <w:p w:rsidR="00C4616A" w:rsidRPr="000723A6" w:rsidRDefault="00C4616A" w:rsidP="00C4616A">
            <w:pPr>
              <w:tabs>
                <w:tab w:val="left" w:pos="1178"/>
                <w:tab w:val="left" w:pos="9053"/>
              </w:tabs>
              <w:jc w:val="both"/>
              <w:rPr>
                <w:sz w:val="24"/>
                <w:szCs w:val="24"/>
              </w:rPr>
            </w:pPr>
            <w:r w:rsidRPr="000723A6">
              <w:rPr>
                <w:sz w:val="24"/>
                <w:szCs w:val="24"/>
              </w:rPr>
              <w:t>5</w:t>
            </w:r>
          </w:p>
        </w:tc>
        <w:tc>
          <w:tcPr>
            <w:tcW w:w="2819" w:type="dxa"/>
          </w:tcPr>
          <w:p w:rsidR="00C4616A" w:rsidRPr="000723A6" w:rsidRDefault="00C4616A" w:rsidP="00C4616A">
            <w:pPr>
              <w:tabs>
                <w:tab w:val="left" w:pos="1178"/>
                <w:tab w:val="left" w:pos="9053"/>
              </w:tabs>
              <w:rPr>
                <w:sz w:val="24"/>
                <w:szCs w:val="24"/>
              </w:rPr>
            </w:pPr>
            <w:r w:rsidRPr="000723A6">
              <w:rPr>
                <w:sz w:val="24"/>
                <w:szCs w:val="24"/>
              </w:rPr>
              <w:t>Количество проверок, связанных с исполнением полномочия</w:t>
            </w:r>
          </w:p>
        </w:tc>
        <w:tc>
          <w:tcPr>
            <w:tcW w:w="2268" w:type="dxa"/>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994" w:type="dxa"/>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994" w:type="dxa"/>
          </w:tcPr>
          <w:p w:rsidR="00C4616A" w:rsidRPr="000723A6" w:rsidRDefault="00C4616A" w:rsidP="00C4616A">
            <w:pPr>
              <w:tabs>
                <w:tab w:val="left" w:pos="1178"/>
                <w:tab w:val="left" w:pos="9053"/>
              </w:tabs>
              <w:rPr>
                <w:color w:val="7030A0"/>
                <w:sz w:val="24"/>
                <w:szCs w:val="24"/>
              </w:rPr>
            </w:pPr>
          </w:p>
        </w:tc>
      </w:tr>
      <w:tr w:rsidR="00C4616A" w:rsidRPr="000723A6" w:rsidTr="00C4616A">
        <w:trPr>
          <w:jc w:val="center"/>
        </w:trPr>
        <w:tc>
          <w:tcPr>
            <w:tcW w:w="1134" w:type="dxa"/>
          </w:tcPr>
          <w:p w:rsidR="00C4616A" w:rsidRPr="000723A6" w:rsidRDefault="00C4616A" w:rsidP="00C4616A">
            <w:pPr>
              <w:tabs>
                <w:tab w:val="left" w:pos="1178"/>
                <w:tab w:val="left" w:pos="9053"/>
              </w:tabs>
              <w:jc w:val="both"/>
              <w:rPr>
                <w:sz w:val="24"/>
                <w:szCs w:val="24"/>
              </w:rPr>
            </w:pPr>
            <w:r w:rsidRPr="000723A6">
              <w:rPr>
                <w:sz w:val="24"/>
                <w:szCs w:val="24"/>
              </w:rPr>
              <w:t>6</w:t>
            </w:r>
          </w:p>
        </w:tc>
        <w:tc>
          <w:tcPr>
            <w:tcW w:w="2819" w:type="dxa"/>
          </w:tcPr>
          <w:p w:rsidR="00C4616A" w:rsidRPr="000723A6" w:rsidRDefault="00C4616A" w:rsidP="00C4616A">
            <w:pPr>
              <w:tabs>
                <w:tab w:val="left" w:pos="1178"/>
                <w:tab w:val="left" w:pos="9053"/>
              </w:tabs>
              <w:rPr>
                <w:sz w:val="24"/>
                <w:szCs w:val="24"/>
              </w:rPr>
            </w:pPr>
            <w:r w:rsidRPr="000723A6">
              <w:rPr>
                <w:sz w:val="24"/>
                <w:szCs w:val="24"/>
              </w:rPr>
              <w:t>Количество мероприятий систематического наблюдения, связанных с исполнением полномочия</w:t>
            </w:r>
          </w:p>
        </w:tc>
        <w:tc>
          <w:tcPr>
            <w:tcW w:w="2268" w:type="dxa"/>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994" w:type="dxa"/>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994" w:type="dxa"/>
          </w:tcPr>
          <w:p w:rsidR="00C4616A" w:rsidRPr="000723A6" w:rsidRDefault="00C4616A" w:rsidP="00C4616A">
            <w:pPr>
              <w:tabs>
                <w:tab w:val="left" w:pos="1178"/>
                <w:tab w:val="left" w:pos="9053"/>
              </w:tabs>
              <w:rPr>
                <w:color w:val="7030A0"/>
                <w:sz w:val="24"/>
                <w:szCs w:val="24"/>
              </w:rPr>
            </w:pPr>
          </w:p>
        </w:tc>
      </w:tr>
      <w:tr w:rsidR="00C4616A" w:rsidRPr="000723A6" w:rsidTr="00C4616A">
        <w:trPr>
          <w:jc w:val="center"/>
        </w:trPr>
        <w:tc>
          <w:tcPr>
            <w:tcW w:w="1134" w:type="dxa"/>
          </w:tcPr>
          <w:p w:rsidR="00C4616A" w:rsidRPr="000723A6" w:rsidRDefault="00C4616A" w:rsidP="00C4616A">
            <w:pPr>
              <w:tabs>
                <w:tab w:val="left" w:pos="1178"/>
                <w:tab w:val="left" w:pos="9053"/>
              </w:tabs>
              <w:jc w:val="both"/>
              <w:rPr>
                <w:sz w:val="24"/>
                <w:szCs w:val="24"/>
              </w:rPr>
            </w:pPr>
            <w:r w:rsidRPr="000723A6">
              <w:rPr>
                <w:sz w:val="24"/>
                <w:szCs w:val="24"/>
              </w:rPr>
              <w:t>7</w:t>
            </w:r>
          </w:p>
        </w:tc>
        <w:tc>
          <w:tcPr>
            <w:tcW w:w="2819" w:type="dxa"/>
          </w:tcPr>
          <w:p w:rsidR="00C4616A" w:rsidRPr="000723A6" w:rsidRDefault="00C4616A" w:rsidP="00C4616A">
            <w:pPr>
              <w:tabs>
                <w:tab w:val="left" w:pos="1178"/>
                <w:tab w:val="left" w:pos="9053"/>
              </w:tabs>
              <w:rPr>
                <w:sz w:val="24"/>
                <w:szCs w:val="24"/>
              </w:rPr>
            </w:pPr>
            <w:r w:rsidRPr="000723A6">
              <w:rPr>
                <w:sz w:val="24"/>
                <w:szCs w:val="24"/>
              </w:rPr>
              <w:t xml:space="preserve">Доля обращений граждан, ответы на которые даны с нарушениями требований </w:t>
            </w:r>
            <w:hyperlink r:id="rId9" w:history="1">
              <w:r w:rsidRPr="000723A6">
                <w:rPr>
                  <w:sz w:val="24"/>
                  <w:szCs w:val="24"/>
                </w:rPr>
                <w:t>законодательства</w:t>
              </w:r>
            </w:hyperlink>
            <w:r w:rsidRPr="000723A6">
              <w:rPr>
                <w:sz w:val="24"/>
                <w:szCs w:val="24"/>
              </w:rPr>
              <w:t xml:space="preserve"> Российской Федерации (в процентах общего числа обращений в сфере деятельности)</w:t>
            </w:r>
          </w:p>
        </w:tc>
        <w:tc>
          <w:tcPr>
            <w:tcW w:w="2268" w:type="dxa"/>
          </w:tcPr>
          <w:p w:rsidR="00C4616A" w:rsidRPr="000723A6" w:rsidRDefault="00C4616A" w:rsidP="00C4616A">
            <w:pPr>
              <w:tabs>
                <w:tab w:val="left" w:pos="1178"/>
                <w:tab w:val="left" w:pos="9053"/>
              </w:tabs>
              <w:jc w:val="center"/>
              <w:rPr>
                <w:sz w:val="24"/>
                <w:szCs w:val="24"/>
              </w:rPr>
            </w:pPr>
            <w:r w:rsidRPr="000723A6">
              <w:rPr>
                <w:sz w:val="24"/>
                <w:szCs w:val="24"/>
              </w:rPr>
              <w:lastRenderedPageBreak/>
              <w:t>0</w:t>
            </w:r>
          </w:p>
        </w:tc>
        <w:tc>
          <w:tcPr>
            <w:tcW w:w="1994" w:type="dxa"/>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994" w:type="dxa"/>
          </w:tcPr>
          <w:p w:rsidR="00C4616A" w:rsidRPr="000723A6" w:rsidRDefault="00C4616A" w:rsidP="00C4616A">
            <w:pPr>
              <w:tabs>
                <w:tab w:val="left" w:pos="1178"/>
                <w:tab w:val="left" w:pos="9053"/>
              </w:tabs>
              <w:rPr>
                <w:color w:val="7030A0"/>
                <w:sz w:val="24"/>
                <w:szCs w:val="24"/>
              </w:rPr>
            </w:pPr>
          </w:p>
        </w:tc>
      </w:tr>
      <w:tr w:rsidR="00C4616A" w:rsidRPr="000723A6" w:rsidTr="00C4616A">
        <w:trPr>
          <w:jc w:val="center"/>
        </w:trPr>
        <w:tc>
          <w:tcPr>
            <w:tcW w:w="1134" w:type="dxa"/>
          </w:tcPr>
          <w:p w:rsidR="00C4616A" w:rsidRPr="000723A6" w:rsidRDefault="00C4616A" w:rsidP="00C4616A">
            <w:pPr>
              <w:tabs>
                <w:tab w:val="left" w:pos="1178"/>
                <w:tab w:val="left" w:pos="9053"/>
              </w:tabs>
              <w:jc w:val="both"/>
              <w:rPr>
                <w:sz w:val="24"/>
                <w:szCs w:val="24"/>
              </w:rPr>
            </w:pPr>
            <w:r w:rsidRPr="000723A6">
              <w:rPr>
                <w:sz w:val="24"/>
                <w:szCs w:val="24"/>
              </w:rPr>
              <w:lastRenderedPageBreak/>
              <w:t>8</w:t>
            </w:r>
          </w:p>
        </w:tc>
        <w:tc>
          <w:tcPr>
            <w:tcW w:w="2819" w:type="dxa"/>
          </w:tcPr>
          <w:p w:rsidR="00C4616A" w:rsidRPr="000723A6" w:rsidRDefault="00C4616A" w:rsidP="00C4616A">
            <w:pPr>
              <w:tabs>
                <w:tab w:val="left" w:pos="1178"/>
                <w:tab w:val="left" w:pos="9053"/>
              </w:tabs>
              <w:rPr>
                <w:sz w:val="24"/>
                <w:szCs w:val="24"/>
              </w:rPr>
            </w:pPr>
            <w:r w:rsidRPr="000723A6">
              <w:rPr>
                <w:sz w:val="24"/>
                <w:szCs w:val="24"/>
              </w:rPr>
              <w:t xml:space="preserve">Доля обращений граждан, ответы на которые даны с нарушениями требований </w:t>
            </w:r>
            <w:hyperlink r:id="rId10" w:history="1">
              <w:r w:rsidRPr="000723A6">
                <w:rPr>
                  <w:sz w:val="24"/>
                  <w:szCs w:val="24"/>
                </w:rPr>
                <w:t>законодательства</w:t>
              </w:r>
            </w:hyperlink>
            <w:r w:rsidRPr="000723A6">
              <w:rPr>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994" w:type="dxa"/>
          </w:tcPr>
          <w:p w:rsidR="00C4616A" w:rsidRPr="000723A6" w:rsidRDefault="00C4616A" w:rsidP="00C4616A">
            <w:pPr>
              <w:tabs>
                <w:tab w:val="left" w:pos="1178"/>
                <w:tab w:val="left" w:pos="9053"/>
              </w:tabs>
              <w:jc w:val="center"/>
              <w:rPr>
                <w:sz w:val="24"/>
                <w:szCs w:val="24"/>
              </w:rPr>
            </w:pPr>
            <w:r w:rsidRPr="000723A6">
              <w:rPr>
                <w:sz w:val="24"/>
                <w:szCs w:val="24"/>
              </w:rPr>
              <w:t>0</w:t>
            </w:r>
          </w:p>
        </w:tc>
        <w:tc>
          <w:tcPr>
            <w:tcW w:w="1994" w:type="dxa"/>
          </w:tcPr>
          <w:p w:rsidR="00C4616A" w:rsidRPr="000723A6" w:rsidRDefault="00C4616A" w:rsidP="00C4616A">
            <w:pPr>
              <w:tabs>
                <w:tab w:val="left" w:pos="1178"/>
                <w:tab w:val="left" w:pos="9053"/>
              </w:tabs>
              <w:rPr>
                <w:color w:val="7030A0"/>
                <w:sz w:val="24"/>
                <w:szCs w:val="24"/>
              </w:rPr>
            </w:pPr>
          </w:p>
        </w:tc>
      </w:tr>
      <w:tr w:rsidR="00C4616A" w:rsidRPr="000723A6" w:rsidTr="00C4616A">
        <w:trPr>
          <w:jc w:val="center"/>
        </w:trPr>
        <w:tc>
          <w:tcPr>
            <w:tcW w:w="1134" w:type="dxa"/>
          </w:tcPr>
          <w:p w:rsidR="00C4616A" w:rsidRPr="000723A6" w:rsidRDefault="00C4616A" w:rsidP="00C4616A">
            <w:pPr>
              <w:tabs>
                <w:tab w:val="left" w:pos="1178"/>
                <w:tab w:val="left" w:pos="9053"/>
              </w:tabs>
              <w:jc w:val="both"/>
              <w:rPr>
                <w:sz w:val="24"/>
                <w:szCs w:val="24"/>
              </w:rPr>
            </w:pPr>
            <w:r w:rsidRPr="000723A6">
              <w:rPr>
                <w:sz w:val="24"/>
                <w:szCs w:val="24"/>
              </w:rPr>
              <w:t>9</w:t>
            </w:r>
          </w:p>
        </w:tc>
        <w:tc>
          <w:tcPr>
            <w:tcW w:w="2819" w:type="dxa"/>
          </w:tcPr>
          <w:p w:rsidR="00C4616A" w:rsidRPr="000723A6" w:rsidRDefault="00C4616A" w:rsidP="00C4616A">
            <w:pPr>
              <w:tabs>
                <w:tab w:val="left" w:pos="1178"/>
                <w:tab w:val="left" w:pos="9053"/>
              </w:tabs>
              <w:rPr>
                <w:sz w:val="24"/>
                <w:szCs w:val="24"/>
              </w:rPr>
            </w:pPr>
            <w:r w:rsidRPr="000723A6">
              <w:rPr>
                <w:sz w:val="24"/>
                <w:szCs w:val="24"/>
              </w:rPr>
              <w:t xml:space="preserve">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w:t>
            </w:r>
            <w:r w:rsidRPr="000723A6">
              <w:rPr>
                <w:sz w:val="24"/>
                <w:szCs w:val="24"/>
              </w:rPr>
              <w:lastRenderedPageBreak/>
              <w:t>о нагрузке)</w:t>
            </w:r>
          </w:p>
        </w:tc>
        <w:tc>
          <w:tcPr>
            <w:tcW w:w="2268" w:type="dxa"/>
          </w:tcPr>
          <w:p w:rsidR="00C4616A" w:rsidRPr="000723A6" w:rsidRDefault="00C4616A" w:rsidP="00C4616A">
            <w:pPr>
              <w:tabs>
                <w:tab w:val="left" w:pos="1178"/>
                <w:tab w:val="left" w:pos="9053"/>
              </w:tabs>
              <w:jc w:val="center"/>
              <w:rPr>
                <w:sz w:val="24"/>
                <w:szCs w:val="24"/>
              </w:rPr>
            </w:pPr>
            <w:r w:rsidRPr="000723A6">
              <w:rPr>
                <w:sz w:val="24"/>
                <w:szCs w:val="24"/>
              </w:rPr>
              <w:lastRenderedPageBreak/>
              <w:t>6.0</w:t>
            </w:r>
          </w:p>
        </w:tc>
        <w:tc>
          <w:tcPr>
            <w:tcW w:w="1994" w:type="dxa"/>
          </w:tcPr>
          <w:p w:rsidR="00C4616A" w:rsidRPr="000723A6" w:rsidRDefault="00C4616A" w:rsidP="00C4616A">
            <w:pPr>
              <w:tabs>
                <w:tab w:val="left" w:pos="1178"/>
                <w:tab w:val="left" w:pos="9053"/>
              </w:tabs>
              <w:jc w:val="center"/>
              <w:rPr>
                <w:sz w:val="24"/>
                <w:szCs w:val="24"/>
              </w:rPr>
            </w:pPr>
            <w:r w:rsidRPr="000723A6">
              <w:rPr>
                <w:sz w:val="24"/>
                <w:szCs w:val="24"/>
              </w:rPr>
              <w:t>6.5</w:t>
            </w:r>
          </w:p>
        </w:tc>
        <w:tc>
          <w:tcPr>
            <w:tcW w:w="1994" w:type="dxa"/>
          </w:tcPr>
          <w:p w:rsidR="00C4616A" w:rsidRPr="000723A6" w:rsidRDefault="00C4616A" w:rsidP="00C4616A">
            <w:pPr>
              <w:tabs>
                <w:tab w:val="left" w:pos="1178"/>
                <w:tab w:val="left" w:pos="9053"/>
              </w:tabs>
              <w:rPr>
                <w:color w:val="7030A0"/>
                <w:sz w:val="24"/>
                <w:szCs w:val="24"/>
              </w:rPr>
            </w:pPr>
          </w:p>
        </w:tc>
      </w:tr>
    </w:tbl>
    <w:p w:rsidR="00C4616A" w:rsidRDefault="00C4616A" w:rsidP="00C4616A">
      <w:pPr>
        <w:tabs>
          <w:tab w:val="left" w:pos="1178"/>
          <w:tab w:val="left" w:pos="9053"/>
        </w:tabs>
        <w:spacing w:line="240" w:lineRule="auto"/>
        <w:jc w:val="both"/>
        <w:rPr>
          <w:rFonts w:ascii="Times New Roman" w:hAnsi="Times New Roman"/>
          <w:color w:val="7030A0"/>
          <w:sz w:val="28"/>
          <w:szCs w:val="28"/>
        </w:rPr>
      </w:pPr>
    </w:p>
    <w:p w:rsidR="000723A6" w:rsidRDefault="000723A6" w:rsidP="00C4616A">
      <w:pPr>
        <w:tabs>
          <w:tab w:val="left" w:pos="1178"/>
          <w:tab w:val="left" w:pos="9053"/>
        </w:tabs>
        <w:spacing w:line="240" w:lineRule="auto"/>
        <w:jc w:val="both"/>
        <w:rPr>
          <w:rFonts w:ascii="Times New Roman" w:hAnsi="Times New Roman"/>
          <w:color w:val="7030A0"/>
          <w:sz w:val="28"/>
          <w:szCs w:val="28"/>
        </w:rPr>
      </w:pPr>
    </w:p>
    <w:p w:rsidR="000723A6" w:rsidRDefault="000723A6" w:rsidP="00C4616A">
      <w:pPr>
        <w:tabs>
          <w:tab w:val="left" w:pos="1178"/>
          <w:tab w:val="left" w:pos="9053"/>
        </w:tabs>
        <w:spacing w:line="240" w:lineRule="auto"/>
        <w:jc w:val="both"/>
        <w:rPr>
          <w:rFonts w:ascii="Times New Roman" w:hAnsi="Times New Roman"/>
          <w:color w:val="7030A0"/>
          <w:sz w:val="28"/>
          <w:szCs w:val="28"/>
        </w:rPr>
      </w:pPr>
    </w:p>
    <w:p w:rsidR="000723A6" w:rsidRPr="00562F50" w:rsidRDefault="000723A6" w:rsidP="00C4616A">
      <w:pPr>
        <w:tabs>
          <w:tab w:val="left" w:pos="1178"/>
          <w:tab w:val="left" w:pos="9053"/>
        </w:tabs>
        <w:spacing w:line="240" w:lineRule="auto"/>
        <w:jc w:val="both"/>
        <w:rPr>
          <w:rFonts w:ascii="Times New Roman" w:hAnsi="Times New Roman"/>
          <w:color w:val="7030A0"/>
          <w:sz w:val="28"/>
          <w:szCs w:val="28"/>
        </w:rPr>
      </w:pPr>
    </w:p>
    <w:p w:rsidR="00C4616A" w:rsidRPr="00932A1F" w:rsidRDefault="00C4616A" w:rsidP="00C4616A">
      <w:pPr>
        <w:spacing w:after="0" w:line="240" w:lineRule="auto"/>
        <w:ind w:firstLine="709"/>
        <w:jc w:val="both"/>
        <w:rPr>
          <w:rFonts w:ascii="Times New Roman" w:hAnsi="Times New Roman"/>
          <w:sz w:val="28"/>
          <w:szCs w:val="28"/>
        </w:rPr>
      </w:pPr>
      <w:r w:rsidRPr="00932A1F">
        <w:rPr>
          <w:rFonts w:ascii="Times New Roman" w:hAnsi="Times New Roman"/>
          <w:sz w:val="28"/>
          <w:szCs w:val="28"/>
        </w:rPr>
        <w:t xml:space="preserve">10. Анализ и определение возможных последствий выявленных нарушений. </w:t>
      </w:r>
    </w:p>
    <w:p w:rsidR="00C4616A" w:rsidRPr="00932A1F" w:rsidRDefault="00C4616A" w:rsidP="00C4616A">
      <w:pPr>
        <w:spacing w:after="0" w:line="240" w:lineRule="auto"/>
        <w:ind w:firstLine="709"/>
        <w:jc w:val="both"/>
        <w:rPr>
          <w:rFonts w:ascii="Times New Roman" w:hAnsi="Times New Roman"/>
          <w:sz w:val="28"/>
          <w:szCs w:val="28"/>
        </w:rPr>
      </w:pPr>
      <w:r w:rsidRPr="00932A1F">
        <w:rPr>
          <w:rFonts w:ascii="Times New Roman" w:hAnsi="Times New Roman"/>
          <w:sz w:val="28"/>
          <w:szCs w:val="28"/>
        </w:rPr>
        <w:t>В 3 квартале 2017 года в Управление поступило 13 обращений, из них: 10 – от физических лиц и 3 – из прокуратуры области.</w:t>
      </w:r>
    </w:p>
    <w:p w:rsidR="00C4616A" w:rsidRPr="00932A1F" w:rsidRDefault="00C4616A" w:rsidP="00C4616A">
      <w:pPr>
        <w:spacing w:after="0" w:line="240" w:lineRule="auto"/>
        <w:ind w:firstLine="709"/>
        <w:jc w:val="both"/>
        <w:rPr>
          <w:rFonts w:ascii="Times New Roman" w:hAnsi="Times New Roman"/>
          <w:sz w:val="28"/>
          <w:szCs w:val="28"/>
        </w:rPr>
      </w:pPr>
      <w:r w:rsidRPr="00932A1F">
        <w:rPr>
          <w:rFonts w:ascii="Times New Roman" w:hAnsi="Times New Roman"/>
          <w:sz w:val="28"/>
          <w:szCs w:val="28"/>
        </w:rPr>
        <w:t>Рассмотрено 1</w:t>
      </w:r>
      <w:r>
        <w:rPr>
          <w:rFonts w:ascii="Times New Roman" w:hAnsi="Times New Roman"/>
          <w:sz w:val="28"/>
          <w:szCs w:val="28"/>
        </w:rPr>
        <w:t>0</w:t>
      </w:r>
      <w:r w:rsidRPr="00932A1F">
        <w:rPr>
          <w:rFonts w:ascii="Times New Roman" w:hAnsi="Times New Roman"/>
          <w:sz w:val="28"/>
          <w:szCs w:val="28"/>
        </w:rPr>
        <w:t xml:space="preserve"> обращений, </w:t>
      </w:r>
      <w:r>
        <w:rPr>
          <w:rFonts w:ascii="Times New Roman" w:hAnsi="Times New Roman"/>
          <w:sz w:val="28"/>
          <w:szCs w:val="28"/>
        </w:rPr>
        <w:t>3</w:t>
      </w:r>
      <w:r w:rsidR="000723A6">
        <w:rPr>
          <w:rFonts w:ascii="Times New Roman" w:hAnsi="Times New Roman"/>
          <w:sz w:val="28"/>
          <w:szCs w:val="28"/>
        </w:rPr>
        <w:t xml:space="preserve"> обращения</w:t>
      </w:r>
      <w:r w:rsidRPr="00932A1F">
        <w:rPr>
          <w:rFonts w:ascii="Times New Roman" w:hAnsi="Times New Roman"/>
          <w:sz w:val="28"/>
          <w:szCs w:val="28"/>
        </w:rPr>
        <w:t xml:space="preserve"> перенаправлено для рассмотрения в пределах компетенции другим уполномоченным органам.</w:t>
      </w:r>
      <w:r>
        <w:rPr>
          <w:rFonts w:ascii="Times New Roman" w:hAnsi="Times New Roman"/>
          <w:sz w:val="28"/>
          <w:szCs w:val="28"/>
        </w:rPr>
        <w:t xml:space="preserve"> По результатам рассмотрения обращений нарушений</w:t>
      </w:r>
      <w:r w:rsidR="000723A6">
        <w:rPr>
          <w:rFonts w:ascii="Times New Roman" w:hAnsi="Times New Roman"/>
          <w:sz w:val="28"/>
          <w:szCs w:val="28"/>
        </w:rPr>
        <w:t xml:space="preserve"> </w:t>
      </w:r>
      <w:r w:rsidRPr="00932A1F">
        <w:rPr>
          <w:rFonts w:ascii="Times New Roman" w:hAnsi="Times New Roman"/>
          <w:sz w:val="28"/>
          <w:szCs w:val="28"/>
        </w:rPr>
        <w:t>действующего законодательства в сфере СМИ и СМК не выявлено.</w:t>
      </w:r>
    </w:p>
    <w:p w:rsidR="00C4616A" w:rsidRDefault="00C4616A" w:rsidP="00C4616A">
      <w:pPr>
        <w:spacing w:after="0" w:line="240" w:lineRule="auto"/>
        <w:ind w:firstLine="709"/>
        <w:jc w:val="both"/>
        <w:rPr>
          <w:rFonts w:ascii="Times New Roman" w:hAnsi="Times New Roman"/>
          <w:sz w:val="28"/>
          <w:szCs w:val="28"/>
        </w:rPr>
      </w:pPr>
      <w:r>
        <w:rPr>
          <w:rFonts w:ascii="Times New Roman" w:hAnsi="Times New Roman"/>
          <w:sz w:val="28"/>
          <w:szCs w:val="28"/>
        </w:rPr>
        <w:t>Обращения касались следующей тематики:</w:t>
      </w:r>
    </w:p>
    <w:p w:rsidR="00C4616A" w:rsidRDefault="000723A6" w:rsidP="00C461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4616A">
        <w:rPr>
          <w:rFonts w:ascii="Times New Roman" w:hAnsi="Times New Roman"/>
          <w:sz w:val="28"/>
          <w:szCs w:val="28"/>
        </w:rPr>
        <w:t xml:space="preserve">3 </w:t>
      </w:r>
      <w:r w:rsidR="00C4616A" w:rsidRPr="000430AE">
        <w:rPr>
          <w:rFonts w:ascii="Times New Roman" w:hAnsi="Times New Roman"/>
          <w:sz w:val="28"/>
          <w:szCs w:val="28"/>
        </w:rPr>
        <w:t>обращения о сайтах, распространяющих</w:t>
      </w:r>
      <w:r w:rsidR="00C4616A">
        <w:rPr>
          <w:rFonts w:ascii="Times New Roman" w:hAnsi="Times New Roman"/>
          <w:sz w:val="28"/>
          <w:szCs w:val="28"/>
        </w:rPr>
        <w:t xml:space="preserve"> информацию, содержащую признаки призывов к самоубийству.</w:t>
      </w:r>
    </w:p>
    <w:p w:rsidR="00C4616A" w:rsidRDefault="000723A6" w:rsidP="00C461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4616A">
        <w:rPr>
          <w:rFonts w:ascii="Times New Roman" w:hAnsi="Times New Roman"/>
          <w:sz w:val="28"/>
          <w:szCs w:val="28"/>
        </w:rPr>
        <w:t>1 обращение, касающееся профессиональной деятельности журналистов.</w:t>
      </w:r>
    </w:p>
    <w:p w:rsidR="00C4616A" w:rsidRDefault="000723A6" w:rsidP="00C461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4616A">
        <w:rPr>
          <w:rFonts w:ascii="Times New Roman" w:hAnsi="Times New Roman"/>
          <w:sz w:val="28"/>
          <w:szCs w:val="28"/>
        </w:rPr>
        <w:t>1 обращение о нарушении авторских прав.</w:t>
      </w:r>
    </w:p>
    <w:p w:rsidR="00C4616A" w:rsidRDefault="000723A6" w:rsidP="00C461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4616A">
        <w:rPr>
          <w:rFonts w:ascii="Times New Roman" w:hAnsi="Times New Roman"/>
          <w:sz w:val="28"/>
          <w:szCs w:val="28"/>
        </w:rPr>
        <w:t>2 обращения, касающихся порядка регистрации СМИ.</w:t>
      </w:r>
    </w:p>
    <w:p w:rsidR="00C4616A" w:rsidRPr="00932A1F" w:rsidRDefault="000723A6" w:rsidP="00C461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4616A">
        <w:rPr>
          <w:rFonts w:ascii="Times New Roman" w:hAnsi="Times New Roman"/>
          <w:sz w:val="28"/>
          <w:szCs w:val="28"/>
        </w:rPr>
        <w:t>3 обращения о деятельности сайтов в сети «Интернет».</w:t>
      </w:r>
    </w:p>
    <w:p w:rsidR="00C4616A" w:rsidRDefault="000723A6" w:rsidP="00C4616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C4616A">
        <w:rPr>
          <w:rFonts w:ascii="Times New Roman" w:hAnsi="Times New Roman"/>
          <w:sz w:val="28"/>
          <w:szCs w:val="28"/>
        </w:rPr>
        <w:t>2</w:t>
      </w:r>
      <w:r w:rsidR="00C4616A" w:rsidRPr="00ED6B95">
        <w:rPr>
          <w:rFonts w:ascii="Times New Roman" w:hAnsi="Times New Roman"/>
          <w:sz w:val="28"/>
          <w:szCs w:val="28"/>
        </w:rPr>
        <w:t xml:space="preserve"> обращение о сайт</w:t>
      </w:r>
      <w:r w:rsidR="00C4616A">
        <w:rPr>
          <w:rFonts w:ascii="Times New Roman" w:hAnsi="Times New Roman"/>
          <w:sz w:val="28"/>
          <w:szCs w:val="28"/>
        </w:rPr>
        <w:t>ах</w:t>
      </w:r>
      <w:r w:rsidR="00C4616A" w:rsidRPr="00ED6B95">
        <w:rPr>
          <w:rFonts w:ascii="Times New Roman" w:hAnsi="Times New Roman"/>
          <w:sz w:val="28"/>
          <w:szCs w:val="28"/>
        </w:rPr>
        <w:t>, совершающ</w:t>
      </w:r>
      <w:r w:rsidR="00C4616A">
        <w:rPr>
          <w:rFonts w:ascii="Times New Roman" w:hAnsi="Times New Roman"/>
          <w:sz w:val="28"/>
          <w:szCs w:val="28"/>
        </w:rPr>
        <w:t>их</w:t>
      </w:r>
      <w:r w:rsidR="00C4616A" w:rsidRPr="00ED6B95">
        <w:rPr>
          <w:rFonts w:ascii="Times New Roman" w:hAnsi="Times New Roman"/>
          <w:sz w:val="28"/>
          <w:szCs w:val="28"/>
        </w:rPr>
        <w:t xml:space="preserve"> мошеннические действия, </w:t>
      </w:r>
      <w:r w:rsidR="00C4616A">
        <w:rPr>
          <w:rFonts w:ascii="Times New Roman" w:hAnsi="Times New Roman"/>
          <w:sz w:val="28"/>
          <w:szCs w:val="28"/>
        </w:rPr>
        <w:t xml:space="preserve">содержащих </w:t>
      </w:r>
      <w:r w:rsidR="00C4616A" w:rsidRPr="00C24693">
        <w:rPr>
          <w:rFonts w:ascii="Times New Roman" w:hAnsi="Times New Roman"/>
          <w:sz w:val="28"/>
          <w:szCs w:val="28"/>
        </w:rPr>
        <w:t>информацию с признаками экстремизма, п</w:t>
      </w:r>
      <w:r w:rsidR="00C4616A" w:rsidRPr="00ED6B95">
        <w:rPr>
          <w:rFonts w:ascii="Times New Roman" w:hAnsi="Times New Roman"/>
          <w:sz w:val="28"/>
          <w:szCs w:val="28"/>
        </w:rPr>
        <w:t xml:space="preserve">еренаправлены в УМВД. </w:t>
      </w:r>
      <w:proofErr w:type="gramEnd"/>
    </w:p>
    <w:p w:rsidR="00C4616A" w:rsidRPr="00ED6B95" w:rsidRDefault="00C4616A" w:rsidP="00C4616A">
      <w:pPr>
        <w:spacing w:after="0" w:line="240" w:lineRule="auto"/>
        <w:ind w:firstLine="709"/>
        <w:jc w:val="both"/>
        <w:rPr>
          <w:rFonts w:ascii="Times New Roman" w:hAnsi="Times New Roman"/>
          <w:sz w:val="28"/>
          <w:szCs w:val="28"/>
        </w:rPr>
      </w:pPr>
      <w:r w:rsidRPr="00C24693">
        <w:rPr>
          <w:rFonts w:ascii="Times New Roman" w:hAnsi="Times New Roman"/>
          <w:sz w:val="28"/>
          <w:szCs w:val="28"/>
        </w:rPr>
        <w:t>1 обращение, касающееся проката ху</w:t>
      </w:r>
      <w:r>
        <w:rPr>
          <w:rFonts w:ascii="Times New Roman" w:hAnsi="Times New Roman"/>
          <w:sz w:val="28"/>
          <w:szCs w:val="28"/>
        </w:rPr>
        <w:t>дожественного фильма «Матильда», перенаправлено в Министерство культуры РФ.</w:t>
      </w:r>
    </w:p>
    <w:p w:rsidR="00C4616A" w:rsidRDefault="00C4616A" w:rsidP="00C4616A">
      <w:pPr>
        <w:spacing w:after="0" w:line="240" w:lineRule="auto"/>
        <w:ind w:firstLine="709"/>
        <w:jc w:val="both"/>
        <w:rPr>
          <w:rFonts w:ascii="Times New Roman" w:hAnsi="Times New Roman"/>
          <w:sz w:val="28"/>
          <w:szCs w:val="28"/>
        </w:rPr>
      </w:pPr>
      <w:r>
        <w:rPr>
          <w:rFonts w:ascii="Times New Roman" w:hAnsi="Times New Roman"/>
          <w:sz w:val="28"/>
          <w:szCs w:val="28"/>
        </w:rPr>
        <w:t>Всем з</w:t>
      </w:r>
      <w:r w:rsidRPr="00932A1F">
        <w:rPr>
          <w:rFonts w:ascii="Times New Roman" w:hAnsi="Times New Roman"/>
          <w:sz w:val="28"/>
          <w:szCs w:val="28"/>
        </w:rPr>
        <w:t>аявит</w:t>
      </w:r>
      <w:r w:rsidR="000723A6">
        <w:rPr>
          <w:rFonts w:ascii="Times New Roman" w:hAnsi="Times New Roman"/>
          <w:sz w:val="28"/>
          <w:szCs w:val="28"/>
        </w:rPr>
        <w:t>елям даны ответы в установленные законодательством сроки.</w:t>
      </w:r>
    </w:p>
    <w:p w:rsidR="00C4616A" w:rsidRDefault="00C4616A" w:rsidP="00C4616A">
      <w:pPr>
        <w:spacing w:after="0" w:line="240" w:lineRule="auto"/>
        <w:ind w:firstLine="709"/>
        <w:jc w:val="both"/>
        <w:rPr>
          <w:rFonts w:ascii="Times New Roman" w:hAnsi="Times New Roman"/>
          <w:sz w:val="28"/>
          <w:szCs w:val="28"/>
        </w:rPr>
      </w:pPr>
    </w:p>
    <w:p w:rsidR="00C4616A" w:rsidRPr="00C24693" w:rsidRDefault="00C4616A" w:rsidP="000723A6">
      <w:pPr>
        <w:tabs>
          <w:tab w:val="left" w:pos="709"/>
          <w:tab w:val="left" w:pos="9053"/>
        </w:tabs>
        <w:spacing w:after="0" w:line="240" w:lineRule="auto"/>
        <w:ind w:firstLine="709"/>
        <w:jc w:val="both"/>
        <w:rPr>
          <w:rFonts w:ascii="Times New Roman" w:hAnsi="Times New Roman"/>
          <w:sz w:val="28"/>
          <w:szCs w:val="28"/>
        </w:rPr>
      </w:pPr>
      <w:r w:rsidRPr="00C24693">
        <w:rPr>
          <w:rFonts w:ascii="Times New Roman" w:hAnsi="Times New Roman"/>
          <w:sz w:val="28"/>
          <w:szCs w:val="28"/>
        </w:rPr>
        <w:t>11. Сведения о проведённой методической работе.</w:t>
      </w:r>
    </w:p>
    <w:p w:rsidR="00C4616A" w:rsidRPr="00C24693" w:rsidRDefault="00C4616A" w:rsidP="000723A6">
      <w:pPr>
        <w:tabs>
          <w:tab w:val="left" w:pos="709"/>
          <w:tab w:val="left" w:pos="9053"/>
        </w:tabs>
        <w:spacing w:after="0" w:line="240" w:lineRule="auto"/>
        <w:ind w:firstLine="709"/>
        <w:jc w:val="both"/>
        <w:rPr>
          <w:rFonts w:ascii="Times New Roman" w:hAnsi="Times New Roman"/>
          <w:sz w:val="28"/>
          <w:szCs w:val="28"/>
        </w:rPr>
      </w:pPr>
      <w:r w:rsidRPr="00C24693">
        <w:rPr>
          <w:rFonts w:ascii="Times New Roman" w:hAnsi="Times New Roman"/>
          <w:sz w:val="28"/>
          <w:szCs w:val="28"/>
        </w:rPr>
        <w:t>Гражданам, обратившимся в Управление, даны разъяснения действующего законодательства в сфере массовых коммуникаций и информационных технологий. Разъяснены возможности внесудебного  и судебного порядка ограничения доступа к информации, запрещенной к распространению на территории Российской Федерации,</w:t>
      </w:r>
      <w:r>
        <w:rPr>
          <w:rFonts w:ascii="Times New Roman" w:hAnsi="Times New Roman"/>
          <w:sz w:val="28"/>
          <w:szCs w:val="28"/>
        </w:rPr>
        <w:t xml:space="preserve"> освещены</w:t>
      </w:r>
      <w:r w:rsidRPr="00C24693">
        <w:rPr>
          <w:rFonts w:ascii="Times New Roman" w:hAnsi="Times New Roman"/>
          <w:sz w:val="28"/>
          <w:szCs w:val="28"/>
        </w:rPr>
        <w:t xml:space="preserve"> вопросы регистрации СМИ, даны пояснения по</w:t>
      </w:r>
      <w:r>
        <w:rPr>
          <w:rFonts w:ascii="Times New Roman" w:hAnsi="Times New Roman"/>
          <w:sz w:val="28"/>
          <w:szCs w:val="28"/>
        </w:rPr>
        <w:t xml:space="preserve"> вопросам</w:t>
      </w:r>
      <w:r w:rsidRPr="00C24693">
        <w:rPr>
          <w:rFonts w:ascii="Times New Roman" w:hAnsi="Times New Roman"/>
          <w:sz w:val="28"/>
          <w:szCs w:val="28"/>
        </w:rPr>
        <w:t xml:space="preserve"> профессиональной деятельности журналистов.</w:t>
      </w:r>
    </w:p>
    <w:p w:rsidR="00C4616A" w:rsidRPr="00EC7388" w:rsidRDefault="00C4616A" w:rsidP="000723A6">
      <w:pPr>
        <w:tabs>
          <w:tab w:val="left" w:pos="1178"/>
          <w:tab w:val="left" w:pos="9053"/>
        </w:tabs>
        <w:spacing w:after="0" w:line="240" w:lineRule="auto"/>
        <w:ind w:firstLine="709"/>
        <w:jc w:val="both"/>
        <w:rPr>
          <w:rFonts w:ascii="Times New Roman" w:hAnsi="Times New Roman"/>
          <w:sz w:val="28"/>
          <w:szCs w:val="28"/>
        </w:rPr>
      </w:pPr>
      <w:r w:rsidRPr="00EC7388">
        <w:rPr>
          <w:rFonts w:ascii="Times New Roman" w:hAnsi="Times New Roman"/>
          <w:sz w:val="28"/>
          <w:szCs w:val="28"/>
        </w:rPr>
        <w:t>12. Результаты взаимодействия с органами прокуратуры, исполнительной власти, внутренних дел, общественными организациями.</w:t>
      </w:r>
      <w:r w:rsidRPr="00EC7388">
        <w:rPr>
          <w:rFonts w:ascii="Times New Roman" w:hAnsi="Times New Roman"/>
          <w:sz w:val="28"/>
          <w:szCs w:val="28"/>
        </w:rPr>
        <w:tab/>
      </w:r>
    </w:p>
    <w:p w:rsidR="00C4616A" w:rsidRPr="00EC7388" w:rsidRDefault="00C4616A" w:rsidP="000723A6">
      <w:pPr>
        <w:spacing w:after="0" w:line="240" w:lineRule="auto"/>
        <w:ind w:firstLine="709"/>
        <w:jc w:val="both"/>
        <w:rPr>
          <w:rFonts w:ascii="Times New Roman" w:hAnsi="Times New Roman"/>
          <w:sz w:val="28"/>
          <w:szCs w:val="28"/>
        </w:rPr>
      </w:pPr>
      <w:r w:rsidRPr="00EC7388">
        <w:rPr>
          <w:rFonts w:ascii="Times New Roman" w:hAnsi="Times New Roman"/>
          <w:sz w:val="28"/>
          <w:szCs w:val="28"/>
        </w:rPr>
        <w:t>За отчетный период в УМВД Брянской области направлены 2 обращения граждан по вопрос</w:t>
      </w:r>
      <w:r>
        <w:rPr>
          <w:rFonts w:ascii="Times New Roman" w:hAnsi="Times New Roman"/>
          <w:sz w:val="28"/>
          <w:szCs w:val="28"/>
        </w:rPr>
        <w:t xml:space="preserve">ам деятельности сайтов, совершающих мошеннические </w:t>
      </w:r>
      <w:r w:rsidRPr="00EC7388">
        <w:rPr>
          <w:rFonts w:ascii="Times New Roman" w:hAnsi="Times New Roman"/>
          <w:sz w:val="28"/>
          <w:szCs w:val="28"/>
        </w:rPr>
        <w:t>действия, а также сайтов, содержащих информацию с признаками экстремизма.</w:t>
      </w:r>
    </w:p>
    <w:p w:rsidR="00C4616A" w:rsidRPr="00EC7388" w:rsidRDefault="00C4616A" w:rsidP="000723A6">
      <w:pPr>
        <w:spacing w:after="0" w:line="240" w:lineRule="auto"/>
        <w:ind w:firstLine="709"/>
        <w:jc w:val="both"/>
        <w:rPr>
          <w:rFonts w:ascii="Times New Roman" w:hAnsi="Times New Roman"/>
          <w:sz w:val="28"/>
          <w:szCs w:val="28"/>
        </w:rPr>
      </w:pPr>
      <w:r w:rsidRPr="00EC7388">
        <w:rPr>
          <w:rFonts w:ascii="Times New Roman" w:hAnsi="Times New Roman"/>
          <w:sz w:val="28"/>
          <w:szCs w:val="28"/>
        </w:rPr>
        <w:t xml:space="preserve">Продолжена разъяснительная работа с представителями прокуратуры по вопросам блокировки ресурсов, участия ТО в судебных заседаниях и  использованию внесудебной процедуры блокировки.   </w:t>
      </w:r>
    </w:p>
    <w:p w:rsidR="00C4616A" w:rsidRPr="00562F50" w:rsidRDefault="00C4616A" w:rsidP="000723A6">
      <w:pPr>
        <w:tabs>
          <w:tab w:val="left" w:pos="1178"/>
          <w:tab w:val="left" w:pos="9053"/>
        </w:tabs>
        <w:spacing w:after="0" w:line="240" w:lineRule="auto"/>
        <w:ind w:firstLine="709"/>
        <w:jc w:val="both"/>
        <w:rPr>
          <w:rFonts w:ascii="Times New Roman" w:hAnsi="Times New Roman"/>
          <w:color w:val="7030A0"/>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E07DAC" w:rsidRDefault="00E07DAC" w:rsidP="005F78BA">
      <w:pPr>
        <w:spacing w:after="0" w:line="240" w:lineRule="auto"/>
        <w:ind w:firstLine="567"/>
        <w:jc w:val="both"/>
        <w:rPr>
          <w:rFonts w:ascii="Times New Roman" w:hAnsi="Times New Roman"/>
          <w:color w:val="0033CC"/>
          <w:sz w:val="28"/>
          <w:szCs w:val="28"/>
        </w:rPr>
      </w:pPr>
    </w:p>
    <w:p w:rsidR="00E07DAC" w:rsidRDefault="00E07DAC" w:rsidP="005F78BA">
      <w:pPr>
        <w:spacing w:after="0" w:line="240" w:lineRule="auto"/>
        <w:ind w:firstLine="567"/>
        <w:jc w:val="both"/>
        <w:rPr>
          <w:rFonts w:ascii="Times New Roman" w:hAnsi="Times New Roman"/>
          <w:color w:val="0033CC"/>
          <w:sz w:val="28"/>
          <w:szCs w:val="28"/>
        </w:rPr>
      </w:pPr>
    </w:p>
    <w:p w:rsidR="00E07DAC" w:rsidRDefault="00E07DAC" w:rsidP="005F78BA">
      <w:pPr>
        <w:spacing w:after="0" w:line="240" w:lineRule="auto"/>
        <w:ind w:firstLine="567"/>
        <w:jc w:val="both"/>
        <w:rPr>
          <w:rFonts w:ascii="Times New Roman" w:hAnsi="Times New Roman"/>
          <w:color w:val="0033CC"/>
          <w:sz w:val="28"/>
          <w:szCs w:val="28"/>
        </w:rPr>
      </w:pPr>
    </w:p>
    <w:p w:rsidR="00E07DAC" w:rsidRDefault="00E07DAC" w:rsidP="005F78BA">
      <w:pPr>
        <w:spacing w:after="0" w:line="240" w:lineRule="auto"/>
        <w:ind w:firstLine="567"/>
        <w:jc w:val="both"/>
        <w:rPr>
          <w:rFonts w:ascii="Times New Roman" w:hAnsi="Times New Roman"/>
          <w:color w:val="0033CC"/>
          <w:sz w:val="28"/>
          <w:szCs w:val="28"/>
        </w:rPr>
      </w:pPr>
    </w:p>
    <w:p w:rsidR="00E07DAC" w:rsidRPr="00582369" w:rsidRDefault="00E07DAC" w:rsidP="005F78BA">
      <w:pPr>
        <w:spacing w:after="0" w:line="240" w:lineRule="auto"/>
        <w:ind w:firstLine="567"/>
        <w:jc w:val="both"/>
        <w:rPr>
          <w:rFonts w:ascii="Times New Roman" w:hAnsi="Times New Roman"/>
          <w:color w:val="0033CC"/>
          <w:sz w:val="28"/>
          <w:szCs w:val="28"/>
        </w:rPr>
      </w:pPr>
    </w:p>
    <w:p w:rsidR="005F78BA" w:rsidRPr="00582369" w:rsidRDefault="005F78BA" w:rsidP="005F78BA">
      <w:pPr>
        <w:tabs>
          <w:tab w:val="left" w:pos="1920"/>
        </w:tabs>
        <w:spacing w:after="0" w:line="240" w:lineRule="auto"/>
        <w:contextualSpacing/>
        <w:jc w:val="center"/>
        <w:rPr>
          <w:rFonts w:ascii="Times New Roman" w:hAnsi="Times New Roman"/>
          <w:b/>
          <w:color w:val="000000"/>
          <w:sz w:val="28"/>
          <w:szCs w:val="28"/>
          <w:lang w:eastAsia="ru-RU"/>
        </w:rPr>
      </w:pPr>
      <w:r w:rsidRPr="00582369">
        <w:rPr>
          <w:rFonts w:ascii="Times New Roman" w:hAnsi="Times New Roman"/>
          <w:b/>
          <w:color w:val="000000"/>
          <w:sz w:val="28"/>
          <w:szCs w:val="28"/>
          <w:lang w:eastAsia="ru-RU"/>
        </w:rPr>
        <w:t xml:space="preserve">Выполнение плана-графика профилактических мероприятий </w:t>
      </w:r>
    </w:p>
    <w:p w:rsidR="005F78BA" w:rsidRPr="00582369" w:rsidRDefault="00E07DAC" w:rsidP="005F78BA">
      <w:pPr>
        <w:tabs>
          <w:tab w:val="left" w:pos="1920"/>
        </w:tabs>
        <w:spacing w:after="0" w:line="240" w:lineRule="auto"/>
        <w:contextualSpacing/>
        <w:jc w:val="center"/>
        <w:rPr>
          <w:rFonts w:ascii="Times New Roman" w:hAnsi="Times New Roman"/>
          <w:b/>
          <w:bCs/>
          <w:color w:val="000000"/>
          <w:sz w:val="28"/>
          <w:szCs w:val="28"/>
        </w:rPr>
      </w:pPr>
      <w:r>
        <w:rPr>
          <w:rFonts w:ascii="Times New Roman" w:hAnsi="Times New Roman"/>
          <w:b/>
          <w:color w:val="000000"/>
          <w:sz w:val="28"/>
          <w:szCs w:val="28"/>
          <w:lang w:eastAsia="ru-RU"/>
        </w:rPr>
        <w:t>в течение 9 месяцев 2017 года</w:t>
      </w:r>
    </w:p>
    <w:p w:rsidR="005F78BA" w:rsidRPr="00582369" w:rsidRDefault="005F78BA" w:rsidP="005F78BA">
      <w:pPr>
        <w:tabs>
          <w:tab w:val="left" w:pos="1920"/>
        </w:tabs>
        <w:spacing w:after="0" w:line="240" w:lineRule="auto"/>
        <w:contextualSpacing/>
        <w:jc w:val="center"/>
        <w:rPr>
          <w:rFonts w:ascii="Times New Roman" w:hAnsi="Times New Roman"/>
          <w:b/>
          <w:bCs/>
          <w:color w:val="0033CC"/>
          <w:sz w:val="28"/>
          <w:szCs w:val="28"/>
        </w:rPr>
      </w:pPr>
    </w:p>
    <w:p w:rsidR="000723A6" w:rsidRPr="000723A6" w:rsidRDefault="000723A6" w:rsidP="000723A6">
      <w:pPr>
        <w:spacing w:after="0" w:line="240" w:lineRule="auto"/>
        <w:ind w:firstLine="709"/>
        <w:jc w:val="both"/>
        <w:rPr>
          <w:rFonts w:ascii="Times New Roman" w:hAnsi="Times New Roman"/>
          <w:sz w:val="28"/>
          <w:szCs w:val="28"/>
        </w:rPr>
      </w:pPr>
      <w:r>
        <w:rPr>
          <w:rFonts w:ascii="Times New Roman" w:hAnsi="Times New Roman"/>
          <w:sz w:val="28"/>
          <w:szCs w:val="28"/>
        </w:rPr>
        <w:t>Сотрудники Управления Роскомнадзора по Брянской области приняли</w:t>
      </w:r>
      <w:r w:rsidRPr="000723A6">
        <w:rPr>
          <w:rFonts w:ascii="Times New Roman" w:hAnsi="Times New Roman"/>
          <w:sz w:val="28"/>
          <w:szCs w:val="28"/>
        </w:rPr>
        <w:t xml:space="preserve"> участие в заседании коллегии прокуратуры Брянской области, СУ СК России по Брянской области, УМВД России по Брянской области по вопросу исполнения законодательства, обеспечивающего защиту детей от информации, наносящей вред их здоровью, нравственному и духовному развитию.</w:t>
      </w:r>
    </w:p>
    <w:p w:rsidR="000723A6" w:rsidRPr="000723A6" w:rsidRDefault="00E07DAC" w:rsidP="000723A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0723A6" w:rsidRPr="000723A6">
        <w:rPr>
          <w:rFonts w:ascii="Times New Roman" w:hAnsi="Times New Roman"/>
          <w:sz w:val="28"/>
          <w:szCs w:val="28"/>
        </w:rPr>
        <w:t>рове</w:t>
      </w:r>
      <w:r>
        <w:rPr>
          <w:rFonts w:ascii="Times New Roman" w:hAnsi="Times New Roman"/>
          <w:sz w:val="28"/>
          <w:szCs w:val="28"/>
        </w:rPr>
        <w:t xml:space="preserve">дена методико-профилактическая </w:t>
      </w:r>
      <w:r w:rsidR="000723A6" w:rsidRPr="000723A6">
        <w:rPr>
          <w:rFonts w:ascii="Times New Roman" w:hAnsi="Times New Roman"/>
          <w:sz w:val="28"/>
          <w:szCs w:val="28"/>
        </w:rPr>
        <w:t xml:space="preserve">работа по использованию общедоступной электронной формы блокирования запрещённых ресурсов в сети Интернет. Организована работа по изучению применения указанного сервиса с представителем отдела образования и опеки администрации Брасовского района, доведен порядок ввода информации на примере интерфейса, размещенного на официальном сайте Роскомнадзора. Особое внимание уделено совместным мерам реагирования на противоправный контент, наносящий вред детям. По итогам профилактических мероприятий принято решение о проведении совместного совещания на территории Брасовского района с представителями родительского сообщества и детьми по тематике ограничения доступа к </w:t>
      </w:r>
      <w:proofErr w:type="gramStart"/>
      <w:r w:rsidR="000723A6" w:rsidRPr="000723A6">
        <w:rPr>
          <w:rFonts w:ascii="Times New Roman" w:hAnsi="Times New Roman"/>
          <w:sz w:val="28"/>
          <w:szCs w:val="28"/>
        </w:rPr>
        <w:t>противоправному</w:t>
      </w:r>
      <w:proofErr w:type="gramEnd"/>
      <w:r w:rsidR="000723A6" w:rsidRPr="000723A6">
        <w:rPr>
          <w:rFonts w:ascii="Times New Roman" w:hAnsi="Times New Roman"/>
          <w:sz w:val="28"/>
          <w:szCs w:val="28"/>
        </w:rPr>
        <w:t xml:space="preserve"> контенту в сети Интернет.</w:t>
      </w:r>
    </w:p>
    <w:p w:rsidR="005F78BA" w:rsidRPr="000723A6" w:rsidRDefault="000723A6" w:rsidP="000723A6">
      <w:pPr>
        <w:spacing w:after="0" w:line="240" w:lineRule="auto"/>
        <w:ind w:firstLine="709"/>
        <w:contextualSpacing/>
        <w:jc w:val="both"/>
        <w:rPr>
          <w:rFonts w:ascii="Times New Roman" w:eastAsia="Times New Roman" w:hAnsi="Times New Roman"/>
          <w:sz w:val="28"/>
          <w:szCs w:val="28"/>
          <w:lang w:eastAsia="ru-RU"/>
        </w:rPr>
      </w:pPr>
      <w:r w:rsidRPr="000723A6">
        <w:rPr>
          <w:rFonts w:ascii="Times New Roman" w:hAnsi="Times New Roman"/>
          <w:sz w:val="28"/>
          <w:szCs w:val="28"/>
        </w:rPr>
        <w:t xml:space="preserve">В соответствии с </w:t>
      </w:r>
      <w:r w:rsidRPr="000723A6">
        <w:rPr>
          <w:rFonts w:ascii="Times New Roman" w:hAnsi="Times New Roman"/>
          <w:b/>
          <w:i/>
          <w:sz w:val="28"/>
          <w:szCs w:val="28"/>
        </w:rPr>
        <w:t>п. 13 Плана-графика (СМИ)</w:t>
      </w:r>
      <w:r w:rsidRPr="000723A6">
        <w:rPr>
          <w:rFonts w:ascii="Times New Roman" w:hAnsi="Times New Roman"/>
          <w:sz w:val="28"/>
          <w:szCs w:val="28"/>
        </w:rPr>
        <w:t xml:space="preserve"> в течение 9 месяцев 2017 года на официальном сайте Управления Роскомнадзора по Брянской области указанная выше информация о проведённых мероприятиях размещалась установленным порядком</w:t>
      </w:r>
    </w:p>
    <w:p w:rsidR="005F78BA" w:rsidRPr="00582369" w:rsidRDefault="005F78BA" w:rsidP="005F78BA">
      <w:pPr>
        <w:tabs>
          <w:tab w:val="left" w:pos="1920"/>
        </w:tabs>
        <w:spacing w:after="0" w:line="240" w:lineRule="auto"/>
        <w:ind w:firstLine="709"/>
        <w:contextualSpacing/>
        <w:jc w:val="both"/>
        <w:rPr>
          <w:rFonts w:ascii="Times New Roman" w:hAnsi="Times New Roman"/>
          <w:bCs/>
          <w:color w:val="0033CC"/>
          <w:sz w:val="28"/>
          <w:szCs w:val="28"/>
        </w:rPr>
      </w:pPr>
    </w:p>
    <w:p w:rsidR="005F78BA" w:rsidRPr="00582369" w:rsidRDefault="005F78BA" w:rsidP="005F78BA">
      <w:pPr>
        <w:tabs>
          <w:tab w:val="left" w:pos="1920"/>
        </w:tabs>
        <w:spacing w:after="0" w:line="240" w:lineRule="auto"/>
        <w:contextualSpacing/>
        <w:jc w:val="center"/>
        <w:rPr>
          <w:rFonts w:ascii="Times New Roman" w:hAnsi="Times New Roman"/>
          <w:b/>
          <w:color w:val="000000"/>
          <w:sz w:val="28"/>
          <w:szCs w:val="28"/>
        </w:rPr>
      </w:pPr>
      <w:r w:rsidRPr="00582369">
        <w:rPr>
          <w:rFonts w:ascii="Times New Roman" w:hAnsi="Times New Roman"/>
          <w:b/>
          <w:color w:val="000000"/>
          <w:sz w:val="28"/>
          <w:szCs w:val="28"/>
        </w:rPr>
        <w:t>Выполнение плана - графика стажировок и практических занятий сотрудников Управления Роскомнадзора по Брянской области и Управления филиала ФГУП «РЧЦ ЦФО» в ЦФО по Брянской области в сфере массовых коммуникаций</w:t>
      </w:r>
    </w:p>
    <w:p w:rsidR="005F78BA" w:rsidRPr="00582369" w:rsidRDefault="005F78BA" w:rsidP="005F78BA">
      <w:pPr>
        <w:tabs>
          <w:tab w:val="left" w:pos="1920"/>
        </w:tabs>
        <w:spacing w:after="0" w:line="240" w:lineRule="auto"/>
        <w:contextualSpacing/>
        <w:jc w:val="center"/>
        <w:rPr>
          <w:rFonts w:ascii="Times New Roman" w:hAnsi="Times New Roman"/>
          <w:b/>
          <w:bCs/>
          <w:color w:val="000000"/>
          <w:sz w:val="28"/>
          <w:szCs w:val="28"/>
        </w:rPr>
      </w:pPr>
    </w:p>
    <w:p w:rsidR="00E07DAC" w:rsidRDefault="00E07DAC" w:rsidP="00E07DAC">
      <w:pPr>
        <w:spacing w:after="0" w:line="240" w:lineRule="auto"/>
        <w:ind w:firstLine="708"/>
        <w:jc w:val="both"/>
        <w:rPr>
          <w:rFonts w:ascii="Times New Roman" w:hAnsi="Times New Roman"/>
          <w:sz w:val="28"/>
          <w:szCs w:val="28"/>
        </w:rPr>
      </w:pPr>
      <w:r w:rsidRPr="000D1B31">
        <w:rPr>
          <w:rFonts w:ascii="Times New Roman" w:hAnsi="Times New Roman"/>
          <w:sz w:val="28"/>
          <w:szCs w:val="28"/>
        </w:rPr>
        <w:t>11</w:t>
      </w:r>
      <w:r w:rsidRPr="002C5F5D">
        <w:rPr>
          <w:rFonts w:ascii="Times New Roman" w:hAnsi="Times New Roman"/>
          <w:sz w:val="28"/>
          <w:szCs w:val="28"/>
        </w:rPr>
        <w:t>.0</w:t>
      </w:r>
      <w:r w:rsidRPr="000D1B31">
        <w:rPr>
          <w:rFonts w:ascii="Times New Roman" w:hAnsi="Times New Roman"/>
          <w:sz w:val="28"/>
          <w:szCs w:val="28"/>
        </w:rPr>
        <w:t>7</w:t>
      </w:r>
      <w:r w:rsidRPr="002C5F5D">
        <w:rPr>
          <w:rFonts w:ascii="Times New Roman" w:hAnsi="Times New Roman"/>
          <w:sz w:val="28"/>
          <w:szCs w:val="28"/>
        </w:rPr>
        <w:t>.2017</w:t>
      </w:r>
      <w:r>
        <w:rPr>
          <w:rFonts w:ascii="Times New Roman" w:hAnsi="Times New Roman"/>
          <w:sz w:val="28"/>
          <w:szCs w:val="28"/>
        </w:rPr>
        <w:t xml:space="preserve"> в </w:t>
      </w:r>
      <w:r w:rsidRPr="00582369">
        <w:rPr>
          <w:rFonts w:ascii="Times New Roman" w:hAnsi="Times New Roman"/>
          <w:sz w:val="28"/>
          <w:szCs w:val="28"/>
        </w:rPr>
        <w:t>Управлени</w:t>
      </w:r>
      <w:r>
        <w:rPr>
          <w:rFonts w:ascii="Times New Roman" w:hAnsi="Times New Roman"/>
          <w:sz w:val="28"/>
          <w:szCs w:val="28"/>
        </w:rPr>
        <w:t>и</w:t>
      </w:r>
      <w:r w:rsidRPr="00582369">
        <w:rPr>
          <w:rFonts w:ascii="Times New Roman" w:hAnsi="Times New Roman"/>
          <w:sz w:val="28"/>
          <w:szCs w:val="28"/>
        </w:rPr>
        <w:t xml:space="preserve"> </w:t>
      </w:r>
      <w:r>
        <w:rPr>
          <w:rFonts w:ascii="Times New Roman" w:hAnsi="Times New Roman"/>
          <w:sz w:val="28"/>
          <w:szCs w:val="28"/>
        </w:rPr>
        <w:t xml:space="preserve">Роскомнадзора по Брянкой области </w:t>
      </w:r>
      <w:r w:rsidRPr="00582369">
        <w:rPr>
          <w:rFonts w:ascii="Times New Roman" w:hAnsi="Times New Roman"/>
          <w:sz w:val="28"/>
          <w:szCs w:val="28"/>
        </w:rPr>
        <w:t>проведен</w:t>
      </w:r>
      <w:r>
        <w:rPr>
          <w:rFonts w:ascii="Times New Roman" w:hAnsi="Times New Roman"/>
          <w:sz w:val="28"/>
          <w:szCs w:val="28"/>
        </w:rPr>
        <w:t xml:space="preserve">о совместное практическое занятие для сотрудников РЧЦ по использованию </w:t>
      </w:r>
      <w:proofErr w:type="gramStart"/>
      <w:r>
        <w:rPr>
          <w:rFonts w:ascii="Times New Roman" w:hAnsi="Times New Roman"/>
          <w:sz w:val="28"/>
          <w:szCs w:val="28"/>
        </w:rPr>
        <w:t>записанного</w:t>
      </w:r>
      <w:proofErr w:type="gramEnd"/>
      <w:r>
        <w:rPr>
          <w:rFonts w:ascii="Times New Roman" w:hAnsi="Times New Roman"/>
          <w:sz w:val="28"/>
          <w:szCs w:val="28"/>
        </w:rPr>
        <w:t xml:space="preserve"> контента при проведении контрольно-надзорных мероприятий.</w:t>
      </w:r>
    </w:p>
    <w:p w:rsidR="00912BD3" w:rsidRDefault="00E07DAC" w:rsidP="00E07DAC">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29.09.2017 на территории РЧЦ проведена стажировка сотрудников Управления по проведению анализа суточной записи ТВ/РВ каналов.</w:t>
      </w:r>
    </w:p>
    <w:p w:rsidR="00B73CC4" w:rsidRPr="00B73CC4" w:rsidRDefault="00B73CC4" w:rsidP="00904B2D">
      <w:pPr>
        <w:pageBreakBefore/>
        <w:spacing w:before="120" w:after="0" w:line="240" w:lineRule="auto"/>
        <w:jc w:val="center"/>
        <w:rPr>
          <w:rFonts w:ascii="Times New Roman" w:hAnsi="Times New Roman"/>
          <w:b/>
          <w:sz w:val="28"/>
          <w:szCs w:val="28"/>
        </w:rPr>
      </w:pPr>
      <w:r w:rsidRPr="00B73CC4">
        <w:rPr>
          <w:rFonts w:ascii="Times New Roman" w:hAnsi="Times New Roman"/>
          <w:b/>
          <w:sz w:val="28"/>
          <w:szCs w:val="28"/>
        </w:rPr>
        <w:lastRenderedPageBreak/>
        <w:t>в сфере защиты прав субъектов персональных данных</w:t>
      </w:r>
    </w:p>
    <w:p w:rsidR="00B73CC4" w:rsidRPr="00AB5E03" w:rsidRDefault="00B73CC4" w:rsidP="00B73CC4">
      <w:pPr>
        <w:spacing w:after="0" w:line="240" w:lineRule="auto"/>
        <w:ind w:firstLine="709"/>
        <w:contextualSpacing/>
        <w:jc w:val="both"/>
        <w:rPr>
          <w:rFonts w:ascii="Times New Roman" w:hAnsi="Times New Roman"/>
          <w:b/>
          <w:sz w:val="28"/>
          <w:szCs w:val="28"/>
        </w:rPr>
      </w:pPr>
    </w:p>
    <w:p w:rsidR="008C439D" w:rsidRPr="00DF2C86" w:rsidRDefault="008C439D" w:rsidP="008C439D">
      <w:pPr>
        <w:pStyle w:val="a3"/>
        <w:tabs>
          <w:tab w:val="left" w:pos="1276"/>
        </w:tabs>
        <w:spacing w:after="0" w:line="240" w:lineRule="auto"/>
        <w:ind w:left="0" w:firstLine="709"/>
        <w:jc w:val="center"/>
        <w:rPr>
          <w:rFonts w:ascii="Times New Roman" w:hAnsi="Times New Roman"/>
          <w:b/>
          <w:sz w:val="28"/>
          <w:szCs w:val="28"/>
        </w:rPr>
      </w:pPr>
      <w:r w:rsidRPr="00DF2C86">
        <w:rPr>
          <w:rFonts w:ascii="Times New Roman" w:hAnsi="Times New Roman"/>
          <w:b/>
          <w:sz w:val="28"/>
          <w:szCs w:val="28"/>
        </w:rPr>
        <w:t>Ведение реестра операторов, осуществляющих обработку персональных данных</w:t>
      </w:r>
    </w:p>
    <w:p w:rsidR="008C439D" w:rsidRPr="00DF2C86" w:rsidRDefault="008C439D" w:rsidP="008C439D">
      <w:pPr>
        <w:spacing w:after="0" w:line="240" w:lineRule="auto"/>
        <w:ind w:firstLine="709"/>
        <w:contextualSpacing/>
        <w:jc w:val="both"/>
        <w:rPr>
          <w:rFonts w:ascii="Times New Roman" w:hAnsi="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1914"/>
        <w:gridCol w:w="1914"/>
      </w:tblGrid>
      <w:tr w:rsidR="008C439D" w:rsidRPr="00DF2C86" w:rsidTr="008C439D">
        <w:trPr>
          <w:trHeight w:val="383"/>
          <w:jc w:val="center"/>
        </w:trPr>
        <w:tc>
          <w:tcPr>
            <w:tcW w:w="817" w:type="dxa"/>
          </w:tcPr>
          <w:p w:rsidR="008C439D" w:rsidRPr="00DF2C86" w:rsidRDefault="008C439D" w:rsidP="008C439D">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w:t>
            </w:r>
            <w:proofErr w:type="gramStart"/>
            <w:r w:rsidRPr="00DF2C86">
              <w:rPr>
                <w:rFonts w:ascii="Times New Roman" w:hAnsi="Times New Roman"/>
                <w:b/>
                <w:sz w:val="24"/>
                <w:szCs w:val="24"/>
              </w:rPr>
              <w:t>п</w:t>
            </w:r>
            <w:proofErr w:type="gramEnd"/>
            <w:r w:rsidRPr="00DF2C86">
              <w:rPr>
                <w:rFonts w:ascii="Times New Roman" w:hAnsi="Times New Roman"/>
                <w:b/>
                <w:sz w:val="24"/>
                <w:szCs w:val="24"/>
              </w:rPr>
              <w:t>/п</w:t>
            </w:r>
          </w:p>
        </w:tc>
        <w:tc>
          <w:tcPr>
            <w:tcW w:w="3011" w:type="dxa"/>
          </w:tcPr>
          <w:p w:rsidR="008C439D" w:rsidRPr="00DF2C86" w:rsidRDefault="008C439D" w:rsidP="008C439D">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Показатель</w:t>
            </w:r>
          </w:p>
        </w:tc>
        <w:tc>
          <w:tcPr>
            <w:tcW w:w="1914" w:type="dxa"/>
          </w:tcPr>
          <w:p w:rsidR="008C439D" w:rsidRPr="00DF2C86" w:rsidRDefault="008C439D" w:rsidP="008C439D">
            <w:pPr>
              <w:tabs>
                <w:tab w:val="left" w:pos="1178"/>
                <w:tab w:val="left" w:pos="9053"/>
              </w:tabs>
              <w:jc w:val="center"/>
              <w:rPr>
                <w:rFonts w:ascii="Times New Roman" w:hAnsi="Times New Roman"/>
                <w:b/>
                <w:sz w:val="24"/>
                <w:szCs w:val="24"/>
              </w:rPr>
            </w:pPr>
            <w:r>
              <w:rPr>
                <w:rFonts w:ascii="Times New Roman" w:hAnsi="Times New Roman"/>
                <w:b/>
                <w:sz w:val="24"/>
                <w:szCs w:val="24"/>
              </w:rPr>
              <w:t xml:space="preserve">За 3 квартал </w:t>
            </w:r>
            <w:r w:rsidRPr="00DF2C86">
              <w:rPr>
                <w:rFonts w:ascii="Times New Roman" w:hAnsi="Times New Roman"/>
                <w:b/>
                <w:sz w:val="24"/>
                <w:szCs w:val="24"/>
              </w:rPr>
              <w:t>201</w:t>
            </w:r>
            <w:r>
              <w:rPr>
                <w:rFonts w:ascii="Times New Roman" w:hAnsi="Times New Roman"/>
                <w:b/>
                <w:sz w:val="24"/>
                <w:szCs w:val="24"/>
              </w:rPr>
              <w:t>6</w:t>
            </w:r>
            <w:r w:rsidRPr="00DF2C86">
              <w:rPr>
                <w:rFonts w:ascii="Times New Roman" w:hAnsi="Times New Roman"/>
                <w:b/>
                <w:sz w:val="24"/>
                <w:szCs w:val="24"/>
              </w:rPr>
              <w:t>год</w:t>
            </w:r>
          </w:p>
        </w:tc>
        <w:tc>
          <w:tcPr>
            <w:tcW w:w="1914" w:type="dxa"/>
          </w:tcPr>
          <w:p w:rsidR="008C439D" w:rsidRPr="00DF2C86" w:rsidRDefault="008C439D" w:rsidP="008C439D">
            <w:pPr>
              <w:tabs>
                <w:tab w:val="left" w:pos="1178"/>
                <w:tab w:val="left" w:pos="9053"/>
              </w:tabs>
              <w:jc w:val="center"/>
              <w:rPr>
                <w:rFonts w:ascii="Times New Roman" w:hAnsi="Times New Roman"/>
                <w:b/>
                <w:sz w:val="24"/>
                <w:szCs w:val="24"/>
              </w:rPr>
            </w:pPr>
            <w:r>
              <w:rPr>
                <w:rFonts w:ascii="Times New Roman" w:hAnsi="Times New Roman"/>
                <w:b/>
                <w:sz w:val="24"/>
                <w:szCs w:val="24"/>
              </w:rPr>
              <w:t xml:space="preserve">За 3 квартал </w:t>
            </w:r>
            <w:r w:rsidRPr="00DF2C86">
              <w:rPr>
                <w:rFonts w:ascii="Times New Roman" w:hAnsi="Times New Roman"/>
                <w:b/>
                <w:sz w:val="24"/>
                <w:szCs w:val="24"/>
              </w:rPr>
              <w:t>201</w:t>
            </w:r>
            <w:r>
              <w:rPr>
                <w:rFonts w:ascii="Times New Roman" w:hAnsi="Times New Roman"/>
                <w:b/>
                <w:sz w:val="24"/>
                <w:szCs w:val="24"/>
              </w:rPr>
              <w:t>7</w:t>
            </w:r>
            <w:r w:rsidRPr="00DF2C86">
              <w:rPr>
                <w:rFonts w:ascii="Times New Roman" w:hAnsi="Times New Roman"/>
                <w:b/>
                <w:sz w:val="24"/>
                <w:szCs w:val="24"/>
              </w:rPr>
              <w:t>год</w:t>
            </w:r>
          </w:p>
        </w:tc>
        <w:tc>
          <w:tcPr>
            <w:tcW w:w="1914" w:type="dxa"/>
          </w:tcPr>
          <w:p w:rsidR="008C439D" w:rsidRPr="00DF2C86" w:rsidRDefault="008C439D" w:rsidP="008C439D">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Примечания</w:t>
            </w:r>
          </w:p>
        </w:tc>
      </w:tr>
      <w:tr w:rsidR="008C439D" w:rsidRPr="00DF2C86" w:rsidTr="008C439D">
        <w:trPr>
          <w:jc w:val="center"/>
        </w:trPr>
        <w:tc>
          <w:tcPr>
            <w:tcW w:w="817" w:type="dxa"/>
          </w:tcPr>
          <w:p w:rsidR="008C439D" w:rsidRPr="00DF2C86" w:rsidRDefault="008C439D" w:rsidP="008C439D">
            <w:pPr>
              <w:tabs>
                <w:tab w:val="left" w:pos="1178"/>
                <w:tab w:val="left" w:pos="9053"/>
              </w:tabs>
              <w:jc w:val="both"/>
              <w:rPr>
                <w:rFonts w:ascii="Times New Roman" w:hAnsi="Times New Roman"/>
                <w:sz w:val="24"/>
                <w:szCs w:val="24"/>
              </w:rPr>
            </w:pPr>
            <w:r w:rsidRPr="00DF2C86">
              <w:rPr>
                <w:rFonts w:ascii="Times New Roman" w:hAnsi="Times New Roman"/>
                <w:sz w:val="24"/>
                <w:szCs w:val="24"/>
              </w:rPr>
              <w:t>1</w:t>
            </w:r>
          </w:p>
        </w:tc>
        <w:tc>
          <w:tcPr>
            <w:tcW w:w="3011" w:type="dxa"/>
          </w:tcPr>
          <w:p w:rsidR="008C439D" w:rsidRPr="00DF2C86" w:rsidRDefault="008C439D" w:rsidP="008C439D">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Количество объектов, в отношении которых исполняется полномочие</w:t>
            </w:r>
          </w:p>
        </w:tc>
        <w:tc>
          <w:tcPr>
            <w:tcW w:w="1914" w:type="dxa"/>
          </w:tcPr>
          <w:p w:rsidR="008C439D" w:rsidRPr="00656827" w:rsidRDefault="008C439D" w:rsidP="008C439D">
            <w:pPr>
              <w:tabs>
                <w:tab w:val="left" w:pos="1178"/>
                <w:tab w:val="left" w:pos="9053"/>
              </w:tabs>
              <w:jc w:val="center"/>
              <w:rPr>
                <w:rFonts w:ascii="Times New Roman" w:hAnsi="Times New Roman"/>
                <w:sz w:val="24"/>
                <w:szCs w:val="24"/>
              </w:rPr>
            </w:pPr>
            <w:r w:rsidRPr="00656827">
              <w:rPr>
                <w:rFonts w:ascii="Times New Roman" w:hAnsi="Times New Roman"/>
                <w:sz w:val="24"/>
                <w:szCs w:val="24"/>
              </w:rPr>
              <w:t>4105</w:t>
            </w:r>
          </w:p>
        </w:tc>
        <w:tc>
          <w:tcPr>
            <w:tcW w:w="1914" w:type="dxa"/>
          </w:tcPr>
          <w:p w:rsidR="008C439D" w:rsidRPr="00656827" w:rsidRDefault="008C439D" w:rsidP="008C439D">
            <w:pPr>
              <w:tabs>
                <w:tab w:val="left" w:pos="1178"/>
                <w:tab w:val="left" w:pos="9053"/>
              </w:tabs>
              <w:jc w:val="center"/>
              <w:rPr>
                <w:rFonts w:ascii="Times New Roman" w:hAnsi="Times New Roman"/>
                <w:sz w:val="24"/>
                <w:szCs w:val="24"/>
              </w:rPr>
            </w:pPr>
            <w:r w:rsidRPr="00656827">
              <w:rPr>
                <w:rFonts w:ascii="Times New Roman" w:hAnsi="Times New Roman"/>
                <w:sz w:val="24"/>
                <w:szCs w:val="24"/>
              </w:rPr>
              <w:t>4513</w:t>
            </w:r>
          </w:p>
        </w:tc>
        <w:tc>
          <w:tcPr>
            <w:tcW w:w="1914" w:type="dxa"/>
          </w:tcPr>
          <w:p w:rsidR="008C439D" w:rsidRPr="00FE36DA" w:rsidRDefault="008C439D" w:rsidP="008C439D">
            <w:pPr>
              <w:tabs>
                <w:tab w:val="left" w:pos="1178"/>
                <w:tab w:val="left" w:pos="9053"/>
              </w:tabs>
              <w:jc w:val="both"/>
              <w:rPr>
                <w:rFonts w:ascii="Times New Roman" w:hAnsi="Times New Roman"/>
                <w:color w:val="FF0000"/>
                <w:sz w:val="24"/>
                <w:szCs w:val="24"/>
              </w:rPr>
            </w:pPr>
          </w:p>
        </w:tc>
      </w:tr>
      <w:tr w:rsidR="008C439D" w:rsidRPr="00DF2C86" w:rsidTr="008C439D">
        <w:trPr>
          <w:trHeight w:val="1376"/>
          <w:jc w:val="center"/>
        </w:trPr>
        <w:tc>
          <w:tcPr>
            <w:tcW w:w="817" w:type="dxa"/>
          </w:tcPr>
          <w:p w:rsidR="008C439D" w:rsidRPr="00DF2C86" w:rsidRDefault="008C439D" w:rsidP="008C439D">
            <w:pPr>
              <w:tabs>
                <w:tab w:val="left" w:pos="1178"/>
                <w:tab w:val="left" w:pos="9053"/>
              </w:tabs>
              <w:jc w:val="both"/>
              <w:rPr>
                <w:rFonts w:ascii="Times New Roman" w:hAnsi="Times New Roman"/>
                <w:sz w:val="24"/>
                <w:szCs w:val="24"/>
              </w:rPr>
            </w:pPr>
            <w:r w:rsidRPr="00DF2C86">
              <w:rPr>
                <w:rFonts w:ascii="Times New Roman" w:hAnsi="Times New Roman"/>
                <w:sz w:val="24"/>
                <w:szCs w:val="24"/>
              </w:rPr>
              <w:t>2</w:t>
            </w:r>
          </w:p>
        </w:tc>
        <w:tc>
          <w:tcPr>
            <w:tcW w:w="3011" w:type="dxa"/>
          </w:tcPr>
          <w:p w:rsidR="008C439D" w:rsidRPr="00DF2C86" w:rsidRDefault="008C439D" w:rsidP="008C439D">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1914" w:type="dxa"/>
          </w:tcPr>
          <w:p w:rsidR="008C439D" w:rsidRPr="00DF2C86" w:rsidRDefault="008C439D" w:rsidP="008C439D">
            <w:pPr>
              <w:tabs>
                <w:tab w:val="left" w:pos="1178"/>
                <w:tab w:val="left" w:pos="9053"/>
              </w:tabs>
              <w:jc w:val="center"/>
              <w:rPr>
                <w:rFonts w:ascii="Times New Roman" w:hAnsi="Times New Roman"/>
                <w:sz w:val="24"/>
                <w:szCs w:val="24"/>
              </w:rPr>
            </w:pPr>
            <w:r w:rsidRPr="00DF2C86">
              <w:rPr>
                <w:rFonts w:ascii="Times New Roman" w:hAnsi="Times New Roman"/>
                <w:sz w:val="24"/>
                <w:szCs w:val="24"/>
              </w:rPr>
              <w:t>1</w:t>
            </w:r>
          </w:p>
        </w:tc>
        <w:tc>
          <w:tcPr>
            <w:tcW w:w="1914" w:type="dxa"/>
          </w:tcPr>
          <w:p w:rsidR="008C439D" w:rsidRPr="005D6F35" w:rsidRDefault="008C439D" w:rsidP="008C439D">
            <w:pPr>
              <w:tabs>
                <w:tab w:val="left" w:pos="1178"/>
                <w:tab w:val="left" w:pos="9053"/>
              </w:tabs>
              <w:jc w:val="center"/>
              <w:rPr>
                <w:rFonts w:ascii="Times New Roman" w:hAnsi="Times New Roman"/>
                <w:sz w:val="24"/>
                <w:szCs w:val="24"/>
              </w:rPr>
            </w:pPr>
            <w:r w:rsidRPr="005D6F35">
              <w:rPr>
                <w:rFonts w:ascii="Times New Roman" w:hAnsi="Times New Roman"/>
                <w:sz w:val="24"/>
                <w:szCs w:val="24"/>
              </w:rPr>
              <w:t>1</w:t>
            </w:r>
          </w:p>
        </w:tc>
        <w:tc>
          <w:tcPr>
            <w:tcW w:w="1914" w:type="dxa"/>
          </w:tcPr>
          <w:p w:rsidR="008C439D" w:rsidRPr="00FE36DA" w:rsidRDefault="008C439D" w:rsidP="008C439D">
            <w:pPr>
              <w:tabs>
                <w:tab w:val="left" w:pos="1178"/>
                <w:tab w:val="left" w:pos="9053"/>
              </w:tabs>
              <w:jc w:val="both"/>
              <w:rPr>
                <w:rFonts w:ascii="Times New Roman" w:hAnsi="Times New Roman"/>
                <w:color w:val="FF0000"/>
                <w:sz w:val="24"/>
                <w:szCs w:val="24"/>
              </w:rPr>
            </w:pPr>
          </w:p>
        </w:tc>
      </w:tr>
      <w:tr w:rsidR="008C439D" w:rsidRPr="00DF2C86" w:rsidTr="008C439D">
        <w:trPr>
          <w:jc w:val="center"/>
        </w:trPr>
        <w:tc>
          <w:tcPr>
            <w:tcW w:w="817" w:type="dxa"/>
          </w:tcPr>
          <w:p w:rsidR="008C439D" w:rsidRPr="00DF2C86" w:rsidRDefault="008C439D" w:rsidP="008C439D">
            <w:pPr>
              <w:tabs>
                <w:tab w:val="left" w:pos="1178"/>
                <w:tab w:val="left" w:pos="9053"/>
              </w:tabs>
              <w:jc w:val="both"/>
              <w:rPr>
                <w:rFonts w:ascii="Times New Roman" w:hAnsi="Times New Roman"/>
                <w:sz w:val="24"/>
                <w:szCs w:val="24"/>
              </w:rPr>
            </w:pPr>
            <w:r w:rsidRPr="00DF2C86">
              <w:rPr>
                <w:rFonts w:ascii="Times New Roman" w:hAnsi="Times New Roman"/>
                <w:sz w:val="24"/>
                <w:szCs w:val="24"/>
              </w:rPr>
              <w:t>3</w:t>
            </w:r>
          </w:p>
        </w:tc>
        <w:tc>
          <w:tcPr>
            <w:tcW w:w="3011" w:type="dxa"/>
          </w:tcPr>
          <w:p w:rsidR="008C439D" w:rsidRPr="00DF2C86" w:rsidRDefault="008C439D" w:rsidP="008C439D">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Сведения о количестве уведомлений об обработке ПД</w:t>
            </w:r>
          </w:p>
        </w:tc>
        <w:tc>
          <w:tcPr>
            <w:tcW w:w="1914" w:type="dxa"/>
          </w:tcPr>
          <w:p w:rsidR="008C439D" w:rsidRPr="00656827" w:rsidRDefault="008C439D" w:rsidP="008C439D">
            <w:pPr>
              <w:tabs>
                <w:tab w:val="left" w:pos="1178"/>
                <w:tab w:val="left" w:pos="9053"/>
              </w:tabs>
              <w:jc w:val="center"/>
              <w:rPr>
                <w:rFonts w:ascii="Times New Roman" w:hAnsi="Times New Roman"/>
                <w:sz w:val="24"/>
                <w:szCs w:val="24"/>
              </w:rPr>
            </w:pPr>
            <w:r w:rsidRPr="00656827">
              <w:rPr>
                <w:rFonts w:ascii="Times New Roman" w:hAnsi="Times New Roman"/>
                <w:sz w:val="24"/>
                <w:szCs w:val="24"/>
              </w:rPr>
              <w:t>93</w:t>
            </w:r>
          </w:p>
        </w:tc>
        <w:tc>
          <w:tcPr>
            <w:tcW w:w="1914" w:type="dxa"/>
          </w:tcPr>
          <w:p w:rsidR="008C439D" w:rsidRPr="006263D0" w:rsidRDefault="008C439D" w:rsidP="008C439D">
            <w:pPr>
              <w:tabs>
                <w:tab w:val="left" w:pos="1178"/>
                <w:tab w:val="left" w:pos="9053"/>
              </w:tabs>
              <w:jc w:val="center"/>
              <w:rPr>
                <w:rFonts w:ascii="Times New Roman" w:hAnsi="Times New Roman"/>
                <w:sz w:val="24"/>
                <w:szCs w:val="24"/>
              </w:rPr>
            </w:pPr>
            <w:r>
              <w:rPr>
                <w:rFonts w:ascii="Times New Roman" w:hAnsi="Times New Roman"/>
                <w:sz w:val="24"/>
                <w:szCs w:val="24"/>
              </w:rPr>
              <w:t>100</w:t>
            </w:r>
          </w:p>
        </w:tc>
        <w:tc>
          <w:tcPr>
            <w:tcW w:w="1914" w:type="dxa"/>
          </w:tcPr>
          <w:p w:rsidR="008C439D" w:rsidRPr="00FE36DA" w:rsidRDefault="008C439D" w:rsidP="008C439D">
            <w:pPr>
              <w:tabs>
                <w:tab w:val="left" w:pos="1178"/>
                <w:tab w:val="left" w:pos="9053"/>
              </w:tabs>
              <w:jc w:val="both"/>
              <w:rPr>
                <w:rFonts w:ascii="Times New Roman" w:hAnsi="Times New Roman"/>
                <w:color w:val="FF0000"/>
                <w:sz w:val="24"/>
                <w:szCs w:val="24"/>
              </w:rPr>
            </w:pPr>
          </w:p>
        </w:tc>
      </w:tr>
      <w:tr w:rsidR="008C439D" w:rsidRPr="00DF2C86" w:rsidTr="008C439D">
        <w:trPr>
          <w:jc w:val="center"/>
        </w:trPr>
        <w:tc>
          <w:tcPr>
            <w:tcW w:w="817" w:type="dxa"/>
          </w:tcPr>
          <w:p w:rsidR="008C439D" w:rsidRPr="00DF2C86" w:rsidRDefault="008C439D" w:rsidP="008C439D">
            <w:pPr>
              <w:tabs>
                <w:tab w:val="left" w:pos="1178"/>
                <w:tab w:val="left" w:pos="9053"/>
              </w:tabs>
              <w:jc w:val="both"/>
              <w:rPr>
                <w:rFonts w:ascii="Times New Roman" w:hAnsi="Times New Roman"/>
                <w:sz w:val="24"/>
                <w:szCs w:val="24"/>
              </w:rPr>
            </w:pPr>
            <w:r w:rsidRPr="00DF2C86">
              <w:rPr>
                <w:rFonts w:ascii="Times New Roman" w:hAnsi="Times New Roman"/>
                <w:sz w:val="24"/>
                <w:szCs w:val="24"/>
              </w:rPr>
              <w:t>4</w:t>
            </w:r>
          </w:p>
        </w:tc>
        <w:tc>
          <w:tcPr>
            <w:tcW w:w="3011" w:type="dxa"/>
          </w:tcPr>
          <w:p w:rsidR="008C439D" w:rsidRPr="00DF2C86" w:rsidRDefault="008C439D" w:rsidP="008C439D">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Сведения о количестве поступивших информационных писем</w:t>
            </w:r>
          </w:p>
        </w:tc>
        <w:tc>
          <w:tcPr>
            <w:tcW w:w="1914" w:type="dxa"/>
          </w:tcPr>
          <w:p w:rsidR="008C439D" w:rsidRPr="00656827" w:rsidRDefault="008C439D" w:rsidP="008C439D">
            <w:pPr>
              <w:tabs>
                <w:tab w:val="left" w:pos="1178"/>
                <w:tab w:val="left" w:pos="9053"/>
              </w:tabs>
              <w:jc w:val="center"/>
              <w:rPr>
                <w:rFonts w:ascii="Times New Roman" w:hAnsi="Times New Roman"/>
                <w:sz w:val="24"/>
                <w:szCs w:val="24"/>
              </w:rPr>
            </w:pPr>
            <w:r w:rsidRPr="00656827">
              <w:rPr>
                <w:rFonts w:ascii="Times New Roman" w:hAnsi="Times New Roman"/>
                <w:sz w:val="24"/>
                <w:szCs w:val="24"/>
              </w:rPr>
              <w:t>68</w:t>
            </w:r>
          </w:p>
        </w:tc>
        <w:tc>
          <w:tcPr>
            <w:tcW w:w="1914" w:type="dxa"/>
          </w:tcPr>
          <w:p w:rsidR="008C439D" w:rsidRPr="006263D0" w:rsidRDefault="008C439D" w:rsidP="008C439D">
            <w:pPr>
              <w:tabs>
                <w:tab w:val="left" w:pos="1178"/>
                <w:tab w:val="left" w:pos="9053"/>
              </w:tabs>
              <w:jc w:val="center"/>
              <w:rPr>
                <w:rFonts w:ascii="Times New Roman" w:hAnsi="Times New Roman"/>
                <w:sz w:val="24"/>
                <w:szCs w:val="24"/>
              </w:rPr>
            </w:pPr>
            <w:r>
              <w:rPr>
                <w:rFonts w:ascii="Times New Roman" w:hAnsi="Times New Roman"/>
                <w:sz w:val="24"/>
                <w:szCs w:val="24"/>
              </w:rPr>
              <w:t>117</w:t>
            </w:r>
          </w:p>
        </w:tc>
        <w:tc>
          <w:tcPr>
            <w:tcW w:w="1914" w:type="dxa"/>
          </w:tcPr>
          <w:p w:rsidR="008C439D" w:rsidRPr="00FE36DA" w:rsidRDefault="008C439D" w:rsidP="008C439D">
            <w:pPr>
              <w:tabs>
                <w:tab w:val="left" w:pos="1178"/>
                <w:tab w:val="left" w:pos="9053"/>
              </w:tabs>
              <w:jc w:val="both"/>
              <w:rPr>
                <w:rFonts w:ascii="Times New Roman" w:hAnsi="Times New Roman"/>
                <w:color w:val="FF0000"/>
                <w:sz w:val="24"/>
                <w:szCs w:val="24"/>
              </w:rPr>
            </w:pPr>
          </w:p>
        </w:tc>
      </w:tr>
      <w:tr w:rsidR="008C439D" w:rsidRPr="00DF2C86" w:rsidTr="008C439D">
        <w:trPr>
          <w:jc w:val="center"/>
        </w:trPr>
        <w:tc>
          <w:tcPr>
            <w:tcW w:w="817" w:type="dxa"/>
          </w:tcPr>
          <w:p w:rsidR="008C439D" w:rsidRPr="00DF2C86" w:rsidRDefault="008C439D" w:rsidP="008C439D">
            <w:pPr>
              <w:tabs>
                <w:tab w:val="left" w:pos="1178"/>
                <w:tab w:val="left" w:pos="9053"/>
              </w:tabs>
              <w:jc w:val="both"/>
              <w:rPr>
                <w:rFonts w:ascii="Times New Roman" w:hAnsi="Times New Roman"/>
                <w:sz w:val="24"/>
                <w:szCs w:val="24"/>
              </w:rPr>
            </w:pPr>
            <w:r w:rsidRPr="00DF2C86">
              <w:rPr>
                <w:rFonts w:ascii="Times New Roman" w:hAnsi="Times New Roman"/>
                <w:sz w:val="24"/>
                <w:szCs w:val="24"/>
              </w:rPr>
              <w:t>5</w:t>
            </w:r>
          </w:p>
        </w:tc>
        <w:tc>
          <w:tcPr>
            <w:tcW w:w="3011" w:type="dxa"/>
          </w:tcPr>
          <w:p w:rsidR="008C439D" w:rsidRPr="00DF2C86" w:rsidRDefault="008C439D" w:rsidP="008C439D">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Pr>
          <w:p w:rsidR="008C439D" w:rsidRPr="00DF2C86" w:rsidRDefault="008C439D" w:rsidP="008C439D">
            <w:pPr>
              <w:tabs>
                <w:tab w:val="left" w:pos="1178"/>
                <w:tab w:val="left" w:pos="9053"/>
              </w:tabs>
              <w:jc w:val="center"/>
              <w:rPr>
                <w:rFonts w:ascii="Times New Roman" w:hAnsi="Times New Roman"/>
                <w:sz w:val="24"/>
                <w:szCs w:val="24"/>
              </w:rPr>
            </w:pPr>
            <w:r w:rsidRPr="00DF2C86">
              <w:rPr>
                <w:rFonts w:ascii="Times New Roman" w:hAnsi="Times New Roman"/>
                <w:sz w:val="24"/>
                <w:szCs w:val="24"/>
              </w:rPr>
              <w:t>ДА</w:t>
            </w:r>
          </w:p>
        </w:tc>
        <w:tc>
          <w:tcPr>
            <w:tcW w:w="1914" w:type="dxa"/>
          </w:tcPr>
          <w:p w:rsidR="008C439D" w:rsidRPr="006263D0" w:rsidRDefault="008C439D" w:rsidP="008C439D">
            <w:pPr>
              <w:tabs>
                <w:tab w:val="left" w:pos="1178"/>
                <w:tab w:val="left" w:pos="9053"/>
              </w:tabs>
              <w:jc w:val="center"/>
              <w:rPr>
                <w:rFonts w:ascii="Times New Roman" w:hAnsi="Times New Roman"/>
                <w:sz w:val="24"/>
                <w:szCs w:val="24"/>
              </w:rPr>
            </w:pPr>
            <w:r w:rsidRPr="006263D0">
              <w:rPr>
                <w:rFonts w:ascii="Times New Roman" w:hAnsi="Times New Roman"/>
                <w:sz w:val="24"/>
                <w:szCs w:val="24"/>
              </w:rPr>
              <w:t>ДА</w:t>
            </w:r>
          </w:p>
        </w:tc>
        <w:tc>
          <w:tcPr>
            <w:tcW w:w="1914" w:type="dxa"/>
          </w:tcPr>
          <w:p w:rsidR="008C439D" w:rsidRPr="00FE36DA" w:rsidRDefault="008C439D" w:rsidP="008C439D">
            <w:pPr>
              <w:tabs>
                <w:tab w:val="left" w:pos="1178"/>
                <w:tab w:val="left" w:pos="9053"/>
              </w:tabs>
              <w:jc w:val="both"/>
              <w:rPr>
                <w:rFonts w:ascii="Times New Roman" w:hAnsi="Times New Roman"/>
                <w:color w:val="FF0000"/>
                <w:sz w:val="24"/>
                <w:szCs w:val="24"/>
              </w:rPr>
            </w:pPr>
          </w:p>
        </w:tc>
      </w:tr>
      <w:tr w:rsidR="008C439D" w:rsidRPr="00DF2C86" w:rsidTr="008C439D">
        <w:trPr>
          <w:jc w:val="center"/>
        </w:trPr>
        <w:tc>
          <w:tcPr>
            <w:tcW w:w="817" w:type="dxa"/>
          </w:tcPr>
          <w:p w:rsidR="008C439D" w:rsidRPr="00DF2C86" w:rsidRDefault="008C439D" w:rsidP="008C439D">
            <w:pPr>
              <w:tabs>
                <w:tab w:val="left" w:pos="1178"/>
                <w:tab w:val="left" w:pos="9053"/>
              </w:tabs>
              <w:jc w:val="both"/>
              <w:rPr>
                <w:rFonts w:ascii="Times New Roman" w:hAnsi="Times New Roman"/>
                <w:sz w:val="24"/>
                <w:szCs w:val="24"/>
              </w:rPr>
            </w:pPr>
            <w:r w:rsidRPr="00DF2C86">
              <w:rPr>
                <w:rFonts w:ascii="Times New Roman" w:hAnsi="Times New Roman"/>
                <w:sz w:val="24"/>
                <w:szCs w:val="24"/>
              </w:rPr>
              <w:t>6</w:t>
            </w:r>
          </w:p>
        </w:tc>
        <w:tc>
          <w:tcPr>
            <w:tcW w:w="3011" w:type="dxa"/>
          </w:tcPr>
          <w:p w:rsidR="008C439D" w:rsidRPr="00DF2C86" w:rsidRDefault="008C439D" w:rsidP="008C439D">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Средняя нагрузка на сотрудника</w:t>
            </w:r>
          </w:p>
        </w:tc>
        <w:tc>
          <w:tcPr>
            <w:tcW w:w="1914" w:type="dxa"/>
          </w:tcPr>
          <w:p w:rsidR="008C439D" w:rsidRPr="00DF2C86" w:rsidRDefault="008C439D" w:rsidP="008C439D">
            <w:pPr>
              <w:tabs>
                <w:tab w:val="left" w:pos="1178"/>
                <w:tab w:val="left" w:pos="9053"/>
              </w:tabs>
              <w:jc w:val="center"/>
              <w:rPr>
                <w:rFonts w:ascii="Times New Roman" w:hAnsi="Times New Roman"/>
                <w:sz w:val="24"/>
                <w:szCs w:val="24"/>
              </w:rPr>
            </w:pPr>
            <w:r w:rsidRPr="0014769F">
              <w:rPr>
                <w:rFonts w:ascii="Times New Roman" w:hAnsi="Times New Roman"/>
                <w:sz w:val="24"/>
                <w:szCs w:val="24"/>
              </w:rPr>
              <w:t>161</w:t>
            </w:r>
          </w:p>
        </w:tc>
        <w:tc>
          <w:tcPr>
            <w:tcW w:w="1914" w:type="dxa"/>
          </w:tcPr>
          <w:p w:rsidR="008C439D" w:rsidRPr="006263D0" w:rsidRDefault="008C439D" w:rsidP="008C439D">
            <w:pPr>
              <w:tabs>
                <w:tab w:val="left" w:pos="1178"/>
                <w:tab w:val="left" w:pos="9053"/>
              </w:tabs>
              <w:jc w:val="center"/>
              <w:rPr>
                <w:rFonts w:ascii="Times New Roman" w:hAnsi="Times New Roman"/>
                <w:sz w:val="24"/>
                <w:szCs w:val="24"/>
              </w:rPr>
            </w:pPr>
            <w:r>
              <w:rPr>
                <w:rFonts w:ascii="Times New Roman" w:hAnsi="Times New Roman"/>
                <w:sz w:val="24"/>
                <w:szCs w:val="24"/>
              </w:rPr>
              <w:t>218</w:t>
            </w:r>
          </w:p>
        </w:tc>
        <w:tc>
          <w:tcPr>
            <w:tcW w:w="1914" w:type="dxa"/>
          </w:tcPr>
          <w:p w:rsidR="008C439D" w:rsidRPr="00FE36DA" w:rsidRDefault="008C439D" w:rsidP="008C439D">
            <w:pPr>
              <w:tabs>
                <w:tab w:val="left" w:pos="1178"/>
                <w:tab w:val="left" w:pos="9053"/>
              </w:tabs>
              <w:jc w:val="both"/>
              <w:rPr>
                <w:rFonts w:ascii="Times New Roman" w:hAnsi="Times New Roman"/>
                <w:color w:val="FF0000"/>
                <w:sz w:val="24"/>
                <w:szCs w:val="24"/>
              </w:rPr>
            </w:pPr>
          </w:p>
        </w:tc>
      </w:tr>
    </w:tbl>
    <w:p w:rsidR="008C439D" w:rsidRPr="00DF2C86" w:rsidRDefault="008C439D" w:rsidP="008C439D">
      <w:pPr>
        <w:tabs>
          <w:tab w:val="left" w:pos="1178"/>
          <w:tab w:val="left" w:pos="9053"/>
        </w:tabs>
        <w:spacing w:after="0" w:line="240" w:lineRule="auto"/>
        <w:ind w:firstLine="709"/>
        <w:jc w:val="both"/>
        <w:rPr>
          <w:rFonts w:ascii="Times New Roman" w:hAnsi="Times New Roman"/>
          <w:b/>
          <w:sz w:val="28"/>
          <w:szCs w:val="28"/>
        </w:rPr>
      </w:pPr>
    </w:p>
    <w:p w:rsidR="008C439D" w:rsidRPr="00B16053" w:rsidRDefault="008C439D" w:rsidP="008C439D">
      <w:pPr>
        <w:tabs>
          <w:tab w:val="left" w:pos="1178"/>
          <w:tab w:val="left" w:pos="9053"/>
        </w:tabs>
        <w:spacing w:after="0" w:line="240" w:lineRule="auto"/>
        <w:ind w:firstLine="709"/>
        <w:jc w:val="both"/>
        <w:rPr>
          <w:rFonts w:ascii="Times New Roman" w:hAnsi="Times New Roman"/>
          <w:sz w:val="28"/>
          <w:szCs w:val="28"/>
        </w:rPr>
      </w:pPr>
      <w:r w:rsidRPr="00B16053">
        <w:rPr>
          <w:rFonts w:ascii="Times New Roman" w:hAnsi="Times New Roman"/>
          <w:sz w:val="28"/>
          <w:szCs w:val="28"/>
        </w:rPr>
        <w:t xml:space="preserve">7. Выводы по результатам исполнения полномочия за </w:t>
      </w:r>
      <w:r>
        <w:rPr>
          <w:rFonts w:ascii="Times New Roman" w:hAnsi="Times New Roman"/>
          <w:sz w:val="28"/>
          <w:szCs w:val="28"/>
        </w:rPr>
        <w:t>3 квартал</w:t>
      </w:r>
      <w:r w:rsidRPr="00B16053">
        <w:rPr>
          <w:rFonts w:ascii="Times New Roman" w:hAnsi="Times New Roman"/>
          <w:sz w:val="28"/>
          <w:szCs w:val="28"/>
        </w:rPr>
        <w:t xml:space="preserve"> 201</w:t>
      </w:r>
      <w:r>
        <w:rPr>
          <w:rFonts w:ascii="Times New Roman" w:hAnsi="Times New Roman"/>
          <w:sz w:val="28"/>
          <w:szCs w:val="28"/>
        </w:rPr>
        <w:t>7</w:t>
      </w:r>
      <w:r w:rsidRPr="00B16053">
        <w:rPr>
          <w:rFonts w:ascii="Times New Roman" w:hAnsi="Times New Roman"/>
          <w:sz w:val="28"/>
          <w:szCs w:val="28"/>
        </w:rPr>
        <w:t xml:space="preserve"> год</w:t>
      </w:r>
      <w:r>
        <w:rPr>
          <w:rFonts w:ascii="Times New Roman" w:hAnsi="Times New Roman"/>
          <w:sz w:val="28"/>
          <w:szCs w:val="28"/>
        </w:rPr>
        <w:t>а</w:t>
      </w:r>
      <w:r w:rsidRPr="00B16053">
        <w:rPr>
          <w:rFonts w:ascii="Times New Roman" w:hAnsi="Times New Roman"/>
          <w:sz w:val="28"/>
          <w:szCs w:val="28"/>
        </w:rPr>
        <w:t>:</w:t>
      </w:r>
    </w:p>
    <w:p w:rsidR="008C439D" w:rsidRPr="0063014E" w:rsidRDefault="008C439D" w:rsidP="008C439D">
      <w:pPr>
        <w:tabs>
          <w:tab w:val="left" w:pos="1178"/>
          <w:tab w:val="left" w:pos="9053"/>
        </w:tabs>
        <w:spacing w:after="0" w:line="240" w:lineRule="auto"/>
        <w:ind w:firstLine="709"/>
        <w:jc w:val="both"/>
        <w:rPr>
          <w:rFonts w:ascii="Times New Roman" w:hAnsi="Times New Roman"/>
          <w:sz w:val="28"/>
          <w:szCs w:val="28"/>
        </w:rPr>
      </w:pPr>
      <w:r w:rsidRPr="00885BC1">
        <w:rPr>
          <w:rFonts w:ascii="Times New Roman" w:hAnsi="Times New Roman"/>
          <w:sz w:val="28"/>
          <w:szCs w:val="28"/>
        </w:rPr>
        <w:t xml:space="preserve">За </w:t>
      </w:r>
      <w:r>
        <w:rPr>
          <w:rFonts w:ascii="Times New Roman" w:hAnsi="Times New Roman"/>
          <w:sz w:val="28"/>
          <w:szCs w:val="28"/>
        </w:rPr>
        <w:t>3 квартал</w:t>
      </w:r>
      <w:r w:rsidRPr="00885BC1">
        <w:rPr>
          <w:rFonts w:ascii="Times New Roman" w:hAnsi="Times New Roman"/>
          <w:sz w:val="28"/>
          <w:szCs w:val="28"/>
        </w:rPr>
        <w:t xml:space="preserve"> 201</w:t>
      </w:r>
      <w:r>
        <w:rPr>
          <w:rFonts w:ascii="Times New Roman" w:hAnsi="Times New Roman"/>
          <w:sz w:val="28"/>
          <w:szCs w:val="28"/>
        </w:rPr>
        <w:t>7</w:t>
      </w:r>
      <w:r w:rsidRPr="00885BC1">
        <w:rPr>
          <w:rFonts w:ascii="Times New Roman" w:hAnsi="Times New Roman"/>
          <w:sz w:val="28"/>
          <w:szCs w:val="28"/>
        </w:rPr>
        <w:t xml:space="preserve"> года</w:t>
      </w:r>
      <w:r w:rsidRPr="0063014E">
        <w:rPr>
          <w:rFonts w:ascii="Times New Roman" w:hAnsi="Times New Roman"/>
          <w:sz w:val="28"/>
          <w:szCs w:val="28"/>
        </w:rPr>
        <w:t xml:space="preserve"> направлено </w:t>
      </w:r>
      <w:r>
        <w:rPr>
          <w:rFonts w:ascii="Times New Roman" w:hAnsi="Times New Roman"/>
          <w:sz w:val="28"/>
          <w:szCs w:val="28"/>
        </w:rPr>
        <w:t>237</w:t>
      </w:r>
      <w:r w:rsidRPr="0063014E">
        <w:rPr>
          <w:rFonts w:ascii="Times New Roman" w:hAnsi="Times New Roman"/>
          <w:sz w:val="28"/>
          <w:szCs w:val="28"/>
        </w:rPr>
        <w:t xml:space="preserve"> запрос</w:t>
      </w:r>
      <w:r>
        <w:rPr>
          <w:rFonts w:ascii="Times New Roman" w:hAnsi="Times New Roman"/>
          <w:sz w:val="28"/>
          <w:szCs w:val="28"/>
        </w:rPr>
        <w:t>ов</w:t>
      </w:r>
      <w:r w:rsidRPr="0063014E">
        <w:rPr>
          <w:rFonts w:ascii="Times New Roman" w:hAnsi="Times New Roman"/>
          <w:sz w:val="28"/>
          <w:szCs w:val="28"/>
        </w:rPr>
        <w:t xml:space="preserve"> операторам персональных данных. Из них: </w:t>
      </w:r>
    </w:p>
    <w:p w:rsidR="008C439D" w:rsidRDefault="008C439D" w:rsidP="008C439D">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а) 115</w:t>
      </w:r>
      <w:r w:rsidRPr="0063014E">
        <w:rPr>
          <w:rFonts w:ascii="Times New Roman" w:hAnsi="Times New Roman"/>
          <w:sz w:val="28"/>
          <w:szCs w:val="28"/>
        </w:rPr>
        <w:t xml:space="preserve"> запросов о предоставлении уведомлений об обработке персональных данных</w:t>
      </w:r>
      <w:r>
        <w:rPr>
          <w:rFonts w:ascii="Times New Roman" w:hAnsi="Times New Roman"/>
          <w:sz w:val="28"/>
          <w:szCs w:val="28"/>
        </w:rPr>
        <w:t>, из которых 4 запроса - в адрес представительств иностранных компаний, осуществляющих свою деятельность на территории Российской Федерации.</w:t>
      </w:r>
    </w:p>
    <w:p w:rsidR="008C439D" w:rsidRPr="00FD7013" w:rsidRDefault="008C439D" w:rsidP="008C439D">
      <w:pPr>
        <w:spacing w:after="0" w:line="240" w:lineRule="auto"/>
        <w:ind w:firstLine="720"/>
        <w:jc w:val="both"/>
        <w:rPr>
          <w:rFonts w:ascii="Times New Roman" w:hAnsi="Times New Roman"/>
          <w:sz w:val="28"/>
          <w:szCs w:val="28"/>
        </w:rPr>
      </w:pPr>
      <w:r>
        <w:rPr>
          <w:rFonts w:ascii="Times New Roman" w:hAnsi="Times New Roman"/>
          <w:sz w:val="28"/>
          <w:szCs w:val="28"/>
        </w:rPr>
        <w:t>П</w:t>
      </w:r>
      <w:r w:rsidRPr="00FD7013">
        <w:rPr>
          <w:rFonts w:ascii="Times New Roman" w:hAnsi="Times New Roman"/>
          <w:sz w:val="28"/>
          <w:szCs w:val="28"/>
        </w:rPr>
        <w:t>олучено 73 ответа, из них:</w:t>
      </w:r>
    </w:p>
    <w:p w:rsidR="008C439D" w:rsidRPr="00FD7013" w:rsidRDefault="008C439D" w:rsidP="008C439D">
      <w:pPr>
        <w:spacing w:after="0" w:line="240" w:lineRule="auto"/>
        <w:ind w:firstLine="709"/>
        <w:jc w:val="both"/>
        <w:rPr>
          <w:rFonts w:ascii="Times New Roman" w:hAnsi="Times New Roman"/>
          <w:sz w:val="28"/>
          <w:szCs w:val="28"/>
        </w:rPr>
      </w:pPr>
      <w:r w:rsidRPr="00FD7013">
        <w:rPr>
          <w:rFonts w:ascii="Times New Roman" w:hAnsi="Times New Roman"/>
          <w:sz w:val="28"/>
          <w:szCs w:val="28"/>
        </w:rPr>
        <w:t>представлено уведомлений – 71</w:t>
      </w:r>
      <w:r>
        <w:rPr>
          <w:rFonts w:ascii="Times New Roman" w:hAnsi="Times New Roman"/>
          <w:sz w:val="28"/>
          <w:szCs w:val="28"/>
        </w:rPr>
        <w:t xml:space="preserve"> (в том числе 1 уведомление от филиала иностранной компании, зарегистрированной на территории РФ)</w:t>
      </w:r>
      <w:r w:rsidRPr="00FD7013">
        <w:rPr>
          <w:rFonts w:ascii="Times New Roman" w:hAnsi="Times New Roman"/>
          <w:sz w:val="28"/>
          <w:szCs w:val="28"/>
        </w:rPr>
        <w:t>;</w:t>
      </w:r>
    </w:p>
    <w:p w:rsidR="008C439D" w:rsidRPr="00FD7013" w:rsidRDefault="008C439D" w:rsidP="008C439D">
      <w:pPr>
        <w:spacing w:after="0" w:line="240" w:lineRule="auto"/>
        <w:ind w:firstLine="709"/>
        <w:jc w:val="both"/>
        <w:rPr>
          <w:rFonts w:ascii="Times New Roman" w:hAnsi="Times New Roman"/>
          <w:sz w:val="28"/>
          <w:szCs w:val="28"/>
        </w:rPr>
      </w:pPr>
      <w:r w:rsidRPr="00FD7013">
        <w:rPr>
          <w:rFonts w:ascii="Times New Roman" w:hAnsi="Times New Roman"/>
          <w:sz w:val="28"/>
          <w:szCs w:val="28"/>
        </w:rPr>
        <w:t>поступило ответов со ссылкой на ч. 2 ст. 22 Федерального закона – 2;</w:t>
      </w:r>
    </w:p>
    <w:p w:rsidR="008C439D" w:rsidRPr="00FD7013" w:rsidRDefault="008C439D" w:rsidP="008C439D">
      <w:pPr>
        <w:spacing w:after="0" w:line="240" w:lineRule="auto"/>
        <w:ind w:firstLine="720"/>
        <w:jc w:val="both"/>
        <w:rPr>
          <w:rFonts w:ascii="Times New Roman" w:hAnsi="Times New Roman"/>
          <w:sz w:val="28"/>
          <w:szCs w:val="28"/>
        </w:rPr>
      </w:pPr>
      <w:r w:rsidRPr="00FD7013">
        <w:rPr>
          <w:rFonts w:ascii="Times New Roman" w:hAnsi="Times New Roman"/>
          <w:sz w:val="28"/>
          <w:szCs w:val="28"/>
        </w:rPr>
        <w:t>- не получено ответов – 42</w:t>
      </w:r>
      <w:r>
        <w:rPr>
          <w:rFonts w:ascii="Times New Roman" w:hAnsi="Times New Roman"/>
          <w:sz w:val="28"/>
          <w:szCs w:val="28"/>
        </w:rPr>
        <w:t>, из них</w:t>
      </w:r>
      <w:r w:rsidRPr="00FD7013">
        <w:rPr>
          <w:rFonts w:ascii="Times New Roman" w:hAnsi="Times New Roman"/>
          <w:sz w:val="28"/>
          <w:szCs w:val="28"/>
        </w:rPr>
        <w:t xml:space="preserve">27 </w:t>
      </w:r>
      <w:r>
        <w:rPr>
          <w:rFonts w:ascii="Times New Roman" w:hAnsi="Times New Roman"/>
          <w:sz w:val="28"/>
          <w:szCs w:val="28"/>
        </w:rPr>
        <w:t xml:space="preserve">– </w:t>
      </w:r>
      <w:r w:rsidRPr="00FD7013">
        <w:rPr>
          <w:rFonts w:ascii="Times New Roman" w:hAnsi="Times New Roman"/>
          <w:sz w:val="28"/>
          <w:szCs w:val="28"/>
        </w:rPr>
        <w:t>срок еще не истек;</w:t>
      </w:r>
    </w:p>
    <w:p w:rsidR="008C439D" w:rsidRDefault="008C439D" w:rsidP="008C439D">
      <w:pPr>
        <w:spacing w:after="0" w:line="240" w:lineRule="auto"/>
        <w:ind w:firstLine="720"/>
        <w:jc w:val="both"/>
        <w:rPr>
          <w:rFonts w:ascii="Times New Roman" w:hAnsi="Times New Roman"/>
          <w:sz w:val="28"/>
          <w:szCs w:val="28"/>
        </w:rPr>
      </w:pPr>
      <w:r w:rsidRPr="00FD7013">
        <w:rPr>
          <w:rFonts w:ascii="Times New Roman" w:hAnsi="Times New Roman"/>
          <w:sz w:val="28"/>
          <w:szCs w:val="28"/>
        </w:rPr>
        <w:t>15 запросов возвращено с указанием «истек срок хранения»</w:t>
      </w:r>
      <w:r>
        <w:rPr>
          <w:rFonts w:ascii="Times New Roman" w:hAnsi="Times New Roman"/>
          <w:sz w:val="28"/>
          <w:szCs w:val="28"/>
        </w:rPr>
        <w:t xml:space="preserve"> (из них 3 запроса от иностранных представительств)</w:t>
      </w:r>
      <w:r w:rsidRPr="00FD7013">
        <w:rPr>
          <w:rFonts w:ascii="Times New Roman" w:hAnsi="Times New Roman"/>
          <w:sz w:val="28"/>
          <w:szCs w:val="28"/>
        </w:rPr>
        <w:t>, по которым информация направлена в УФНС по Брянской области.</w:t>
      </w:r>
    </w:p>
    <w:p w:rsidR="008C439D" w:rsidRPr="0063014E" w:rsidRDefault="008C439D" w:rsidP="008C439D">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 122</w:t>
      </w:r>
      <w:r w:rsidRPr="0063014E">
        <w:rPr>
          <w:rFonts w:ascii="Times New Roman" w:hAnsi="Times New Roman"/>
          <w:sz w:val="28"/>
          <w:szCs w:val="28"/>
        </w:rPr>
        <w:t xml:space="preserve"> запрос</w:t>
      </w:r>
      <w:r>
        <w:rPr>
          <w:rFonts w:ascii="Times New Roman" w:hAnsi="Times New Roman"/>
          <w:sz w:val="28"/>
          <w:szCs w:val="28"/>
        </w:rPr>
        <w:t>а</w:t>
      </w:r>
      <w:r w:rsidR="00946494">
        <w:rPr>
          <w:rFonts w:ascii="Times New Roman" w:hAnsi="Times New Roman"/>
          <w:sz w:val="28"/>
          <w:szCs w:val="28"/>
        </w:rPr>
        <w:t xml:space="preserve"> </w:t>
      </w:r>
      <w:r>
        <w:rPr>
          <w:rFonts w:ascii="Times New Roman" w:hAnsi="Times New Roman"/>
          <w:sz w:val="28"/>
          <w:szCs w:val="28"/>
        </w:rPr>
        <w:t>направлено</w:t>
      </w:r>
      <w:r w:rsidR="00946494">
        <w:rPr>
          <w:rFonts w:ascii="Times New Roman" w:hAnsi="Times New Roman"/>
          <w:sz w:val="28"/>
          <w:szCs w:val="28"/>
        </w:rPr>
        <w:t xml:space="preserve"> </w:t>
      </w:r>
      <w:r w:rsidRPr="0063014E">
        <w:rPr>
          <w:rFonts w:ascii="Times New Roman" w:hAnsi="Times New Roman"/>
          <w:sz w:val="28"/>
          <w:szCs w:val="28"/>
        </w:rPr>
        <w:t xml:space="preserve">о предоставлении сведений, предусмотренных ч. 2.1 ст. 25 Федерального закона от 27.07.2006 №152-ФЗ «О персональных данных» (далее – Федеральный закон). </w:t>
      </w:r>
    </w:p>
    <w:p w:rsidR="008C439D" w:rsidRPr="0088687D" w:rsidRDefault="008C439D" w:rsidP="008C439D">
      <w:pPr>
        <w:spacing w:after="0" w:line="240" w:lineRule="auto"/>
        <w:ind w:firstLine="708"/>
        <w:jc w:val="both"/>
        <w:rPr>
          <w:rFonts w:ascii="Times New Roman" w:hAnsi="Times New Roman"/>
          <w:sz w:val="28"/>
          <w:szCs w:val="28"/>
        </w:rPr>
      </w:pPr>
      <w:r w:rsidRPr="0088687D">
        <w:rPr>
          <w:rFonts w:ascii="Times New Roman" w:hAnsi="Times New Roman"/>
          <w:sz w:val="28"/>
          <w:szCs w:val="28"/>
        </w:rPr>
        <w:t>- получено ответов – 94;</w:t>
      </w:r>
    </w:p>
    <w:p w:rsidR="008C439D" w:rsidRPr="0088687D" w:rsidRDefault="008C439D" w:rsidP="008C439D">
      <w:pPr>
        <w:spacing w:after="0" w:line="240" w:lineRule="auto"/>
        <w:ind w:firstLine="720"/>
        <w:jc w:val="both"/>
        <w:rPr>
          <w:rFonts w:ascii="Times New Roman" w:hAnsi="Times New Roman"/>
          <w:sz w:val="28"/>
          <w:szCs w:val="28"/>
        </w:rPr>
      </w:pPr>
      <w:r w:rsidRPr="0088687D">
        <w:rPr>
          <w:rFonts w:ascii="Times New Roman" w:hAnsi="Times New Roman"/>
          <w:sz w:val="28"/>
          <w:szCs w:val="28"/>
        </w:rPr>
        <w:t>- не получено ответов – 28 (срок еще не истек).</w:t>
      </w:r>
    </w:p>
    <w:p w:rsidR="008C439D" w:rsidRPr="00656827" w:rsidRDefault="008C439D" w:rsidP="008C439D">
      <w:pPr>
        <w:tabs>
          <w:tab w:val="left" w:pos="1178"/>
          <w:tab w:val="left" w:pos="9053"/>
        </w:tabs>
        <w:spacing w:after="0" w:line="240" w:lineRule="auto"/>
        <w:ind w:firstLine="709"/>
        <w:jc w:val="both"/>
        <w:rPr>
          <w:rFonts w:ascii="Times New Roman" w:hAnsi="Times New Roman"/>
          <w:sz w:val="28"/>
          <w:szCs w:val="28"/>
        </w:rPr>
      </w:pPr>
      <w:r w:rsidRPr="00656827">
        <w:rPr>
          <w:rFonts w:ascii="Times New Roman" w:hAnsi="Times New Roman"/>
          <w:sz w:val="28"/>
          <w:szCs w:val="28"/>
        </w:rPr>
        <w:t>Количество подготовленных и направленных выписок из реестра операторов, осуществляющих обработку персональных данных – 0.</w:t>
      </w:r>
    </w:p>
    <w:p w:rsidR="008C439D" w:rsidRPr="0040020B" w:rsidRDefault="008C439D" w:rsidP="008C439D">
      <w:pPr>
        <w:tabs>
          <w:tab w:val="left" w:pos="1178"/>
          <w:tab w:val="left" w:pos="9053"/>
        </w:tabs>
        <w:spacing w:after="0" w:line="240" w:lineRule="auto"/>
        <w:ind w:firstLine="709"/>
        <w:jc w:val="both"/>
        <w:rPr>
          <w:rFonts w:ascii="Times New Roman" w:hAnsi="Times New Roman"/>
          <w:sz w:val="28"/>
          <w:szCs w:val="28"/>
        </w:rPr>
      </w:pPr>
      <w:r w:rsidRPr="0040020B">
        <w:rPr>
          <w:rFonts w:ascii="Times New Roman" w:hAnsi="Times New Roman"/>
          <w:sz w:val="28"/>
          <w:szCs w:val="28"/>
        </w:rPr>
        <w:t>Количество исключенных их реестра операторов персональных данных – 1.</w:t>
      </w:r>
    </w:p>
    <w:p w:rsidR="008C439D" w:rsidRPr="0063014E" w:rsidRDefault="008C439D" w:rsidP="008C439D">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Анализ выполнения сотрудниками Управления положений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показал следующее:</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внесение сведений об операторах в реестр осуществляется в течение 1–5 дней;</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внесение изменений в сведения об операторах в реестре осуществляется в течение 1–5 дней;</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исключение сведений из реестра по условию осуществляется в течение 1– 5 дней;</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предоставление выписки из реестра осуществляется в течение 1 дня;</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размещение общедоступных сведений, содержащихся в реестре, на официальном сайте Роскомнадзора осуществляется в течение 1 дня.</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Анализ выполнения сотрудниками Управления положений «Методических рекомендаций для территориальных органов Роскомнадзора по ведению реестра операторов, осуществляющих обработку персональных данных» по порядку работы с уведомлениями (информационными письмами), подготовке и утверждению приказов показал</w:t>
      </w:r>
      <w:r w:rsidR="00946494">
        <w:rPr>
          <w:rFonts w:ascii="Times New Roman" w:hAnsi="Times New Roman"/>
          <w:sz w:val="28"/>
          <w:szCs w:val="28"/>
        </w:rPr>
        <w:t xml:space="preserve"> </w:t>
      </w:r>
      <w:r w:rsidRPr="00A54B77">
        <w:rPr>
          <w:rFonts w:ascii="Times New Roman" w:hAnsi="Times New Roman"/>
          <w:sz w:val="28"/>
          <w:szCs w:val="28"/>
        </w:rPr>
        <w:t>следующее:</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соблюдение сроков нахождения уведомлений (информационных писем, заявлений) в статусах «в процессе создания», «принято», «на включение в приказ»:</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в процессе создания: 1 день;</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принято: 1 – 4 дня;</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на включение в приказ: 1 – 4 дня.</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соблюдение сроков согласования приказов на внесение (изменение, исключение) сведений в реестр –1 день;</w:t>
      </w:r>
    </w:p>
    <w:p w:rsidR="008C439D" w:rsidRPr="00A54B77" w:rsidRDefault="008C439D" w:rsidP="008C439D">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соблюдение сроков утверждения приказов на внесение (изменение, исключение) сведений в реестр в подсистеме ЕИС Роскомнадзора «Реестр операторов персональных данных» – 1 день.</w:t>
      </w:r>
    </w:p>
    <w:p w:rsidR="008C439D" w:rsidRPr="0014769F" w:rsidRDefault="008C439D" w:rsidP="008C439D">
      <w:pPr>
        <w:tabs>
          <w:tab w:val="left" w:pos="1178"/>
          <w:tab w:val="left" w:pos="9053"/>
        </w:tabs>
        <w:spacing w:after="0" w:line="240" w:lineRule="auto"/>
        <w:ind w:firstLine="709"/>
        <w:jc w:val="both"/>
        <w:rPr>
          <w:rFonts w:ascii="Times New Roman" w:hAnsi="Times New Roman"/>
          <w:sz w:val="28"/>
          <w:szCs w:val="28"/>
        </w:rPr>
      </w:pPr>
      <w:r w:rsidRPr="0014769F">
        <w:rPr>
          <w:rFonts w:ascii="Times New Roman" w:hAnsi="Times New Roman"/>
          <w:sz w:val="28"/>
          <w:szCs w:val="28"/>
        </w:rPr>
        <w:t>За аналогичный отчетный период 2016 года внесено в ре</w:t>
      </w:r>
      <w:r w:rsidR="00946494">
        <w:rPr>
          <w:rFonts w:ascii="Times New Roman" w:hAnsi="Times New Roman"/>
          <w:sz w:val="28"/>
          <w:szCs w:val="28"/>
        </w:rPr>
        <w:t>естр 93 уведомления</w:t>
      </w:r>
      <w:r w:rsidRPr="0014769F">
        <w:rPr>
          <w:rFonts w:ascii="Times New Roman" w:hAnsi="Times New Roman"/>
          <w:sz w:val="28"/>
          <w:szCs w:val="28"/>
        </w:rPr>
        <w:t xml:space="preserve"> и 68 информационных писем.</w:t>
      </w:r>
    </w:p>
    <w:p w:rsidR="008C439D" w:rsidRPr="00427A7E" w:rsidRDefault="008C439D" w:rsidP="008C439D">
      <w:pPr>
        <w:tabs>
          <w:tab w:val="left" w:pos="1178"/>
          <w:tab w:val="left" w:pos="9053"/>
        </w:tabs>
        <w:spacing w:after="0" w:line="240" w:lineRule="auto"/>
        <w:ind w:firstLine="709"/>
        <w:jc w:val="both"/>
        <w:rPr>
          <w:rFonts w:ascii="Times New Roman" w:hAnsi="Times New Roman"/>
          <w:sz w:val="28"/>
          <w:szCs w:val="28"/>
        </w:rPr>
      </w:pPr>
      <w:r w:rsidRPr="00CB6C7B">
        <w:rPr>
          <w:rFonts w:ascii="Times New Roman" w:hAnsi="Times New Roman"/>
          <w:sz w:val="28"/>
          <w:szCs w:val="28"/>
        </w:rPr>
        <w:t>Таким образом, сравнивая итоги работы по ведению реестра операторов персональных данных за 3 квартал 2017 года с итогами  аналогичного периода 2016 года</w:t>
      </w:r>
      <w:r>
        <w:rPr>
          <w:rFonts w:ascii="Times New Roman" w:hAnsi="Times New Roman"/>
          <w:sz w:val="28"/>
          <w:szCs w:val="28"/>
        </w:rPr>
        <w:t>,</w:t>
      </w:r>
      <w:r w:rsidR="00946494">
        <w:rPr>
          <w:rFonts w:ascii="Times New Roman" w:hAnsi="Times New Roman"/>
          <w:sz w:val="28"/>
          <w:szCs w:val="28"/>
        </w:rPr>
        <w:t xml:space="preserve"> отмечаем</w:t>
      </w:r>
      <w:r w:rsidRPr="00CB6C7B">
        <w:rPr>
          <w:rFonts w:ascii="Times New Roman" w:hAnsi="Times New Roman"/>
          <w:sz w:val="28"/>
          <w:szCs w:val="28"/>
        </w:rPr>
        <w:t xml:space="preserve"> увеличение в 1,1 раза </w:t>
      </w:r>
      <w:r w:rsidR="00946494">
        <w:rPr>
          <w:rFonts w:ascii="Times New Roman" w:hAnsi="Times New Roman"/>
          <w:sz w:val="28"/>
          <w:szCs w:val="28"/>
        </w:rPr>
        <w:t xml:space="preserve">количества представленных </w:t>
      </w:r>
      <w:r w:rsidRPr="00CB6C7B">
        <w:rPr>
          <w:rFonts w:ascii="Times New Roman" w:hAnsi="Times New Roman"/>
          <w:sz w:val="28"/>
          <w:szCs w:val="28"/>
        </w:rPr>
        <w:t xml:space="preserve">уведомлений и в 1,7 раза </w:t>
      </w:r>
      <w:r w:rsidR="00946494">
        <w:rPr>
          <w:rFonts w:ascii="Times New Roman" w:hAnsi="Times New Roman"/>
          <w:sz w:val="28"/>
          <w:szCs w:val="28"/>
        </w:rPr>
        <w:t xml:space="preserve">- </w:t>
      </w:r>
      <w:r w:rsidRPr="00CB6C7B">
        <w:rPr>
          <w:rFonts w:ascii="Times New Roman" w:hAnsi="Times New Roman"/>
          <w:sz w:val="28"/>
          <w:szCs w:val="28"/>
        </w:rPr>
        <w:t>информационных писем о внесении изменений в реестр</w:t>
      </w:r>
      <w:r w:rsidRPr="00427A7E">
        <w:rPr>
          <w:rFonts w:ascii="Times New Roman" w:hAnsi="Times New Roman"/>
          <w:sz w:val="28"/>
          <w:szCs w:val="28"/>
        </w:rPr>
        <w:t xml:space="preserve">. </w:t>
      </w:r>
      <w:r w:rsidR="00427A7E" w:rsidRPr="00427A7E">
        <w:rPr>
          <w:rFonts w:ascii="Times New Roman" w:hAnsi="Times New Roman"/>
          <w:sz w:val="28"/>
          <w:szCs w:val="28"/>
        </w:rPr>
        <w:t>П</w:t>
      </w:r>
      <w:r w:rsidR="00427A7E" w:rsidRPr="00427A7E">
        <w:rPr>
          <w:rFonts w:ascii="Times New Roman" w:hAnsi="Times New Roman"/>
          <w:sz w:val="28"/>
          <w:szCs w:val="28"/>
        </w:rPr>
        <w:t>роизошедшая динамика обусловлена исключительно интенсификацией работы по активизации</w:t>
      </w:r>
      <w:r w:rsidR="00427A7E" w:rsidRPr="00427A7E">
        <w:rPr>
          <w:rFonts w:ascii="Times New Roman" w:hAnsi="Times New Roman"/>
          <w:i/>
          <w:color w:val="000000"/>
          <w:sz w:val="28"/>
          <w:szCs w:val="28"/>
        </w:rPr>
        <w:t xml:space="preserve"> </w:t>
      </w:r>
      <w:r w:rsidR="00427A7E" w:rsidRPr="00427A7E">
        <w:rPr>
          <w:rFonts w:ascii="Times New Roman" w:hAnsi="Times New Roman"/>
          <w:color w:val="000000"/>
          <w:sz w:val="28"/>
          <w:szCs w:val="28"/>
        </w:rPr>
        <w:t>операторов персональных данных для включения в реестр.</w:t>
      </w:r>
    </w:p>
    <w:p w:rsidR="008C439D" w:rsidRDefault="008C439D" w:rsidP="008C439D">
      <w:pPr>
        <w:spacing w:after="0"/>
        <w:ind w:firstLine="709"/>
        <w:jc w:val="both"/>
        <w:rPr>
          <w:rFonts w:ascii="Times New Roman" w:hAnsi="Times New Roman"/>
          <w:b/>
          <w:color w:val="000000"/>
          <w:sz w:val="28"/>
          <w:szCs w:val="28"/>
        </w:rPr>
      </w:pPr>
    </w:p>
    <w:p w:rsidR="008C439D" w:rsidRPr="00946494" w:rsidRDefault="008C439D" w:rsidP="00946494">
      <w:pPr>
        <w:spacing w:after="0"/>
        <w:ind w:firstLine="709"/>
        <w:jc w:val="center"/>
        <w:rPr>
          <w:rFonts w:ascii="Times New Roman" w:hAnsi="Times New Roman"/>
          <w:i/>
          <w:color w:val="000000"/>
          <w:sz w:val="28"/>
          <w:szCs w:val="28"/>
        </w:rPr>
      </w:pPr>
      <w:r w:rsidRPr="00946494">
        <w:rPr>
          <w:rFonts w:ascii="Times New Roman" w:hAnsi="Times New Roman"/>
          <w:i/>
          <w:color w:val="000000"/>
          <w:sz w:val="28"/>
          <w:szCs w:val="28"/>
        </w:rPr>
        <w:lastRenderedPageBreak/>
        <w:t>Сведения по активизации операторов персональны</w:t>
      </w:r>
      <w:r w:rsidR="00946494" w:rsidRPr="00946494">
        <w:rPr>
          <w:rFonts w:ascii="Times New Roman" w:hAnsi="Times New Roman"/>
          <w:i/>
          <w:color w:val="000000"/>
          <w:sz w:val="28"/>
          <w:szCs w:val="28"/>
        </w:rPr>
        <w:t>х данных для включения в реестр</w:t>
      </w:r>
    </w:p>
    <w:p w:rsidR="008C439D" w:rsidRPr="00483F87" w:rsidRDefault="008C439D" w:rsidP="008C439D">
      <w:pPr>
        <w:spacing w:line="240" w:lineRule="auto"/>
        <w:ind w:firstLine="720"/>
        <w:jc w:val="both"/>
        <w:rPr>
          <w:rFonts w:ascii="Times New Roman" w:hAnsi="Times New Roman"/>
          <w:sz w:val="28"/>
          <w:szCs w:val="28"/>
        </w:rPr>
      </w:pPr>
      <w:r>
        <w:rPr>
          <w:rFonts w:ascii="Times New Roman" w:hAnsi="Times New Roman"/>
          <w:sz w:val="28"/>
          <w:szCs w:val="28"/>
        </w:rPr>
        <w:t>Для привлечения внимания операторского сообщества</w:t>
      </w:r>
      <w:r w:rsidR="00946494">
        <w:rPr>
          <w:rFonts w:ascii="Times New Roman" w:hAnsi="Times New Roman"/>
          <w:sz w:val="28"/>
          <w:szCs w:val="28"/>
        </w:rPr>
        <w:t xml:space="preserve"> </w:t>
      </w:r>
      <w:r>
        <w:rPr>
          <w:rFonts w:ascii="Times New Roman" w:hAnsi="Times New Roman"/>
          <w:sz w:val="28"/>
          <w:szCs w:val="28"/>
        </w:rPr>
        <w:t xml:space="preserve">к </w:t>
      </w:r>
      <w:r w:rsidR="00946494">
        <w:rPr>
          <w:rFonts w:ascii="Times New Roman" w:hAnsi="Times New Roman"/>
          <w:sz w:val="28"/>
          <w:szCs w:val="28"/>
        </w:rPr>
        <w:t xml:space="preserve">необходимости </w:t>
      </w:r>
      <w:r>
        <w:rPr>
          <w:rFonts w:ascii="Times New Roman" w:hAnsi="Times New Roman"/>
          <w:sz w:val="28"/>
          <w:szCs w:val="28"/>
        </w:rPr>
        <w:t xml:space="preserve">подачи уведомлений </w:t>
      </w:r>
      <w:r w:rsidRPr="006C671F">
        <w:rPr>
          <w:rFonts w:ascii="Times New Roman" w:hAnsi="Times New Roman"/>
          <w:sz w:val="28"/>
          <w:szCs w:val="28"/>
        </w:rPr>
        <w:t xml:space="preserve">Управлением было использовано </w:t>
      </w:r>
      <w:r>
        <w:rPr>
          <w:rFonts w:ascii="Times New Roman" w:hAnsi="Times New Roman"/>
          <w:sz w:val="28"/>
          <w:szCs w:val="28"/>
        </w:rPr>
        <w:t>три</w:t>
      </w:r>
      <w:r w:rsidRPr="006C671F">
        <w:rPr>
          <w:rFonts w:ascii="Times New Roman" w:hAnsi="Times New Roman"/>
          <w:sz w:val="28"/>
          <w:szCs w:val="28"/>
        </w:rPr>
        <w:t xml:space="preserve"> Интернет-сайта</w:t>
      </w:r>
      <w:r>
        <w:rPr>
          <w:rFonts w:ascii="Times New Roman" w:hAnsi="Times New Roman"/>
          <w:sz w:val="28"/>
          <w:szCs w:val="28"/>
        </w:rPr>
        <w:t>, на которых</w:t>
      </w:r>
      <w:r w:rsidRPr="006C671F">
        <w:rPr>
          <w:rFonts w:ascii="Times New Roman" w:hAnsi="Times New Roman"/>
          <w:sz w:val="28"/>
          <w:szCs w:val="28"/>
        </w:rPr>
        <w:t xml:space="preserve"> размещен</w:t>
      </w:r>
      <w:r>
        <w:rPr>
          <w:rFonts w:ascii="Times New Roman" w:hAnsi="Times New Roman"/>
          <w:sz w:val="28"/>
          <w:szCs w:val="28"/>
        </w:rPr>
        <w:t>а</w:t>
      </w:r>
      <w:r w:rsidRPr="006C671F">
        <w:rPr>
          <w:rFonts w:ascii="Times New Roman" w:hAnsi="Times New Roman"/>
          <w:sz w:val="28"/>
          <w:szCs w:val="28"/>
        </w:rPr>
        <w:t xml:space="preserve"> информаци</w:t>
      </w:r>
      <w:r>
        <w:rPr>
          <w:rFonts w:ascii="Times New Roman" w:hAnsi="Times New Roman"/>
          <w:sz w:val="28"/>
          <w:szCs w:val="28"/>
        </w:rPr>
        <w:t>я</w:t>
      </w:r>
      <w:r w:rsidRPr="006C671F">
        <w:rPr>
          <w:rFonts w:ascii="Times New Roman" w:hAnsi="Times New Roman"/>
          <w:sz w:val="28"/>
          <w:szCs w:val="28"/>
        </w:rPr>
        <w:t xml:space="preserve"> о необходимости направления в уполномоченный орган уведомлений об обработке персональных данных и информационных писем о внесении изменений в сведения в реестре операторов, осуществляющих обработку персональных данных. </w:t>
      </w:r>
      <w:r w:rsidRPr="00483F87">
        <w:rPr>
          <w:rFonts w:ascii="Times New Roman" w:hAnsi="Times New Roman"/>
          <w:sz w:val="28"/>
          <w:szCs w:val="28"/>
        </w:rPr>
        <w:t>Информация размещена на сайтах администрации Стародубского муниципального района (</w:t>
      </w:r>
      <w:hyperlink r:id="rId11" w:history="1">
        <w:r w:rsidRPr="00483F87">
          <w:rPr>
            <w:rFonts w:ascii="Times New Roman" w:hAnsi="Times New Roman"/>
            <w:sz w:val="28"/>
            <w:szCs w:val="28"/>
          </w:rPr>
          <w:t>http://adminstarrayon.ru/</w:t>
        </w:r>
      </w:hyperlink>
      <w:r w:rsidRPr="00483F87">
        <w:rPr>
          <w:rFonts w:ascii="Times New Roman" w:hAnsi="Times New Roman"/>
          <w:sz w:val="28"/>
          <w:szCs w:val="28"/>
        </w:rPr>
        <w:t>)19.09.2017, Администрации Погарского района (</w:t>
      </w:r>
      <w:hyperlink r:id="rId12" w:history="1">
        <w:r w:rsidRPr="00483F87">
          <w:rPr>
            <w:rFonts w:ascii="Times New Roman" w:hAnsi="Times New Roman"/>
            <w:sz w:val="28"/>
            <w:szCs w:val="28"/>
          </w:rPr>
          <w:t>http://www.pogaradm.ru/</w:t>
        </w:r>
      </w:hyperlink>
      <w:r w:rsidRPr="00483F87">
        <w:rPr>
          <w:rFonts w:ascii="Times New Roman" w:hAnsi="Times New Roman"/>
          <w:sz w:val="28"/>
          <w:szCs w:val="28"/>
        </w:rPr>
        <w:t>) и ГБУ «Редакция газеты «Стародубский вестник» (</w:t>
      </w:r>
      <w:hyperlink r:id="rId13" w:history="1">
        <w:r w:rsidRPr="00483F87">
          <w:rPr>
            <w:rFonts w:ascii="Times New Roman" w:hAnsi="Times New Roman"/>
            <w:sz w:val="28"/>
            <w:szCs w:val="28"/>
          </w:rPr>
          <w:t>http://unecha-gazeta.ru//</w:t>
        </w:r>
      </w:hyperlink>
      <w:r w:rsidRPr="00483F87">
        <w:rPr>
          <w:rFonts w:ascii="Times New Roman" w:hAnsi="Times New Roman"/>
          <w:sz w:val="28"/>
          <w:szCs w:val="28"/>
        </w:rPr>
        <w:t>) 18.09.2017. Общее количество сайтов с начала года, где размещена актуализированная информация о необходимости направления уведомления – 7.</w:t>
      </w:r>
    </w:p>
    <w:p w:rsidR="008C439D" w:rsidRPr="0049235A" w:rsidRDefault="008C439D" w:rsidP="008C439D">
      <w:pPr>
        <w:spacing w:after="0" w:line="240" w:lineRule="auto"/>
        <w:ind w:firstLine="720"/>
        <w:jc w:val="both"/>
        <w:rPr>
          <w:rFonts w:ascii="Times New Roman" w:hAnsi="Times New Roman"/>
          <w:color w:val="000000" w:themeColor="text1"/>
          <w:sz w:val="28"/>
          <w:szCs w:val="28"/>
        </w:rPr>
      </w:pPr>
      <w:proofErr w:type="gramStart"/>
      <w:r w:rsidRPr="00522CE4">
        <w:rPr>
          <w:rFonts w:ascii="Times New Roman" w:hAnsi="Times New Roman"/>
          <w:color w:val="000000" w:themeColor="text1"/>
          <w:sz w:val="28"/>
          <w:szCs w:val="28"/>
        </w:rPr>
        <w:t xml:space="preserve">В </w:t>
      </w:r>
      <w:r>
        <w:rPr>
          <w:rFonts w:ascii="Times New Roman" w:hAnsi="Times New Roman"/>
          <w:color w:val="000000" w:themeColor="text1"/>
          <w:sz w:val="28"/>
          <w:szCs w:val="28"/>
        </w:rPr>
        <w:t>отчетном периоде</w:t>
      </w:r>
      <w:r w:rsidRPr="0022448B">
        <w:rPr>
          <w:rFonts w:ascii="Times New Roman" w:hAnsi="Times New Roman"/>
          <w:color w:val="000000" w:themeColor="text1"/>
          <w:sz w:val="28"/>
          <w:szCs w:val="28"/>
        </w:rPr>
        <w:t xml:space="preserve"> сотрудники Управления приняли участие в 4 совещаниях</w:t>
      </w:r>
      <w:r>
        <w:rPr>
          <w:rFonts w:ascii="Times New Roman" w:hAnsi="Times New Roman"/>
          <w:color w:val="000000" w:themeColor="text1"/>
          <w:sz w:val="28"/>
          <w:szCs w:val="28"/>
        </w:rPr>
        <w:t>, проведенных</w:t>
      </w:r>
      <w:r w:rsidRPr="0022448B">
        <w:rPr>
          <w:rFonts w:ascii="Times New Roman" w:hAnsi="Times New Roman"/>
          <w:color w:val="000000" w:themeColor="text1"/>
          <w:sz w:val="28"/>
          <w:szCs w:val="28"/>
        </w:rPr>
        <w:t xml:space="preserve"> с представителями </w:t>
      </w:r>
      <w:r>
        <w:rPr>
          <w:rFonts w:ascii="Times New Roman" w:hAnsi="Times New Roman"/>
          <w:color w:val="000000" w:themeColor="text1"/>
          <w:sz w:val="28"/>
          <w:szCs w:val="28"/>
        </w:rPr>
        <w:t xml:space="preserve">муниципальных органов власти Брянской области и </w:t>
      </w:r>
      <w:r w:rsidRPr="00BE4B46">
        <w:rPr>
          <w:rFonts w:ascii="Times New Roman" w:hAnsi="Times New Roman"/>
          <w:color w:val="000000" w:themeColor="text1"/>
          <w:sz w:val="28"/>
          <w:szCs w:val="28"/>
        </w:rPr>
        <w:t xml:space="preserve">многофункциональных центров Брянской области </w:t>
      </w:r>
      <w:r w:rsidRPr="0022448B">
        <w:rPr>
          <w:rFonts w:ascii="Times New Roman" w:hAnsi="Times New Roman"/>
          <w:color w:val="000000" w:themeColor="text1"/>
          <w:sz w:val="28"/>
          <w:szCs w:val="28"/>
        </w:rPr>
        <w:t>с разъяснениями</w:t>
      </w:r>
      <w:r w:rsidRPr="00522CE4">
        <w:rPr>
          <w:rFonts w:ascii="Times New Roman" w:hAnsi="Times New Roman"/>
          <w:color w:val="000000" w:themeColor="text1"/>
          <w:sz w:val="28"/>
          <w:szCs w:val="28"/>
        </w:rPr>
        <w:t xml:space="preserve"> о необходимости представления уведомлений</w:t>
      </w:r>
      <w:r w:rsidR="00946494">
        <w:rPr>
          <w:rFonts w:ascii="Times New Roman" w:hAnsi="Times New Roman"/>
          <w:color w:val="000000" w:themeColor="text1"/>
          <w:sz w:val="28"/>
          <w:szCs w:val="28"/>
        </w:rPr>
        <w:t>,</w:t>
      </w:r>
      <w:r w:rsidRPr="00522CE4">
        <w:rPr>
          <w:rFonts w:ascii="Times New Roman" w:hAnsi="Times New Roman"/>
          <w:color w:val="000000" w:themeColor="text1"/>
          <w:sz w:val="28"/>
          <w:szCs w:val="28"/>
        </w:rPr>
        <w:t xml:space="preserve"> информационных</w:t>
      </w:r>
      <w:r w:rsidRPr="0049235A">
        <w:rPr>
          <w:rFonts w:ascii="Times New Roman" w:hAnsi="Times New Roman"/>
          <w:color w:val="000000" w:themeColor="text1"/>
          <w:sz w:val="28"/>
          <w:szCs w:val="28"/>
        </w:rPr>
        <w:t xml:space="preserve"> писем о внесении сведений в реестре операторов персональных данных</w:t>
      </w:r>
      <w:r w:rsidR="00946494">
        <w:rPr>
          <w:rFonts w:ascii="Times New Roman" w:hAnsi="Times New Roman"/>
          <w:color w:val="000000" w:themeColor="text1"/>
          <w:sz w:val="28"/>
          <w:szCs w:val="28"/>
        </w:rPr>
        <w:t>,</w:t>
      </w:r>
      <w:r w:rsidRPr="0049235A">
        <w:rPr>
          <w:rFonts w:ascii="Times New Roman" w:hAnsi="Times New Roman"/>
          <w:color w:val="000000" w:themeColor="text1"/>
          <w:sz w:val="28"/>
          <w:szCs w:val="28"/>
        </w:rPr>
        <w:t xml:space="preserve"> с учетом реализации требований подпункта 10.1 ч. 3 ст. 22 и ч. 2.1 ст. 25 Федерального закона, а также порядку их</w:t>
      </w:r>
      <w:proofErr w:type="gramEnd"/>
      <w:r w:rsidRPr="0049235A">
        <w:rPr>
          <w:rFonts w:ascii="Times New Roman" w:hAnsi="Times New Roman"/>
          <w:color w:val="000000" w:themeColor="text1"/>
          <w:sz w:val="28"/>
          <w:szCs w:val="28"/>
        </w:rPr>
        <w:t xml:space="preserve"> оформления и направления в уполномоченный орган по защите прав субъектов персональных данных</w:t>
      </w:r>
      <w:r>
        <w:rPr>
          <w:rFonts w:ascii="Times New Roman" w:hAnsi="Times New Roman"/>
          <w:color w:val="000000" w:themeColor="text1"/>
          <w:sz w:val="28"/>
          <w:szCs w:val="28"/>
        </w:rPr>
        <w:t>.</w:t>
      </w:r>
    </w:p>
    <w:p w:rsidR="008C439D" w:rsidRPr="002C681B" w:rsidRDefault="008C439D" w:rsidP="008C439D">
      <w:pPr>
        <w:tabs>
          <w:tab w:val="left" w:pos="1178"/>
          <w:tab w:val="left" w:pos="9053"/>
        </w:tabs>
        <w:spacing w:after="0" w:line="240" w:lineRule="auto"/>
        <w:ind w:firstLine="709"/>
        <w:jc w:val="both"/>
        <w:rPr>
          <w:rFonts w:ascii="Times New Roman" w:hAnsi="Times New Roman"/>
          <w:sz w:val="28"/>
          <w:szCs w:val="28"/>
        </w:rPr>
      </w:pPr>
      <w:r w:rsidRPr="00702532">
        <w:rPr>
          <w:rFonts w:ascii="Times New Roman" w:hAnsi="Times New Roman"/>
          <w:sz w:val="28"/>
          <w:szCs w:val="28"/>
        </w:rPr>
        <w:t>8.</w:t>
      </w:r>
      <w:r w:rsidRPr="002C681B">
        <w:rPr>
          <w:rFonts w:ascii="Times New Roman" w:hAnsi="Times New Roman"/>
          <w:sz w:val="28"/>
          <w:szCs w:val="28"/>
        </w:rPr>
        <w:t xml:space="preserve"> Предложения по итогам исполнения полномочия за </w:t>
      </w:r>
      <w:r>
        <w:rPr>
          <w:rFonts w:ascii="Times New Roman" w:hAnsi="Times New Roman"/>
          <w:sz w:val="28"/>
          <w:szCs w:val="28"/>
        </w:rPr>
        <w:t xml:space="preserve">3 квартал </w:t>
      </w:r>
      <w:r w:rsidRPr="002C681B">
        <w:rPr>
          <w:rFonts w:ascii="Times New Roman" w:hAnsi="Times New Roman"/>
          <w:sz w:val="28"/>
          <w:szCs w:val="28"/>
        </w:rPr>
        <w:t>201</w:t>
      </w:r>
      <w:r>
        <w:rPr>
          <w:rFonts w:ascii="Times New Roman" w:hAnsi="Times New Roman"/>
          <w:sz w:val="28"/>
          <w:szCs w:val="28"/>
        </w:rPr>
        <w:t>7</w:t>
      </w:r>
      <w:r w:rsidRPr="002C681B">
        <w:rPr>
          <w:rFonts w:ascii="Times New Roman" w:hAnsi="Times New Roman"/>
          <w:sz w:val="28"/>
          <w:szCs w:val="28"/>
        </w:rPr>
        <w:t xml:space="preserve"> год.</w:t>
      </w:r>
    </w:p>
    <w:p w:rsidR="008C439D" w:rsidRDefault="008C439D" w:rsidP="008C439D">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301C63">
        <w:rPr>
          <w:rFonts w:ascii="Times New Roman" w:eastAsia="Times New Roman" w:hAnsi="Times New Roman"/>
          <w:sz w:val="28"/>
          <w:szCs w:val="28"/>
          <w:lang w:eastAsia="ru-RU"/>
        </w:rPr>
        <w:t xml:space="preserve">При заполнении электронной формы уведомления или информационного письма </w:t>
      </w:r>
      <w:r>
        <w:rPr>
          <w:rFonts w:ascii="Times New Roman" w:hAnsi="Times New Roman"/>
          <w:sz w:val="28"/>
          <w:szCs w:val="28"/>
        </w:rPr>
        <w:t>п</w:t>
      </w:r>
      <w:r w:rsidRPr="009750C4">
        <w:rPr>
          <w:rFonts w:ascii="Times New Roman" w:hAnsi="Times New Roman"/>
          <w:sz w:val="28"/>
          <w:szCs w:val="28"/>
        </w:rPr>
        <w:t xml:space="preserve">осредством </w:t>
      </w:r>
      <w:r>
        <w:rPr>
          <w:rFonts w:ascii="Times New Roman" w:hAnsi="Times New Roman"/>
          <w:sz w:val="28"/>
          <w:szCs w:val="28"/>
        </w:rPr>
        <w:t>п</w:t>
      </w:r>
      <w:r w:rsidRPr="009750C4">
        <w:rPr>
          <w:rFonts w:ascii="Times New Roman" w:hAnsi="Times New Roman"/>
          <w:sz w:val="28"/>
          <w:szCs w:val="28"/>
        </w:rPr>
        <w:t xml:space="preserve">ортала персональных данных </w:t>
      </w:r>
      <w:r w:rsidRPr="00301C63">
        <w:rPr>
          <w:rFonts w:ascii="Times New Roman" w:eastAsia="Times New Roman" w:hAnsi="Times New Roman"/>
          <w:sz w:val="28"/>
          <w:szCs w:val="28"/>
          <w:lang w:eastAsia="ru-RU"/>
        </w:rPr>
        <w:t>оператор</w:t>
      </w:r>
      <w:r>
        <w:rPr>
          <w:rFonts w:ascii="Times New Roman" w:eastAsia="Times New Roman" w:hAnsi="Times New Roman"/>
          <w:sz w:val="28"/>
          <w:szCs w:val="28"/>
          <w:lang w:eastAsia="ru-RU"/>
        </w:rPr>
        <w:t>ам</w:t>
      </w:r>
      <w:r w:rsidR="009464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предоставляется возможность заполнения сведений о местонахождении базы данных, </w:t>
      </w:r>
      <w:r w:rsidR="00946494">
        <w:rPr>
          <w:rFonts w:ascii="Times New Roman" w:eastAsia="Times New Roman" w:hAnsi="Times New Roman"/>
          <w:sz w:val="28"/>
          <w:szCs w:val="28"/>
          <w:lang w:eastAsia="ru-RU"/>
        </w:rPr>
        <w:t xml:space="preserve">при этом </w:t>
      </w:r>
      <w:r>
        <w:rPr>
          <w:rFonts w:ascii="Times New Roman" w:eastAsia="Times New Roman" w:hAnsi="Times New Roman"/>
          <w:sz w:val="28"/>
          <w:szCs w:val="28"/>
          <w:lang w:eastAsia="ru-RU"/>
        </w:rPr>
        <w:t>адрес оператора выбирается из справочника (регион, район, город, населенный пункт, улица, дом, номер квартиры). В то же время</w:t>
      </w:r>
      <w:r w:rsidR="0094649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после получения уведомлений или инфор</w:t>
      </w:r>
      <w:r w:rsidR="00946494">
        <w:rPr>
          <w:rFonts w:ascii="Times New Roman" w:eastAsia="Times New Roman" w:hAnsi="Times New Roman"/>
          <w:sz w:val="28"/>
          <w:szCs w:val="28"/>
          <w:lang w:eastAsia="ru-RU"/>
        </w:rPr>
        <w:t>мационных писем в бумажном виде</w:t>
      </w:r>
      <w:r>
        <w:rPr>
          <w:rFonts w:ascii="Times New Roman" w:eastAsia="Times New Roman" w:hAnsi="Times New Roman"/>
          <w:sz w:val="28"/>
          <w:szCs w:val="28"/>
          <w:lang w:eastAsia="ru-RU"/>
        </w:rPr>
        <w:t xml:space="preserve"> содержащая информация вносится в ЕИС. При оформлении в ЕИС сведений о местонахождении базы данных, информация о номере дома и квартире для сотрудников Управления не отображается, и данные сведения приходится заноси</w:t>
      </w:r>
      <w:r w:rsidR="00946494">
        <w:rPr>
          <w:rFonts w:ascii="Times New Roman" w:eastAsia="Times New Roman" w:hAnsi="Times New Roman"/>
          <w:sz w:val="28"/>
          <w:szCs w:val="28"/>
          <w:lang w:eastAsia="ru-RU"/>
        </w:rPr>
        <w:t>ть в существующую форму вручную</w:t>
      </w:r>
      <w:r>
        <w:rPr>
          <w:rFonts w:ascii="Times New Roman" w:eastAsia="Times New Roman" w:hAnsi="Times New Roman"/>
          <w:sz w:val="28"/>
          <w:szCs w:val="28"/>
          <w:lang w:eastAsia="ru-RU"/>
        </w:rPr>
        <w:t xml:space="preserve">. Предлагаем обратить внимание на </w:t>
      </w:r>
      <w:r w:rsidR="00946494">
        <w:rPr>
          <w:rFonts w:ascii="Times New Roman" w:eastAsia="Times New Roman" w:hAnsi="Times New Roman"/>
          <w:sz w:val="28"/>
          <w:szCs w:val="28"/>
          <w:lang w:eastAsia="ru-RU"/>
        </w:rPr>
        <w:t>возможность сохранения информации</w:t>
      </w:r>
      <w:r>
        <w:rPr>
          <w:rFonts w:ascii="Times New Roman" w:eastAsia="Times New Roman" w:hAnsi="Times New Roman"/>
          <w:sz w:val="28"/>
          <w:szCs w:val="28"/>
          <w:lang w:eastAsia="ru-RU"/>
        </w:rPr>
        <w:t xml:space="preserve"> о номере дома и квартире в разделе «сведениях о месте нахождения базы данных»</w:t>
      </w:r>
      <w:r w:rsidR="009464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ЕИС после распечатки уведомления или информационного письма.</w:t>
      </w:r>
    </w:p>
    <w:p w:rsidR="008C439D" w:rsidRDefault="008C439D" w:rsidP="008C439D">
      <w:pPr>
        <w:tabs>
          <w:tab w:val="left" w:pos="1178"/>
          <w:tab w:val="left" w:pos="9053"/>
        </w:tabs>
        <w:spacing w:after="0" w:line="240" w:lineRule="auto"/>
        <w:ind w:firstLine="709"/>
        <w:jc w:val="both"/>
        <w:rPr>
          <w:rFonts w:ascii="Times New Roman" w:hAnsi="Times New Roman"/>
          <w:sz w:val="28"/>
          <w:szCs w:val="28"/>
        </w:rPr>
      </w:pPr>
    </w:p>
    <w:p w:rsidR="008C439D" w:rsidRDefault="008C439D"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946494" w:rsidRDefault="00946494" w:rsidP="008C439D">
      <w:pPr>
        <w:tabs>
          <w:tab w:val="left" w:pos="1178"/>
          <w:tab w:val="left" w:pos="9053"/>
        </w:tabs>
        <w:spacing w:after="0" w:line="240" w:lineRule="auto"/>
        <w:ind w:firstLine="709"/>
        <w:jc w:val="both"/>
        <w:rPr>
          <w:rFonts w:ascii="Times New Roman" w:hAnsi="Times New Roman"/>
          <w:sz w:val="28"/>
          <w:szCs w:val="28"/>
        </w:rPr>
      </w:pPr>
    </w:p>
    <w:p w:rsidR="008C439D" w:rsidRPr="00576E72" w:rsidRDefault="008C439D" w:rsidP="00946494">
      <w:pPr>
        <w:pStyle w:val="a3"/>
        <w:tabs>
          <w:tab w:val="left" w:pos="1276"/>
        </w:tabs>
        <w:spacing w:after="0" w:line="240" w:lineRule="auto"/>
        <w:ind w:left="0" w:firstLine="709"/>
        <w:jc w:val="center"/>
        <w:rPr>
          <w:rFonts w:ascii="Times New Roman" w:hAnsi="Times New Roman"/>
          <w:b/>
          <w:sz w:val="28"/>
          <w:szCs w:val="28"/>
        </w:rPr>
      </w:pPr>
      <w:r w:rsidRPr="00576E72">
        <w:rPr>
          <w:rFonts w:ascii="Times New Roman" w:hAnsi="Times New Roman"/>
          <w:b/>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C439D" w:rsidRDefault="008C439D" w:rsidP="008C439D">
      <w:pPr>
        <w:pStyle w:val="a3"/>
        <w:tabs>
          <w:tab w:val="left" w:pos="1276"/>
        </w:tabs>
        <w:spacing w:after="0" w:line="240" w:lineRule="auto"/>
        <w:ind w:left="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1914"/>
        <w:gridCol w:w="1914"/>
      </w:tblGrid>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b/>
                <w:sz w:val="24"/>
                <w:szCs w:val="24"/>
              </w:rPr>
            </w:pPr>
            <w:r w:rsidRPr="00946494">
              <w:rPr>
                <w:rFonts w:ascii="Times New Roman" w:eastAsia="Times New Roman" w:hAnsi="Times New Roman"/>
                <w:b/>
                <w:sz w:val="24"/>
                <w:szCs w:val="24"/>
              </w:rPr>
              <w:t>№</w:t>
            </w:r>
            <w:proofErr w:type="gramStart"/>
            <w:r w:rsidRPr="00946494">
              <w:rPr>
                <w:rFonts w:ascii="Times New Roman" w:eastAsia="Times New Roman" w:hAnsi="Times New Roman"/>
                <w:b/>
                <w:sz w:val="24"/>
                <w:szCs w:val="24"/>
              </w:rPr>
              <w:t>п</w:t>
            </w:r>
            <w:proofErr w:type="gramEnd"/>
            <w:r w:rsidRPr="00946494">
              <w:rPr>
                <w:rFonts w:ascii="Times New Roman" w:eastAsia="Times New Roman" w:hAnsi="Times New Roman"/>
                <w:b/>
                <w:sz w:val="24"/>
                <w:szCs w:val="24"/>
              </w:rPr>
              <w:t>/п</w:t>
            </w:r>
          </w:p>
        </w:tc>
        <w:tc>
          <w:tcPr>
            <w:tcW w:w="3011"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b/>
                <w:sz w:val="24"/>
                <w:szCs w:val="24"/>
              </w:rPr>
            </w:pPr>
            <w:r w:rsidRPr="00946494">
              <w:rPr>
                <w:rFonts w:ascii="Times New Roman" w:eastAsia="Times New Roman" w:hAnsi="Times New Roman"/>
                <w:b/>
                <w:sz w:val="24"/>
                <w:szCs w:val="24"/>
              </w:rPr>
              <w:t>Показатель</w:t>
            </w:r>
          </w:p>
        </w:tc>
        <w:tc>
          <w:tcPr>
            <w:tcW w:w="1914" w:type="dxa"/>
          </w:tcPr>
          <w:p w:rsidR="008C439D" w:rsidRPr="00946494" w:rsidRDefault="008C439D" w:rsidP="008C439D">
            <w:pPr>
              <w:tabs>
                <w:tab w:val="left" w:pos="1178"/>
                <w:tab w:val="left" w:pos="9053"/>
              </w:tabs>
              <w:jc w:val="center"/>
              <w:rPr>
                <w:rFonts w:ascii="Times New Roman" w:hAnsi="Times New Roman"/>
                <w:b/>
                <w:sz w:val="24"/>
                <w:szCs w:val="24"/>
              </w:rPr>
            </w:pPr>
            <w:r w:rsidRPr="00946494">
              <w:rPr>
                <w:rFonts w:ascii="Times New Roman" w:hAnsi="Times New Roman"/>
                <w:b/>
                <w:sz w:val="24"/>
                <w:szCs w:val="24"/>
              </w:rPr>
              <w:t xml:space="preserve">3 квартал </w:t>
            </w:r>
          </w:p>
          <w:p w:rsidR="008C439D" w:rsidRPr="00946494" w:rsidRDefault="008C439D" w:rsidP="008C439D">
            <w:pPr>
              <w:tabs>
                <w:tab w:val="left" w:pos="1178"/>
                <w:tab w:val="left" w:pos="9053"/>
              </w:tabs>
              <w:jc w:val="center"/>
              <w:rPr>
                <w:rFonts w:ascii="Times New Roman" w:hAnsi="Times New Roman"/>
                <w:b/>
                <w:sz w:val="24"/>
                <w:szCs w:val="24"/>
              </w:rPr>
            </w:pPr>
            <w:r w:rsidRPr="00946494">
              <w:rPr>
                <w:rFonts w:ascii="Times New Roman" w:hAnsi="Times New Roman"/>
                <w:b/>
                <w:sz w:val="24"/>
                <w:szCs w:val="24"/>
              </w:rPr>
              <w:t>2016год</w:t>
            </w:r>
          </w:p>
        </w:tc>
        <w:tc>
          <w:tcPr>
            <w:tcW w:w="1914" w:type="dxa"/>
          </w:tcPr>
          <w:p w:rsidR="008C439D" w:rsidRPr="00946494" w:rsidRDefault="008C439D" w:rsidP="008C439D">
            <w:pPr>
              <w:tabs>
                <w:tab w:val="left" w:pos="1178"/>
                <w:tab w:val="left" w:pos="9053"/>
              </w:tabs>
              <w:jc w:val="center"/>
              <w:rPr>
                <w:rFonts w:ascii="Times New Roman" w:hAnsi="Times New Roman"/>
                <w:b/>
                <w:sz w:val="24"/>
                <w:szCs w:val="24"/>
              </w:rPr>
            </w:pPr>
            <w:r w:rsidRPr="00946494">
              <w:rPr>
                <w:rFonts w:ascii="Times New Roman" w:hAnsi="Times New Roman"/>
                <w:b/>
                <w:sz w:val="24"/>
                <w:szCs w:val="24"/>
              </w:rPr>
              <w:t>3 квартал</w:t>
            </w:r>
          </w:p>
          <w:p w:rsidR="008C439D" w:rsidRPr="00946494" w:rsidRDefault="008C439D" w:rsidP="008C439D">
            <w:pPr>
              <w:tabs>
                <w:tab w:val="left" w:pos="1178"/>
                <w:tab w:val="left" w:pos="9053"/>
              </w:tabs>
              <w:jc w:val="center"/>
              <w:rPr>
                <w:rFonts w:ascii="Times New Roman" w:hAnsi="Times New Roman"/>
                <w:b/>
                <w:sz w:val="24"/>
                <w:szCs w:val="24"/>
              </w:rPr>
            </w:pPr>
            <w:r w:rsidRPr="00946494">
              <w:rPr>
                <w:rFonts w:ascii="Times New Roman" w:hAnsi="Times New Roman"/>
                <w:b/>
                <w:sz w:val="24"/>
                <w:szCs w:val="24"/>
              </w:rPr>
              <w:t>2017год</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b/>
                <w:sz w:val="24"/>
                <w:szCs w:val="24"/>
              </w:rPr>
            </w:pPr>
            <w:r w:rsidRPr="00946494">
              <w:rPr>
                <w:rFonts w:ascii="Times New Roman" w:eastAsia="Times New Roman" w:hAnsi="Times New Roman"/>
                <w:b/>
                <w:sz w:val="24"/>
                <w:szCs w:val="24"/>
              </w:rPr>
              <w:t>Примечания</w:t>
            </w: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1</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Количество объектов, в отношении которых исполняется полномочие</w:t>
            </w:r>
          </w:p>
        </w:tc>
        <w:tc>
          <w:tcPr>
            <w:tcW w:w="1914" w:type="dxa"/>
          </w:tcPr>
          <w:p w:rsidR="008C439D" w:rsidRPr="00946494" w:rsidRDefault="008C439D" w:rsidP="008C439D">
            <w:pPr>
              <w:tabs>
                <w:tab w:val="left" w:pos="1178"/>
                <w:tab w:val="left" w:pos="9053"/>
              </w:tabs>
              <w:jc w:val="center"/>
              <w:rPr>
                <w:rFonts w:ascii="Times New Roman" w:hAnsi="Times New Roman"/>
                <w:sz w:val="24"/>
                <w:szCs w:val="24"/>
              </w:rPr>
            </w:pPr>
            <w:r w:rsidRPr="00946494">
              <w:rPr>
                <w:rFonts w:ascii="Times New Roman" w:hAnsi="Times New Roman"/>
                <w:sz w:val="24"/>
                <w:szCs w:val="24"/>
              </w:rPr>
              <w:t>4105</w:t>
            </w:r>
          </w:p>
        </w:tc>
        <w:tc>
          <w:tcPr>
            <w:tcW w:w="1914" w:type="dxa"/>
          </w:tcPr>
          <w:p w:rsidR="008C439D" w:rsidRPr="00946494" w:rsidRDefault="008C439D" w:rsidP="008C439D">
            <w:pPr>
              <w:tabs>
                <w:tab w:val="left" w:pos="1178"/>
                <w:tab w:val="left" w:pos="9053"/>
              </w:tabs>
              <w:jc w:val="center"/>
              <w:rPr>
                <w:rFonts w:ascii="Times New Roman" w:hAnsi="Times New Roman"/>
                <w:sz w:val="24"/>
                <w:szCs w:val="24"/>
              </w:rPr>
            </w:pPr>
            <w:r w:rsidRPr="00946494">
              <w:rPr>
                <w:rFonts w:ascii="Times New Roman" w:hAnsi="Times New Roman"/>
                <w:sz w:val="24"/>
                <w:szCs w:val="24"/>
              </w:rPr>
              <w:t>4513</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2</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Количество сотрудников, в должностных регламентах которых установлено исполнение полномочия</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3</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3</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3</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Количество запланированных мероприятий</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4</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3</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4</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 xml:space="preserve">Количество проведенных плановых мероприятий </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4</w:t>
            </w:r>
          </w:p>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3</w:t>
            </w:r>
          </w:p>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p>
        </w:tc>
        <w:tc>
          <w:tcPr>
            <w:tcW w:w="1914" w:type="dxa"/>
          </w:tcPr>
          <w:p w:rsidR="008C439D" w:rsidRPr="00946494" w:rsidRDefault="008C439D" w:rsidP="008C439D">
            <w:pPr>
              <w:tabs>
                <w:tab w:val="left" w:pos="1178"/>
                <w:tab w:val="left" w:pos="9053"/>
              </w:tabs>
              <w:spacing w:after="0" w:line="240" w:lineRule="auto"/>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5</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Количество не проведённых плановых мероприятий (с указанием причин отмены)</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6</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 xml:space="preserve">Количество проведенных внеплановых мероприятий </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7</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Количество направленных в органы прокуратуры заявлений о согласовании проведения проверок</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8</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Количество отказов органов прокуратуры в согласовании проведения проверок</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9</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 xml:space="preserve">Количество выявленных нарушений обязательных требований </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9</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7</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10</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 xml:space="preserve">Количество выявленных нарушений обязательных требований и из расчёта на 1 проверку </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2, 25</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2,3</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11</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Количество выданных предписаний</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2</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3</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12</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Количество составленных протоколов АП</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13</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 xml:space="preserve">Доля административных штрафов в общем количестве назначенных административных </w:t>
            </w:r>
            <w:r w:rsidRPr="00946494">
              <w:rPr>
                <w:rFonts w:ascii="Times New Roman" w:eastAsia="Times New Roman" w:hAnsi="Times New Roman"/>
                <w:sz w:val="24"/>
                <w:szCs w:val="24"/>
              </w:rPr>
              <w:lastRenderedPageBreak/>
              <w:t>наказаний</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lastRenderedPageBreak/>
              <w:t>0</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lastRenderedPageBreak/>
              <w:t>14</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Средняя сумма штрафов на одно мероприятие</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15</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да</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ДА</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r w:rsidR="008C439D" w:rsidRPr="00946494" w:rsidTr="00946494">
        <w:trPr>
          <w:jc w:val="center"/>
        </w:trPr>
        <w:tc>
          <w:tcPr>
            <w:tcW w:w="817"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sz w:val="24"/>
                <w:szCs w:val="24"/>
              </w:rPr>
            </w:pPr>
            <w:r w:rsidRPr="00946494">
              <w:rPr>
                <w:rFonts w:ascii="Times New Roman" w:eastAsia="Times New Roman" w:hAnsi="Times New Roman"/>
                <w:sz w:val="24"/>
                <w:szCs w:val="24"/>
              </w:rPr>
              <w:t>16</w:t>
            </w:r>
          </w:p>
        </w:tc>
        <w:tc>
          <w:tcPr>
            <w:tcW w:w="3011" w:type="dxa"/>
          </w:tcPr>
          <w:p w:rsidR="008C439D" w:rsidRPr="00946494" w:rsidRDefault="008C439D" w:rsidP="008C439D">
            <w:pPr>
              <w:tabs>
                <w:tab w:val="left" w:pos="1178"/>
                <w:tab w:val="left" w:pos="9053"/>
              </w:tabs>
              <w:spacing w:after="0" w:line="240" w:lineRule="auto"/>
              <w:rPr>
                <w:rFonts w:ascii="Times New Roman" w:eastAsia="Times New Roman" w:hAnsi="Times New Roman"/>
                <w:sz w:val="24"/>
                <w:szCs w:val="24"/>
              </w:rPr>
            </w:pPr>
            <w:r w:rsidRPr="00946494">
              <w:rPr>
                <w:rFonts w:ascii="Times New Roman" w:eastAsia="Times New Roman" w:hAnsi="Times New Roman"/>
                <w:sz w:val="24"/>
                <w:szCs w:val="24"/>
              </w:rPr>
              <w:t>Средняя нагрузка на сотрудника</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1</w:t>
            </w:r>
          </w:p>
        </w:tc>
        <w:tc>
          <w:tcPr>
            <w:tcW w:w="1914" w:type="dxa"/>
          </w:tcPr>
          <w:p w:rsidR="008C439D" w:rsidRPr="00946494" w:rsidRDefault="008C439D" w:rsidP="008C439D">
            <w:pPr>
              <w:tabs>
                <w:tab w:val="left" w:pos="1178"/>
                <w:tab w:val="left" w:pos="9053"/>
              </w:tabs>
              <w:spacing w:after="0" w:line="240" w:lineRule="auto"/>
              <w:jc w:val="center"/>
              <w:rPr>
                <w:rFonts w:ascii="Times New Roman" w:eastAsia="Times New Roman" w:hAnsi="Times New Roman"/>
                <w:sz w:val="24"/>
                <w:szCs w:val="24"/>
              </w:rPr>
            </w:pPr>
            <w:r w:rsidRPr="00946494">
              <w:rPr>
                <w:rFonts w:ascii="Times New Roman" w:eastAsia="Times New Roman" w:hAnsi="Times New Roman"/>
                <w:sz w:val="24"/>
                <w:szCs w:val="24"/>
              </w:rPr>
              <w:t>0, 7</w:t>
            </w:r>
          </w:p>
        </w:tc>
        <w:tc>
          <w:tcPr>
            <w:tcW w:w="1914" w:type="dxa"/>
          </w:tcPr>
          <w:p w:rsidR="008C439D" w:rsidRPr="00946494" w:rsidRDefault="008C439D" w:rsidP="008C439D">
            <w:pPr>
              <w:tabs>
                <w:tab w:val="left" w:pos="1178"/>
                <w:tab w:val="left" w:pos="9053"/>
              </w:tabs>
              <w:spacing w:after="0" w:line="240" w:lineRule="auto"/>
              <w:jc w:val="both"/>
              <w:rPr>
                <w:rFonts w:ascii="Times New Roman" w:eastAsia="Times New Roman" w:hAnsi="Times New Roman"/>
                <w:color w:val="FF0000"/>
                <w:sz w:val="24"/>
                <w:szCs w:val="24"/>
              </w:rPr>
            </w:pPr>
          </w:p>
        </w:tc>
      </w:tr>
    </w:tbl>
    <w:p w:rsidR="008C439D" w:rsidRDefault="008C439D" w:rsidP="008C439D">
      <w:pPr>
        <w:tabs>
          <w:tab w:val="left" w:pos="1178"/>
          <w:tab w:val="left" w:pos="9053"/>
        </w:tabs>
        <w:spacing w:after="0" w:line="240" w:lineRule="auto"/>
        <w:ind w:firstLine="709"/>
        <w:jc w:val="both"/>
        <w:rPr>
          <w:rFonts w:ascii="Times New Roman" w:hAnsi="Times New Roman"/>
          <w:b/>
          <w:sz w:val="28"/>
          <w:szCs w:val="28"/>
        </w:rPr>
      </w:pPr>
    </w:p>
    <w:p w:rsidR="008C439D" w:rsidRPr="00E55CEC" w:rsidRDefault="0000119D" w:rsidP="008C439D">
      <w:pPr>
        <w:tabs>
          <w:tab w:val="left" w:pos="1178"/>
          <w:tab w:val="left" w:pos="9053"/>
        </w:tabs>
        <w:spacing w:after="0" w:line="240" w:lineRule="auto"/>
        <w:ind w:firstLine="709"/>
        <w:jc w:val="both"/>
        <w:rPr>
          <w:rFonts w:ascii="Times New Roman" w:hAnsi="Times New Roman"/>
          <w:i/>
          <w:sz w:val="28"/>
          <w:szCs w:val="28"/>
        </w:rPr>
      </w:pPr>
      <w:r>
        <w:rPr>
          <w:rFonts w:ascii="Times New Roman" w:hAnsi="Times New Roman"/>
          <w:sz w:val="28"/>
          <w:szCs w:val="28"/>
        </w:rPr>
        <w:t>17</w:t>
      </w:r>
      <w:r w:rsidR="008C439D" w:rsidRPr="00E55CEC">
        <w:rPr>
          <w:rFonts w:ascii="Times New Roman" w:hAnsi="Times New Roman"/>
          <w:sz w:val="28"/>
          <w:szCs w:val="28"/>
        </w:rPr>
        <w:t xml:space="preserve">. Анализ и определение возможных последствий выявленных нарушений </w:t>
      </w:r>
    </w:p>
    <w:p w:rsidR="008C439D" w:rsidRPr="00AC10D5" w:rsidRDefault="008C439D" w:rsidP="008C439D">
      <w:pPr>
        <w:pStyle w:val="ConsPlusNonforma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З</w:t>
      </w:r>
      <w:r w:rsidRPr="00AC10D5">
        <w:rPr>
          <w:rFonts w:ascii="Times New Roman" w:hAnsi="Times New Roman" w:cs="Times New Roman"/>
          <w:sz w:val="28"/>
          <w:szCs w:val="28"/>
        </w:rPr>
        <w:t xml:space="preserve">а </w:t>
      </w:r>
      <w:r>
        <w:rPr>
          <w:rFonts w:ascii="Times New Roman" w:hAnsi="Times New Roman" w:cs="Times New Roman"/>
          <w:sz w:val="28"/>
          <w:szCs w:val="28"/>
        </w:rPr>
        <w:t xml:space="preserve">3 квартал </w:t>
      </w:r>
      <w:r w:rsidRPr="00AC10D5">
        <w:rPr>
          <w:rFonts w:ascii="Times New Roman" w:hAnsi="Times New Roman" w:cs="Times New Roman"/>
          <w:sz w:val="28"/>
          <w:szCs w:val="28"/>
        </w:rPr>
        <w:t>201</w:t>
      </w:r>
      <w:r>
        <w:rPr>
          <w:rFonts w:ascii="Times New Roman" w:hAnsi="Times New Roman" w:cs="Times New Roman"/>
          <w:sz w:val="28"/>
          <w:szCs w:val="28"/>
        </w:rPr>
        <w:t>7</w:t>
      </w:r>
      <w:r w:rsidRPr="00AC10D5">
        <w:rPr>
          <w:rFonts w:ascii="Times New Roman" w:hAnsi="Times New Roman" w:cs="Times New Roman"/>
          <w:sz w:val="28"/>
          <w:szCs w:val="28"/>
        </w:rPr>
        <w:t xml:space="preserve"> год</w:t>
      </w:r>
      <w:r>
        <w:rPr>
          <w:rFonts w:ascii="Times New Roman" w:hAnsi="Times New Roman" w:cs="Times New Roman"/>
          <w:sz w:val="28"/>
          <w:szCs w:val="28"/>
        </w:rPr>
        <w:t>а</w:t>
      </w:r>
      <w:r w:rsidRPr="00AC10D5">
        <w:rPr>
          <w:rFonts w:ascii="Times New Roman" w:hAnsi="Times New Roman" w:cs="Times New Roman"/>
          <w:sz w:val="28"/>
          <w:szCs w:val="28"/>
        </w:rPr>
        <w:t xml:space="preserve"> в отношении операторов персональных данных </w:t>
      </w:r>
      <w:r>
        <w:rPr>
          <w:rFonts w:ascii="Times New Roman" w:hAnsi="Times New Roman" w:cs="Times New Roman"/>
          <w:sz w:val="28"/>
          <w:szCs w:val="28"/>
        </w:rPr>
        <w:t xml:space="preserve">Управлением </w:t>
      </w:r>
      <w:r w:rsidRPr="00AC10D5">
        <w:rPr>
          <w:rFonts w:ascii="Times New Roman" w:hAnsi="Times New Roman" w:cs="Times New Roman"/>
          <w:sz w:val="28"/>
          <w:szCs w:val="28"/>
        </w:rPr>
        <w:t xml:space="preserve">проведено </w:t>
      </w:r>
      <w:r>
        <w:rPr>
          <w:rFonts w:ascii="Times New Roman" w:hAnsi="Times New Roman" w:cs="Times New Roman"/>
          <w:sz w:val="28"/>
          <w:szCs w:val="28"/>
        </w:rPr>
        <w:t>3</w:t>
      </w:r>
      <w:r w:rsidR="00946494">
        <w:rPr>
          <w:rFonts w:ascii="Times New Roman" w:hAnsi="Times New Roman" w:cs="Times New Roman"/>
          <w:sz w:val="28"/>
          <w:szCs w:val="28"/>
        </w:rPr>
        <w:t xml:space="preserve"> </w:t>
      </w:r>
      <w:r w:rsidRPr="00AC10D5">
        <w:rPr>
          <w:rFonts w:ascii="Times New Roman" w:hAnsi="Times New Roman" w:cs="Times New Roman"/>
          <w:sz w:val="28"/>
          <w:szCs w:val="28"/>
        </w:rPr>
        <w:t xml:space="preserve">плановых </w:t>
      </w:r>
      <w:r>
        <w:rPr>
          <w:rFonts w:ascii="Times New Roman" w:hAnsi="Times New Roman" w:cs="Times New Roman"/>
          <w:sz w:val="28"/>
          <w:szCs w:val="28"/>
        </w:rPr>
        <w:t>выездных проверки, из них:</w:t>
      </w:r>
    </w:p>
    <w:p w:rsidR="008C439D" w:rsidRPr="00AC10D5" w:rsidRDefault="008C439D" w:rsidP="008C439D">
      <w:pPr>
        <w:pStyle w:val="ConsPlusNonforma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10D5">
        <w:rPr>
          <w:rFonts w:ascii="Times New Roman" w:hAnsi="Times New Roman" w:cs="Times New Roman"/>
          <w:sz w:val="28"/>
          <w:szCs w:val="28"/>
        </w:rPr>
        <w:t xml:space="preserve">в отношении муниципальных органов – </w:t>
      </w:r>
      <w:r>
        <w:rPr>
          <w:rFonts w:ascii="Times New Roman" w:hAnsi="Times New Roman" w:cs="Times New Roman"/>
          <w:sz w:val="28"/>
          <w:szCs w:val="28"/>
        </w:rPr>
        <w:t>3, в отношении юридических лиц – 0.</w:t>
      </w:r>
    </w:p>
    <w:p w:rsidR="008C439D" w:rsidRPr="00FD7013" w:rsidRDefault="008C439D" w:rsidP="008C439D">
      <w:pPr>
        <w:spacing w:after="0" w:line="240" w:lineRule="auto"/>
        <w:ind w:firstLine="709"/>
        <w:jc w:val="both"/>
        <w:rPr>
          <w:rFonts w:ascii="Times New Roman" w:hAnsi="Times New Roman"/>
          <w:sz w:val="28"/>
          <w:szCs w:val="28"/>
        </w:rPr>
      </w:pPr>
      <w:r w:rsidRPr="00F5392B">
        <w:rPr>
          <w:rFonts w:ascii="Times New Roman" w:hAnsi="Times New Roman"/>
          <w:sz w:val="28"/>
          <w:szCs w:val="28"/>
        </w:rPr>
        <w:t xml:space="preserve">По результатам </w:t>
      </w:r>
      <w:r>
        <w:rPr>
          <w:rFonts w:ascii="Times New Roman" w:hAnsi="Times New Roman"/>
          <w:sz w:val="28"/>
          <w:szCs w:val="28"/>
        </w:rPr>
        <w:t>3</w:t>
      </w:r>
      <w:r w:rsidRPr="00F5392B">
        <w:rPr>
          <w:rFonts w:ascii="Times New Roman" w:hAnsi="Times New Roman"/>
          <w:sz w:val="28"/>
          <w:szCs w:val="28"/>
        </w:rPr>
        <w:t xml:space="preserve"> плановых выездных проверок выявлено </w:t>
      </w:r>
      <w:r>
        <w:rPr>
          <w:rFonts w:ascii="Times New Roman" w:hAnsi="Times New Roman"/>
          <w:sz w:val="28"/>
          <w:szCs w:val="28"/>
        </w:rPr>
        <w:t>7</w:t>
      </w:r>
      <w:r w:rsidRPr="00F5392B">
        <w:rPr>
          <w:rFonts w:ascii="Times New Roman" w:hAnsi="Times New Roman"/>
          <w:sz w:val="28"/>
          <w:szCs w:val="28"/>
        </w:rPr>
        <w:t xml:space="preserve"> нарушени</w:t>
      </w:r>
      <w:r>
        <w:rPr>
          <w:rFonts w:ascii="Times New Roman" w:hAnsi="Times New Roman"/>
          <w:sz w:val="28"/>
          <w:szCs w:val="28"/>
        </w:rPr>
        <w:t>й</w:t>
      </w:r>
      <w:r w:rsidRPr="00F5392B">
        <w:rPr>
          <w:rFonts w:ascii="Times New Roman" w:hAnsi="Times New Roman"/>
          <w:sz w:val="28"/>
          <w:szCs w:val="28"/>
        </w:rPr>
        <w:t xml:space="preserve"> требований законодательства в сфере персональных данных, выдано </w:t>
      </w:r>
      <w:r>
        <w:rPr>
          <w:rFonts w:ascii="Times New Roman" w:hAnsi="Times New Roman"/>
          <w:sz w:val="28"/>
          <w:szCs w:val="28"/>
        </w:rPr>
        <w:t>3</w:t>
      </w:r>
      <w:r w:rsidRPr="00F5392B">
        <w:rPr>
          <w:rFonts w:ascii="Times New Roman" w:hAnsi="Times New Roman"/>
          <w:sz w:val="28"/>
          <w:szCs w:val="28"/>
        </w:rPr>
        <w:t xml:space="preserve"> предписани</w:t>
      </w:r>
      <w:r>
        <w:rPr>
          <w:rFonts w:ascii="Times New Roman" w:hAnsi="Times New Roman"/>
          <w:sz w:val="28"/>
          <w:szCs w:val="28"/>
        </w:rPr>
        <w:t>я</w:t>
      </w:r>
      <w:r w:rsidRPr="00F5392B">
        <w:rPr>
          <w:rFonts w:ascii="Times New Roman" w:hAnsi="Times New Roman"/>
          <w:sz w:val="28"/>
          <w:szCs w:val="28"/>
        </w:rPr>
        <w:t xml:space="preserve"> об устранении выявленных нарушений. </w:t>
      </w:r>
      <w:r w:rsidR="00946494">
        <w:rPr>
          <w:rFonts w:ascii="Times New Roman" w:hAnsi="Times New Roman"/>
          <w:sz w:val="28"/>
          <w:szCs w:val="28"/>
        </w:rPr>
        <w:t>Протоколы об административных правонарушениях</w:t>
      </w:r>
      <w:r w:rsidRPr="00FD7013">
        <w:rPr>
          <w:rFonts w:ascii="Times New Roman" w:hAnsi="Times New Roman"/>
          <w:sz w:val="28"/>
          <w:szCs w:val="28"/>
        </w:rPr>
        <w:t xml:space="preserve"> по ст. 13.11 и 19.7 КоАП РФ Управлением не составлялись в связи с истечением срока давности привлечения к административной ответственности.</w:t>
      </w:r>
    </w:p>
    <w:p w:rsidR="008C439D" w:rsidRPr="00832C11" w:rsidRDefault="00946494" w:rsidP="008C439D">
      <w:pPr>
        <w:pStyle w:val="ConsPlusNonformat"/>
        <w:widowControl/>
        <w:tabs>
          <w:tab w:val="left" w:pos="1276"/>
        </w:tabs>
        <w:ind w:firstLine="709"/>
        <w:jc w:val="both"/>
        <w:rPr>
          <w:rFonts w:ascii="Times New Roman" w:hAnsi="Times New Roman"/>
          <w:sz w:val="28"/>
          <w:szCs w:val="28"/>
        </w:rPr>
      </w:pPr>
      <w:r>
        <w:rPr>
          <w:rFonts w:ascii="Times New Roman" w:hAnsi="Times New Roman" w:cs="Times New Roman"/>
          <w:sz w:val="28"/>
          <w:szCs w:val="28"/>
        </w:rPr>
        <w:t xml:space="preserve">По сравнению с показателями </w:t>
      </w:r>
      <w:r w:rsidR="008C439D" w:rsidRPr="005A5C8A">
        <w:rPr>
          <w:rFonts w:ascii="Times New Roman" w:hAnsi="Times New Roman" w:cs="Times New Roman"/>
          <w:sz w:val="28"/>
          <w:szCs w:val="28"/>
        </w:rPr>
        <w:t>аналогичн</w:t>
      </w:r>
      <w:r>
        <w:rPr>
          <w:rFonts w:ascii="Times New Roman" w:hAnsi="Times New Roman" w:cs="Times New Roman"/>
          <w:sz w:val="28"/>
          <w:szCs w:val="28"/>
        </w:rPr>
        <w:t>ого</w:t>
      </w:r>
      <w:r w:rsidR="008C439D" w:rsidRPr="005A5C8A">
        <w:rPr>
          <w:rFonts w:ascii="Times New Roman" w:hAnsi="Times New Roman" w:cs="Times New Roman"/>
          <w:sz w:val="28"/>
          <w:szCs w:val="28"/>
        </w:rPr>
        <w:t xml:space="preserve"> период</w:t>
      </w:r>
      <w:r>
        <w:rPr>
          <w:rFonts w:ascii="Times New Roman" w:hAnsi="Times New Roman" w:cs="Times New Roman"/>
          <w:sz w:val="28"/>
          <w:szCs w:val="28"/>
        </w:rPr>
        <w:t>а</w:t>
      </w:r>
      <w:r w:rsidR="008C439D" w:rsidRPr="005A5C8A">
        <w:rPr>
          <w:rFonts w:ascii="Times New Roman" w:hAnsi="Times New Roman" w:cs="Times New Roman"/>
          <w:sz w:val="28"/>
          <w:szCs w:val="28"/>
        </w:rPr>
        <w:t xml:space="preserve"> 2016 года </w:t>
      </w:r>
      <w:r>
        <w:rPr>
          <w:rFonts w:ascii="Times New Roman" w:hAnsi="Times New Roman" w:cs="Times New Roman"/>
          <w:sz w:val="28"/>
          <w:szCs w:val="28"/>
        </w:rPr>
        <w:t>отмечаем</w:t>
      </w:r>
      <w:r w:rsidR="008C439D">
        <w:rPr>
          <w:rFonts w:ascii="Times New Roman" w:hAnsi="Times New Roman" w:cs="Times New Roman"/>
          <w:sz w:val="28"/>
          <w:szCs w:val="28"/>
        </w:rPr>
        <w:t>, что количество выявленных нарушений из расчета на одну проверку уменьшилось</w:t>
      </w:r>
      <w:r>
        <w:rPr>
          <w:rFonts w:ascii="Times New Roman" w:hAnsi="Times New Roman" w:cs="Times New Roman"/>
          <w:sz w:val="28"/>
          <w:szCs w:val="28"/>
        </w:rPr>
        <w:t xml:space="preserve"> в </w:t>
      </w:r>
      <w:r w:rsidR="008C439D">
        <w:rPr>
          <w:rFonts w:ascii="Times New Roman" w:hAnsi="Times New Roman" w:cs="Times New Roman"/>
          <w:sz w:val="28"/>
          <w:szCs w:val="28"/>
        </w:rPr>
        <w:t>1,3</w:t>
      </w:r>
      <w:r>
        <w:rPr>
          <w:rFonts w:ascii="Times New Roman" w:hAnsi="Times New Roman" w:cs="Times New Roman"/>
          <w:sz w:val="28"/>
          <w:szCs w:val="28"/>
        </w:rPr>
        <w:t xml:space="preserve"> </w:t>
      </w:r>
      <w:r w:rsidR="008C439D">
        <w:rPr>
          <w:rFonts w:ascii="Times New Roman" w:hAnsi="Times New Roman" w:cs="Times New Roman"/>
          <w:sz w:val="28"/>
          <w:szCs w:val="28"/>
        </w:rPr>
        <w:t>раза. Вместе с тем</w:t>
      </w:r>
      <w:r>
        <w:rPr>
          <w:rFonts w:ascii="Times New Roman" w:hAnsi="Times New Roman" w:cs="Times New Roman"/>
          <w:sz w:val="28"/>
          <w:szCs w:val="28"/>
        </w:rPr>
        <w:t>,</w:t>
      </w:r>
      <w:r w:rsidR="008C439D">
        <w:rPr>
          <w:rFonts w:ascii="Times New Roman" w:hAnsi="Times New Roman" w:cs="Times New Roman"/>
          <w:sz w:val="28"/>
          <w:szCs w:val="28"/>
        </w:rPr>
        <w:t xml:space="preserve"> увеличилось количество выданных предписаний в 1,5 раза. Отмечается </w:t>
      </w:r>
      <w:r w:rsidR="008C439D">
        <w:rPr>
          <w:rFonts w:ascii="Times New Roman" w:hAnsi="Times New Roman"/>
          <w:sz w:val="28"/>
          <w:szCs w:val="28"/>
        </w:rPr>
        <w:t>снижение</w:t>
      </w:r>
      <w:r>
        <w:rPr>
          <w:rFonts w:ascii="Times New Roman" w:hAnsi="Times New Roman"/>
          <w:sz w:val="28"/>
          <w:szCs w:val="28"/>
        </w:rPr>
        <w:t xml:space="preserve"> </w:t>
      </w:r>
      <w:r w:rsidR="008C439D" w:rsidRPr="00832C11">
        <w:rPr>
          <w:rFonts w:ascii="Times New Roman" w:hAnsi="Times New Roman"/>
          <w:sz w:val="28"/>
          <w:szCs w:val="28"/>
        </w:rPr>
        <w:t>количества</w:t>
      </w:r>
      <w:r>
        <w:rPr>
          <w:rFonts w:ascii="Times New Roman" w:hAnsi="Times New Roman"/>
          <w:sz w:val="28"/>
          <w:szCs w:val="28"/>
        </w:rPr>
        <w:t xml:space="preserve"> </w:t>
      </w:r>
      <w:r w:rsidR="008C439D">
        <w:rPr>
          <w:rFonts w:ascii="Times New Roman" w:hAnsi="Times New Roman"/>
          <w:sz w:val="28"/>
          <w:szCs w:val="28"/>
        </w:rPr>
        <w:t xml:space="preserve">допускаемых </w:t>
      </w:r>
      <w:r w:rsidR="008C439D" w:rsidRPr="00832C11">
        <w:rPr>
          <w:rFonts w:ascii="Times New Roman" w:hAnsi="Times New Roman"/>
          <w:sz w:val="28"/>
          <w:szCs w:val="28"/>
        </w:rPr>
        <w:t xml:space="preserve">нарушений. </w:t>
      </w:r>
      <w:r>
        <w:rPr>
          <w:rFonts w:ascii="Times New Roman" w:hAnsi="Times New Roman"/>
          <w:sz w:val="28"/>
          <w:szCs w:val="28"/>
        </w:rPr>
        <w:t>Указанная тенденция, на наш взгляд, связана</w:t>
      </w:r>
      <w:r w:rsidR="008C439D" w:rsidRPr="00832C11">
        <w:rPr>
          <w:rFonts w:ascii="Times New Roman" w:hAnsi="Times New Roman"/>
          <w:sz w:val="28"/>
          <w:szCs w:val="28"/>
        </w:rPr>
        <w:t xml:space="preserve"> с активной работой по профилактике </w:t>
      </w:r>
      <w:r w:rsidR="00A00104" w:rsidRPr="00832C11">
        <w:rPr>
          <w:rFonts w:ascii="Times New Roman" w:hAnsi="Times New Roman"/>
          <w:sz w:val="28"/>
          <w:szCs w:val="28"/>
        </w:rPr>
        <w:t xml:space="preserve">нарушений в сфере ПД </w:t>
      </w:r>
      <w:r w:rsidR="008C439D" w:rsidRPr="00832C11">
        <w:rPr>
          <w:rFonts w:ascii="Times New Roman" w:hAnsi="Times New Roman"/>
          <w:sz w:val="28"/>
          <w:szCs w:val="28"/>
        </w:rPr>
        <w:t xml:space="preserve">(проведение семинаров, рабочих встреч, индивидуальных бесед, рабочих совещаний по завершению </w:t>
      </w:r>
      <w:r w:rsidR="00A00104">
        <w:rPr>
          <w:rFonts w:ascii="Times New Roman" w:hAnsi="Times New Roman"/>
          <w:sz w:val="28"/>
          <w:szCs w:val="28"/>
        </w:rPr>
        <w:t>мероприятий надзора и контроля</w:t>
      </w:r>
      <w:r w:rsidR="008C439D" w:rsidRPr="00832C11">
        <w:rPr>
          <w:rFonts w:ascii="Times New Roman" w:hAnsi="Times New Roman"/>
          <w:sz w:val="28"/>
          <w:szCs w:val="28"/>
        </w:rPr>
        <w:t xml:space="preserve">) с операторами разных категорий, информирование вышестоящего руководства о выявляемых нарушениях для принятия иных мер реагирования. </w:t>
      </w:r>
    </w:p>
    <w:p w:rsidR="008C439D" w:rsidRDefault="008C439D" w:rsidP="008C439D">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В приведённой ниже таблице представлены основные нарушения в сфере персональных данных, которые были выявлены Управлением в 3 квартале 2017 года по результатам плановых проверок:</w:t>
      </w:r>
    </w:p>
    <w:p w:rsidR="008C439D" w:rsidRDefault="008C439D" w:rsidP="008C439D">
      <w:pPr>
        <w:autoSpaceDE w:val="0"/>
        <w:autoSpaceDN w:val="0"/>
        <w:adjustRightInd w:val="0"/>
        <w:spacing w:after="0" w:line="240" w:lineRule="auto"/>
        <w:ind w:firstLine="709"/>
        <w:jc w:val="both"/>
        <w:outlineLvl w:val="2"/>
        <w:rPr>
          <w:rFonts w:ascii="Times New Roman" w:hAnsi="Times New Roman"/>
          <w:sz w:val="28"/>
          <w:szCs w:val="28"/>
        </w:rPr>
      </w:pPr>
    </w:p>
    <w:tbl>
      <w:tblPr>
        <w:tblW w:w="9368" w:type="dxa"/>
        <w:jc w:val="center"/>
        <w:tblInd w:w="93" w:type="dxa"/>
        <w:tblLook w:val="04A0" w:firstRow="1" w:lastRow="0" w:firstColumn="1" w:lastColumn="0" w:noHBand="0" w:noVBand="1"/>
      </w:tblPr>
      <w:tblGrid>
        <w:gridCol w:w="769"/>
        <w:gridCol w:w="4673"/>
        <w:gridCol w:w="2509"/>
        <w:gridCol w:w="1417"/>
      </w:tblGrid>
      <w:tr w:rsidR="008C439D" w:rsidRPr="00A00104" w:rsidTr="00A00104">
        <w:trPr>
          <w:trHeight w:val="688"/>
          <w:jc w:val="center"/>
        </w:trPr>
        <w:tc>
          <w:tcPr>
            <w:tcW w:w="709" w:type="dxa"/>
            <w:tcBorders>
              <w:top w:val="single" w:sz="4" w:space="0" w:color="auto"/>
              <w:left w:val="single" w:sz="4" w:space="0" w:color="auto"/>
              <w:bottom w:val="single" w:sz="4" w:space="0" w:color="auto"/>
              <w:right w:val="single" w:sz="4" w:space="0" w:color="000000"/>
            </w:tcBorders>
          </w:tcPr>
          <w:p w:rsidR="008C439D" w:rsidRPr="00A00104" w:rsidRDefault="008C439D" w:rsidP="008C439D">
            <w:pPr>
              <w:spacing w:after="0" w:line="240" w:lineRule="auto"/>
              <w:jc w:val="center"/>
              <w:rPr>
                <w:rFonts w:ascii="Times New Roman" w:eastAsia="Times New Roman" w:hAnsi="Times New Roman"/>
                <w:color w:val="000000"/>
                <w:sz w:val="24"/>
                <w:szCs w:val="24"/>
                <w:lang w:eastAsia="ru-RU"/>
              </w:rPr>
            </w:pPr>
            <w:r w:rsidRPr="00A00104">
              <w:rPr>
                <w:rFonts w:ascii="Times New Roman" w:eastAsia="Times New Roman" w:hAnsi="Times New Roman"/>
                <w:color w:val="000000"/>
                <w:sz w:val="24"/>
                <w:szCs w:val="24"/>
                <w:lang w:eastAsia="ru-RU"/>
              </w:rPr>
              <w:t>№</w:t>
            </w:r>
            <w:proofErr w:type="gramStart"/>
            <w:r w:rsidRPr="00A00104">
              <w:rPr>
                <w:rFonts w:ascii="Times New Roman" w:eastAsia="Times New Roman" w:hAnsi="Times New Roman"/>
                <w:color w:val="000000"/>
                <w:sz w:val="24"/>
                <w:szCs w:val="24"/>
                <w:lang w:eastAsia="ru-RU"/>
              </w:rPr>
              <w:t>п</w:t>
            </w:r>
            <w:proofErr w:type="gramEnd"/>
            <w:r w:rsidRPr="00A00104">
              <w:rPr>
                <w:rFonts w:ascii="Times New Roman" w:eastAsia="Times New Roman" w:hAnsi="Times New Roman"/>
                <w:color w:val="000000"/>
                <w:sz w:val="24"/>
                <w:szCs w:val="24"/>
                <w:lang w:eastAsia="ru-RU"/>
              </w:rPr>
              <w:t>/п</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39D" w:rsidRPr="00A00104" w:rsidRDefault="008C439D" w:rsidP="008C439D">
            <w:pPr>
              <w:spacing w:after="0" w:line="240" w:lineRule="auto"/>
              <w:jc w:val="center"/>
              <w:rPr>
                <w:rFonts w:ascii="Times New Roman" w:eastAsia="Times New Roman" w:hAnsi="Times New Roman"/>
                <w:color w:val="000000"/>
                <w:sz w:val="24"/>
                <w:szCs w:val="24"/>
                <w:lang w:eastAsia="ru-RU"/>
              </w:rPr>
            </w:pPr>
            <w:r w:rsidRPr="00A00104">
              <w:rPr>
                <w:rFonts w:ascii="Times New Roman" w:eastAsia="Times New Roman" w:hAnsi="Times New Roman"/>
                <w:color w:val="000000"/>
                <w:sz w:val="24"/>
                <w:szCs w:val="24"/>
                <w:lang w:eastAsia="ru-RU"/>
              </w:rPr>
              <w:t>Наименование типовых нарушений в сфере персональных данных в отчетном периоде</w:t>
            </w:r>
          </w:p>
        </w:tc>
        <w:tc>
          <w:tcPr>
            <w:tcW w:w="2551" w:type="dxa"/>
            <w:tcBorders>
              <w:top w:val="single" w:sz="4" w:space="0" w:color="auto"/>
              <w:left w:val="single" w:sz="4" w:space="0" w:color="auto"/>
              <w:bottom w:val="single" w:sz="4" w:space="0" w:color="auto"/>
              <w:right w:val="single" w:sz="4" w:space="0" w:color="auto"/>
            </w:tcBorders>
          </w:tcPr>
          <w:p w:rsidR="008C439D" w:rsidRPr="00A00104" w:rsidRDefault="008C439D" w:rsidP="008C439D">
            <w:pPr>
              <w:spacing w:after="0" w:line="240" w:lineRule="auto"/>
              <w:jc w:val="center"/>
              <w:rPr>
                <w:rFonts w:ascii="Times New Roman" w:eastAsia="Times New Roman" w:hAnsi="Times New Roman"/>
                <w:color w:val="000000"/>
                <w:sz w:val="24"/>
                <w:szCs w:val="24"/>
                <w:lang w:eastAsia="ru-RU"/>
              </w:rPr>
            </w:pPr>
            <w:r w:rsidRPr="00A00104">
              <w:rPr>
                <w:rFonts w:ascii="Times New Roman" w:eastAsia="Times New Roman" w:hAnsi="Times New Roman"/>
                <w:color w:val="000000"/>
                <w:sz w:val="24"/>
                <w:szCs w:val="24"/>
                <w:lang w:eastAsia="ru-RU"/>
              </w:rPr>
              <w:t>Нарушенный НПА</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39D" w:rsidRPr="00A00104" w:rsidRDefault="008C439D" w:rsidP="008C439D">
            <w:pPr>
              <w:spacing w:after="0" w:line="240" w:lineRule="auto"/>
              <w:jc w:val="center"/>
              <w:rPr>
                <w:rFonts w:ascii="Times New Roman" w:eastAsia="Times New Roman" w:hAnsi="Times New Roman"/>
                <w:color w:val="000000"/>
                <w:sz w:val="24"/>
                <w:szCs w:val="24"/>
                <w:lang w:eastAsia="ru-RU"/>
              </w:rPr>
            </w:pPr>
            <w:r w:rsidRPr="00A00104">
              <w:rPr>
                <w:rFonts w:ascii="Times New Roman" w:eastAsia="Times New Roman" w:hAnsi="Times New Roman"/>
                <w:color w:val="000000"/>
                <w:sz w:val="24"/>
                <w:szCs w:val="24"/>
                <w:lang w:eastAsia="ru-RU"/>
              </w:rPr>
              <w:t xml:space="preserve">Количество типовых нарушений </w:t>
            </w:r>
          </w:p>
        </w:tc>
      </w:tr>
      <w:tr w:rsidR="008C439D" w:rsidRPr="00A00104" w:rsidTr="00A00104">
        <w:trPr>
          <w:trHeight w:val="418"/>
          <w:jc w:val="center"/>
        </w:trPr>
        <w:tc>
          <w:tcPr>
            <w:tcW w:w="709" w:type="dxa"/>
            <w:tcBorders>
              <w:top w:val="single" w:sz="4" w:space="0" w:color="auto"/>
              <w:left w:val="single" w:sz="4" w:space="0" w:color="auto"/>
              <w:bottom w:val="single" w:sz="4" w:space="0" w:color="auto"/>
              <w:right w:val="single" w:sz="4" w:space="0" w:color="000000"/>
            </w:tcBorders>
          </w:tcPr>
          <w:p w:rsidR="008C439D" w:rsidRPr="00A00104" w:rsidRDefault="008C439D" w:rsidP="008C439D">
            <w:pPr>
              <w:spacing w:after="0" w:line="240" w:lineRule="auto"/>
              <w:jc w:val="center"/>
              <w:rPr>
                <w:rFonts w:ascii="Times New Roman" w:eastAsia="Times New Roman" w:hAnsi="Times New Roman"/>
                <w:color w:val="000000"/>
                <w:sz w:val="24"/>
                <w:szCs w:val="24"/>
                <w:lang w:eastAsia="ru-RU"/>
              </w:rPr>
            </w:pPr>
            <w:r w:rsidRPr="00A00104">
              <w:rPr>
                <w:rFonts w:ascii="Times New Roman" w:eastAsia="Times New Roman" w:hAnsi="Times New Roman"/>
                <w:color w:val="000000"/>
                <w:sz w:val="24"/>
                <w:szCs w:val="24"/>
                <w:lang w:eastAsia="ru-RU"/>
              </w:rPr>
              <w:t>1</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8C439D" w:rsidRPr="00A00104" w:rsidRDefault="008C439D" w:rsidP="008C439D">
            <w:pPr>
              <w:spacing w:after="0" w:line="240" w:lineRule="auto"/>
              <w:jc w:val="center"/>
              <w:rPr>
                <w:rFonts w:ascii="Times New Roman" w:eastAsia="Times New Roman" w:hAnsi="Times New Roman"/>
                <w:sz w:val="24"/>
                <w:szCs w:val="24"/>
                <w:lang w:eastAsia="ru-RU"/>
              </w:rPr>
            </w:pPr>
            <w:r w:rsidRPr="00A00104">
              <w:rPr>
                <w:rFonts w:ascii="Times New Roman" w:eastAsia="Times New Roman" w:hAnsi="Times New Roman"/>
                <w:sz w:val="24"/>
                <w:szCs w:val="24"/>
                <w:lang w:eastAsia="ru-RU"/>
              </w:rPr>
              <w:t>Непредставление в уполномоченный орган сведений об изменении информации, содержащейся в уведомлении об обработке персональных данных</w:t>
            </w:r>
          </w:p>
        </w:tc>
        <w:tc>
          <w:tcPr>
            <w:tcW w:w="2551" w:type="dxa"/>
            <w:tcBorders>
              <w:top w:val="single" w:sz="4" w:space="0" w:color="auto"/>
              <w:left w:val="single" w:sz="4" w:space="0" w:color="auto"/>
              <w:bottom w:val="single" w:sz="4" w:space="0" w:color="auto"/>
              <w:right w:val="single" w:sz="4" w:space="0" w:color="auto"/>
            </w:tcBorders>
          </w:tcPr>
          <w:p w:rsidR="008C439D" w:rsidRPr="00A00104" w:rsidRDefault="008C439D" w:rsidP="008C439D">
            <w:pPr>
              <w:spacing w:after="0" w:line="240" w:lineRule="auto"/>
              <w:jc w:val="center"/>
              <w:rPr>
                <w:rFonts w:ascii="Times New Roman" w:eastAsia="Times New Roman" w:hAnsi="Times New Roman"/>
                <w:sz w:val="24"/>
                <w:szCs w:val="24"/>
                <w:lang w:eastAsia="ru-RU"/>
              </w:rPr>
            </w:pPr>
            <w:r w:rsidRPr="00A00104">
              <w:rPr>
                <w:rFonts w:ascii="Times New Roman" w:eastAsia="Times New Roman" w:hAnsi="Times New Roman"/>
                <w:sz w:val="24"/>
                <w:szCs w:val="24"/>
                <w:lang w:eastAsia="ru-RU"/>
              </w:rPr>
              <w:t>ч. 7 ст. 22 Федерального закона от 27.07.2006 г. № 152-ФЗ "О персональных данных"</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8C439D" w:rsidRPr="00A00104" w:rsidRDefault="008C439D" w:rsidP="008C439D">
            <w:pPr>
              <w:spacing w:after="0" w:line="240" w:lineRule="auto"/>
              <w:ind w:left="199" w:hanging="199"/>
              <w:jc w:val="center"/>
              <w:rPr>
                <w:rFonts w:ascii="Times New Roman" w:eastAsia="Times New Roman" w:hAnsi="Times New Roman"/>
                <w:sz w:val="24"/>
                <w:szCs w:val="24"/>
                <w:lang w:eastAsia="ru-RU"/>
              </w:rPr>
            </w:pPr>
            <w:r w:rsidRPr="00A00104">
              <w:rPr>
                <w:rFonts w:ascii="Times New Roman" w:eastAsia="Times New Roman" w:hAnsi="Times New Roman"/>
                <w:sz w:val="24"/>
                <w:szCs w:val="24"/>
                <w:lang w:eastAsia="ru-RU"/>
              </w:rPr>
              <w:t>3</w:t>
            </w:r>
          </w:p>
        </w:tc>
      </w:tr>
      <w:tr w:rsidR="008C439D" w:rsidRPr="00A00104" w:rsidTr="00A00104">
        <w:trPr>
          <w:trHeight w:val="368"/>
          <w:jc w:val="center"/>
        </w:trPr>
        <w:tc>
          <w:tcPr>
            <w:tcW w:w="709" w:type="dxa"/>
            <w:tcBorders>
              <w:top w:val="single" w:sz="4" w:space="0" w:color="auto"/>
              <w:left w:val="single" w:sz="4" w:space="0" w:color="auto"/>
              <w:bottom w:val="single" w:sz="4" w:space="0" w:color="auto"/>
              <w:right w:val="single" w:sz="4" w:space="0" w:color="000000"/>
            </w:tcBorders>
          </w:tcPr>
          <w:p w:rsidR="008C439D" w:rsidRPr="00A00104" w:rsidRDefault="008C439D" w:rsidP="008C439D">
            <w:pPr>
              <w:spacing w:after="0" w:line="240" w:lineRule="auto"/>
              <w:jc w:val="center"/>
              <w:rPr>
                <w:rFonts w:ascii="Times New Roman" w:eastAsia="Times New Roman" w:hAnsi="Times New Roman"/>
                <w:color w:val="000000"/>
                <w:sz w:val="24"/>
                <w:szCs w:val="24"/>
                <w:lang w:eastAsia="ru-RU"/>
              </w:rPr>
            </w:pPr>
            <w:r w:rsidRPr="00A00104">
              <w:rPr>
                <w:rFonts w:ascii="Times New Roman" w:eastAsia="Times New Roman" w:hAnsi="Times New Roman"/>
                <w:color w:val="000000"/>
                <w:sz w:val="24"/>
                <w:szCs w:val="24"/>
                <w:lang w:eastAsia="ru-RU"/>
              </w:rPr>
              <w:t>2</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8C439D" w:rsidRPr="00A00104" w:rsidRDefault="008C439D" w:rsidP="008C439D">
            <w:pPr>
              <w:jc w:val="center"/>
              <w:rPr>
                <w:rFonts w:ascii="Times New Roman" w:eastAsia="Times New Roman" w:hAnsi="Times New Roman"/>
                <w:sz w:val="24"/>
                <w:szCs w:val="24"/>
                <w:lang w:eastAsia="ru-RU"/>
              </w:rPr>
            </w:pPr>
            <w:r w:rsidRPr="00A00104">
              <w:rPr>
                <w:rFonts w:ascii="Times New Roman" w:eastAsia="Times New Roman" w:hAnsi="Times New Roman"/>
                <w:sz w:val="24"/>
                <w:szCs w:val="24"/>
                <w:lang w:eastAsia="ru-RU"/>
              </w:rPr>
              <w:t xml:space="preserve">Непринятие государственным или муниципальным органом мер по утверждению документов, </w:t>
            </w:r>
            <w:r w:rsidRPr="00A00104">
              <w:rPr>
                <w:rFonts w:ascii="Times New Roman" w:eastAsia="Times New Roman" w:hAnsi="Times New Roman"/>
                <w:sz w:val="24"/>
                <w:szCs w:val="24"/>
                <w:lang w:eastAsia="ru-RU"/>
              </w:rPr>
              <w:lastRenderedPageBreak/>
              <w:t>регламентирующих обработку персональных данных</w:t>
            </w:r>
          </w:p>
          <w:p w:rsidR="008C439D" w:rsidRPr="00A00104" w:rsidRDefault="008C439D" w:rsidP="008C439D">
            <w:pPr>
              <w:spacing w:after="0" w:line="240" w:lineRule="auto"/>
              <w:jc w:val="center"/>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C439D" w:rsidRPr="00A00104" w:rsidRDefault="008C439D" w:rsidP="008C439D">
            <w:pPr>
              <w:jc w:val="center"/>
              <w:rPr>
                <w:rFonts w:ascii="Times New Roman" w:eastAsia="Times New Roman" w:hAnsi="Times New Roman"/>
                <w:sz w:val="24"/>
                <w:szCs w:val="24"/>
                <w:lang w:eastAsia="ru-RU"/>
              </w:rPr>
            </w:pPr>
            <w:r w:rsidRPr="00A00104">
              <w:rPr>
                <w:rFonts w:ascii="Times New Roman" w:eastAsia="Times New Roman" w:hAnsi="Times New Roman"/>
                <w:sz w:val="24"/>
                <w:szCs w:val="24"/>
                <w:lang w:eastAsia="ru-RU"/>
              </w:rPr>
              <w:lastRenderedPageBreak/>
              <w:t xml:space="preserve">п.п. б) п. 1 Перечня мер,  утвержденного постановлением </w:t>
            </w:r>
            <w:r w:rsidRPr="00A00104">
              <w:rPr>
                <w:rFonts w:ascii="Times New Roman" w:eastAsia="Times New Roman" w:hAnsi="Times New Roman"/>
                <w:sz w:val="24"/>
                <w:szCs w:val="24"/>
                <w:lang w:eastAsia="ru-RU"/>
              </w:rPr>
              <w:lastRenderedPageBreak/>
              <w:t>Правительства Российской Федерации от 21 марта 2012 г. № 211</w:t>
            </w:r>
          </w:p>
          <w:p w:rsidR="008C439D" w:rsidRPr="00A00104" w:rsidRDefault="008C439D" w:rsidP="008C439D">
            <w:pPr>
              <w:spacing w:after="0" w:line="240" w:lineRule="auto"/>
              <w:jc w:val="center"/>
              <w:rPr>
                <w:rFonts w:ascii="Times New Roman" w:eastAsia="Times New Roman" w:hAnsi="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8C439D" w:rsidRPr="00A00104" w:rsidRDefault="008C439D" w:rsidP="008C439D">
            <w:pPr>
              <w:spacing w:after="0" w:line="240" w:lineRule="auto"/>
              <w:jc w:val="center"/>
              <w:rPr>
                <w:rFonts w:ascii="Times New Roman" w:eastAsia="Times New Roman" w:hAnsi="Times New Roman"/>
                <w:sz w:val="24"/>
                <w:szCs w:val="24"/>
                <w:lang w:eastAsia="ru-RU"/>
              </w:rPr>
            </w:pPr>
            <w:r w:rsidRPr="00A00104">
              <w:rPr>
                <w:rFonts w:ascii="Times New Roman" w:eastAsia="Times New Roman" w:hAnsi="Times New Roman"/>
                <w:sz w:val="24"/>
                <w:szCs w:val="24"/>
                <w:lang w:eastAsia="ru-RU"/>
              </w:rPr>
              <w:lastRenderedPageBreak/>
              <w:t>2</w:t>
            </w:r>
          </w:p>
        </w:tc>
      </w:tr>
      <w:tr w:rsidR="008C439D" w:rsidRPr="00A00104" w:rsidTr="00A00104">
        <w:trPr>
          <w:trHeight w:val="568"/>
          <w:jc w:val="center"/>
        </w:trPr>
        <w:tc>
          <w:tcPr>
            <w:tcW w:w="709" w:type="dxa"/>
            <w:tcBorders>
              <w:top w:val="single" w:sz="4" w:space="0" w:color="auto"/>
              <w:left w:val="single" w:sz="4" w:space="0" w:color="auto"/>
              <w:bottom w:val="single" w:sz="4" w:space="0" w:color="auto"/>
              <w:right w:val="single" w:sz="4" w:space="0" w:color="000000"/>
            </w:tcBorders>
          </w:tcPr>
          <w:p w:rsidR="008C439D" w:rsidRPr="00A00104" w:rsidRDefault="008C439D" w:rsidP="008C439D">
            <w:pPr>
              <w:spacing w:after="0" w:line="240" w:lineRule="auto"/>
              <w:jc w:val="center"/>
              <w:rPr>
                <w:rFonts w:ascii="Times New Roman" w:eastAsia="Times New Roman" w:hAnsi="Times New Roman"/>
                <w:color w:val="000000"/>
                <w:sz w:val="24"/>
                <w:szCs w:val="24"/>
                <w:lang w:eastAsia="ru-RU"/>
              </w:rPr>
            </w:pPr>
            <w:r w:rsidRPr="00A00104">
              <w:rPr>
                <w:rFonts w:ascii="Times New Roman" w:eastAsia="Times New Roman" w:hAnsi="Times New Roman"/>
                <w:color w:val="000000"/>
                <w:sz w:val="24"/>
                <w:szCs w:val="24"/>
                <w:lang w:eastAsia="ru-RU"/>
              </w:rPr>
              <w:lastRenderedPageBreak/>
              <w:t>3</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8C439D" w:rsidRPr="00A00104" w:rsidRDefault="008C439D" w:rsidP="008C439D">
            <w:pPr>
              <w:jc w:val="center"/>
              <w:rPr>
                <w:rFonts w:ascii="Times New Roman" w:eastAsia="Times New Roman" w:hAnsi="Times New Roman"/>
                <w:sz w:val="24"/>
                <w:szCs w:val="24"/>
                <w:lang w:eastAsia="ru-RU"/>
              </w:rPr>
            </w:pPr>
            <w:r w:rsidRPr="00A00104">
              <w:rPr>
                <w:rFonts w:ascii="Times New Roman" w:eastAsia="Times New Roman" w:hAnsi="Times New Roman"/>
                <w:sz w:val="24"/>
                <w:szCs w:val="24"/>
                <w:lang w:eastAsia="ru-RU"/>
              </w:rPr>
              <w:t>Несоблюдение государственным или муниципальным органом требований в части осуществления внутреннего контроля соответствия обработки персональных данных установленным требованиям</w:t>
            </w:r>
          </w:p>
          <w:p w:rsidR="008C439D" w:rsidRPr="00A00104" w:rsidRDefault="008C439D" w:rsidP="008C439D">
            <w:pPr>
              <w:spacing w:after="0" w:line="240" w:lineRule="auto"/>
              <w:jc w:val="center"/>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C439D" w:rsidRPr="00A00104" w:rsidRDefault="008C439D" w:rsidP="008C439D">
            <w:pPr>
              <w:jc w:val="center"/>
              <w:rPr>
                <w:rFonts w:ascii="Times New Roman" w:eastAsia="Times New Roman" w:hAnsi="Times New Roman"/>
                <w:sz w:val="24"/>
                <w:szCs w:val="24"/>
                <w:lang w:eastAsia="ru-RU"/>
              </w:rPr>
            </w:pPr>
            <w:r w:rsidRPr="00A00104">
              <w:rPr>
                <w:rFonts w:ascii="Times New Roman" w:eastAsia="Times New Roman" w:hAnsi="Times New Roman"/>
                <w:sz w:val="24"/>
                <w:szCs w:val="24"/>
                <w:lang w:eastAsia="ru-RU"/>
              </w:rPr>
              <w:t>п.п. д) п. 1 Перечня мер,  утвержденного постановлением Правительства Российской Федерации от 21 марта 2012 г. № 211</w:t>
            </w:r>
          </w:p>
          <w:p w:rsidR="008C439D" w:rsidRPr="00A00104" w:rsidRDefault="008C439D" w:rsidP="008C439D">
            <w:pPr>
              <w:spacing w:after="0" w:line="240" w:lineRule="auto"/>
              <w:jc w:val="center"/>
              <w:rPr>
                <w:rFonts w:ascii="Times New Roman" w:eastAsia="Times New Roman" w:hAnsi="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8C439D" w:rsidRPr="00A00104" w:rsidRDefault="008C439D" w:rsidP="008C439D">
            <w:pPr>
              <w:spacing w:after="0" w:line="240" w:lineRule="auto"/>
              <w:jc w:val="center"/>
              <w:rPr>
                <w:rFonts w:ascii="Times New Roman" w:eastAsia="Times New Roman" w:hAnsi="Times New Roman"/>
                <w:sz w:val="24"/>
                <w:szCs w:val="24"/>
                <w:lang w:eastAsia="ru-RU"/>
              </w:rPr>
            </w:pPr>
            <w:r w:rsidRPr="00A00104">
              <w:rPr>
                <w:rFonts w:ascii="Times New Roman" w:eastAsia="Times New Roman" w:hAnsi="Times New Roman"/>
                <w:sz w:val="24"/>
                <w:szCs w:val="24"/>
                <w:lang w:eastAsia="ru-RU"/>
              </w:rPr>
              <w:t>2</w:t>
            </w:r>
          </w:p>
        </w:tc>
      </w:tr>
    </w:tbl>
    <w:p w:rsidR="008C439D" w:rsidRDefault="008C439D" w:rsidP="008C439D">
      <w:pPr>
        <w:tabs>
          <w:tab w:val="left" w:pos="1178"/>
          <w:tab w:val="left" w:pos="9053"/>
        </w:tabs>
        <w:spacing w:after="0" w:line="240" w:lineRule="auto"/>
        <w:ind w:firstLine="709"/>
        <w:jc w:val="both"/>
        <w:rPr>
          <w:rFonts w:ascii="Times New Roman" w:hAnsi="Times New Roman"/>
          <w:color w:val="C00000"/>
          <w:sz w:val="28"/>
          <w:szCs w:val="28"/>
          <w:highlight w:val="yellow"/>
        </w:rPr>
      </w:pPr>
    </w:p>
    <w:p w:rsidR="008C439D" w:rsidRPr="00651107" w:rsidRDefault="008C439D" w:rsidP="008C439D">
      <w:pPr>
        <w:autoSpaceDE w:val="0"/>
        <w:autoSpaceDN w:val="0"/>
        <w:adjustRightInd w:val="0"/>
        <w:spacing w:after="0" w:line="240" w:lineRule="auto"/>
        <w:ind w:firstLine="709"/>
        <w:jc w:val="both"/>
        <w:outlineLvl w:val="2"/>
        <w:rPr>
          <w:rFonts w:ascii="Times New Roman" w:hAnsi="Times New Roman"/>
          <w:color w:val="FF0000"/>
          <w:sz w:val="28"/>
          <w:szCs w:val="28"/>
        </w:rPr>
      </w:pPr>
    </w:p>
    <w:p w:rsidR="008C439D" w:rsidRPr="0000119D" w:rsidRDefault="008C439D" w:rsidP="0000119D">
      <w:pPr>
        <w:pStyle w:val="a3"/>
        <w:tabs>
          <w:tab w:val="left" w:pos="1276"/>
        </w:tabs>
        <w:spacing w:after="0" w:line="240" w:lineRule="auto"/>
        <w:ind w:left="0" w:firstLine="709"/>
        <w:jc w:val="center"/>
        <w:rPr>
          <w:rFonts w:ascii="Times New Roman" w:hAnsi="Times New Roman"/>
          <w:i/>
          <w:sz w:val="28"/>
          <w:szCs w:val="28"/>
        </w:rPr>
      </w:pPr>
      <w:r w:rsidRPr="0000119D">
        <w:rPr>
          <w:rFonts w:ascii="Times New Roman" w:hAnsi="Times New Roman"/>
          <w:i/>
          <w:sz w:val="28"/>
          <w:szCs w:val="28"/>
        </w:rPr>
        <w:t>Мероприятия систематического наблюдения за соответствие</w:t>
      </w:r>
      <w:r w:rsidR="0000119D">
        <w:rPr>
          <w:rFonts w:ascii="Times New Roman" w:hAnsi="Times New Roman"/>
          <w:i/>
          <w:sz w:val="28"/>
          <w:szCs w:val="28"/>
        </w:rPr>
        <w:t>м обработки персональных данных</w:t>
      </w:r>
    </w:p>
    <w:p w:rsidR="008C439D" w:rsidRPr="00627E57" w:rsidRDefault="0000119D" w:rsidP="0000119D">
      <w:pPr>
        <w:pStyle w:val="ConsPlusNonformat"/>
        <w:widowControl/>
        <w:tabs>
          <w:tab w:val="left" w:pos="1276"/>
        </w:tabs>
        <w:spacing w:before="240"/>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III</w:t>
      </w:r>
      <w:r>
        <w:rPr>
          <w:rFonts w:ascii="Times New Roman" w:hAnsi="Times New Roman"/>
          <w:sz w:val="28"/>
          <w:szCs w:val="28"/>
        </w:rPr>
        <w:t xml:space="preserve"> квартале 2017 года </w:t>
      </w:r>
      <w:r w:rsidR="008C439D">
        <w:rPr>
          <w:rFonts w:ascii="Times New Roman" w:hAnsi="Times New Roman"/>
          <w:sz w:val="28"/>
          <w:szCs w:val="28"/>
        </w:rPr>
        <w:t>Управлением</w:t>
      </w:r>
      <w:r>
        <w:rPr>
          <w:rFonts w:ascii="Times New Roman" w:hAnsi="Times New Roman"/>
          <w:sz w:val="28"/>
          <w:szCs w:val="28"/>
        </w:rPr>
        <w:t xml:space="preserve"> было </w:t>
      </w:r>
      <w:r w:rsidR="008C439D" w:rsidRPr="00627E57">
        <w:rPr>
          <w:rFonts w:ascii="Times New Roman" w:hAnsi="Times New Roman"/>
          <w:sz w:val="28"/>
          <w:szCs w:val="28"/>
        </w:rPr>
        <w:t xml:space="preserve">проведено </w:t>
      </w:r>
      <w:r w:rsidR="008C439D">
        <w:rPr>
          <w:rFonts w:ascii="Times New Roman" w:hAnsi="Times New Roman"/>
          <w:sz w:val="28"/>
          <w:szCs w:val="28"/>
        </w:rPr>
        <w:t>8</w:t>
      </w:r>
      <w:r w:rsidR="008C439D" w:rsidRPr="00627E57">
        <w:rPr>
          <w:rFonts w:ascii="Times New Roman" w:hAnsi="Times New Roman"/>
          <w:sz w:val="28"/>
          <w:szCs w:val="28"/>
        </w:rPr>
        <w:t xml:space="preserve"> плановых мероприяти</w:t>
      </w:r>
      <w:r w:rsidR="008C439D">
        <w:rPr>
          <w:rFonts w:ascii="Times New Roman" w:hAnsi="Times New Roman"/>
          <w:sz w:val="28"/>
          <w:szCs w:val="28"/>
        </w:rPr>
        <w:t>й</w:t>
      </w:r>
      <w:r w:rsidR="008C439D" w:rsidRPr="00627E57">
        <w:rPr>
          <w:rFonts w:ascii="Times New Roman" w:hAnsi="Times New Roman"/>
          <w:sz w:val="28"/>
          <w:szCs w:val="28"/>
        </w:rPr>
        <w:t xml:space="preserve"> систематического наблюдения за соответствием обработки персональных данных</w:t>
      </w:r>
      <w:r>
        <w:rPr>
          <w:rFonts w:ascii="Times New Roman" w:hAnsi="Times New Roman"/>
          <w:sz w:val="28"/>
          <w:szCs w:val="28"/>
        </w:rPr>
        <w:t>, в том числе</w:t>
      </w:r>
      <w:r w:rsidR="008C439D" w:rsidRPr="00627E57">
        <w:rPr>
          <w:rFonts w:ascii="Times New Roman" w:hAnsi="Times New Roman"/>
          <w:sz w:val="28"/>
          <w:szCs w:val="28"/>
        </w:rPr>
        <w:t>:</w:t>
      </w:r>
    </w:p>
    <w:p w:rsidR="008C439D" w:rsidRPr="00677F55" w:rsidRDefault="008C439D" w:rsidP="008C439D">
      <w:pPr>
        <w:pStyle w:val="ConsPlusNonformat"/>
        <w:widowControl/>
        <w:tabs>
          <w:tab w:val="left" w:pos="1276"/>
        </w:tabs>
        <w:ind w:firstLine="709"/>
        <w:jc w:val="both"/>
        <w:rPr>
          <w:rFonts w:ascii="Times New Roman" w:hAnsi="Times New Roman" w:cs="Times New Roman"/>
          <w:sz w:val="28"/>
          <w:szCs w:val="28"/>
        </w:rPr>
      </w:pPr>
      <w:r w:rsidRPr="00677F55">
        <w:rPr>
          <w:rFonts w:ascii="Times New Roman" w:hAnsi="Times New Roman" w:cs="Times New Roman"/>
          <w:sz w:val="28"/>
          <w:szCs w:val="28"/>
        </w:rPr>
        <w:t xml:space="preserve">- </w:t>
      </w:r>
      <w:r>
        <w:rPr>
          <w:rFonts w:ascii="Times New Roman" w:hAnsi="Times New Roman" w:cs="Times New Roman"/>
          <w:sz w:val="28"/>
          <w:szCs w:val="28"/>
        </w:rPr>
        <w:t>2</w:t>
      </w:r>
      <w:r w:rsidR="0000119D">
        <w:rPr>
          <w:rFonts w:ascii="Times New Roman" w:hAnsi="Times New Roman" w:cs="Times New Roman"/>
          <w:sz w:val="28"/>
          <w:szCs w:val="28"/>
        </w:rPr>
        <w:t xml:space="preserve"> мероприятия</w:t>
      </w:r>
      <w:r w:rsidRPr="00677F55">
        <w:rPr>
          <w:rFonts w:ascii="Times New Roman" w:hAnsi="Times New Roman" w:cs="Times New Roman"/>
          <w:sz w:val="28"/>
          <w:szCs w:val="28"/>
        </w:rPr>
        <w:t xml:space="preserve"> СН в части оценки соответствия информации, размещаемой в общественных местах, на средствах наружной рекламы и светодиодных экранах. Нарушений не выявлено;</w:t>
      </w:r>
    </w:p>
    <w:p w:rsidR="008C439D" w:rsidRPr="00677F55" w:rsidRDefault="008C439D" w:rsidP="008C439D">
      <w:pPr>
        <w:pStyle w:val="ConsPlusNonformat"/>
        <w:widowControl/>
        <w:tabs>
          <w:tab w:val="left" w:pos="1276"/>
        </w:tabs>
        <w:ind w:firstLine="709"/>
        <w:jc w:val="both"/>
        <w:rPr>
          <w:rFonts w:ascii="Times New Roman" w:hAnsi="Times New Roman" w:cs="Times New Roman"/>
          <w:sz w:val="28"/>
          <w:szCs w:val="28"/>
        </w:rPr>
      </w:pPr>
      <w:r w:rsidRPr="00677F55">
        <w:rPr>
          <w:rFonts w:ascii="Times New Roman" w:hAnsi="Times New Roman" w:cs="Times New Roman"/>
          <w:sz w:val="28"/>
          <w:szCs w:val="28"/>
        </w:rPr>
        <w:t xml:space="preserve">- </w:t>
      </w:r>
      <w:r>
        <w:rPr>
          <w:rFonts w:ascii="Times New Roman" w:hAnsi="Times New Roman" w:cs="Times New Roman"/>
          <w:sz w:val="28"/>
          <w:szCs w:val="28"/>
        </w:rPr>
        <w:t>1</w:t>
      </w:r>
      <w:r w:rsidR="0000119D">
        <w:rPr>
          <w:rFonts w:ascii="Times New Roman" w:hAnsi="Times New Roman" w:cs="Times New Roman"/>
          <w:sz w:val="28"/>
          <w:szCs w:val="28"/>
        </w:rPr>
        <w:t xml:space="preserve"> мероприятие</w:t>
      </w:r>
      <w:r w:rsidRPr="00677F55">
        <w:rPr>
          <w:rFonts w:ascii="Times New Roman" w:hAnsi="Times New Roman" w:cs="Times New Roman"/>
          <w:sz w:val="28"/>
          <w:szCs w:val="28"/>
        </w:rPr>
        <w:t xml:space="preserve"> СН в местах розничной торговли в целях выявления фактов незаконной реализации на физических носи</w:t>
      </w:r>
      <w:r w:rsidR="0000119D">
        <w:rPr>
          <w:rFonts w:ascii="Times New Roman" w:hAnsi="Times New Roman" w:cs="Times New Roman"/>
          <w:sz w:val="28"/>
          <w:szCs w:val="28"/>
        </w:rPr>
        <w:t>телях баз данных, содержащих ПД</w:t>
      </w:r>
      <w:r w:rsidRPr="00677F55">
        <w:rPr>
          <w:rFonts w:ascii="Times New Roman" w:hAnsi="Times New Roman" w:cs="Times New Roman"/>
          <w:sz w:val="28"/>
          <w:szCs w:val="28"/>
        </w:rPr>
        <w:t xml:space="preserve"> граждан РФ. Нарушений не выявлено;</w:t>
      </w:r>
    </w:p>
    <w:p w:rsidR="008C439D" w:rsidRPr="00677F55" w:rsidRDefault="008C439D" w:rsidP="008C439D">
      <w:pPr>
        <w:pStyle w:val="ConsPlusNonformat"/>
        <w:widowControl/>
        <w:tabs>
          <w:tab w:val="left" w:pos="1276"/>
        </w:tabs>
        <w:ind w:firstLine="709"/>
        <w:jc w:val="both"/>
        <w:rPr>
          <w:rFonts w:ascii="Times New Roman" w:hAnsi="Times New Roman" w:cs="Times New Roman"/>
          <w:sz w:val="28"/>
          <w:szCs w:val="28"/>
        </w:rPr>
      </w:pPr>
      <w:r w:rsidRPr="00677F55">
        <w:rPr>
          <w:rFonts w:ascii="Times New Roman" w:hAnsi="Times New Roman" w:cs="Times New Roman"/>
          <w:sz w:val="28"/>
          <w:szCs w:val="28"/>
        </w:rPr>
        <w:t xml:space="preserve">- </w:t>
      </w:r>
      <w:r>
        <w:rPr>
          <w:rFonts w:ascii="Times New Roman" w:hAnsi="Times New Roman" w:cs="Times New Roman"/>
          <w:sz w:val="28"/>
          <w:szCs w:val="28"/>
        </w:rPr>
        <w:t>5</w:t>
      </w:r>
      <w:r w:rsidRPr="00677F55">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677F55">
        <w:rPr>
          <w:rFonts w:ascii="Times New Roman" w:hAnsi="Times New Roman" w:cs="Times New Roman"/>
          <w:sz w:val="28"/>
          <w:szCs w:val="28"/>
        </w:rPr>
        <w:t xml:space="preserve"> СН в сети Интернет.</w:t>
      </w:r>
    </w:p>
    <w:p w:rsidR="008C439D" w:rsidRDefault="008C439D" w:rsidP="008C439D">
      <w:pPr>
        <w:pStyle w:val="ConsPlusNonformat"/>
        <w:widowControl/>
        <w:tabs>
          <w:tab w:val="left" w:pos="1276"/>
        </w:tabs>
        <w:ind w:firstLine="709"/>
        <w:jc w:val="both"/>
        <w:rPr>
          <w:rFonts w:ascii="Times New Roman" w:hAnsi="Times New Roman"/>
          <w:sz w:val="28"/>
          <w:szCs w:val="28"/>
        </w:rPr>
      </w:pPr>
      <w:r w:rsidRPr="00677F55">
        <w:rPr>
          <w:rFonts w:ascii="Times New Roman" w:hAnsi="Times New Roman" w:cs="Times New Roman"/>
          <w:sz w:val="28"/>
          <w:szCs w:val="28"/>
        </w:rPr>
        <w:t xml:space="preserve">По результатам мониторинга </w:t>
      </w:r>
      <w:r>
        <w:rPr>
          <w:rFonts w:ascii="Times New Roman" w:hAnsi="Times New Roman" w:cs="Times New Roman"/>
          <w:sz w:val="28"/>
          <w:szCs w:val="28"/>
        </w:rPr>
        <w:t>16</w:t>
      </w:r>
      <w:r w:rsidRPr="00677F55">
        <w:rPr>
          <w:rFonts w:ascii="Times New Roman" w:hAnsi="Times New Roman" w:cs="Times New Roman"/>
          <w:sz w:val="28"/>
          <w:szCs w:val="28"/>
        </w:rPr>
        <w:t xml:space="preserve"> Интернет-</w:t>
      </w:r>
      <w:r>
        <w:rPr>
          <w:rFonts w:ascii="Times New Roman" w:hAnsi="Times New Roman" w:cs="Times New Roman"/>
          <w:sz w:val="28"/>
          <w:szCs w:val="28"/>
        </w:rPr>
        <w:t>ресурсов</w:t>
      </w:r>
      <w:r w:rsidR="0000119D">
        <w:rPr>
          <w:rFonts w:ascii="Times New Roman" w:hAnsi="Times New Roman" w:cs="Times New Roman"/>
          <w:sz w:val="28"/>
          <w:szCs w:val="28"/>
        </w:rPr>
        <w:t xml:space="preserve"> </w:t>
      </w:r>
      <w:r>
        <w:rPr>
          <w:rFonts w:ascii="Times New Roman" w:hAnsi="Times New Roman" w:cs="Times New Roman"/>
          <w:sz w:val="28"/>
          <w:szCs w:val="28"/>
        </w:rPr>
        <w:t xml:space="preserve">нарушений не </w:t>
      </w:r>
      <w:r w:rsidRPr="00677F55">
        <w:rPr>
          <w:rFonts w:ascii="Times New Roman" w:hAnsi="Times New Roman" w:cs="Times New Roman"/>
          <w:sz w:val="28"/>
          <w:szCs w:val="28"/>
        </w:rPr>
        <w:t>выявлено</w:t>
      </w:r>
      <w:r>
        <w:rPr>
          <w:rFonts w:ascii="Times New Roman" w:hAnsi="Times New Roman" w:cs="Times New Roman"/>
          <w:sz w:val="28"/>
          <w:szCs w:val="28"/>
        </w:rPr>
        <w:t>.</w:t>
      </w:r>
    </w:p>
    <w:p w:rsidR="008C439D" w:rsidRPr="00FC026A" w:rsidRDefault="008C439D" w:rsidP="008C439D">
      <w:pPr>
        <w:spacing w:after="0" w:line="240" w:lineRule="auto"/>
        <w:ind w:firstLine="709"/>
        <w:jc w:val="both"/>
        <w:rPr>
          <w:rFonts w:ascii="Times New Roman" w:hAnsi="Times New Roman"/>
          <w:sz w:val="28"/>
          <w:szCs w:val="28"/>
        </w:rPr>
      </w:pPr>
      <w:r w:rsidRPr="00FC026A">
        <w:rPr>
          <w:rFonts w:ascii="Times New Roman" w:hAnsi="Times New Roman"/>
          <w:sz w:val="28"/>
          <w:szCs w:val="28"/>
        </w:rPr>
        <w:t>За аналогичный период 2016 года проведен мониторинг 9 Интернет-ресурсов. Выявлено 6 нарушений требований законодательства в сфере персональных данных. Направлено 3</w:t>
      </w:r>
      <w:r w:rsidR="0000119D">
        <w:rPr>
          <w:rFonts w:ascii="Times New Roman" w:hAnsi="Times New Roman"/>
          <w:sz w:val="28"/>
          <w:szCs w:val="28"/>
        </w:rPr>
        <w:t xml:space="preserve"> </w:t>
      </w:r>
      <w:r w:rsidRPr="00FC026A">
        <w:rPr>
          <w:rFonts w:ascii="Times New Roman" w:hAnsi="Times New Roman"/>
          <w:sz w:val="28"/>
          <w:szCs w:val="28"/>
        </w:rPr>
        <w:t>требования об устранении выявленных нарушений.</w:t>
      </w:r>
    </w:p>
    <w:p w:rsidR="008C439D" w:rsidRPr="00413C69" w:rsidRDefault="008C439D" w:rsidP="008C439D">
      <w:pPr>
        <w:pStyle w:val="ConsPlusNonformat"/>
        <w:widowControl/>
        <w:tabs>
          <w:tab w:val="left" w:pos="1276"/>
        </w:tabs>
        <w:ind w:firstLine="709"/>
        <w:jc w:val="both"/>
        <w:rPr>
          <w:rFonts w:ascii="Times New Roman" w:hAnsi="Times New Roman"/>
          <w:sz w:val="28"/>
          <w:szCs w:val="28"/>
        </w:rPr>
      </w:pPr>
      <w:r w:rsidRPr="00FC026A">
        <w:rPr>
          <w:rFonts w:ascii="Times New Roman" w:hAnsi="Times New Roman"/>
          <w:sz w:val="28"/>
          <w:szCs w:val="28"/>
        </w:rPr>
        <w:t>Таким образом, по результатам СН ПД сети Интернет количество выявленных нарушений по сравнению с аналогичным периодом 2016 года уменьшилось.</w:t>
      </w:r>
      <w:r w:rsidR="0000119D">
        <w:rPr>
          <w:rFonts w:ascii="Times New Roman" w:hAnsi="Times New Roman"/>
          <w:sz w:val="28"/>
          <w:szCs w:val="28"/>
        </w:rPr>
        <w:t xml:space="preserve"> </w:t>
      </w:r>
      <w:r>
        <w:rPr>
          <w:rFonts w:ascii="Times New Roman" w:hAnsi="Times New Roman"/>
          <w:sz w:val="28"/>
          <w:szCs w:val="28"/>
        </w:rPr>
        <w:t>Снижение количества выявленных нарушений</w:t>
      </w:r>
      <w:r w:rsidR="0000119D">
        <w:rPr>
          <w:rFonts w:ascii="Times New Roman" w:hAnsi="Times New Roman"/>
          <w:sz w:val="28"/>
          <w:szCs w:val="28"/>
        </w:rPr>
        <w:t>, на наш взгляд,</w:t>
      </w:r>
      <w:r>
        <w:rPr>
          <w:rFonts w:ascii="Times New Roman" w:hAnsi="Times New Roman"/>
          <w:sz w:val="28"/>
          <w:szCs w:val="28"/>
        </w:rPr>
        <w:t xml:space="preserve"> связано с </w:t>
      </w:r>
      <w:r w:rsidRPr="00413C69">
        <w:rPr>
          <w:rFonts w:ascii="Times New Roman" w:hAnsi="Times New Roman"/>
          <w:sz w:val="28"/>
          <w:szCs w:val="28"/>
        </w:rPr>
        <w:t>прове</w:t>
      </w:r>
      <w:r>
        <w:rPr>
          <w:rFonts w:ascii="Times New Roman" w:hAnsi="Times New Roman"/>
          <w:sz w:val="28"/>
          <w:szCs w:val="28"/>
        </w:rPr>
        <w:t xml:space="preserve">денной </w:t>
      </w:r>
      <w:r w:rsidR="0000119D">
        <w:rPr>
          <w:rFonts w:ascii="Times New Roman" w:hAnsi="Times New Roman"/>
          <w:sz w:val="28"/>
          <w:szCs w:val="28"/>
        </w:rPr>
        <w:t xml:space="preserve">Управлением Роскомнадзора по Брянской области </w:t>
      </w:r>
      <w:r>
        <w:rPr>
          <w:rFonts w:ascii="Times New Roman" w:hAnsi="Times New Roman"/>
          <w:sz w:val="28"/>
          <w:szCs w:val="28"/>
        </w:rPr>
        <w:t xml:space="preserve">профилактической работой. </w:t>
      </w:r>
      <w:r w:rsidR="0000119D">
        <w:rPr>
          <w:rFonts w:ascii="Times New Roman" w:hAnsi="Times New Roman"/>
          <w:sz w:val="28"/>
          <w:szCs w:val="28"/>
        </w:rPr>
        <w:t xml:space="preserve">Кроме того, полагаем целесообразным отметить, что в качестве одной из наиболее эффективных мер профилактики </w:t>
      </w:r>
      <w:r w:rsidRPr="00413C69">
        <w:rPr>
          <w:rFonts w:ascii="Times New Roman" w:hAnsi="Times New Roman"/>
          <w:sz w:val="28"/>
          <w:szCs w:val="28"/>
        </w:rPr>
        <w:t>Управление использует адресную рассылку информационных пис</w:t>
      </w:r>
      <w:r>
        <w:rPr>
          <w:rFonts w:ascii="Times New Roman" w:hAnsi="Times New Roman"/>
          <w:sz w:val="28"/>
          <w:szCs w:val="28"/>
        </w:rPr>
        <w:t>е</w:t>
      </w:r>
      <w:r w:rsidRPr="00413C69">
        <w:rPr>
          <w:rFonts w:ascii="Times New Roman" w:hAnsi="Times New Roman"/>
          <w:sz w:val="28"/>
          <w:szCs w:val="28"/>
        </w:rPr>
        <w:t>м</w:t>
      </w:r>
      <w:r>
        <w:rPr>
          <w:rFonts w:ascii="Times New Roman" w:hAnsi="Times New Roman"/>
          <w:sz w:val="28"/>
          <w:szCs w:val="28"/>
        </w:rPr>
        <w:t xml:space="preserve"> о необходимости соблюдения требований Федерального закона</w:t>
      </w:r>
      <w:r w:rsidRPr="00413C69">
        <w:rPr>
          <w:rFonts w:ascii="Times New Roman" w:hAnsi="Times New Roman"/>
          <w:sz w:val="28"/>
          <w:szCs w:val="28"/>
        </w:rPr>
        <w:t xml:space="preserve"> «О персональных данных».</w:t>
      </w:r>
    </w:p>
    <w:p w:rsidR="008C439D" w:rsidRPr="00391FE5" w:rsidRDefault="008C439D" w:rsidP="008C439D">
      <w:pPr>
        <w:tabs>
          <w:tab w:val="left" w:pos="1178"/>
          <w:tab w:val="left" w:pos="9053"/>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1</w:t>
      </w:r>
      <w:r w:rsidR="0000119D">
        <w:rPr>
          <w:rFonts w:ascii="Times New Roman" w:hAnsi="Times New Roman"/>
          <w:sz w:val="28"/>
          <w:szCs w:val="28"/>
        </w:rPr>
        <w:t>8</w:t>
      </w:r>
      <w:r w:rsidRPr="00391FE5">
        <w:rPr>
          <w:rFonts w:ascii="Times New Roman" w:hAnsi="Times New Roman"/>
          <w:color w:val="000000" w:themeColor="text1"/>
          <w:sz w:val="28"/>
          <w:szCs w:val="28"/>
        </w:rPr>
        <w:t xml:space="preserve">. Выводы по результатам исполнения полномочия за </w:t>
      </w:r>
      <w:r>
        <w:rPr>
          <w:rFonts w:ascii="Times New Roman" w:hAnsi="Times New Roman"/>
          <w:color w:val="000000" w:themeColor="text1"/>
          <w:sz w:val="28"/>
          <w:szCs w:val="28"/>
        </w:rPr>
        <w:t>3</w:t>
      </w:r>
      <w:r w:rsidRPr="00391FE5">
        <w:rPr>
          <w:rFonts w:ascii="Times New Roman" w:hAnsi="Times New Roman"/>
          <w:color w:val="000000" w:themeColor="text1"/>
          <w:sz w:val="28"/>
          <w:szCs w:val="28"/>
        </w:rPr>
        <w:t xml:space="preserve"> квартал 2017 года. </w:t>
      </w:r>
    </w:p>
    <w:p w:rsidR="008C439D" w:rsidRDefault="008C439D" w:rsidP="008C439D">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391FE5">
        <w:rPr>
          <w:rFonts w:ascii="Times New Roman" w:hAnsi="Times New Roman"/>
          <w:color w:val="000000" w:themeColor="text1"/>
          <w:sz w:val="28"/>
          <w:szCs w:val="28"/>
        </w:rPr>
        <w:t xml:space="preserve">По результатам плановых выездных проверок по сравнению с аналогичным периодом 2016 года количество нарушений </w:t>
      </w:r>
      <w:r>
        <w:rPr>
          <w:rFonts w:ascii="Times New Roman" w:hAnsi="Times New Roman"/>
          <w:color w:val="000000" w:themeColor="text1"/>
          <w:sz w:val="28"/>
          <w:szCs w:val="28"/>
        </w:rPr>
        <w:t>снизило</w:t>
      </w:r>
      <w:r w:rsidRPr="00391FE5">
        <w:rPr>
          <w:rFonts w:ascii="Times New Roman" w:hAnsi="Times New Roman"/>
          <w:color w:val="000000" w:themeColor="text1"/>
          <w:sz w:val="28"/>
          <w:szCs w:val="28"/>
        </w:rPr>
        <w:t xml:space="preserve">сь </w:t>
      </w:r>
      <w:r>
        <w:rPr>
          <w:rFonts w:ascii="Times New Roman" w:hAnsi="Times New Roman"/>
          <w:color w:val="000000" w:themeColor="text1"/>
          <w:sz w:val="28"/>
          <w:szCs w:val="28"/>
        </w:rPr>
        <w:t>27%</w:t>
      </w:r>
      <w:r w:rsidRPr="00391FE5">
        <w:rPr>
          <w:rFonts w:ascii="Times New Roman" w:hAnsi="Times New Roman"/>
          <w:color w:val="000000" w:themeColor="text1"/>
          <w:sz w:val="28"/>
          <w:szCs w:val="28"/>
        </w:rPr>
        <w:t xml:space="preserve">. Снижение выявляемых </w:t>
      </w:r>
      <w:r w:rsidRPr="00703E1D">
        <w:rPr>
          <w:rFonts w:ascii="Times New Roman" w:hAnsi="Times New Roman"/>
          <w:sz w:val="28"/>
          <w:szCs w:val="28"/>
        </w:rPr>
        <w:t xml:space="preserve">нарушений связано с активной работой по профилактике (проведение семинаров, </w:t>
      </w:r>
      <w:r w:rsidRPr="00703E1D">
        <w:rPr>
          <w:rFonts w:ascii="Times New Roman" w:hAnsi="Times New Roman"/>
          <w:sz w:val="28"/>
          <w:szCs w:val="28"/>
        </w:rPr>
        <w:lastRenderedPageBreak/>
        <w:t>рабочих встреч, индивидуальных бесед, рабочих совещаний по завершению планового мероприятия) нарушений в сфере ПД с операторами разных категорий, информирование вышестоящего руководства о выявляемых нарушениях для принятия иных мер реагирования.</w:t>
      </w:r>
      <w:proofErr w:type="gramEnd"/>
      <w:r w:rsidRPr="00703E1D">
        <w:rPr>
          <w:rFonts w:ascii="Times New Roman" w:hAnsi="Times New Roman"/>
          <w:sz w:val="28"/>
          <w:szCs w:val="28"/>
        </w:rPr>
        <w:t xml:space="preserve"> Значительная часть операторов, таких как</w:t>
      </w:r>
      <w:r>
        <w:rPr>
          <w:rFonts w:ascii="Times New Roman" w:hAnsi="Times New Roman"/>
          <w:sz w:val="28"/>
          <w:szCs w:val="28"/>
        </w:rPr>
        <w:t xml:space="preserve"> органы</w:t>
      </w:r>
      <w:r w:rsidRPr="00703E1D">
        <w:rPr>
          <w:rFonts w:ascii="Times New Roman" w:hAnsi="Times New Roman"/>
          <w:sz w:val="28"/>
          <w:szCs w:val="28"/>
        </w:rPr>
        <w:t xml:space="preserve"> муниципальной власти</w:t>
      </w:r>
      <w:r>
        <w:rPr>
          <w:rFonts w:ascii="Times New Roman" w:hAnsi="Times New Roman"/>
          <w:sz w:val="28"/>
          <w:szCs w:val="28"/>
        </w:rPr>
        <w:t xml:space="preserve">, </w:t>
      </w:r>
      <w:r w:rsidRPr="00703E1D">
        <w:rPr>
          <w:rFonts w:ascii="Times New Roman" w:hAnsi="Times New Roman"/>
          <w:sz w:val="28"/>
          <w:szCs w:val="28"/>
        </w:rPr>
        <w:t xml:space="preserve">присутствуя на профилактических мероприятиях, обращают внимание на свои информационные ресурсы, приводя их в соответствие с требованиями законодательства. </w:t>
      </w:r>
    </w:p>
    <w:p w:rsidR="008C439D" w:rsidRPr="00662806" w:rsidRDefault="008C439D" w:rsidP="008C439D">
      <w:pPr>
        <w:pStyle w:val="ConsPlusNonformat"/>
        <w:widowControl/>
        <w:tabs>
          <w:tab w:val="left" w:pos="1276"/>
        </w:tabs>
        <w:ind w:firstLine="709"/>
        <w:jc w:val="both"/>
        <w:rPr>
          <w:rFonts w:ascii="Times New Roman" w:hAnsi="Times New Roman"/>
          <w:sz w:val="28"/>
          <w:szCs w:val="28"/>
        </w:rPr>
      </w:pPr>
      <w:r w:rsidRPr="00662806">
        <w:rPr>
          <w:rFonts w:ascii="Times New Roman" w:hAnsi="Times New Roman"/>
          <w:sz w:val="28"/>
          <w:szCs w:val="28"/>
        </w:rPr>
        <w:t xml:space="preserve">По результатам СН ПД сети Интернет нарушений по сравнению с аналогичным периодом 2016 </w:t>
      </w:r>
      <w:proofErr w:type="spellStart"/>
      <w:r w:rsidRPr="00662806">
        <w:rPr>
          <w:rFonts w:ascii="Times New Roman" w:hAnsi="Times New Roman"/>
          <w:sz w:val="28"/>
          <w:szCs w:val="28"/>
        </w:rPr>
        <w:t>годане</w:t>
      </w:r>
      <w:proofErr w:type="spellEnd"/>
      <w:r w:rsidRPr="00662806">
        <w:rPr>
          <w:rFonts w:ascii="Times New Roman" w:hAnsi="Times New Roman"/>
          <w:sz w:val="28"/>
          <w:szCs w:val="28"/>
        </w:rPr>
        <w:t xml:space="preserve"> выявлено.</w:t>
      </w:r>
    </w:p>
    <w:p w:rsidR="008C439D" w:rsidRPr="00B9573F" w:rsidRDefault="008C439D" w:rsidP="008C439D">
      <w:pPr>
        <w:tabs>
          <w:tab w:val="left" w:pos="1178"/>
          <w:tab w:val="left" w:pos="9053"/>
        </w:tabs>
        <w:spacing w:after="0"/>
        <w:ind w:firstLine="709"/>
        <w:jc w:val="both"/>
        <w:rPr>
          <w:rFonts w:ascii="Times New Roman" w:hAnsi="Times New Roman"/>
          <w:color w:val="FF0000"/>
          <w:sz w:val="28"/>
          <w:szCs w:val="28"/>
        </w:rPr>
      </w:pPr>
    </w:p>
    <w:p w:rsidR="008C439D" w:rsidRPr="0000119D" w:rsidRDefault="0000119D" w:rsidP="008C439D">
      <w:pPr>
        <w:tabs>
          <w:tab w:val="left" w:pos="1178"/>
          <w:tab w:val="left" w:pos="9053"/>
        </w:tabs>
        <w:spacing w:after="0" w:line="240" w:lineRule="auto"/>
        <w:ind w:firstLine="709"/>
        <w:jc w:val="both"/>
        <w:rPr>
          <w:rFonts w:ascii="Times New Roman" w:hAnsi="Times New Roman"/>
          <w:sz w:val="28"/>
          <w:szCs w:val="28"/>
        </w:rPr>
      </w:pPr>
      <w:r w:rsidRPr="0000119D">
        <w:rPr>
          <w:rFonts w:ascii="Times New Roman" w:hAnsi="Times New Roman"/>
          <w:sz w:val="28"/>
          <w:szCs w:val="28"/>
        </w:rPr>
        <w:t>19</w:t>
      </w:r>
      <w:r w:rsidR="008C439D" w:rsidRPr="0000119D">
        <w:rPr>
          <w:rFonts w:ascii="Times New Roman" w:hAnsi="Times New Roman"/>
          <w:sz w:val="28"/>
          <w:szCs w:val="28"/>
        </w:rPr>
        <w:t xml:space="preserve">. Предложения по итогам исполнения полномочия за 3 квартал 2017 года. </w:t>
      </w:r>
    </w:p>
    <w:p w:rsidR="008C439D" w:rsidRPr="00711DAE" w:rsidRDefault="008C439D" w:rsidP="008C439D">
      <w:pPr>
        <w:tabs>
          <w:tab w:val="left" w:pos="1178"/>
          <w:tab w:val="left" w:pos="9053"/>
        </w:tabs>
        <w:spacing w:after="0" w:line="240" w:lineRule="auto"/>
        <w:ind w:firstLine="709"/>
        <w:jc w:val="both"/>
        <w:rPr>
          <w:rFonts w:ascii="Times New Roman" w:hAnsi="Times New Roman"/>
          <w:sz w:val="28"/>
          <w:szCs w:val="28"/>
        </w:rPr>
      </w:pPr>
      <w:r w:rsidRPr="00711DAE">
        <w:rPr>
          <w:rFonts w:ascii="Times New Roman" w:hAnsi="Times New Roman"/>
          <w:sz w:val="28"/>
          <w:szCs w:val="28"/>
        </w:rPr>
        <w:t>Предлагаем организовать в ЕИС 2.0 учет количеств</w:t>
      </w:r>
      <w:r>
        <w:rPr>
          <w:rFonts w:ascii="Times New Roman" w:hAnsi="Times New Roman"/>
          <w:sz w:val="28"/>
          <w:szCs w:val="28"/>
        </w:rPr>
        <w:t xml:space="preserve">а </w:t>
      </w:r>
      <w:r w:rsidRPr="00711DAE">
        <w:rPr>
          <w:rFonts w:ascii="Times New Roman" w:hAnsi="Times New Roman"/>
          <w:sz w:val="28"/>
          <w:szCs w:val="28"/>
        </w:rPr>
        <w:t xml:space="preserve">выдаваемых требований </w:t>
      </w:r>
      <w:r w:rsidR="0000119D">
        <w:rPr>
          <w:rFonts w:ascii="Times New Roman" w:hAnsi="Times New Roman"/>
          <w:sz w:val="28"/>
          <w:szCs w:val="28"/>
        </w:rPr>
        <w:t xml:space="preserve">об устранении нарушений законодательства РФ в сфере защиты прав субъектов персональных данных </w:t>
      </w:r>
      <w:r w:rsidRPr="00711DAE">
        <w:rPr>
          <w:rFonts w:ascii="Times New Roman" w:hAnsi="Times New Roman"/>
          <w:sz w:val="28"/>
          <w:szCs w:val="28"/>
        </w:rPr>
        <w:t>при проведении мероприятий систематического наблюдения.</w:t>
      </w:r>
    </w:p>
    <w:p w:rsidR="008C439D" w:rsidRDefault="008C439D" w:rsidP="008C439D">
      <w:pPr>
        <w:spacing w:after="0" w:line="240" w:lineRule="auto"/>
        <w:ind w:firstLine="709"/>
        <w:jc w:val="both"/>
        <w:rPr>
          <w:rFonts w:ascii="Times New Roman" w:hAnsi="Times New Roman"/>
          <w:b/>
          <w:sz w:val="28"/>
          <w:szCs w:val="28"/>
        </w:rPr>
      </w:pPr>
    </w:p>
    <w:p w:rsidR="008C439D" w:rsidRPr="006D3B78" w:rsidRDefault="008C439D" w:rsidP="0000119D">
      <w:pPr>
        <w:pStyle w:val="a3"/>
        <w:tabs>
          <w:tab w:val="left" w:pos="1276"/>
        </w:tabs>
        <w:spacing w:after="0" w:line="240" w:lineRule="auto"/>
        <w:ind w:left="0" w:firstLine="709"/>
        <w:jc w:val="center"/>
        <w:rPr>
          <w:rFonts w:ascii="Times New Roman" w:hAnsi="Times New Roman"/>
          <w:b/>
          <w:sz w:val="28"/>
          <w:szCs w:val="28"/>
        </w:rPr>
      </w:pPr>
      <w:r w:rsidRPr="006D3B78">
        <w:rPr>
          <w:rFonts w:ascii="Times New Roman" w:hAnsi="Times New Roman"/>
          <w:b/>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w:t>
      </w:r>
      <w:r>
        <w:rPr>
          <w:rFonts w:ascii="Times New Roman" w:hAnsi="Times New Roman"/>
          <w:b/>
          <w:sz w:val="28"/>
          <w:szCs w:val="28"/>
        </w:rPr>
        <w:t>ством Российской Федерации срок</w:t>
      </w:r>
    </w:p>
    <w:p w:rsidR="008C439D" w:rsidRPr="00531EAF" w:rsidRDefault="008C439D" w:rsidP="008C439D">
      <w:pPr>
        <w:tabs>
          <w:tab w:val="left" w:pos="1178"/>
          <w:tab w:val="left" w:pos="9053"/>
        </w:tabs>
        <w:spacing w:after="0" w:line="240" w:lineRule="auto"/>
        <w:ind w:firstLine="709"/>
        <w:jc w:val="both"/>
        <w:rPr>
          <w:rFonts w:ascii="Times New Roman" w:hAnsi="Times New Roman"/>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43"/>
        <w:gridCol w:w="1860"/>
        <w:gridCol w:w="1843"/>
        <w:gridCol w:w="1700"/>
      </w:tblGrid>
      <w:tr w:rsidR="008C439D" w:rsidRPr="0000119D" w:rsidTr="008C439D">
        <w:trPr>
          <w:jc w:val="center"/>
        </w:trPr>
        <w:tc>
          <w:tcPr>
            <w:tcW w:w="710" w:type="dxa"/>
          </w:tcPr>
          <w:p w:rsidR="008C439D" w:rsidRPr="0000119D" w:rsidRDefault="008C439D" w:rsidP="008C439D">
            <w:pPr>
              <w:tabs>
                <w:tab w:val="left" w:pos="1178"/>
                <w:tab w:val="left" w:pos="9053"/>
              </w:tabs>
              <w:spacing w:after="0"/>
              <w:jc w:val="center"/>
              <w:rPr>
                <w:rFonts w:ascii="Times New Roman" w:eastAsia="Times New Roman" w:hAnsi="Times New Roman"/>
                <w:b/>
                <w:sz w:val="24"/>
                <w:szCs w:val="24"/>
              </w:rPr>
            </w:pPr>
            <w:r w:rsidRPr="0000119D">
              <w:rPr>
                <w:rFonts w:ascii="Times New Roman" w:eastAsia="Times New Roman" w:hAnsi="Times New Roman"/>
                <w:b/>
                <w:sz w:val="24"/>
                <w:szCs w:val="24"/>
              </w:rPr>
              <w:t>№</w:t>
            </w:r>
          </w:p>
          <w:p w:rsidR="008C439D" w:rsidRPr="0000119D" w:rsidRDefault="008C439D" w:rsidP="008C439D">
            <w:pPr>
              <w:tabs>
                <w:tab w:val="left" w:pos="1178"/>
                <w:tab w:val="left" w:pos="9053"/>
              </w:tabs>
              <w:jc w:val="center"/>
              <w:rPr>
                <w:rFonts w:ascii="Times New Roman" w:eastAsia="Times New Roman" w:hAnsi="Times New Roman"/>
                <w:b/>
                <w:sz w:val="24"/>
                <w:szCs w:val="24"/>
              </w:rPr>
            </w:pPr>
            <w:proofErr w:type="gramStart"/>
            <w:r w:rsidRPr="0000119D">
              <w:rPr>
                <w:rFonts w:ascii="Times New Roman" w:eastAsia="Times New Roman" w:hAnsi="Times New Roman"/>
                <w:b/>
                <w:sz w:val="24"/>
                <w:szCs w:val="24"/>
              </w:rPr>
              <w:t>п</w:t>
            </w:r>
            <w:proofErr w:type="gramEnd"/>
            <w:r w:rsidRPr="0000119D">
              <w:rPr>
                <w:rFonts w:ascii="Times New Roman" w:eastAsia="Times New Roman" w:hAnsi="Times New Roman"/>
                <w:b/>
                <w:sz w:val="24"/>
                <w:szCs w:val="24"/>
              </w:rPr>
              <w:t>/п</w:t>
            </w:r>
          </w:p>
        </w:tc>
        <w:tc>
          <w:tcPr>
            <w:tcW w:w="3243" w:type="dxa"/>
            <w:vAlign w:val="center"/>
          </w:tcPr>
          <w:p w:rsidR="008C439D" w:rsidRPr="0000119D" w:rsidRDefault="008C439D" w:rsidP="008C439D">
            <w:pPr>
              <w:tabs>
                <w:tab w:val="left" w:pos="1178"/>
                <w:tab w:val="left" w:pos="9053"/>
              </w:tabs>
              <w:jc w:val="center"/>
              <w:rPr>
                <w:rFonts w:ascii="Times New Roman" w:eastAsia="Times New Roman" w:hAnsi="Times New Roman"/>
                <w:b/>
                <w:sz w:val="24"/>
                <w:szCs w:val="24"/>
              </w:rPr>
            </w:pPr>
            <w:r w:rsidRPr="0000119D">
              <w:rPr>
                <w:rFonts w:ascii="Times New Roman" w:eastAsia="Times New Roman" w:hAnsi="Times New Roman"/>
                <w:b/>
                <w:sz w:val="24"/>
                <w:szCs w:val="24"/>
              </w:rPr>
              <w:t>Показатель</w:t>
            </w:r>
          </w:p>
        </w:tc>
        <w:tc>
          <w:tcPr>
            <w:tcW w:w="1860" w:type="dxa"/>
            <w:vAlign w:val="center"/>
          </w:tcPr>
          <w:p w:rsidR="008C439D" w:rsidRPr="0000119D" w:rsidRDefault="008C439D" w:rsidP="008C439D">
            <w:pPr>
              <w:jc w:val="center"/>
              <w:rPr>
                <w:rFonts w:ascii="Times New Roman" w:eastAsia="Times New Roman" w:hAnsi="Times New Roman"/>
                <w:b/>
                <w:sz w:val="24"/>
                <w:szCs w:val="24"/>
              </w:rPr>
            </w:pPr>
            <w:r w:rsidRPr="0000119D">
              <w:rPr>
                <w:rFonts w:ascii="Times New Roman" w:eastAsia="Times New Roman" w:hAnsi="Times New Roman"/>
                <w:b/>
                <w:sz w:val="24"/>
                <w:szCs w:val="24"/>
              </w:rPr>
              <w:t xml:space="preserve">3 квартал </w:t>
            </w:r>
          </w:p>
          <w:p w:rsidR="008C439D" w:rsidRPr="0000119D" w:rsidRDefault="008C439D" w:rsidP="008C439D">
            <w:pPr>
              <w:jc w:val="center"/>
              <w:rPr>
                <w:rFonts w:ascii="Times New Roman" w:eastAsia="Times New Roman" w:hAnsi="Times New Roman"/>
                <w:b/>
                <w:sz w:val="24"/>
                <w:szCs w:val="24"/>
              </w:rPr>
            </w:pPr>
            <w:r w:rsidRPr="0000119D">
              <w:rPr>
                <w:rFonts w:ascii="Times New Roman" w:eastAsia="Times New Roman" w:hAnsi="Times New Roman"/>
                <w:b/>
                <w:sz w:val="24"/>
                <w:szCs w:val="24"/>
              </w:rPr>
              <w:t>2016 год</w:t>
            </w:r>
          </w:p>
        </w:tc>
        <w:tc>
          <w:tcPr>
            <w:tcW w:w="1843" w:type="dxa"/>
            <w:vAlign w:val="center"/>
          </w:tcPr>
          <w:p w:rsidR="008C439D" w:rsidRPr="0000119D" w:rsidRDefault="008C439D" w:rsidP="008C439D">
            <w:pPr>
              <w:jc w:val="center"/>
              <w:rPr>
                <w:rFonts w:ascii="Times New Roman" w:eastAsia="Times New Roman" w:hAnsi="Times New Roman"/>
                <w:b/>
                <w:sz w:val="24"/>
                <w:szCs w:val="24"/>
              </w:rPr>
            </w:pPr>
            <w:r w:rsidRPr="0000119D">
              <w:rPr>
                <w:rFonts w:ascii="Times New Roman" w:eastAsia="Times New Roman" w:hAnsi="Times New Roman"/>
                <w:b/>
                <w:sz w:val="24"/>
                <w:szCs w:val="24"/>
              </w:rPr>
              <w:t>3 квартал</w:t>
            </w:r>
          </w:p>
          <w:p w:rsidR="008C439D" w:rsidRPr="0000119D" w:rsidRDefault="008C439D" w:rsidP="008C439D">
            <w:pPr>
              <w:jc w:val="center"/>
              <w:rPr>
                <w:rFonts w:ascii="Times New Roman" w:eastAsia="Times New Roman" w:hAnsi="Times New Roman"/>
                <w:b/>
                <w:sz w:val="24"/>
                <w:szCs w:val="24"/>
              </w:rPr>
            </w:pPr>
            <w:r w:rsidRPr="0000119D">
              <w:rPr>
                <w:rFonts w:ascii="Times New Roman" w:eastAsia="Times New Roman" w:hAnsi="Times New Roman"/>
                <w:b/>
                <w:sz w:val="24"/>
                <w:szCs w:val="24"/>
              </w:rPr>
              <w:t>2017 год</w:t>
            </w:r>
          </w:p>
        </w:tc>
        <w:tc>
          <w:tcPr>
            <w:tcW w:w="1700" w:type="dxa"/>
          </w:tcPr>
          <w:p w:rsidR="008C439D" w:rsidRPr="0000119D" w:rsidRDefault="008C439D" w:rsidP="008C439D">
            <w:pPr>
              <w:tabs>
                <w:tab w:val="left" w:pos="1178"/>
                <w:tab w:val="left" w:pos="9053"/>
              </w:tabs>
              <w:jc w:val="center"/>
              <w:rPr>
                <w:rFonts w:ascii="Times New Roman" w:eastAsia="Times New Roman" w:hAnsi="Times New Roman"/>
                <w:b/>
                <w:sz w:val="24"/>
                <w:szCs w:val="24"/>
              </w:rPr>
            </w:pPr>
            <w:r w:rsidRPr="0000119D">
              <w:rPr>
                <w:rFonts w:ascii="Times New Roman" w:eastAsia="Times New Roman" w:hAnsi="Times New Roman"/>
                <w:b/>
                <w:sz w:val="24"/>
                <w:szCs w:val="24"/>
              </w:rPr>
              <w:t>Примечания</w:t>
            </w:r>
          </w:p>
        </w:tc>
      </w:tr>
      <w:tr w:rsidR="008C439D" w:rsidRPr="0000119D" w:rsidTr="008C439D">
        <w:trPr>
          <w:jc w:val="center"/>
        </w:trPr>
        <w:tc>
          <w:tcPr>
            <w:tcW w:w="710" w:type="dxa"/>
          </w:tcPr>
          <w:p w:rsidR="008C439D" w:rsidRPr="0000119D" w:rsidRDefault="008C439D" w:rsidP="008C439D">
            <w:pPr>
              <w:tabs>
                <w:tab w:val="left" w:pos="1178"/>
                <w:tab w:val="left" w:pos="9053"/>
              </w:tabs>
              <w:jc w:val="both"/>
              <w:rPr>
                <w:rFonts w:ascii="Times New Roman" w:eastAsia="Times New Roman" w:hAnsi="Times New Roman"/>
                <w:sz w:val="24"/>
                <w:szCs w:val="24"/>
              </w:rPr>
            </w:pPr>
            <w:r w:rsidRPr="0000119D">
              <w:rPr>
                <w:rFonts w:ascii="Times New Roman" w:eastAsia="Times New Roman" w:hAnsi="Times New Roman"/>
                <w:sz w:val="24"/>
                <w:szCs w:val="24"/>
              </w:rPr>
              <w:t>1</w:t>
            </w:r>
          </w:p>
        </w:tc>
        <w:tc>
          <w:tcPr>
            <w:tcW w:w="3243" w:type="dxa"/>
          </w:tcPr>
          <w:p w:rsidR="008C439D" w:rsidRPr="0000119D" w:rsidRDefault="008C439D" w:rsidP="008C439D">
            <w:pPr>
              <w:tabs>
                <w:tab w:val="left" w:pos="1178"/>
                <w:tab w:val="left" w:pos="9053"/>
              </w:tabs>
              <w:spacing w:after="0"/>
              <w:rPr>
                <w:rFonts w:ascii="Times New Roman" w:eastAsia="Times New Roman" w:hAnsi="Times New Roman"/>
                <w:color w:val="000000"/>
                <w:sz w:val="24"/>
                <w:szCs w:val="24"/>
              </w:rPr>
            </w:pPr>
            <w:r w:rsidRPr="0000119D">
              <w:rPr>
                <w:rFonts w:ascii="Times New Roman" w:eastAsia="Times New Roman" w:hAnsi="Times New Roman"/>
                <w:color w:val="000000"/>
                <w:sz w:val="24"/>
                <w:szCs w:val="24"/>
              </w:rPr>
              <w:t>Количество сотрудников, в должностных регламентах которых установлено исполнение полномочия</w:t>
            </w:r>
          </w:p>
        </w:tc>
        <w:tc>
          <w:tcPr>
            <w:tcW w:w="1860" w:type="dxa"/>
            <w:vAlign w:val="center"/>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1</w:t>
            </w:r>
          </w:p>
        </w:tc>
        <w:tc>
          <w:tcPr>
            <w:tcW w:w="1843" w:type="dxa"/>
            <w:vAlign w:val="center"/>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1</w:t>
            </w:r>
          </w:p>
        </w:tc>
        <w:tc>
          <w:tcPr>
            <w:tcW w:w="1700" w:type="dxa"/>
          </w:tcPr>
          <w:p w:rsidR="008C439D" w:rsidRPr="0000119D" w:rsidRDefault="008C439D" w:rsidP="008C439D">
            <w:pPr>
              <w:tabs>
                <w:tab w:val="left" w:pos="1178"/>
                <w:tab w:val="left" w:pos="9053"/>
              </w:tabs>
              <w:ind w:firstLine="567"/>
              <w:rPr>
                <w:rFonts w:ascii="Times New Roman" w:eastAsia="Times New Roman" w:hAnsi="Times New Roman"/>
                <w:sz w:val="24"/>
                <w:szCs w:val="24"/>
              </w:rPr>
            </w:pPr>
          </w:p>
        </w:tc>
      </w:tr>
      <w:tr w:rsidR="008C439D" w:rsidRPr="0000119D" w:rsidTr="008C439D">
        <w:trPr>
          <w:jc w:val="center"/>
        </w:trPr>
        <w:tc>
          <w:tcPr>
            <w:tcW w:w="710" w:type="dxa"/>
          </w:tcPr>
          <w:p w:rsidR="008C439D" w:rsidRPr="0000119D" w:rsidRDefault="008C439D" w:rsidP="008C439D">
            <w:pPr>
              <w:tabs>
                <w:tab w:val="left" w:pos="1178"/>
                <w:tab w:val="left" w:pos="9053"/>
              </w:tabs>
              <w:jc w:val="both"/>
              <w:rPr>
                <w:rFonts w:ascii="Times New Roman" w:eastAsia="Times New Roman" w:hAnsi="Times New Roman"/>
                <w:sz w:val="24"/>
                <w:szCs w:val="24"/>
              </w:rPr>
            </w:pPr>
            <w:r w:rsidRPr="0000119D">
              <w:rPr>
                <w:rFonts w:ascii="Times New Roman" w:eastAsia="Times New Roman" w:hAnsi="Times New Roman"/>
                <w:sz w:val="24"/>
                <w:szCs w:val="24"/>
              </w:rPr>
              <w:t>2</w:t>
            </w:r>
          </w:p>
        </w:tc>
        <w:tc>
          <w:tcPr>
            <w:tcW w:w="3243" w:type="dxa"/>
          </w:tcPr>
          <w:p w:rsidR="008C439D" w:rsidRPr="0000119D" w:rsidRDefault="008C439D" w:rsidP="008C439D">
            <w:pPr>
              <w:tabs>
                <w:tab w:val="left" w:pos="1178"/>
                <w:tab w:val="left" w:pos="9053"/>
              </w:tabs>
              <w:spacing w:after="0"/>
              <w:rPr>
                <w:rFonts w:ascii="Times New Roman" w:eastAsia="Times New Roman" w:hAnsi="Times New Roman"/>
                <w:color w:val="000000"/>
                <w:sz w:val="24"/>
                <w:szCs w:val="24"/>
              </w:rPr>
            </w:pPr>
            <w:r w:rsidRPr="0000119D">
              <w:rPr>
                <w:rFonts w:ascii="Times New Roman" w:eastAsia="Times New Roman" w:hAnsi="Times New Roman"/>
                <w:color w:val="000000"/>
                <w:sz w:val="24"/>
                <w:szCs w:val="24"/>
              </w:rPr>
              <w:t>Количество поступивших обращений граждан</w:t>
            </w:r>
          </w:p>
        </w:tc>
        <w:tc>
          <w:tcPr>
            <w:tcW w:w="1860" w:type="dxa"/>
            <w:vAlign w:val="center"/>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35</w:t>
            </w:r>
          </w:p>
        </w:tc>
        <w:tc>
          <w:tcPr>
            <w:tcW w:w="1843" w:type="dxa"/>
            <w:vAlign w:val="center"/>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43</w:t>
            </w:r>
          </w:p>
        </w:tc>
        <w:tc>
          <w:tcPr>
            <w:tcW w:w="1700" w:type="dxa"/>
          </w:tcPr>
          <w:p w:rsidR="008C439D" w:rsidRPr="0000119D" w:rsidRDefault="008C439D" w:rsidP="008C439D">
            <w:pPr>
              <w:tabs>
                <w:tab w:val="left" w:pos="1178"/>
                <w:tab w:val="left" w:pos="9053"/>
              </w:tabs>
              <w:ind w:firstLine="567"/>
              <w:rPr>
                <w:rFonts w:ascii="Times New Roman" w:eastAsia="Times New Roman" w:hAnsi="Times New Roman"/>
                <w:sz w:val="24"/>
                <w:szCs w:val="24"/>
              </w:rPr>
            </w:pPr>
          </w:p>
        </w:tc>
      </w:tr>
      <w:tr w:rsidR="008C439D" w:rsidRPr="0000119D" w:rsidTr="008C439D">
        <w:trPr>
          <w:jc w:val="center"/>
        </w:trPr>
        <w:tc>
          <w:tcPr>
            <w:tcW w:w="710" w:type="dxa"/>
          </w:tcPr>
          <w:p w:rsidR="008C439D" w:rsidRPr="0000119D" w:rsidRDefault="008C439D" w:rsidP="008C439D">
            <w:pPr>
              <w:tabs>
                <w:tab w:val="left" w:pos="1178"/>
                <w:tab w:val="left" w:pos="9053"/>
              </w:tabs>
              <w:jc w:val="both"/>
              <w:rPr>
                <w:rFonts w:ascii="Times New Roman" w:eastAsia="Times New Roman" w:hAnsi="Times New Roman"/>
                <w:sz w:val="24"/>
                <w:szCs w:val="24"/>
              </w:rPr>
            </w:pPr>
            <w:r w:rsidRPr="0000119D">
              <w:rPr>
                <w:rFonts w:ascii="Times New Roman" w:eastAsia="Times New Roman" w:hAnsi="Times New Roman"/>
                <w:sz w:val="24"/>
                <w:szCs w:val="24"/>
              </w:rPr>
              <w:t>3</w:t>
            </w:r>
          </w:p>
        </w:tc>
        <w:tc>
          <w:tcPr>
            <w:tcW w:w="3243" w:type="dxa"/>
          </w:tcPr>
          <w:p w:rsidR="008C439D" w:rsidRPr="0000119D" w:rsidRDefault="008C439D" w:rsidP="008C439D">
            <w:pPr>
              <w:tabs>
                <w:tab w:val="left" w:pos="1178"/>
                <w:tab w:val="left" w:pos="9053"/>
              </w:tabs>
              <w:spacing w:after="0"/>
              <w:rPr>
                <w:rFonts w:ascii="Times New Roman" w:eastAsia="Times New Roman" w:hAnsi="Times New Roman"/>
                <w:color w:val="000000"/>
                <w:sz w:val="24"/>
                <w:szCs w:val="24"/>
              </w:rPr>
            </w:pPr>
            <w:r w:rsidRPr="0000119D">
              <w:rPr>
                <w:rFonts w:ascii="Times New Roman" w:eastAsia="Times New Roman" w:hAnsi="Times New Roman"/>
                <w:color w:val="000000"/>
                <w:sz w:val="24"/>
                <w:szCs w:val="24"/>
              </w:rPr>
              <w:t>Количество рассмотренных обращений граждан</w:t>
            </w:r>
          </w:p>
        </w:tc>
        <w:tc>
          <w:tcPr>
            <w:tcW w:w="1860" w:type="dxa"/>
            <w:vAlign w:val="center"/>
          </w:tcPr>
          <w:p w:rsidR="008C439D" w:rsidRPr="0000119D" w:rsidRDefault="008C439D" w:rsidP="008C439D">
            <w:pPr>
              <w:jc w:val="center"/>
              <w:rPr>
                <w:rFonts w:ascii="Times New Roman" w:eastAsia="Times New Roman" w:hAnsi="Times New Roman"/>
                <w:sz w:val="24"/>
                <w:szCs w:val="24"/>
                <w:lang w:val="en-US"/>
              </w:rPr>
            </w:pPr>
            <w:r w:rsidRPr="0000119D">
              <w:rPr>
                <w:rFonts w:ascii="Times New Roman" w:eastAsia="Times New Roman" w:hAnsi="Times New Roman"/>
                <w:sz w:val="24"/>
                <w:szCs w:val="24"/>
              </w:rPr>
              <w:t>35</w:t>
            </w:r>
          </w:p>
        </w:tc>
        <w:tc>
          <w:tcPr>
            <w:tcW w:w="1843" w:type="dxa"/>
            <w:vAlign w:val="center"/>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36</w:t>
            </w:r>
          </w:p>
        </w:tc>
        <w:tc>
          <w:tcPr>
            <w:tcW w:w="1700" w:type="dxa"/>
          </w:tcPr>
          <w:p w:rsidR="008C439D" w:rsidRPr="0000119D" w:rsidRDefault="008C439D" w:rsidP="008C439D">
            <w:pPr>
              <w:tabs>
                <w:tab w:val="left" w:pos="1178"/>
                <w:tab w:val="left" w:pos="9053"/>
              </w:tabs>
              <w:spacing w:after="0"/>
              <w:rPr>
                <w:rFonts w:ascii="Times New Roman" w:eastAsia="Times New Roman" w:hAnsi="Times New Roman"/>
                <w:sz w:val="24"/>
                <w:szCs w:val="24"/>
              </w:rPr>
            </w:pPr>
            <w:r w:rsidRPr="0000119D">
              <w:rPr>
                <w:rFonts w:ascii="Times New Roman" w:eastAsia="Times New Roman" w:hAnsi="Times New Roman"/>
                <w:sz w:val="24"/>
                <w:szCs w:val="24"/>
              </w:rPr>
              <w:t>7 обращений находится на рассмотрении</w:t>
            </w:r>
          </w:p>
        </w:tc>
      </w:tr>
      <w:tr w:rsidR="008C439D" w:rsidRPr="0000119D" w:rsidTr="008C439D">
        <w:trPr>
          <w:jc w:val="center"/>
        </w:trPr>
        <w:tc>
          <w:tcPr>
            <w:tcW w:w="710" w:type="dxa"/>
          </w:tcPr>
          <w:p w:rsidR="008C439D" w:rsidRPr="0000119D" w:rsidRDefault="008C439D" w:rsidP="008C439D">
            <w:pPr>
              <w:tabs>
                <w:tab w:val="left" w:pos="1178"/>
                <w:tab w:val="left" w:pos="9053"/>
              </w:tabs>
              <w:jc w:val="both"/>
              <w:rPr>
                <w:rFonts w:ascii="Times New Roman" w:eastAsia="Times New Roman" w:hAnsi="Times New Roman"/>
                <w:sz w:val="24"/>
                <w:szCs w:val="24"/>
              </w:rPr>
            </w:pPr>
            <w:r w:rsidRPr="0000119D">
              <w:rPr>
                <w:rFonts w:ascii="Times New Roman" w:eastAsia="Times New Roman" w:hAnsi="Times New Roman"/>
                <w:sz w:val="24"/>
                <w:szCs w:val="24"/>
              </w:rPr>
              <w:t>4</w:t>
            </w:r>
          </w:p>
        </w:tc>
        <w:tc>
          <w:tcPr>
            <w:tcW w:w="3243" w:type="dxa"/>
          </w:tcPr>
          <w:p w:rsidR="008C439D" w:rsidRPr="0000119D" w:rsidRDefault="008C439D" w:rsidP="008C439D">
            <w:pPr>
              <w:tabs>
                <w:tab w:val="left" w:pos="1178"/>
                <w:tab w:val="left" w:pos="9053"/>
              </w:tabs>
              <w:spacing w:after="0"/>
              <w:rPr>
                <w:rFonts w:ascii="Times New Roman" w:eastAsia="Times New Roman" w:hAnsi="Times New Roman"/>
                <w:color w:val="000000"/>
                <w:sz w:val="24"/>
                <w:szCs w:val="24"/>
              </w:rPr>
            </w:pPr>
            <w:r w:rsidRPr="0000119D">
              <w:rPr>
                <w:rFonts w:ascii="Times New Roman" w:eastAsia="Times New Roman" w:hAnsi="Times New Roman"/>
                <w:color w:val="000000"/>
                <w:sz w:val="24"/>
                <w:szCs w:val="24"/>
              </w:rPr>
              <w:t>Количество рассмотренных обращений граждан с нарушением требований законодательства</w:t>
            </w:r>
          </w:p>
        </w:tc>
        <w:tc>
          <w:tcPr>
            <w:tcW w:w="1860" w:type="dxa"/>
            <w:vAlign w:val="center"/>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0</w:t>
            </w:r>
          </w:p>
        </w:tc>
        <w:tc>
          <w:tcPr>
            <w:tcW w:w="1843" w:type="dxa"/>
            <w:vAlign w:val="center"/>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0</w:t>
            </w:r>
          </w:p>
        </w:tc>
        <w:tc>
          <w:tcPr>
            <w:tcW w:w="1700" w:type="dxa"/>
          </w:tcPr>
          <w:p w:rsidR="008C439D" w:rsidRPr="0000119D" w:rsidRDefault="008C439D" w:rsidP="008C439D">
            <w:pPr>
              <w:tabs>
                <w:tab w:val="left" w:pos="1178"/>
                <w:tab w:val="left" w:pos="9053"/>
              </w:tabs>
              <w:ind w:firstLine="567"/>
              <w:rPr>
                <w:rFonts w:ascii="Times New Roman" w:eastAsia="Times New Roman" w:hAnsi="Times New Roman"/>
                <w:sz w:val="24"/>
                <w:szCs w:val="24"/>
              </w:rPr>
            </w:pPr>
          </w:p>
        </w:tc>
      </w:tr>
      <w:tr w:rsidR="008C439D" w:rsidRPr="0000119D" w:rsidTr="008C439D">
        <w:trPr>
          <w:jc w:val="center"/>
        </w:trPr>
        <w:tc>
          <w:tcPr>
            <w:tcW w:w="710" w:type="dxa"/>
          </w:tcPr>
          <w:p w:rsidR="008C439D" w:rsidRPr="0000119D" w:rsidRDefault="008C439D" w:rsidP="008C439D">
            <w:pPr>
              <w:tabs>
                <w:tab w:val="left" w:pos="1178"/>
                <w:tab w:val="left" w:pos="9053"/>
              </w:tabs>
              <w:jc w:val="both"/>
              <w:rPr>
                <w:rFonts w:ascii="Times New Roman" w:eastAsia="Times New Roman" w:hAnsi="Times New Roman"/>
                <w:sz w:val="24"/>
                <w:szCs w:val="24"/>
              </w:rPr>
            </w:pPr>
            <w:r w:rsidRPr="0000119D">
              <w:rPr>
                <w:rFonts w:ascii="Times New Roman" w:eastAsia="Times New Roman" w:hAnsi="Times New Roman"/>
                <w:sz w:val="24"/>
                <w:szCs w:val="24"/>
              </w:rPr>
              <w:t>5</w:t>
            </w:r>
          </w:p>
        </w:tc>
        <w:tc>
          <w:tcPr>
            <w:tcW w:w="3243" w:type="dxa"/>
          </w:tcPr>
          <w:p w:rsidR="008C439D" w:rsidRPr="0000119D" w:rsidRDefault="008C439D" w:rsidP="008C439D">
            <w:pPr>
              <w:tabs>
                <w:tab w:val="left" w:pos="1178"/>
                <w:tab w:val="left" w:pos="9053"/>
              </w:tabs>
              <w:spacing w:after="0"/>
              <w:rPr>
                <w:rFonts w:ascii="Times New Roman" w:eastAsia="Times New Roman" w:hAnsi="Times New Roman"/>
                <w:color w:val="000000"/>
                <w:sz w:val="24"/>
                <w:szCs w:val="24"/>
              </w:rPr>
            </w:pPr>
            <w:r w:rsidRPr="0000119D">
              <w:rPr>
                <w:rFonts w:ascii="Times New Roman" w:eastAsia="Times New Roman" w:hAnsi="Times New Roman"/>
                <w:color w:val="000000"/>
                <w:sz w:val="24"/>
                <w:szCs w:val="24"/>
              </w:rPr>
              <w:t>Количество проверок, связанных с исполнением полномочия</w:t>
            </w:r>
          </w:p>
        </w:tc>
        <w:tc>
          <w:tcPr>
            <w:tcW w:w="1860"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0</w:t>
            </w:r>
          </w:p>
        </w:tc>
        <w:tc>
          <w:tcPr>
            <w:tcW w:w="1843"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0</w:t>
            </w:r>
          </w:p>
        </w:tc>
        <w:tc>
          <w:tcPr>
            <w:tcW w:w="1700" w:type="dxa"/>
          </w:tcPr>
          <w:p w:rsidR="008C439D" w:rsidRPr="0000119D" w:rsidRDefault="008C439D" w:rsidP="008C439D">
            <w:pPr>
              <w:tabs>
                <w:tab w:val="left" w:pos="1178"/>
                <w:tab w:val="left" w:pos="9053"/>
              </w:tabs>
              <w:ind w:firstLine="567"/>
              <w:rPr>
                <w:rFonts w:ascii="Times New Roman" w:eastAsia="Times New Roman" w:hAnsi="Times New Roman"/>
                <w:sz w:val="24"/>
                <w:szCs w:val="24"/>
              </w:rPr>
            </w:pPr>
          </w:p>
        </w:tc>
      </w:tr>
      <w:tr w:rsidR="008C439D" w:rsidRPr="0000119D" w:rsidTr="008C439D">
        <w:trPr>
          <w:jc w:val="center"/>
        </w:trPr>
        <w:tc>
          <w:tcPr>
            <w:tcW w:w="710" w:type="dxa"/>
          </w:tcPr>
          <w:p w:rsidR="008C439D" w:rsidRPr="0000119D" w:rsidRDefault="008C439D" w:rsidP="008C439D">
            <w:pPr>
              <w:tabs>
                <w:tab w:val="left" w:pos="1178"/>
                <w:tab w:val="left" w:pos="9053"/>
              </w:tabs>
              <w:jc w:val="both"/>
              <w:rPr>
                <w:rFonts w:ascii="Times New Roman" w:eastAsia="Times New Roman" w:hAnsi="Times New Roman"/>
                <w:sz w:val="24"/>
                <w:szCs w:val="24"/>
              </w:rPr>
            </w:pPr>
            <w:r w:rsidRPr="0000119D">
              <w:rPr>
                <w:rFonts w:ascii="Times New Roman" w:eastAsia="Times New Roman" w:hAnsi="Times New Roman"/>
                <w:sz w:val="24"/>
                <w:szCs w:val="24"/>
              </w:rPr>
              <w:t>6</w:t>
            </w:r>
          </w:p>
        </w:tc>
        <w:tc>
          <w:tcPr>
            <w:tcW w:w="3243" w:type="dxa"/>
          </w:tcPr>
          <w:p w:rsidR="008C439D" w:rsidRPr="0000119D" w:rsidRDefault="008C439D" w:rsidP="008C439D">
            <w:pPr>
              <w:tabs>
                <w:tab w:val="left" w:pos="1178"/>
                <w:tab w:val="left" w:pos="9053"/>
              </w:tabs>
              <w:spacing w:after="0"/>
              <w:rPr>
                <w:rFonts w:ascii="Times New Roman" w:eastAsia="Times New Roman" w:hAnsi="Times New Roman"/>
                <w:color w:val="000000"/>
                <w:sz w:val="24"/>
                <w:szCs w:val="24"/>
              </w:rPr>
            </w:pPr>
            <w:r w:rsidRPr="0000119D">
              <w:rPr>
                <w:rFonts w:ascii="Times New Roman" w:eastAsia="Times New Roman" w:hAnsi="Times New Roman"/>
                <w:color w:val="000000"/>
                <w:sz w:val="24"/>
                <w:szCs w:val="24"/>
              </w:rPr>
              <w:t>Количество мероприятий систематического наблюдения, связанных с исполнением полномочия</w:t>
            </w:r>
          </w:p>
        </w:tc>
        <w:tc>
          <w:tcPr>
            <w:tcW w:w="1860"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0</w:t>
            </w:r>
          </w:p>
        </w:tc>
        <w:tc>
          <w:tcPr>
            <w:tcW w:w="1843"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0</w:t>
            </w:r>
          </w:p>
        </w:tc>
        <w:tc>
          <w:tcPr>
            <w:tcW w:w="1700" w:type="dxa"/>
          </w:tcPr>
          <w:p w:rsidR="008C439D" w:rsidRPr="0000119D" w:rsidRDefault="008C439D" w:rsidP="008C439D">
            <w:pPr>
              <w:tabs>
                <w:tab w:val="left" w:pos="1178"/>
                <w:tab w:val="left" w:pos="9053"/>
              </w:tabs>
              <w:ind w:firstLine="567"/>
              <w:rPr>
                <w:rFonts w:ascii="Times New Roman" w:eastAsia="Times New Roman" w:hAnsi="Times New Roman"/>
                <w:sz w:val="24"/>
                <w:szCs w:val="24"/>
              </w:rPr>
            </w:pPr>
          </w:p>
        </w:tc>
      </w:tr>
      <w:tr w:rsidR="008C439D" w:rsidRPr="0000119D" w:rsidTr="008C439D">
        <w:trPr>
          <w:jc w:val="center"/>
        </w:trPr>
        <w:tc>
          <w:tcPr>
            <w:tcW w:w="710" w:type="dxa"/>
          </w:tcPr>
          <w:p w:rsidR="008C439D" w:rsidRPr="0000119D" w:rsidRDefault="008C439D" w:rsidP="008C439D">
            <w:pPr>
              <w:tabs>
                <w:tab w:val="left" w:pos="1178"/>
                <w:tab w:val="left" w:pos="9053"/>
              </w:tabs>
              <w:jc w:val="both"/>
              <w:rPr>
                <w:rFonts w:ascii="Times New Roman" w:eastAsia="Times New Roman" w:hAnsi="Times New Roman"/>
                <w:sz w:val="24"/>
                <w:szCs w:val="24"/>
              </w:rPr>
            </w:pPr>
            <w:r w:rsidRPr="0000119D">
              <w:rPr>
                <w:rFonts w:ascii="Times New Roman" w:eastAsia="Times New Roman" w:hAnsi="Times New Roman"/>
                <w:sz w:val="24"/>
                <w:szCs w:val="24"/>
              </w:rPr>
              <w:t>7</w:t>
            </w:r>
          </w:p>
        </w:tc>
        <w:tc>
          <w:tcPr>
            <w:tcW w:w="3243" w:type="dxa"/>
          </w:tcPr>
          <w:p w:rsidR="008C439D" w:rsidRPr="0000119D" w:rsidRDefault="008C439D" w:rsidP="008C439D">
            <w:pPr>
              <w:tabs>
                <w:tab w:val="left" w:pos="1178"/>
                <w:tab w:val="left" w:pos="9053"/>
              </w:tabs>
              <w:spacing w:after="0"/>
              <w:rPr>
                <w:rFonts w:ascii="Times New Roman" w:eastAsia="Times New Roman" w:hAnsi="Times New Roman"/>
                <w:color w:val="000000"/>
                <w:sz w:val="24"/>
                <w:szCs w:val="24"/>
              </w:rPr>
            </w:pPr>
            <w:r w:rsidRPr="0000119D">
              <w:rPr>
                <w:rFonts w:ascii="Times New Roman" w:eastAsia="Times New Roman" w:hAnsi="Times New Roman"/>
                <w:color w:val="000000"/>
                <w:sz w:val="24"/>
                <w:szCs w:val="24"/>
              </w:rPr>
              <w:t xml:space="preserve">Доля обращений граждан, </w:t>
            </w:r>
            <w:r w:rsidRPr="0000119D">
              <w:rPr>
                <w:rFonts w:ascii="Times New Roman" w:eastAsia="Times New Roman" w:hAnsi="Times New Roman"/>
                <w:color w:val="000000"/>
                <w:sz w:val="24"/>
                <w:szCs w:val="24"/>
              </w:rPr>
              <w:lastRenderedPageBreak/>
              <w:t xml:space="preserve">ответы на которые даны с нарушениями требований </w:t>
            </w:r>
            <w:hyperlink r:id="rId14" w:history="1">
              <w:r w:rsidRPr="0000119D">
                <w:rPr>
                  <w:rStyle w:val="a8"/>
                  <w:rFonts w:ascii="Times New Roman" w:eastAsia="Times New Roman" w:hAnsi="Times New Roman"/>
                  <w:color w:val="000000"/>
                  <w:sz w:val="24"/>
                  <w:szCs w:val="24"/>
                  <w:u w:val="none"/>
                </w:rPr>
                <w:t>законодательства</w:t>
              </w:r>
            </w:hyperlink>
            <w:r w:rsidRPr="0000119D">
              <w:rPr>
                <w:rFonts w:ascii="Times New Roman" w:eastAsia="Times New Roman" w:hAnsi="Times New Roman"/>
                <w:color w:val="000000"/>
                <w:sz w:val="24"/>
                <w:szCs w:val="24"/>
              </w:rPr>
              <w:t>Российской Федерации (в процентах общего числа обращений в сфере деятельности)</w:t>
            </w:r>
          </w:p>
        </w:tc>
        <w:tc>
          <w:tcPr>
            <w:tcW w:w="1860"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lastRenderedPageBreak/>
              <w:t>0</w:t>
            </w:r>
          </w:p>
        </w:tc>
        <w:tc>
          <w:tcPr>
            <w:tcW w:w="1843"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0</w:t>
            </w:r>
          </w:p>
        </w:tc>
        <w:tc>
          <w:tcPr>
            <w:tcW w:w="1700" w:type="dxa"/>
          </w:tcPr>
          <w:p w:rsidR="008C439D" w:rsidRPr="0000119D" w:rsidRDefault="008C439D" w:rsidP="008C439D">
            <w:pPr>
              <w:tabs>
                <w:tab w:val="left" w:pos="1178"/>
                <w:tab w:val="left" w:pos="9053"/>
              </w:tabs>
              <w:ind w:firstLine="567"/>
              <w:rPr>
                <w:rFonts w:ascii="Times New Roman" w:eastAsia="Times New Roman" w:hAnsi="Times New Roman"/>
                <w:sz w:val="24"/>
                <w:szCs w:val="24"/>
              </w:rPr>
            </w:pPr>
          </w:p>
        </w:tc>
      </w:tr>
      <w:tr w:rsidR="008C439D" w:rsidRPr="0000119D" w:rsidTr="008C439D">
        <w:trPr>
          <w:jc w:val="center"/>
        </w:trPr>
        <w:tc>
          <w:tcPr>
            <w:tcW w:w="710" w:type="dxa"/>
          </w:tcPr>
          <w:p w:rsidR="008C439D" w:rsidRPr="0000119D" w:rsidRDefault="008C439D" w:rsidP="008C439D">
            <w:pPr>
              <w:tabs>
                <w:tab w:val="left" w:pos="1178"/>
                <w:tab w:val="left" w:pos="9053"/>
              </w:tabs>
              <w:jc w:val="both"/>
              <w:rPr>
                <w:rFonts w:ascii="Times New Roman" w:eastAsia="Times New Roman" w:hAnsi="Times New Roman"/>
                <w:sz w:val="24"/>
                <w:szCs w:val="24"/>
              </w:rPr>
            </w:pPr>
            <w:r w:rsidRPr="0000119D">
              <w:rPr>
                <w:rFonts w:ascii="Times New Roman" w:eastAsia="Times New Roman" w:hAnsi="Times New Roman"/>
                <w:sz w:val="24"/>
                <w:szCs w:val="24"/>
              </w:rPr>
              <w:lastRenderedPageBreak/>
              <w:t>8</w:t>
            </w:r>
          </w:p>
        </w:tc>
        <w:tc>
          <w:tcPr>
            <w:tcW w:w="3243" w:type="dxa"/>
          </w:tcPr>
          <w:p w:rsidR="008C439D" w:rsidRPr="0000119D" w:rsidRDefault="008C439D" w:rsidP="008C439D">
            <w:pPr>
              <w:tabs>
                <w:tab w:val="left" w:pos="1178"/>
                <w:tab w:val="left" w:pos="9053"/>
              </w:tabs>
              <w:spacing w:after="0"/>
              <w:rPr>
                <w:rFonts w:ascii="Times New Roman" w:eastAsia="Times New Roman" w:hAnsi="Times New Roman"/>
                <w:color w:val="000000"/>
                <w:sz w:val="24"/>
                <w:szCs w:val="24"/>
              </w:rPr>
            </w:pPr>
            <w:r w:rsidRPr="0000119D">
              <w:rPr>
                <w:rFonts w:ascii="Times New Roman" w:eastAsia="Times New Roman" w:hAnsi="Times New Roman"/>
                <w:color w:val="000000"/>
                <w:sz w:val="24"/>
                <w:szCs w:val="24"/>
              </w:rPr>
              <w:t xml:space="preserve">Доля обращений граждан, ответы на которые даны с нарушениями требований </w:t>
            </w:r>
            <w:hyperlink r:id="rId15" w:history="1">
              <w:r w:rsidRPr="0000119D">
                <w:rPr>
                  <w:rStyle w:val="a8"/>
                  <w:rFonts w:ascii="Times New Roman" w:eastAsia="Times New Roman" w:hAnsi="Times New Roman"/>
                  <w:color w:val="000000"/>
                  <w:sz w:val="24"/>
                  <w:szCs w:val="24"/>
                  <w:u w:val="none"/>
                </w:rPr>
                <w:t>законодательства</w:t>
              </w:r>
            </w:hyperlink>
            <w:r w:rsidRPr="0000119D">
              <w:rPr>
                <w:rFonts w:ascii="Times New Roman" w:eastAsia="Times New Roman" w:hAnsi="Times New Roman"/>
                <w:color w:val="000000"/>
                <w:sz w:val="24"/>
                <w:szCs w:val="24"/>
              </w:rPr>
              <w:t>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60"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0</w:t>
            </w:r>
          </w:p>
        </w:tc>
        <w:tc>
          <w:tcPr>
            <w:tcW w:w="1843"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0</w:t>
            </w:r>
          </w:p>
        </w:tc>
        <w:tc>
          <w:tcPr>
            <w:tcW w:w="1700" w:type="dxa"/>
          </w:tcPr>
          <w:p w:rsidR="008C439D" w:rsidRPr="0000119D" w:rsidRDefault="008C439D" w:rsidP="008C439D">
            <w:pPr>
              <w:tabs>
                <w:tab w:val="left" w:pos="1178"/>
                <w:tab w:val="left" w:pos="9053"/>
              </w:tabs>
              <w:ind w:firstLine="567"/>
              <w:rPr>
                <w:rFonts w:ascii="Times New Roman" w:eastAsia="Times New Roman" w:hAnsi="Times New Roman"/>
                <w:sz w:val="24"/>
                <w:szCs w:val="24"/>
              </w:rPr>
            </w:pPr>
          </w:p>
        </w:tc>
      </w:tr>
      <w:tr w:rsidR="008C439D" w:rsidRPr="0000119D" w:rsidTr="008C439D">
        <w:trPr>
          <w:jc w:val="center"/>
        </w:trPr>
        <w:tc>
          <w:tcPr>
            <w:tcW w:w="710" w:type="dxa"/>
          </w:tcPr>
          <w:p w:rsidR="008C439D" w:rsidRPr="0000119D" w:rsidRDefault="008C439D" w:rsidP="008C439D">
            <w:pPr>
              <w:tabs>
                <w:tab w:val="left" w:pos="1178"/>
                <w:tab w:val="left" w:pos="9053"/>
              </w:tabs>
              <w:jc w:val="both"/>
              <w:rPr>
                <w:rFonts w:ascii="Times New Roman" w:eastAsia="Times New Roman" w:hAnsi="Times New Roman"/>
                <w:sz w:val="24"/>
                <w:szCs w:val="24"/>
              </w:rPr>
            </w:pPr>
            <w:r w:rsidRPr="0000119D">
              <w:rPr>
                <w:rFonts w:ascii="Times New Roman" w:eastAsia="Times New Roman" w:hAnsi="Times New Roman"/>
                <w:sz w:val="24"/>
                <w:szCs w:val="24"/>
              </w:rPr>
              <w:t>9</w:t>
            </w:r>
          </w:p>
        </w:tc>
        <w:tc>
          <w:tcPr>
            <w:tcW w:w="3243" w:type="dxa"/>
          </w:tcPr>
          <w:p w:rsidR="008C439D" w:rsidRPr="0000119D" w:rsidRDefault="008C439D" w:rsidP="008C439D">
            <w:pPr>
              <w:tabs>
                <w:tab w:val="left" w:pos="1178"/>
                <w:tab w:val="left" w:pos="9053"/>
              </w:tabs>
              <w:spacing w:after="0"/>
              <w:rPr>
                <w:rFonts w:ascii="Times New Roman" w:eastAsia="Times New Roman" w:hAnsi="Times New Roman"/>
                <w:color w:val="000000"/>
                <w:sz w:val="24"/>
                <w:szCs w:val="24"/>
              </w:rPr>
            </w:pPr>
            <w:r w:rsidRPr="0000119D">
              <w:rPr>
                <w:rFonts w:ascii="Times New Roman" w:eastAsia="Times New Roman" w:hAnsi="Times New Roman"/>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60"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35</w:t>
            </w:r>
          </w:p>
        </w:tc>
        <w:tc>
          <w:tcPr>
            <w:tcW w:w="1843" w:type="dxa"/>
          </w:tcPr>
          <w:p w:rsidR="008C439D" w:rsidRPr="0000119D" w:rsidRDefault="008C439D" w:rsidP="008C439D">
            <w:pPr>
              <w:jc w:val="center"/>
              <w:rPr>
                <w:rFonts w:ascii="Times New Roman" w:eastAsia="Times New Roman" w:hAnsi="Times New Roman"/>
                <w:sz w:val="24"/>
                <w:szCs w:val="24"/>
              </w:rPr>
            </w:pPr>
            <w:r w:rsidRPr="0000119D">
              <w:rPr>
                <w:rFonts w:ascii="Times New Roman" w:eastAsia="Times New Roman" w:hAnsi="Times New Roman"/>
                <w:sz w:val="24"/>
                <w:szCs w:val="24"/>
              </w:rPr>
              <w:t>43</w:t>
            </w:r>
          </w:p>
        </w:tc>
        <w:tc>
          <w:tcPr>
            <w:tcW w:w="1700" w:type="dxa"/>
          </w:tcPr>
          <w:p w:rsidR="008C439D" w:rsidRPr="0000119D" w:rsidRDefault="008C439D" w:rsidP="008C439D">
            <w:pPr>
              <w:tabs>
                <w:tab w:val="left" w:pos="1178"/>
                <w:tab w:val="left" w:pos="9053"/>
              </w:tabs>
              <w:ind w:firstLine="567"/>
              <w:rPr>
                <w:rFonts w:ascii="Times New Roman" w:eastAsia="Times New Roman" w:hAnsi="Times New Roman"/>
                <w:sz w:val="24"/>
                <w:szCs w:val="24"/>
              </w:rPr>
            </w:pPr>
          </w:p>
        </w:tc>
      </w:tr>
    </w:tbl>
    <w:p w:rsidR="008C439D" w:rsidRDefault="008C439D" w:rsidP="008C439D">
      <w:pPr>
        <w:tabs>
          <w:tab w:val="left" w:pos="1178"/>
          <w:tab w:val="left" w:pos="9053"/>
        </w:tabs>
        <w:spacing w:after="0" w:line="240" w:lineRule="auto"/>
        <w:ind w:firstLine="709"/>
        <w:jc w:val="both"/>
        <w:rPr>
          <w:rFonts w:ascii="Times New Roman" w:hAnsi="Times New Roman"/>
          <w:b/>
          <w:sz w:val="28"/>
          <w:szCs w:val="28"/>
          <w:lang w:val="en-US"/>
        </w:rPr>
      </w:pPr>
    </w:p>
    <w:p w:rsidR="008C439D" w:rsidRPr="0000119D" w:rsidRDefault="0000119D" w:rsidP="008C439D">
      <w:pPr>
        <w:spacing w:after="0"/>
        <w:ind w:firstLine="709"/>
        <w:jc w:val="both"/>
        <w:rPr>
          <w:rFonts w:ascii="Times New Roman" w:hAnsi="Times New Roman"/>
          <w:color w:val="000000"/>
          <w:sz w:val="28"/>
          <w:szCs w:val="28"/>
        </w:rPr>
      </w:pPr>
      <w:r w:rsidRPr="0000119D">
        <w:rPr>
          <w:rFonts w:ascii="Times New Roman" w:hAnsi="Times New Roman"/>
          <w:color w:val="000000"/>
          <w:sz w:val="28"/>
          <w:szCs w:val="28"/>
        </w:rPr>
        <w:t>10</w:t>
      </w:r>
      <w:r w:rsidR="008C439D" w:rsidRPr="0000119D">
        <w:rPr>
          <w:rFonts w:ascii="Times New Roman" w:hAnsi="Times New Roman"/>
          <w:color w:val="000000"/>
          <w:sz w:val="28"/>
          <w:szCs w:val="28"/>
        </w:rPr>
        <w:t>. Сведения о проведённой методиче</w:t>
      </w:r>
      <w:r>
        <w:rPr>
          <w:rFonts w:ascii="Times New Roman" w:hAnsi="Times New Roman"/>
          <w:color w:val="000000"/>
          <w:sz w:val="28"/>
          <w:szCs w:val="28"/>
        </w:rPr>
        <w:t>ской работе</w:t>
      </w:r>
    </w:p>
    <w:p w:rsidR="008C439D" w:rsidRPr="00FC026A" w:rsidRDefault="008C439D" w:rsidP="008C439D">
      <w:pPr>
        <w:spacing w:after="0" w:line="240" w:lineRule="auto"/>
        <w:ind w:firstLine="709"/>
        <w:jc w:val="both"/>
        <w:rPr>
          <w:rFonts w:ascii="Times New Roman" w:hAnsi="Times New Roman"/>
          <w:sz w:val="28"/>
          <w:szCs w:val="28"/>
        </w:rPr>
      </w:pPr>
      <w:r w:rsidRPr="00FC026A">
        <w:rPr>
          <w:rFonts w:ascii="Times New Roman" w:hAnsi="Times New Roman"/>
          <w:sz w:val="28"/>
          <w:szCs w:val="28"/>
        </w:rPr>
        <w:lastRenderedPageBreak/>
        <w:t>За 3 квартал 2017 года при рассмотрении обращений г</w:t>
      </w:r>
      <w:r w:rsidR="00EF1BCE">
        <w:rPr>
          <w:rFonts w:ascii="Times New Roman" w:hAnsi="Times New Roman"/>
          <w:sz w:val="28"/>
          <w:szCs w:val="28"/>
        </w:rPr>
        <w:t>раждан методическая работа с об</w:t>
      </w:r>
      <w:r w:rsidRPr="00FC026A">
        <w:rPr>
          <w:rFonts w:ascii="Times New Roman" w:hAnsi="Times New Roman"/>
          <w:sz w:val="28"/>
          <w:szCs w:val="28"/>
        </w:rPr>
        <w:t>ъектами надзора, операторами персональных данных, чьи действия обжаловались, проводилась на постоянной основе.</w:t>
      </w:r>
    </w:p>
    <w:p w:rsidR="008C439D" w:rsidRPr="00193F95" w:rsidRDefault="00EF1BCE" w:rsidP="00EF1BCE">
      <w:pPr>
        <w:spacing w:after="0" w:line="240" w:lineRule="auto"/>
        <w:ind w:firstLine="709"/>
        <w:jc w:val="both"/>
        <w:rPr>
          <w:rFonts w:ascii="Times New Roman" w:hAnsi="Times New Roman"/>
          <w:sz w:val="28"/>
          <w:szCs w:val="28"/>
        </w:rPr>
      </w:pPr>
      <w:r>
        <w:rPr>
          <w:rFonts w:ascii="Times New Roman" w:hAnsi="Times New Roman"/>
          <w:sz w:val="28"/>
          <w:szCs w:val="28"/>
        </w:rPr>
        <w:t>К примеру, в</w:t>
      </w:r>
      <w:r w:rsidR="008C439D" w:rsidRPr="00FC026A">
        <w:rPr>
          <w:rFonts w:ascii="Times New Roman" w:hAnsi="Times New Roman"/>
          <w:sz w:val="28"/>
          <w:szCs w:val="28"/>
        </w:rPr>
        <w:t xml:space="preserve"> ходе рассмотрения обращения гражданина </w:t>
      </w:r>
      <w:proofErr w:type="spellStart"/>
      <w:r w:rsidR="008C439D" w:rsidRPr="00FC026A">
        <w:rPr>
          <w:rFonts w:ascii="Times New Roman" w:hAnsi="Times New Roman"/>
          <w:sz w:val="28"/>
          <w:szCs w:val="28"/>
        </w:rPr>
        <w:t>Козионова</w:t>
      </w:r>
      <w:proofErr w:type="spellEnd"/>
      <w:r w:rsidR="008C439D" w:rsidRPr="00FC026A">
        <w:rPr>
          <w:rFonts w:ascii="Times New Roman" w:hAnsi="Times New Roman"/>
          <w:sz w:val="28"/>
          <w:szCs w:val="28"/>
        </w:rPr>
        <w:t xml:space="preserve"> К.И., </w:t>
      </w:r>
      <w:r>
        <w:rPr>
          <w:rFonts w:ascii="Times New Roman" w:hAnsi="Times New Roman"/>
          <w:sz w:val="28"/>
          <w:szCs w:val="28"/>
        </w:rPr>
        <w:t>указавшего на то, что на сайте</w:t>
      </w:r>
      <w:r w:rsidR="008C439D" w:rsidRPr="00FC026A">
        <w:rPr>
          <w:rFonts w:ascii="Times New Roman" w:hAnsi="Times New Roman"/>
          <w:sz w:val="28"/>
          <w:szCs w:val="28"/>
        </w:rPr>
        <w:t xml:space="preserve"> </w:t>
      </w:r>
      <w:hyperlink r:id="rId16" w:history="1">
        <w:r w:rsidRPr="00AB260A">
          <w:rPr>
            <w:rStyle w:val="a8"/>
            <w:rFonts w:ascii="Times New Roman" w:hAnsi="Times New Roman"/>
            <w:sz w:val="28"/>
            <w:szCs w:val="28"/>
          </w:rPr>
          <w:t>http://tic-tac24.ruо</w:t>
        </w:r>
      </w:hyperlink>
      <w:r>
        <w:rPr>
          <w:rFonts w:ascii="Times New Roman" w:hAnsi="Times New Roman"/>
          <w:sz w:val="28"/>
          <w:szCs w:val="28"/>
        </w:rPr>
        <w:t xml:space="preserve"> </w:t>
      </w:r>
      <w:r w:rsidRPr="00EF1BCE">
        <w:rPr>
          <w:rFonts w:ascii="Times New Roman" w:hAnsi="Times New Roman"/>
          <w:sz w:val="28"/>
          <w:szCs w:val="28"/>
        </w:rPr>
        <w:t>осуществляется</w:t>
      </w:r>
      <w:r w:rsidR="008C439D" w:rsidRPr="00EF1BCE">
        <w:rPr>
          <w:rFonts w:ascii="Times New Roman" w:hAnsi="Times New Roman"/>
          <w:sz w:val="28"/>
          <w:szCs w:val="28"/>
        </w:rPr>
        <w:t xml:space="preserve"> сбор персональных данных граждан при офор</w:t>
      </w:r>
      <w:r w:rsidRPr="00EF1BCE">
        <w:rPr>
          <w:rFonts w:ascii="Times New Roman" w:hAnsi="Times New Roman"/>
          <w:sz w:val="28"/>
          <w:szCs w:val="28"/>
        </w:rPr>
        <w:t>млении заказа на поку</w:t>
      </w:r>
      <w:r>
        <w:rPr>
          <w:rFonts w:ascii="Times New Roman" w:hAnsi="Times New Roman"/>
          <w:sz w:val="28"/>
          <w:szCs w:val="28"/>
        </w:rPr>
        <w:t>пку товара, сотрудниками Управления было установлено, что на Интернет-ресурсе также</w:t>
      </w:r>
      <w:r w:rsidR="008C439D" w:rsidRPr="00FC026A">
        <w:rPr>
          <w:rFonts w:ascii="Times New Roman" w:hAnsi="Times New Roman"/>
          <w:sz w:val="28"/>
          <w:szCs w:val="28"/>
        </w:rPr>
        <w:t xml:space="preserve"> отсутствует Политика в отношении обработки персональных данных. </w:t>
      </w:r>
      <w:r>
        <w:rPr>
          <w:rFonts w:ascii="Times New Roman" w:hAnsi="Times New Roman"/>
          <w:sz w:val="28"/>
          <w:szCs w:val="28"/>
        </w:rPr>
        <w:t xml:space="preserve">На основании выявленных нарушений </w:t>
      </w:r>
      <w:r w:rsidR="008C439D" w:rsidRPr="00FC026A">
        <w:rPr>
          <w:rFonts w:ascii="Times New Roman" w:hAnsi="Times New Roman"/>
          <w:sz w:val="28"/>
          <w:szCs w:val="28"/>
        </w:rPr>
        <w:t xml:space="preserve">Управлением в адрес владельца доменного имени было направлено требование </w:t>
      </w:r>
      <w:r>
        <w:rPr>
          <w:rFonts w:ascii="Times New Roman" w:hAnsi="Times New Roman"/>
          <w:sz w:val="28"/>
          <w:szCs w:val="28"/>
        </w:rPr>
        <w:t>об их устранении</w:t>
      </w:r>
      <w:r w:rsidR="008C439D" w:rsidRPr="00FC026A">
        <w:rPr>
          <w:rFonts w:ascii="Times New Roman" w:hAnsi="Times New Roman"/>
          <w:sz w:val="28"/>
          <w:szCs w:val="28"/>
        </w:rPr>
        <w:t xml:space="preserve">. </w:t>
      </w:r>
      <w:r w:rsidR="008C439D" w:rsidRPr="00193F95">
        <w:rPr>
          <w:rFonts w:ascii="Times New Roman" w:hAnsi="Times New Roman"/>
          <w:sz w:val="28"/>
          <w:szCs w:val="28"/>
        </w:rPr>
        <w:t>В связи с неполучением требов</w:t>
      </w:r>
      <w:r>
        <w:rPr>
          <w:rFonts w:ascii="Times New Roman" w:hAnsi="Times New Roman"/>
          <w:sz w:val="28"/>
          <w:szCs w:val="28"/>
        </w:rPr>
        <w:t>ания владельцем доменного имени</w:t>
      </w:r>
      <w:r w:rsidR="008C439D" w:rsidRPr="00193F95">
        <w:rPr>
          <w:rFonts w:ascii="Times New Roman" w:hAnsi="Times New Roman"/>
          <w:sz w:val="28"/>
          <w:szCs w:val="28"/>
        </w:rPr>
        <w:t xml:space="preserve"> в установленный срок,</w:t>
      </w:r>
      <w:r>
        <w:rPr>
          <w:rFonts w:ascii="Times New Roman" w:hAnsi="Times New Roman"/>
          <w:sz w:val="28"/>
          <w:szCs w:val="28"/>
        </w:rPr>
        <w:t xml:space="preserve"> </w:t>
      </w:r>
      <w:r w:rsidR="008C439D" w:rsidRPr="00193F95">
        <w:rPr>
          <w:rFonts w:ascii="Times New Roman" w:hAnsi="Times New Roman"/>
          <w:sz w:val="28"/>
          <w:szCs w:val="28"/>
        </w:rPr>
        <w:t>Управлением в адрес ООО «Регистратор доменных имён РЕГ</w:t>
      </w:r>
      <w:proofErr w:type="gramStart"/>
      <w:r w:rsidR="008C439D" w:rsidRPr="00193F95">
        <w:rPr>
          <w:rFonts w:ascii="Times New Roman" w:hAnsi="Times New Roman"/>
          <w:sz w:val="28"/>
          <w:szCs w:val="28"/>
        </w:rPr>
        <w:t>.Р</w:t>
      </w:r>
      <w:proofErr w:type="gramEnd"/>
      <w:r w:rsidR="008C439D" w:rsidRPr="00193F95">
        <w:rPr>
          <w:rFonts w:ascii="Times New Roman" w:hAnsi="Times New Roman"/>
          <w:sz w:val="28"/>
          <w:szCs w:val="28"/>
        </w:rPr>
        <w:t>У» было направлено письмо о принятии соответствующих мер реагирования в отношении владельца д</w:t>
      </w:r>
      <w:r>
        <w:rPr>
          <w:rFonts w:ascii="Times New Roman" w:hAnsi="Times New Roman"/>
          <w:sz w:val="28"/>
          <w:szCs w:val="28"/>
        </w:rPr>
        <w:t>оменного имени «tic-tac24.ru» для</w:t>
      </w:r>
      <w:r w:rsidR="008C439D" w:rsidRPr="00193F95">
        <w:rPr>
          <w:rFonts w:ascii="Times New Roman" w:hAnsi="Times New Roman"/>
          <w:sz w:val="28"/>
          <w:szCs w:val="28"/>
        </w:rPr>
        <w:t xml:space="preserve"> устранения выявленных нарушений. В настоящее время </w:t>
      </w:r>
      <w:r>
        <w:rPr>
          <w:rFonts w:ascii="Times New Roman" w:hAnsi="Times New Roman"/>
          <w:sz w:val="28"/>
          <w:szCs w:val="28"/>
        </w:rPr>
        <w:t>сайт «tic-tac24.ru» заблокирован</w:t>
      </w:r>
      <w:r w:rsidR="008C439D" w:rsidRPr="00193F95">
        <w:rPr>
          <w:rFonts w:ascii="Times New Roman" w:hAnsi="Times New Roman"/>
          <w:sz w:val="28"/>
          <w:szCs w:val="28"/>
        </w:rPr>
        <w:t>.</w:t>
      </w:r>
    </w:p>
    <w:p w:rsidR="008C439D" w:rsidRPr="003C3FDD" w:rsidRDefault="008C439D" w:rsidP="008C439D">
      <w:pPr>
        <w:spacing w:after="0" w:line="240" w:lineRule="auto"/>
        <w:ind w:firstLine="709"/>
        <w:jc w:val="both"/>
        <w:rPr>
          <w:rFonts w:ascii="Times New Roman" w:hAnsi="Times New Roman"/>
          <w:color w:val="FF0000"/>
          <w:sz w:val="28"/>
          <w:szCs w:val="28"/>
        </w:rPr>
      </w:pPr>
    </w:p>
    <w:p w:rsidR="008C439D" w:rsidRPr="00EF1BCE" w:rsidRDefault="00EF1BCE" w:rsidP="008C439D">
      <w:pPr>
        <w:tabs>
          <w:tab w:val="left" w:pos="1178"/>
          <w:tab w:val="left" w:pos="9053"/>
        </w:tabs>
        <w:spacing w:after="0" w:line="240" w:lineRule="auto"/>
        <w:ind w:firstLine="709"/>
        <w:jc w:val="both"/>
        <w:rPr>
          <w:rFonts w:ascii="Times New Roman" w:hAnsi="Times New Roman"/>
          <w:sz w:val="28"/>
          <w:szCs w:val="28"/>
        </w:rPr>
      </w:pPr>
      <w:r w:rsidRPr="00EF1BCE">
        <w:rPr>
          <w:rFonts w:ascii="Times New Roman" w:hAnsi="Times New Roman"/>
          <w:sz w:val="28"/>
          <w:szCs w:val="28"/>
        </w:rPr>
        <w:t>11</w:t>
      </w:r>
      <w:r w:rsidR="008C439D" w:rsidRPr="00EF1BCE">
        <w:rPr>
          <w:rFonts w:ascii="Times New Roman" w:hAnsi="Times New Roman"/>
          <w:sz w:val="28"/>
          <w:szCs w:val="28"/>
        </w:rPr>
        <w:t>. Выводы по результатам исполнения полномочия за 3 квартал2017 года.</w:t>
      </w:r>
    </w:p>
    <w:p w:rsidR="008C439D" w:rsidRPr="0093446E" w:rsidRDefault="008C439D" w:rsidP="008C439D">
      <w:pPr>
        <w:tabs>
          <w:tab w:val="left" w:pos="1178"/>
          <w:tab w:val="left" w:pos="9053"/>
        </w:tabs>
        <w:spacing w:after="0" w:line="240" w:lineRule="auto"/>
        <w:ind w:firstLine="709"/>
        <w:jc w:val="both"/>
        <w:rPr>
          <w:rFonts w:ascii="Times New Roman" w:hAnsi="Times New Roman"/>
          <w:sz w:val="28"/>
          <w:szCs w:val="28"/>
        </w:rPr>
      </w:pPr>
      <w:r w:rsidRPr="0093446E">
        <w:rPr>
          <w:rFonts w:ascii="Times New Roman" w:hAnsi="Times New Roman"/>
          <w:sz w:val="28"/>
          <w:szCs w:val="28"/>
        </w:rPr>
        <w:t>В 3 квартале 2017года поступило 43 обращений от физических лиц о нарушении законодательства Российской Федерации в области персональных данных, из них:</w:t>
      </w:r>
    </w:p>
    <w:p w:rsidR="008C439D" w:rsidRPr="0093446E" w:rsidRDefault="008C439D" w:rsidP="008C439D">
      <w:pPr>
        <w:tabs>
          <w:tab w:val="left" w:pos="1178"/>
          <w:tab w:val="left" w:pos="9053"/>
        </w:tabs>
        <w:spacing w:after="0" w:line="240" w:lineRule="auto"/>
        <w:ind w:firstLine="709"/>
        <w:jc w:val="both"/>
        <w:rPr>
          <w:rFonts w:ascii="Times New Roman" w:hAnsi="Times New Roman"/>
          <w:sz w:val="28"/>
          <w:szCs w:val="28"/>
        </w:rPr>
      </w:pPr>
      <w:r w:rsidRPr="0093446E">
        <w:rPr>
          <w:rFonts w:ascii="Times New Roman" w:hAnsi="Times New Roman"/>
          <w:sz w:val="28"/>
          <w:szCs w:val="28"/>
        </w:rPr>
        <w:t>- касалось разъяснений – 21 (из них разъяснено – 12, переадресовано по подведомственности в другие органы – 9);</w:t>
      </w:r>
    </w:p>
    <w:p w:rsidR="008C439D" w:rsidRPr="0093446E" w:rsidRDefault="008C439D" w:rsidP="008C439D">
      <w:pPr>
        <w:tabs>
          <w:tab w:val="left" w:pos="1178"/>
          <w:tab w:val="left" w:pos="9053"/>
        </w:tabs>
        <w:spacing w:after="0" w:line="240" w:lineRule="auto"/>
        <w:ind w:firstLine="709"/>
        <w:jc w:val="both"/>
        <w:rPr>
          <w:rFonts w:ascii="Times New Roman" w:hAnsi="Times New Roman"/>
          <w:sz w:val="28"/>
          <w:szCs w:val="28"/>
        </w:rPr>
      </w:pPr>
      <w:r w:rsidRPr="0093446E">
        <w:rPr>
          <w:rFonts w:ascii="Times New Roman" w:hAnsi="Times New Roman"/>
          <w:sz w:val="28"/>
          <w:szCs w:val="28"/>
        </w:rPr>
        <w:t>Количество обращений (жалоб), содержащих доводы о нарушениях прав и законных интересов граждан, или информацию о нарушениях прав третьих лиц, неограниченного круга лиц, – 22;</w:t>
      </w:r>
    </w:p>
    <w:p w:rsidR="008C439D" w:rsidRPr="0093446E" w:rsidRDefault="008C439D" w:rsidP="008C439D">
      <w:pPr>
        <w:spacing w:after="0" w:line="240" w:lineRule="auto"/>
        <w:ind w:firstLine="709"/>
        <w:jc w:val="both"/>
        <w:rPr>
          <w:rFonts w:ascii="Times New Roman" w:hAnsi="Times New Roman"/>
          <w:sz w:val="28"/>
          <w:szCs w:val="28"/>
        </w:rPr>
      </w:pPr>
      <w:r w:rsidRPr="0093446E">
        <w:rPr>
          <w:rFonts w:ascii="Times New Roman" w:hAnsi="Times New Roman"/>
          <w:sz w:val="28"/>
          <w:szCs w:val="28"/>
        </w:rPr>
        <w:t>Количество обращений (жалоб) на действия следующих операторов ПД:</w:t>
      </w:r>
    </w:p>
    <w:p w:rsidR="008C439D" w:rsidRPr="00193F95" w:rsidRDefault="008C439D" w:rsidP="008C439D">
      <w:pPr>
        <w:spacing w:after="0" w:line="240" w:lineRule="auto"/>
        <w:ind w:firstLine="709"/>
        <w:jc w:val="both"/>
        <w:rPr>
          <w:rFonts w:ascii="Times New Roman" w:hAnsi="Times New Roman"/>
          <w:sz w:val="28"/>
          <w:szCs w:val="28"/>
        </w:rPr>
      </w:pPr>
      <w:r w:rsidRPr="00193F95">
        <w:rPr>
          <w:rFonts w:ascii="Times New Roman" w:hAnsi="Times New Roman"/>
          <w:sz w:val="28"/>
          <w:szCs w:val="28"/>
        </w:rPr>
        <w:t>- государственных и муниципальных органов – 3;</w:t>
      </w:r>
    </w:p>
    <w:p w:rsidR="008C439D" w:rsidRPr="0093446E" w:rsidRDefault="008C439D" w:rsidP="008C439D">
      <w:pPr>
        <w:spacing w:after="0" w:line="240" w:lineRule="auto"/>
        <w:ind w:firstLine="709"/>
        <w:jc w:val="both"/>
        <w:rPr>
          <w:rFonts w:ascii="Times New Roman" w:hAnsi="Times New Roman"/>
          <w:sz w:val="28"/>
          <w:szCs w:val="28"/>
        </w:rPr>
      </w:pPr>
      <w:r w:rsidRPr="0093446E">
        <w:rPr>
          <w:rFonts w:ascii="Times New Roman" w:hAnsi="Times New Roman"/>
          <w:sz w:val="28"/>
          <w:szCs w:val="28"/>
        </w:rPr>
        <w:t>- банков и кредитных организаций – 3;</w:t>
      </w:r>
    </w:p>
    <w:p w:rsidR="008C439D" w:rsidRPr="0093446E" w:rsidRDefault="008C439D" w:rsidP="008C439D">
      <w:pPr>
        <w:spacing w:after="0" w:line="240" w:lineRule="auto"/>
        <w:ind w:firstLine="709"/>
        <w:jc w:val="both"/>
        <w:rPr>
          <w:rFonts w:ascii="Times New Roman" w:hAnsi="Times New Roman"/>
          <w:sz w:val="28"/>
          <w:szCs w:val="28"/>
        </w:rPr>
      </w:pPr>
      <w:r w:rsidRPr="0093446E">
        <w:rPr>
          <w:rFonts w:ascii="Times New Roman" w:hAnsi="Times New Roman"/>
          <w:sz w:val="28"/>
          <w:szCs w:val="28"/>
        </w:rPr>
        <w:t>- коллекторских агентств – 5;</w:t>
      </w:r>
    </w:p>
    <w:p w:rsidR="008C439D" w:rsidRPr="0093446E" w:rsidRDefault="008C439D" w:rsidP="008C439D">
      <w:pPr>
        <w:spacing w:after="0" w:line="240" w:lineRule="auto"/>
        <w:ind w:firstLine="709"/>
        <w:jc w:val="both"/>
        <w:rPr>
          <w:rFonts w:ascii="Times New Roman" w:hAnsi="Times New Roman"/>
          <w:sz w:val="28"/>
          <w:szCs w:val="28"/>
        </w:rPr>
      </w:pPr>
      <w:r w:rsidRPr="0093446E">
        <w:rPr>
          <w:rFonts w:ascii="Times New Roman" w:hAnsi="Times New Roman"/>
          <w:sz w:val="28"/>
          <w:szCs w:val="28"/>
        </w:rPr>
        <w:t>- операторов связи – 2;</w:t>
      </w:r>
    </w:p>
    <w:p w:rsidR="008C439D" w:rsidRPr="0093446E" w:rsidRDefault="008C439D" w:rsidP="008C439D">
      <w:pPr>
        <w:spacing w:after="0" w:line="240" w:lineRule="auto"/>
        <w:ind w:firstLine="709"/>
        <w:jc w:val="both"/>
        <w:rPr>
          <w:rFonts w:ascii="Times New Roman" w:hAnsi="Times New Roman"/>
          <w:sz w:val="28"/>
          <w:szCs w:val="28"/>
        </w:rPr>
      </w:pPr>
      <w:r w:rsidRPr="0093446E">
        <w:rPr>
          <w:rFonts w:ascii="Times New Roman" w:hAnsi="Times New Roman"/>
          <w:sz w:val="28"/>
          <w:szCs w:val="28"/>
        </w:rPr>
        <w:t>- интернет-сайтов – 4;</w:t>
      </w:r>
    </w:p>
    <w:p w:rsidR="008C439D" w:rsidRPr="0093446E" w:rsidRDefault="008C439D" w:rsidP="008C439D">
      <w:pPr>
        <w:spacing w:after="0" w:line="240" w:lineRule="auto"/>
        <w:ind w:firstLine="709"/>
        <w:jc w:val="both"/>
        <w:rPr>
          <w:rFonts w:ascii="Times New Roman" w:hAnsi="Times New Roman"/>
          <w:sz w:val="28"/>
          <w:szCs w:val="28"/>
        </w:rPr>
      </w:pPr>
      <w:r w:rsidRPr="0093446E">
        <w:rPr>
          <w:rFonts w:ascii="Times New Roman" w:hAnsi="Times New Roman"/>
          <w:sz w:val="28"/>
          <w:szCs w:val="28"/>
        </w:rPr>
        <w:t>- социальных сетей – 0;</w:t>
      </w:r>
    </w:p>
    <w:p w:rsidR="008C439D" w:rsidRPr="00193F95" w:rsidRDefault="008C439D" w:rsidP="008C439D">
      <w:pPr>
        <w:spacing w:after="0" w:line="240" w:lineRule="auto"/>
        <w:ind w:firstLine="709"/>
        <w:jc w:val="both"/>
        <w:rPr>
          <w:rFonts w:ascii="Times New Roman" w:hAnsi="Times New Roman"/>
          <w:sz w:val="28"/>
          <w:szCs w:val="28"/>
        </w:rPr>
      </w:pPr>
      <w:r w:rsidRPr="00193F95">
        <w:rPr>
          <w:rFonts w:ascii="Times New Roman" w:hAnsi="Times New Roman"/>
          <w:sz w:val="28"/>
          <w:szCs w:val="28"/>
        </w:rPr>
        <w:t>- ЖКХ – 0;</w:t>
      </w:r>
    </w:p>
    <w:p w:rsidR="008C439D" w:rsidRPr="0093446E" w:rsidRDefault="008C439D" w:rsidP="008C439D">
      <w:pPr>
        <w:spacing w:after="0" w:line="240" w:lineRule="auto"/>
        <w:ind w:firstLine="709"/>
        <w:jc w:val="both"/>
        <w:rPr>
          <w:rFonts w:ascii="Times New Roman" w:hAnsi="Times New Roman"/>
          <w:sz w:val="28"/>
          <w:szCs w:val="28"/>
        </w:rPr>
      </w:pPr>
      <w:r w:rsidRPr="0093446E">
        <w:rPr>
          <w:rFonts w:ascii="Times New Roman" w:hAnsi="Times New Roman"/>
          <w:sz w:val="28"/>
          <w:szCs w:val="28"/>
        </w:rPr>
        <w:t>- СМИ – 0;</w:t>
      </w:r>
    </w:p>
    <w:p w:rsidR="008C439D" w:rsidRPr="0093446E" w:rsidRDefault="008C439D" w:rsidP="008C439D">
      <w:pPr>
        <w:spacing w:after="0" w:line="240" w:lineRule="auto"/>
        <w:ind w:firstLine="709"/>
        <w:jc w:val="both"/>
        <w:rPr>
          <w:rFonts w:ascii="Times New Roman" w:hAnsi="Times New Roman"/>
          <w:sz w:val="28"/>
          <w:szCs w:val="28"/>
        </w:rPr>
      </w:pPr>
      <w:r w:rsidRPr="0093446E">
        <w:rPr>
          <w:rFonts w:ascii="Times New Roman" w:hAnsi="Times New Roman"/>
          <w:sz w:val="28"/>
          <w:szCs w:val="28"/>
        </w:rPr>
        <w:t>- иных – 5.</w:t>
      </w:r>
    </w:p>
    <w:p w:rsidR="008C439D" w:rsidRPr="0093446E" w:rsidRDefault="008C439D" w:rsidP="008C439D">
      <w:pPr>
        <w:tabs>
          <w:tab w:val="left" w:pos="1178"/>
          <w:tab w:val="left" w:pos="9053"/>
        </w:tabs>
        <w:spacing w:after="0" w:line="240" w:lineRule="auto"/>
        <w:ind w:firstLine="709"/>
        <w:jc w:val="both"/>
        <w:rPr>
          <w:rFonts w:ascii="Times New Roman" w:hAnsi="Times New Roman"/>
          <w:sz w:val="28"/>
          <w:szCs w:val="28"/>
        </w:rPr>
      </w:pPr>
      <w:r w:rsidRPr="0093446E">
        <w:rPr>
          <w:rFonts w:ascii="Times New Roman" w:hAnsi="Times New Roman"/>
          <w:sz w:val="28"/>
          <w:szCs w:val="28"/>
        </w:rPr>
        <w:t>Количество обращений (жалоб), находящихся в настоящее время на рассмотрении – 7.</w:t>
      </w:r>
    </w:p>
    <w:p w:rsidR="008C439D" w:rsidRPr="00407969" w:rsidRDefault="008C439D" w:rsidP="008C439D">
      <w:pPr>
        <w:tabs>
          <w:tab w:val="left" w:pos="1178"/>
          <w:tab w:val="left" w:pos="9053"/>
        </w:tabs>
        <w:spacing w:after="0" w:line="240" w:lineRule="auto"/>
        <w:ind w:firstLine="709"/>
        <w:jc w:val="both"/>
        <w:rPr>
          <w:rFonts w:ascii="Times New Roman" w:hAnsi="Times New Roman"/>
          <w:sz w:val="28"/>
          <w:szCs w:val="28"/>
        </w:rPr>
      </w:pPr>
      <w:r w:rsidRPr="00407969">
        <w:rPr>
          <w:rFonts w:ascii="Times New Roman" w:hAnsi="Times New Roman"/>
          <w:sz w:val="28"/>
          <w:szCs w:val="28"/>
        </w:rPr>
        <w:t>Количество обращений (жалоб), по результатам рассмотрения которых информация о нарушениях в области персональных данных не нашла своего подтверждения, – 13.</w:t>
      </w:r>
    </w:p>
    <w:p w:rsidR="008C439D" w:rsidRPr="00407969" w:rsidRDefault="008C439D" w:rsidP="008C439D">
      <w:pPr>
        <w:tabs>
          <w:tab w:val="left" w:pos="1178"/>
          <w:tab w:val="left" w:pos="9053"/>
        </w:tabs>
        <w:spacing w:after="0" w:line="240" w:lineRule="auto"/>
        <w:ind w:firstLine="709"/>
        <w:jc w:val="both"/>
        <w:rPr>
          <w:rFonts w:ascii="Times New Roman" w:hAnsi="Times New Roman"/>
          <w:spacing w:val="-4"/>
          <w:sz w:val="28"/>
          <w:szCs w:val="28"/>
        </w:rPr>
      </w:pPr>
      <w:r w:rsidRPr="00407969">
        <w:rPr>
          <w:rFonts w:ascii="Times New Roman" w:hAnsi="Times New Roman"/>
          <w:sz w:val="28"/>
          <w:szCs w:val="28"/>
        </w:rPr>
        <w:t xml:space="preserve">Количество обращений (жалоб), по </w:t>
      </w:r>
      <w:proofErr w:type="gramStart"/>
      <w:r w:rsidRPr="00407969">
        <w:rPr>
          <w:rFonts w:ascii="Times New Roman" w:hAnsi="Times New Roman"/>
          <w:sz w:val="28"/>
          <w:szCs w:val="28"/>
        </w:rPr>
        <w:t>результатам</w:t>
      </w:r>
      <w:proofErr w:type="gramEnd"/>
      <w:r w:rsidRPr="00407969">
        <w:rPr>
          <w:rFonts w:ascii="Times New Roman" w:hAnsi="Times New Roman"/>
          <w:sz w:val="28"/>
          <w:szCs w:val="28"/>
        </w:rPr>
        <w:t xml:space="preserve"> рассмотрения которых </w:t>
      </w:r>
      <w:r w:rsidRPr="00407969">
        <w:rPr>
          <w:rFonts w:ascii="Times New Roman" w:hAnsi="Times New Roman"/>
          <w:spacing w:val="-4"/>
          <w:sz w:val="28"/>
          <w:szCs w:val="28"/>
        </w:rPr>
        <w:t>информация о нарушениях в области персональных подтвердилась – 2.</w:t>
      </w:r>
    </w:p>
    <w:p w:rsidR="008C439D" w:rsidRPr="00407969" w:rsidRDefault="008C439D" w:rsidP="008C439D">
      <w:pPr>
        <w:tabs>
          <w:tab w:val="left" w:pos="1178"/>
          <w:tab w:val="left" w:pos="9053"/>
        </w:tabs>
        <w:spacing w:after="0" w:line="240" w:lineRule="auto"/>
        <w:ind w:firstLine="709"/>
        <w:jc w:val="both"/>
        <w:rPr>
          <w:rFonts w:ascii="Times New Roman" w:hAnsi="Times New Roman"/>
          <w:sz w:val="28"/>
          <w:szCs w:val="28"/>
        </w:rPr>
      </w:pPr>
      <w:r w:rsidRPr="00407969">
        <w:rPr>
          <w:rFonts w:ascii="Times New Roman" w:hAnsi="Times New Roman"/>
          <w:sz w:val="28"/>
          <w:szCs w:val="28"/>
        </w:rPr>
        <w:t xml:space="preserve">От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за 3 квартал 2017 года обращений о нарушении </w:t>
      </w:r>
      <w:r w:rsidRPr="00407969">
        <w:rPr>
          <w:rFonts w:ascii="Times New Roman" w:hAnsi="Times New Roman"/>
          <w:sz w:val="28"/>
          <w:szCs w:val="28"/>
        </w:rPr>
        <w:lastRenderedPageBreak/>
        <w:t>законодательства Российской Федерации в области персональных данных не поступало.</w:t>
      </w:r>
    </w:p>
    <w:p w:rsidR="008C439D" w:rsidRPr="00407969" w:rsidRDefault="008C439D" w:rsidP="008C439D">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407969">
        <w:rPr>
          <w:rFonts w:ascii="Times New Roman" w:hAnsi="Times New Roman"/>
          <w:sz w:val="28"/>
          <w:szCs w:val="28"/>
        </w:rPr>
        <w:t>о сравнению с аналогичным периодом прошлого года количество поступивших обращений увеличилось</w:t>
      </w:r>
      <w:r w:rsidR="00EF1BCE">
        <w:rPr>
          <w:rFonts w:ascii="Times New Roman" w:hAnsi="Times New Roman"/>
          <w:sz w:val="28"/>
          <w:szCs w:val="28"/>
        </w:rPr>
        <w:t xml:space="preserve"> </w:t>
      </w:r>
      <w:r w:rsidRPr="00407969">
        <w:rPr>
          <w:rFonts w:ascii="Times New Roman" w:hAnsi="Times New Roman"/>
          <w:sz w:val="28"/>
          <w:szCs w:val="28"/>
        </w:rPr>
        <w:t xml:space="preserve">на </w:t>
      </w:r>
      <w:r w:rsidRPr="00615F81">
        <w:rPr>
          <w:rFonts w:ascii="Times New Roman" w:hAnsi="Times New Roman"/>
          <w:sz w:val="28"/>
          <w:szCs w:val="28"/>
        </w:rPr>
        <w:t>18,6%</w:t>
      </w:r>
      <w:r w:rsidR="00EF1BCE">
        <w:rPr>
          <w:rFonts w:ascii="Times New Roman" w:hAnsi="Times New Roman"/>
          <w:sz w:val="28"/>
          <w:szCs w:val="28"/>
        </w:rPr>
        <w:t xml:space="preserve"> </w:t>
      </w:r>
      <w:r w:rsidRPr="00615F81">
        <w:rPr>
          <w:rFonts w:ascii="Times New Roman" w:hAnsi="Times New Roman"/>
          <w:sz w:val="28"/>
          <w:szCs w:val="28"/>
        </w:rPr>
        <w:t>.</w:t>
      </w:r>
      <w:r w:rsidRPr="00407969">
        <w:rPr>
          <w:rFonts w:ascii="Times New Roman" w:hAnsi="Times New Roman"/>
          <w:sz w:val="28"/>
          <w:szCs w:val="28"/>
        </w:rPr>
        <w:t xml:space="preserve">При этом количество обращений на действия банков, кредитных организаций и коллекторских агентств уменьшилось в 2,7 раза. </w:t>
      </w:r>
      <w:proofErr w:type="gramStart"/>
      <w:r w:rsidR="00EF1BCE">
        <w:rPr>
          <w:rFonts w:ascii="Times New Roman" w:hAnsi="Times New Roman"/>
          <w:sz w:val="28"/>
          <w:szCs w:val="28"/>
        </w:rPr>
        <w:t>Полагаем, что д</w:t>
      </w:r>
      <w:r w:rsidRPr="00407969">
        <w:rPr>
          <w:rFonts w:ascii="Times New Roman" w:hAnsi="Times New Roman"/>
          <w:sz w:val="28"/>
          <w:szCs w:val="28"/>
        </w:rPr>
        <w:t>анное снижение связано с</w:t>
      </w:r>
      <w:r w:rsidR="00EF1BCE">
        <w:rPr>
          <w:rFonts w:ascii="Times New Roman" w:hAnsi="Times New Roman"/>
          <w:sz w:val="28"/>
          <w:szCs w:val="28"/>
        </w:rPr>
        <w:t>о</w:t>
      </w:r>
      <w:r w:rsidRPr="00407969">
        <w:rPr>
          <w:rFonts w:ascii="Times New Roman" w:hAnsi="Times New Roman"/>
          <w:sz w:val="28"/>
          <w:szCs w:val="28"/>
        </w:rPr>
        <w:t xml:space="preserve"> вступлением в силу Федерального закона от 03.07.2016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контроль за которым осуществляет Федеральная служба судебных приставов России.</w:t>
      </w:r>
      <w:proofErr w:type="gramEnd"/>
    </w:p>
    <w:p w:rsidR="008C439D" w:rsidRDefault="008C439D" w:rsidP="008C439D">
      <w:pPr>
        <w:tabs>
          <w:tab w:val="left" w:pos="1178"/>
          <w:tab w:val="left" w:pos="9053"/>
        </w:tabs>
        <w:spacing w:after="0" w:line="240" w:lineRule="auto"/>
        <w:ind w:firstLine="709"/>
        <w:jc w:val="both"/>
        <w:rPr>
          <w:rFonts w:ascii="Times New Roman" w:hAnsi="Times New Roman"/>
          <w:color w:val="000000"/>
          <w:sz w:val="28"/>
          <w:szCs w:val="28"/>
        </w:rPr>
      </w:pPr>
    </w:p>
    <w:p w:rsidR="00EF1BCE" w:rsidRDefault="008C439D" w:rsidP="00EF1BCE">
      <w:pPr>
        <w:tabs>
          <w:tab w:val="left" w:pos="1178"/>
          <w:tab w:val="left" w:pos="9053"/>
        </w:tabs>
        <w:spacing w:after="0" w:line="240" w:lineRule="auto"/>
        <w:ind w:firstLine="709"/>
        <w:jc w:val="center"/>
        <w:rPr>
          <w:rFonts w:ascii="Times New Roman" w:hAnsi="Times New Roman"/>
          <w:b/>
          <w:sz w:val="28"/>
          <w:szCs w:val="28"/>
          <w:lang w:eastAsia="ru-RU"/>
        </w:rPr>
      </w:pPr>
      <w:r w:rsidRPr="00B9573F">
        <w:rPr>
          <w:rFonts w:ascii="Times New Roman" w:hAnsi="Times New Roman"/>
          <w:b/>
          <w:sz w:val="28"/>
          <w:szCs w:val="28"/>
          <w:lang w:eastAsia="ru-RU"/>
        </w:rPr>
        <w:t>Выполнение плана-графика профилактических мероприятий</w:t>
      </w:r>
    </w:p>
    <w:p w:rsidR="008C439D" w:rsidRPr="00B9573F" w:rsidRDefault="008C439D" w:rsidP="00EF1BCE">
      <w:pPr>
        <w:tabs>
          <w:tab w:val="left" w:pos="1178"/>
          <w:tab w:val="left" w:pos="9053"/>
        </w:tabs>
        <w:spacing w:after="0" w:line="240" w:lineRule="auto"/>
        <w:ind w:firstLine="709"/>
        <w:jc w:val="center"/>
        <w:rPr>
          <w:rFonts w:ascii="Times New Roman" w:hAnsi="Times New Roman"/>
          <w:b/>
          <w:color w:val="000000"/>
          <w:sz w:val="28"/>
          <w:szCs w:val="28"/>
        </w:rPr>
      </w:pPr>
      <w:r w:rsidRPr="00B9573F">
        <w:rPr>
          <w:rFonts w:ascii="Times New Roman" w:hAnsi="Times New Roman"/>
          <w:b/>
          <w:sz w:val="28"/>
          <w:szCs w:val="28"/>
          <w:lang w:eastAsia="ru-RU"/>
        </w:rPr>
        <w:t xml:space="preserve"> в</w:t>
      </w:r>
      <w:r>
        <w:rPr>
          <w:rFonts w:ascii="Times New Roman" w:hAnsi="Times New Roman"/>
          <w:b/>
          <w:sz w:val="28"/>
          <w:szCs w:val="28"/>
          <w:lang w:eastAsia="ru-RU"/>
        </w:rPr>
        <w:t xml:space="preserve"> </w:t>
      </w:r>
      <w:r w:rsidR="00EF1BCE">
        <w:rPr>
          <w:rFonts w:ascii="Times New Roman" w:hAnsi="Times New Roman"/>
          <w:b/>
          <w:sz w:val="28"/>
          <w:szCs w:val="28"/>
          <w:lang w:eastAsia="ru-RU"/>
        </w:rPr>
        <w:t>течение 9 месяцев</w:t>
      </w:r>
      <w:r w:rsidRPr="00B9573F">
        <w:rPr>
          <w:rFonts w:ascii="Times New Roman" w:hAnsi="Times New Roman"/>
          <w:b/>
          <w:sz w:val="28"/>
          <w:szCs w:val="28"/>
          <w:lang w:eastAsia="ru-RU"/>
        </w:rPr>
        <w:t xml:space="preserve"> 2017 года</w:t>
      </w:r>
    </w:p>
    <w:p w:rsidR="008C439D" w:rsidRDefault="008C439D" w:rsidP="008C439D">
      <w:pPr>
        <w:pStyle w:val="af9"/>
        <w:spacing w:before="0" w:beforeAutospacing="0" w:after="0" w:afterAutospacing="0"/>
        <w:jc w:val="both"/>
        <w:rPr>
          <w:rFonts w:eastAsia="Calibri"/>
          <w:sz w:val="28"/>
          <w:szCs w:val="28"/>
          <w:lang w:eastAsia="en-US"/>
        </w:rPr>
      </w:pPr>
    </w:p>
    <w:p w:rsidR="00EF1BCE" w:rsidRPr="00EF1BCE" w:rsidRDefault="00EF1BCE" w:rsidP="00EF1BCE">
      <w:pPr>
        <w:spacing w:after="0" w:line="240" w:lineRule="auto"/>
        <w:ind w:firstLine="709"/>
        <w:jc w:val="both"/>
        <w:rPr>
          <w:rFonts w:ascii="Times New Roman" w:hAnsi="Times New Roman"/>
          <w:i/>
          <w:sz w:val="28"/>
          <w:szCs w:val="28"/>
        </w:rPr>
      </w:pPr>
      <w:r w:rsidRPr="00EF1BCE">
        <w:rPr>
          <w:rFonts w:ascii="Times New Roman" w:hAnsi="Times New Roman"/>
          <w:i/>
          <w:sz w:val="28"/>
          <w:szCs w:val="28"/>
        </w:rPr>
        <w:t>профилактические мероприятия для определённого круга лиц</w:t>
      </w:r>
    </w:p>
    <w:p w:rsidR="00EF1BCE" w:rsidRPr="00EF1BCE" w:rsidRDefault="00EF1BCE" w:rsidP="00EF1BCE">
      <w:pPr>
        <w:spacing w:after="0" w:line="240" w:lineRule="auto"/>
        <w:ind w:firstLine="709"/>
        <w:jc w:val="both"/>
        <w:rPr>
          <w:rFonts w:ascii="Times New Roman" w:hAnsi="Times New Roman"/>
          <w:b/>
          <w:i/>
          <w:sz w:val="28"/>
          <w:szCs w:val="28"/>
        </w:rPr>
      </w:pPr>
      <w:r w:rsidRPr="00EF1BCE">
        <w:rPr>
          <w:rFonts w:ascii="Times New Roman" w:hAnsi="Times New Roman"/>
          <w:b/>
          <w:i/>
          <w:sz w:val="28"/>
          <w:szCs w:val="28"/>
        </w:rPr>
        <w:t>по п. 1 Плана-графика (ПД)</w:t>
      </w:r>
    </w:p>
    <w:p w:rsidR="00EF1BCE" w:rsidRPr="00EF1BCE" w:rsidRDefault="00EF1BCE" w:rsidP="00EF1BCE">
      <w:pPr>
        <w:spacing w:after="0" w:line="240" w:lineRule="auto"/>
        <w:ind w:firstLine="709"/>
        <w:jc w:val="both"/>
        <w:rPr>
          <w:rFonts w:ascii="Times New Roman" w:hAnsi="Times New Roman"/>
          <w:sz w:val="28"/>
          <w:szCs w:val="28"/>
        </w:rPr>
      </w:pPr>
      <w:r w:rsidRPr="00EF1BCE">
        <w:rPr>
          <w:rFonts w:ascii="Times New Roman" w:hAnsi="Times New Roman"/>
          <w:sz w:val="28"/>
          <w:szCs w:val="28"/>
        </w:rPr>
        <w:t>- в связи с Международным днём защиты персональных данных в Управлении Роскомнадзора по Брянской области проведен День открытых дверей. В рамках указанного мероприятия проведен семинар на тему:</w:t>
      </w:r>
      <w:r w:rsidRPr="00EF1BCE">
        <w:rPr>
          <w:rFonts w:ascii="Times New Roman" w:eastAsiaTheme="majorEastAsia" w:hAnsi="Times New Roman"/>
          <w:bCs/>
          <w:color w:val="1F497D" w:themeColor="text2"/>
          <w:kern w:val="24"/>
          <w:sz w:val="28"/>
          <w:szCs w:val="28"/>
        </w:rPr>
        <w:t xml:space="preserve"> </w:t>
      </w:r>
      <w:r w:rsidRPr="00EF1BCE">
        <w:rPr>
          <w:rFonts w:ascii="Times New Roman" w:hAnsi="Times New Roman"/>
          <w:sz w:val="28"/>
          <w:szCs w:val="28"/>
        </w:rPr>
        <w:t xml:space="preserve">«Повышение правовой грамотности несовершеннолетних детей в ходе использования информационных систем сети Интернет». На семинаре присутствовало 30 представителей руководящего состава образовательных учреждений г. Брянска. В ходе семинара были рассмотрены проблемные вопросы, связанные с обращением персональных данных детей в сети Интернет, разобраны примеры и рассмотрены предложения по повышению правовой грамотности детей по соблюдению конфиденциальности в образовательных учреждениях. Достигнута договоренность о продолжении такой работы во взаимодействии с управлениями  образования города  Брянска. </w:t>
      </w:r>
    </w:p>
    <w:p w:rsidR="00EF1BCE" w:rsidRPr="00EF1BCE" w:rsidRDefault="00EF1BCE" w:rsidP="00EF1BCE">
      <w:pPr>
        <w:spacing w:after="0" w:line="240" w:lineRule="auto"/>
        <w:ind w:firstLine="709"/>
        <w:jc w:val="both"/>
        <w:rPr>
          <w:rFonts w:ascii="Times New Roman" w:hAnsi="Times New Roman"/>
          <w:color w:val="000000"/>
          <w:sz w:val="28"/>
          <w:szCs w:val="28"/>
        </w:rPr>
      </w:pPr>
      <w:r w:rsidRPr="00EF1BCE">
        <w:rPr>
          <w:rFonts w:ascii="Times New Roman" w:hAnsi="Times New Roman"/>
          <w:color w:val="000000"/>
          <w:sz w:val="28"/>
          <w:szCs w:val="28"/>
        </w:rPr>
        <w:t>- представители Управления Роскомнадзора по Брянской области приняли участие в совещании, организованном Правительством Брянской области для представителей кадровых служб органов исполнительной власти. В ходе совещания были рассмотрены особенности обработки персональных данных органами власти при ведении кадрового учета. Особое внимание обращено на условия обработки персональных данных соискателей на замещение вакантных должностей, уволенных работников, близких родственников работника, а также лиц, находящихся в кадровом резерве. Внесено предложение по изменению локальных актов с учетом рассмотренных особенностей обработки персональных данных при ведении кадрового учета и требований Федерального закона от 27.07.2006 №152-ФЗ «О персональных данных».</w:t>
      </w:r>
    </w:p>
    <w:p w:rsidR="00EF1BCE" w:rsidRPr="00EF1BCE" w:rsidRDefault="00EF1BCE" w:rsidP="00EF1BCE">
      <w:pPr>
        <w:spacing w:after="0" w:line="240" w:lineRule="auto"/>
        <w:ind w:firstLine="709"/>
        <w:jc w:val="both"/>
        <w:rPr>
          <w:rFonts w:ascii="Times New Roman" w:hAnsi="Times New Roman"/>
          <w:color w:val="000000"/>
          <w:sz w:val="28"/>
          <w:szCs w:val="28"/>
        </w:rPr>
      </w:pPr>
      <w:r w:rsidRPr="00EF1BCE">
        <w:rPr>
          <w:rFonts w:ascii="Times New Roman" w:hAnsi="Times New Roman"/>
          <w:color w:val="000000"/>
          <w:sz w:val="28"/>
          <w:szCs w:val="28"/>
        </w:rPr>
        <w:t xml:space="preserve">- в рамках подготовки ко Дню защиты детей сотрудники Управления Роскомнадзора по Брянской области приняли участие в мероприятии, организованном Правительством Брянской области, на тему «Защити ребенка». В мероприятии приняли участие представители Комиссии по делам несовершеннолетних и защите их прав при Правительстве Брянской области. С докладом на тему «Повышение правовой грамотности по обращению с персональными данными в сети Интернет» выступил </w:t>
      </w:r>
      <w:r w:rsidRPr="00EF1BCE">
        <w:rPr>
          <w:rFonts w:ascii="Times New Roman" w:hAnsi="Times New Roman"/>
          <w:color w:val="000000"/>
          <w:sz w:val="28"/>
          <w:szCs w:val="28"/>
        </w:rPr>
        <w:lastRenderedPageBreak/>
        <w:t>начальник отдела по защите прав субъектов персональных данных, надзора в сфере информационных технологий и массовых коммуникаций Управления Роскомнадзора по Брянской области С.В. Титоренко. Кроме того, в рамках мероприятия были рассмотрены вопросы блокировки противоправного контента, распространяемого в сети Интернет.</w:t>
      </w:r>
    </w:p>
    <w:p w:rsidR="00EF1BCE" w:rsidRPr="00EF1BCE" w:rsidRDefault="00EF1BCE" w:rsidP="00EF1BCE">
      <w:pPr>
        <w:spacing w:after="0" w:line="240" w:lineRule="auto"/>
        <w:ind w:firstLine="709"/>
        <w:jc w:val="both"/>
        <w:rPr>
          <w:rFonts w:ascii="Times New Roman" w:hAnsi="Times New Roman"/>
          <w:sz w:val="28"/>
          <w:szCs w:val="28"/>
        </w:rPr>
      </w:pPr>
      <w:r w:rsidRPr="00EF1BCE">
        <w:rPr>
          <w:rFonts w:ascii="Times New Roman" w:hAnsi="Times New Roman"/>
          <w:b/>
          <w:sz w:val="28"/>
          <w:szCs w:val="28"/>
        </w:rPr>
        <w:t xml:space="preserve">- 29.05.2017г </w:t>
      </w:r>
      <w:r w:rsidRPr="00EF1BCE">
        <w:rPr>
          <w:rFonts w:ascii="Times New Roman" w:hAnsi="Times New Roman"/>
          <w:sz w:val="28"/>
          <w:szCs w:val="28"/>
        </w:rPr>
        <w:t>начальник отдела по защите прав субъектов персональных данных и контроля в сфере информационных технологий и массовых коммуникаций Управления Роскомнадзора по Брянской области принял участие в работе «круглого стола» Комиссии по делам несовершеннолетних и защите их прав. В Овальном зале Правительства Брянской области представитель Управления выступил с докладом на тему «Повышение культуры детей по обращению с персональными данными в сети Интернет». Кроме того, в рамках указанного мероприятия были рассмотрены вопросы блокировки противоправного контента, распространяемого в сети Интернет. Особое внимание уделено применению учебно-методического пособия в учебных процессах для системы общего образования.</w:t>
      </w:r>
    </w:p>
    <w:p w:rsidR="00EF1BCE" w:rsidRPr="00EF1BCE" w:rsidRDefault="00EF1BCE" w:rsidP="00EF1BCE">
      <w:pPr>
        <w:spacing w:after="0" w:line="240" w:lineRule="auto"/>
        <w:ind w:firstLine="709"/>
        <w:jc w:val="both"/>
        <w:rPr>
          <w:rFonts w:ascii="Times New Roman" w:hAnsi="Times New Roman"/>
          <w:sz w:val="28"/>
          <w:szCs w:val="28"/>
        </w:rPr>
      </w:pPr>
      <w:proofErr w:type="gramStart"/>
      <w:r w:rsidRPr="00EF1BCE">
        <w:rPr>
          <w:rFonts w:ascii="Times New Roman" w:hAnsi="Times New Roman"/>
          <w:b/>
          <w:sz w:val="28"/>
          <w:szCs w:val="28"/>
        </w:rPr>
        <w:t xml:space="preserve">- 31.05.2017г </w:t>
      </w:r>
      <w:r w:rsidRPr="00EF1BCE">
        <w:rPr>
          <w:rFonts w:ascii="Times New Roman" w:hAnsi="Times New Roman"/>
          <w:sz w:val="28"/>
          <w:szCs w:val="28"/>
        </w:rPr>
        <w:t>в актовом зале УМВД России по г. Брянску сотрудник Управления Роскомнадзора по Брянской области принял участие в учебно-методических сборах с личным составом подразделений по делам несовершеннолетних органов внутренних дел Брянской области по вопросу профилактики вступления подростков в «закрытые группы смерти» в сети Интернет, а также по вопросам выработки единого алгоритма действий при выявлении таких групп в информационно-телекоммуникационной сети</w:t>
      </w:r>
      <w:proofErr w:type="gramEnd"/>
      <w:r w:rsidRPr="00EF1BCE">
        <w:rPr>
          <w:rFonts w:ascii="Times New Roman" w:hAnsi="Times New Roman"/>
          <w:sz w:val="28"/>
          <w:szCs w:val="28"/>
        </w:rPr>
        <w:t xml:space="preserve"> Интернет.</w:t>
      </w:r>
    </w:p>
    <w:p w:rsidR="00EF1BCE" w:rsidRPr="00EF1BCE" w:rsidRDefault="00EF1BCE" w:rsidP="00EF1BCE">
      <w:pPr>
        <w:spacing w:after="0" w:line="240" w:lineRule="auto"/>
        <w:ind w:firstLine="709"/>
        <w:contextualSpacing/>
        <w:jc w:val="both"/>
        <w:rPr>
          <w:rFonts w:ascii="Times New Roman" w:hAnsi="Times New Roman"/>
          <w:bCs/>
          <w:sz w:val="28"/>
          <w:szCs w:val="28"/>
        </w:rPr>
      </w:pPr>
      <w:r w:rsidRPr="00EF1BCE">
        <w:rPr>
          <w:rFonts w:ascii="Times New Roman" w:hAnsi="Times New Roman"/>
          <w:b/>
          <w:bCs/>
          <w:sz w:val="28"/>
          <w:szCs w:val="28"/>
        </w:rPr>
        <w:t>- 29.06.2017</w:t>
      </w:r>
      <w:r w:rsidRPr="00EF1BCE">
        <w:rPr>
          <w:rFonts w:ascii="Times New Roman" w:hAnsi="Times New Roman"/>
          <w:bCs/>
          <w:sz w:val="28"/>
          <w:szCs w:val="28"/>
        </w:rPr>
        <w:t xml:space="preserve"> в Управлении Роскомнадзора по Брянской области в рамках методико-профилактической работы проведено рабочее совещание-семинар с представителями организаций, продающих товары дистанционным способом (</w:t>
      </w:r>
      <w:proofErr w:type="gramStart"/>
      <w:r w:rsidRPr="00EF1BCE">
        <w:rPr>
          <w:rFonts w:ascii="Times New Roman" w:hAnsi="Times New Roman"/>
          <w:bCs/>
          <w:sz w:val="28"/>
          <w:szCs w:val="28"/>
        </w:rPr>
        <w:t>Интернет-магазины</w:t>
      </w:r>
      <w:proofErr w:type="gramEnd"/>
      <w:r w:rsidRPr="00EF1BCE">
        <w:rPr>
          <w:rFonts w:ascii="Times New Roman" w:hAnsi="Times New Roman"/>
          <w:bCs/>
          <w:sz w:val="28"/>
          <w:szCs w:val="28"/>
        </w:rPr>
        <w:t>), по вопросам соблюдения требований в сфере персональных данных. В рамках совещания сотрудниками Управления были рассмотрены вопросы, связанные с направлением деятельности в сфере защиты прав субъектов персональных данных. До участников семинара доведены требования Федерального закона от 27 июля 2006 года №152-ФЗ «О персональных данных», рассмотрены и проанализированы результаты контрольно-надзорной деятельности, проводимой в отношении организаций, оказывающих услуги продажи товаров дистанционным способом. Кроме того, в рамках совещания особое внимание было уделено требованиям по локализации баз данных на территории Российской Федерации, даны  разъяснения по вопросам подачи уведомлений об обработке персональных данных в уполномоченный орган и способов направления уведомлений, а также заполнения форм уведомлений в сети Интернет.</w:t>
      </w:r>
    </w:p>
    <w:p w:rsidR="00EF1BCE" w:rsidRPr="00EF1BCE" w:rsidRDefault="00EF1BCE" w:rsidP="00EF1BCE">
      <w:pPr>
        <w:spacing w:after="0" w:line="240" w:lineRule="auto"/>
        <w:ind w:firstLine="709"/>
        <w:contextualSpacing/>
        <w:jc w:val="both"/>
        <w:rPr>
          <w:rFonts w:ascii="Times New Roman" w:hAnsi="Times New Roman"/>
          <w:sz w:val="28"/>
          <w:szCs w:val="28"/>
        </w:rPr>
      </w:pPr>
      <w:proofErr w:type="gramStart"/>
      <w:r w:rsidRPr="00EF1BCE">
        <w:rPr>
          <w:rFonts w:ascii="Times New Roman" w:hAnsi="Times New Roman"/>
          <w:color w:val="000000"/>
          <w:sz w:val="28"/>
          <w:szCs w:val="28"/>
        </w:rPr>
        <w:t xml:space="preserve">Кроме того, </w:t>
      </w:r>
      <w:r w:rsidRPr="00EF1BCE">
        <w:rPr>
          <w:rFonts w:ascii="Times New Roman" w:hAnsi="Times New Roman"/>
          <w:sz w:val="28"/>
          <w:szCs w:val="28"/>
        </w:rPr>
        <w:t>в целях выполнения профилактических мероприятий для определённого круга лиц, а также адресных профилактических мероприятий в сфере защиты прав субъектов персональных данных (</w:t>
      </w:r>
      <w:r w:rsidRPr="00EF1BCE">
        <w:rPr>
          <w:rFonts w:ascii="Times New Roman" w:hAnsi="Times New Roman"/>
          <w:i/>
          <w:sz w:val="28"/>
          <w:szCs w:val="28"/>
        </w:rPr>
        <w:t>п.4, п.6 Плана-графика в сфере ПД</w:t>
      </w:r>
      <w:r w:rsidRPr="00EF1BCE">
        <w:rPr>
          <w:rFonts w:ascii="Times New Roman" w:hAnsi="Times New Roman"/>
          <w:sz w:val="28"/>
          <w:szCs w:val="28"/>
        </w:rPr>
        <w:t>) Управлением Роскомнадзора по Брянской области согласно принятому на заседании комиссии по информационной безопасности при Губернаторе Брянской области решению о проведении мероприятия «Неделя безопасного поведения в сети Интернет» подготовлен ряд</w:t>
      </w:r>
      <w:proofErr w:type="gramEnd"/>
      <w:r w:rsidRPr="00EF1BCE">
        <w:rPr>
          <w:rFonts w:ascii="Times New Roman" w:hAnsi="Times New Roman"/>
          <w:sz w:val="28"/>
          <w:szCs w:val="28"/>
        </w:rPr>
        <w:t xml:space="preserve"> презентационных материалов. Организована работа с управлением образования Брянской городской администрации и представителями образовательных </w:t>
      </w:r>
      <w:r w:rsidRPr="00EF1BCE">
        <w:rPr>
          <w:rFonts w:ascii="Times New Roman" w:hAnsi="Times New Roman"/>
          <w:sz w:val="28"/>
          <w:szCs w:val="28"/>
        </w:rPr>
        <w:lastRenderedPageBreak/>
        <w:t xml:space="preserve">учреждений г. Брянска по их привлечению к доведению информации до несовершеннолетних детей об угрозах в сети Интернет, а также правилах, повышающих культуру общения в этой среде. На территории управления образования 23.03.2017 проведена разъяснительная работа с представителями образовательных учреждений г. Брянска по их привлечению к доведению информации до несовершеннолетних детей об угрозах в сети Интернет, культуре общения, а также правилах обращения с  персональными данными в этой среде. В ходе данной работы были розданы в электронном виде указанные выше презентационные материалы. В то же время в адрес Комиссии по информационной безопасности и Департамента образования области направлены письма с приложением подготовленных Управлением материалов. </w:t>
      </w:r>
      <w:proofErr w:type="gramStart"/>
      <w:r w:rsidRPr="00EF1BCE">
        <w:rPr>
          <w:rFonts w:ascii="Times New Roman" w:hAnsi="Times New Roman"/>
          <w:sz w:val="28"/>
          <w:szCs w:val="28"/>
        </w:rPr>
        <w:t>С участием представителей  комиссии по информационной безопасности области проведено рабочее совещание с привлечением сотрудников Департамента образования, в ходе которого обсуждены вопросы привлечения СМИ, организации родительских собраний, привлечения волонтеров из числа студентов ВУЗов, а также доведения презентационных материалов до детей преподавательским корпусом г. Брянска.. В рамках этой работы проведено совещание с представителями Брянского государственного университета.</w:t>
      </w:r>
      <w:proofErr w:type="gramEnd"/>
      <w:r w:rsidRPr="00EF1BCE">
        <w:rPr>
          <w:rFonts w:ascii="Times New Roman" w:hAnsi="Times New Roman"/>
          <w:sz w:val="28"/>
          <w:szCs w:val="28"/>
        </w:rPr>
        <w:t xml:space="preserve"> По итогам совещания достигнута договорённость о выделении 20 человек из числа студентов и практикантов. Кроме того, завершены подготовительные работы по задействованию в мероприятии студентов Брянского государственного технического университета и академии государственной службы и народного хозяйства при Президенте Российской Федерации. Определены ответственные лица за взаимодействие и координацию действий между управлением образования г. Брянска и Управлением Роскомнадзора по Брянской области для беспрепятственного доступа волонтеров в образовательные учреждения. Подготовлено 68 образовательных учреждений для приема 70 волонтеров из числа студентов и практикантов.</w:t>
      </w:r>
    </w:p>
    <w:p w:rsidR="00EF1BCE" w:rsidRPr="00EF1BCE" w:rsidRDefault="00EF1BCE" w:rsidP="00EF1BCE">
      <w:pPr>
        <w:spacing w:after="0" w:line="240" w:lineRule="auto"/>
        <w:ind w:firstLine="709"/>
        <w:contextualSpacing/>
        <w:jc w:val="both"/>
        <w:rPr>
          <w:rFonts w:ascii="Times New Roman" w:hAnsi="Times New Roman"/>
          <w:sz w:val="28"/>
          <w:szCs w:val="28"/>
        </w:rPr>
      </w:pPr>
      <w:r w:rsidRPr="00EF1BCE">
        <w:rPr>
          <w:rFonts w:ascii="Times New Roman" w:hAnsi="Times New Roman"/>
          <w:sz w:val="28"/>
          <w:szCs w:val="28"/>
        </w:rPr>
        <w:t>- совещание с представителями администраций городских и сельских поселений Брасовского района. Представитель Управления Роскомнадзора по Брянской области выступил с докладом на тему "Исполнение операторами персональных данных Брянской области требований по локализации баз данных на территории РФ (места нахождения сервисных мощностей)". В рамках доклада был  отмечен процесс информирования органов Роскомнадзора о местах нахождения баз персональных данных. Кроме того, по итогам совещания был определен порядок и сроки  представления в уполномоченный орган информационных писем о внесении сведений в реестр операторов персональных данных.</w:t>
      </w:r>
    </w:p>
    <w:p w:rsidR="00EF1BCE" w:rsidRPr="00EF1BCE" w:rsidRDefault="00EF1BCE" w:rsidP="00EF1BCE">
      <w:pPr>
        <w:spacing w:after="0" w:line="240" w:lineRule="auto"/>
        <w:ind w:firstLine="709"/>
        <w:contextualSpacing/>
        <w:jc w:val="both"/>
        <w:rPr>
          <w:rFonts w:ascii="Times New Roman" w:hAnsi="Times New Roman"/>
          <w:sz w:val="28"/>
          <w:szCs w:val="28"/>
        </w:rPr>
      </w:pPr>
      <w:r w:rsidRPr="00EF1BCE">
        <w:rPr>
          <w:rFonts w:ascii="Times New Roman" w:hAnsi="Times New Roman"/>
          <w:sz w:val="28"/>
          <w:szCs w:val="28"/>
        </w:rPr>
        <w:t xml:space="preserve">- </w:t>
      </w:r>
      <w:r w:rsidRPr="00EF1BCE">
        <w:rPr>
          <w:rFonts w:ascii="Times New Roman" w:hAnsi="Times New Roman"/>
          <w:b/>
          <w:sz w:val="28"/>
          <w:szCs w:val="28"/>
        </w:rPr>
        <w:t>27.07.2017</w:t>
      </w:r>
      <w:r w:rsidRPr="00EF1BCE">
        <w:rPr>
          <w:rFonts w:ascii="Times New Roman" w:hAnsi="Times New Roman"/>
          <w:sz w:val="28"/>
          <w:szCs w:val="28"/>
        </w:rPr>
        <w:t xml:space="preserve"> проведен традиционный День открытых дверей, посвящённый защите прав субъектов персональных данных. В ходе мероприятия операторам персональных данных были даны ответы на интересующие вопросы, оказана методическая помощь по представлению уведомлений об обработке персональных данных и заполнению уведомлений.</w:t>
      </w:r>
    </w:p>
    <w:p w:rsidR="00EF1BCE" w:rsidRPr="00EF1BCE" w:rsidRDefault="00EF1BCE" w:rsidP="00EF1BCE">
      <w:pPr>
        <w:spacing w:after="0" w:line="240" w:lineRule="auto"/>
        <w:ind w:firstLine="709"/>
        <w:contextualSpacing/>
        <w:jc w:val="both"/>
        <w:rPr>
          <w:rFonts w:ascii="Times New Roman" w:hAnsi="Times New Roman"/>
          <w:sz w:val="28"/>
          <w:szCs w:val="28"/>
        </w:rPr>
      </w:pPr>
      <w:r w:rsidRPr="00EF1BCE">
        <w:rPr>
          <w:rFonts w:ascii="Times New Roman" w:hAnsi="Times New Roman"/>
          <w:sz w:val="28"/>
          <w:szCs w:val="28"/>
        </w:rPr>
        <w:t xml:space="preserve">- рабочее совещание в Департаменте семьи, социальной и демографической политики Брянской области по вопросам обработки персональных данных органами опеки и попечительства. В ходе совещания особое внимание было уделено приведению в соответствие типовой формы согласия на обработку персональных данных. В результате методико-профилактического мероприятия были внесены </w:t>
      </w:r>
      <w:r w:rsidRPr="00EF1BCE">
        <w:rPr>
          <w:rFonts w:ascii="Times New Roman" w:hAnsi="Times New Roman"/>
          <w:sz w:val="28"/>
          <w:szCs w:val="28"/>
        </w:rPr>
        <w:lastRenderedPageBreak/>
        <w:t>изменения в локальные акты, приведены в соответствие с действующим законодательством типовые формы согласий на обработку персональных данных. Кроме того, достигнута договоренность о совместной организации мероприятий по повышению правовой грамотности при использовании персональных данных в сети Интернет детей и подростков, оказавшихся в трудной жизненной ситуации и находящихся в социально-реабилитационных центрах.</w:t>
      </w:r>
    </w:p>
    <w:p w:rsidR="00EF1BCE" w:rsidRPr="00EF1BCE" w:rsidRDefault="00EF1BCE" w:rsidP="00EF1BCE">
      <w:pPr>
        <w:spacing w:after="0" w:line="240" w:lineRule="auto"/>
        <w:ind w:firstLine="709"/>
        <w:contextualSpacing/>
        <w:jc w:val="both"/>
        <w:rPr>
          <w:rFonts w:ascii="Times New Roman" w:hAnsi="Times New Roman"/>
          <w:sz w:val="28"/>
          <w:szCs w:val="28"/>
        </w:rPr>
      </w:pPr>
      <w:r w:rsidRPr="00EF1BCE">
        <w:rPr>
          <w:rFonts w:ascii="Times New Roman" w:hAnsi="Times New Roman"/>
          <w:sz w:val="28"/>
          <w:szCs w:val="28"/>
        </w:rPr>
        <w:t>- совещание с представителями городских и сельских поселений Администрации Погарского района. Представители Управления выступили с докладом «Исполнение операторами персональных данных Брянской области требований по локализации баз данных на территории РФ (места нахождения сервисных мощностей)». В ходе выступления особо внимание было уделено процессу информирования уполномоченного органа о местах нахождения баз персональных данных. Кроме того, в рамках совещания был определен порядок и сроки  представления информационных писем.</w:t>
      </w:r>
    </w:p>
    <w:p w:rsidR="00EF1BCE" w:rsidRPr="00EF1BCE" w:rsidRDefault="00EF1BCE" w:rsidP="00EF1BCE">
      <w:pPr>
        <w:spacing w:after="0" w:line="240" w:lineRule="auto"/>
        <w:ind w:firstLine="709"/>
        <w:contextualSpacing/>
        <w:jc w:val="both"/>
        <w:rPr>
          <w:rFonts w:ascii="Times New Roman" w:hAnsi="Times New Roman"/>
          <w:sz w:val="28"/>
          <w:szCs w:val="28"/>
        </w:rPr>
      </w:pPr>
      <w:r w:rsidRPr="00EF1BCE">
        <w:rPr>
          <w:rFonts w:ascii="Times New Roman" w:hAnsi="Times New Roman"/>
          <w:sz w:val="28"/>
          <w:szCs w:val="28"/>
        </w:rPr>
        <w:t>- методико-профилактическое мероприятие с представителями Комиссии по делам несовершеннолетних и защите их прав при Правительстве Брянской области о внесении изменений в правовые акты, регламентирующие деятельность комиссий по делам несовершеннолетних при обработке их персональных данных.</w:t>
      </w:r>
    </w:p>
    <w:p w:rsidR="00EF1BCE" w:rsidRPr="00EF1BCE" w:rsidRDefault="00EF1BCE" w:rsidP="00EF1BCE">
      <w:pPr>
        <w:spacing w:after="0" w:line="240" w:lineRule="auto"/>
        <w:ind w:firstLine="709"/>
        <w:contextualSpacing/>
        <w:jc w:val="both"/>
        <w:rPr>
          <w:rFonts w:ascii="Times New Roman" w:hAnsi="Times New Roman"/>
          <w:sz w:val="28"/>
          <w:szCs w:val="28"/>
        </w:rPr>
      </w:pPr>
      <w:r w:rsidRPr="00EF1BCE">
        <w:rPr>
          <w:rFonts w:ascii="Times New Roman" w:hAnsi="Times New Roman"/>
          <w:b/>
          <w:sz w:val="28"/>
          <w:szCs w:val="28"/>
        </w:rPr>
        <w:t>12.09.2017</w:t>
      </w:r>
      <w:r w:rsidRPr="00EF1BCE">
        <w:rPr>
          <w:rFonts w:ascii="Times New Roman" w:hAnsi="Times New Roman"/>
          <w:sz w:val="28"/>
          <w:szCs w:val="28"/>
        </w:rPr>
        <w:t xml:space="preserve"> - совещание по вопросам защиты прав субъектов персональных данных с представителями муниципальных образований, городских и сельских поселений администрации Стародубского района. Представители Управления выступили с докладом «Исполнение операторами персональных данных Брянской области требований по локализации баз данных на территории Российской Федерации (места нахождения сервисных мощностей). В ходе выступления особое внимание было уделено процессу информирования о местах нахождения баз персональных данных. Кроме того, по итогам совещания был определен порядок и срок  представления информационных писем в уполномоченный орган. В результате проведенной совместной работы уже 14.09.2017 года через администрацию Стародубского района было представлено в Управление Роскомнадзора по Брянской области 10 информационных писем о внесении сведений в реестр и 2 уведомления об обработке персональных данных.</w:t>
      </w:r>
    </w:p>
    <w:p w:rsidR="00EF1BCE" w:rsidRPr="00EF1BCE" w:rsidRDefault="00EF1BCE" w:rsidP="00EF1BCE">
      <w:pPr>
        <w:spacing w:after="0" w:line="240" w:lineRule="auto"/>
        <w:ind w:firstLine="709"/>
        <w:contextualSpacing/>
        <w:jc w:val="both"/>
        <w:rPr>
          <w:rFonts w:ascii="Times New Roman" w:hAnsi="Times New Roman"/>
          <w:sz w:val="28"/>
          <w:szCs w:val="28"/>
        </w:rPr>
      </w:pPr>
      <w:r w:rsidRPr="00EF1BCE">
        <w:rPr>
          <w:rFonts w:ascii="Times New Roman" w:hAnsi="Times New Roman"/>
          <w:sz w:val="28"/>
          <w:szCs w:val="28"/>
        </w:rPr>
        <w:t xml:space="preserve">- профилактическое мероприятие в сфере защиты персональных данных с несовершеннолетними, содержащимися в социальном приюте. По инициативе Управления Роскомнадзора по Брянской области в Социальном приюте для детей и подростков имени В.А. </w:t>
      </w:r>
      <w:proofErr w:type="spellStart"/>
      <w:r w:rsidRPr="00EF1BCE">
        <w:rPr>
          <w:rFonts w:ascii="Times New Roman" w:hAnsi="Times New Roman"/>
          <w:sz w:val="28"/>
          <w:szCs w:val="28"/>
        </w:rPr>
        <w:t>Козыпевой</w:t>
      </w:r>
      <w:proofErr w:type="spellEnd"/>
      <w:r w:rsidRPr="00EF1BCE">
        <w:rPr>
          <w:rFonts w:ascii="Times New Roman" w:hAnsi="Times New Roman"/>
          <w:sz w:val="28"/>
          <w:szCs w:val="28"/>
        </w:rPr>
        <w:t xml:space="preserve"> (г. Сельцо) проведена методико-профилактическая работа с детьми по вопросам распространения персональных данных в сети Интернет. В рамках семинара были обсуждены проблемные вопросы, связанные с неправомерной обработкой персональных данных. Особое внимание было уделено безопасности в сети Интернет и порталу «</w:t>
      </w:r>
      <w:proofErr w:type="spellStart"/>
      <w:r w:rsidRPr="00EF1BCE">
        <w:rPr>
          <w:rFonts w:ascii="Times New Roman" w:hAnsi="Times New Roman"/>
          <w:sz w:val="28"/>
          <w:szCs w:val="28"/>
        </w:rPr>
        <w:t>персональныеданные.дети</w:t>
      </w:r>
      <w:proofErr w:type="spellEnd"/>
      <w:r w:rsidRPr="00EF1BCE">
        <w:rPr>
          <w:rFonts w:ascii="Times New Roman" w:hAnsi="Times New Roman"/>
          <w:sz w:val="28"/>
          <w:szCs w:val="28"/>
        </w:rPr>
        <w:t xml:space="preserve">». </w:t>
      </w:r>
    </w:p>
    <w:p w:rsidR="00EF1BCE" w:rsidRPr="00EF1BCE" w:rsidRDefault="00EF1BCE" w:rsidP="00EF1BCE">
      <w:pPr>
        <w:spacing w:after="0" w:line="240" w:lineRule="auto"/>
        <w:ind w:firstLine="709"/>
        <w:jc w:val="both"/>
        <w:rPr>
          <w:rFonts w:ascii="Times New Roman" w:hAnsi="Times New Roman"/>
          <w:sz w:val="28"/>
          <w:szCs w:val="28"/>
        </w:rPr>
      </w:pPr>
      <w:r w:rsidRPr="00EF1BCE">
        <w:rPr>
          <w:rFonts w:ascii="Times New Roman" w:hAnsi="Times New Roman"/>
          <w:sz w:val="28"/>
          <w:szCs w:val="28"/>
        </w:rPr>
        <w:t>- рабочая встреча с председателем регионального отделения Российского движения школьников. В рамках мероприятия были обсуждены проблемные вопросы, касающиеся повышению правовой грамотности детей по распространению и обработке персональных данных в сети Интернет, мониторинга контента в сети Интернет и блокировки противоправного контента.</w:t>
      </w:r>
    </w:p>
    <w:p w:rsidR="00EF1BCE" w:rsidRPr="00EF1BCE" w:rsidRDefault="00EF1BCE" w:rsidP="00EF1BCE">
      <w:pPr>
        <w:spacing w:after="0" w:line="240" w:lineRule="auto"/>
        <w:ind w:firstLine="709"/>
        <w:jc w:val="both"/>
        <w:rPr>
          <w:rFonts w:ascii="Times New Roman" w:hAnsi="Times New Roman"/>
          <w:sz w:val="28"/>
          <w:szCs w:val="28"/>
        </w:rPr>
      </w:pPr>
      <w:r w:rsidRPr="00EF1BCE">
        <w:rPr>
          <w:rFonts w:ascii="Times New Roman" w:hAnsi="Times New Roman"/>
          <w:sz w:val="28"/>
          <w:szCs w:val="28"/>
        </w:rPr>
        <w:lastRenderedPageBreak/>
        <w:t>- обучающее мероприятие с руководством Департамента семьи, социальной и демографической политики Брянской области, а также подведомственных учреждений, по теме «Повышение правовой грамотности в сфере персональных данных несовершеннолетних детей в ходе использования информационных систем сети Интернет». В рамках обучающего мероприятия  был также рассмотрен вопрос блокировки Интернет-ресурсов, содержащих противоправную информацию. Организовано обсуждение проблемных вопросов, связанных с неправомерной обработкой персональных данных. Особое внимание уделено безопасности в сети Интернет, рассмотрен функционал порталов  «</w:t>
      </w:r>
      <w:proofErr w:type="spellStart"/>
      <w:r w:rsidRPr="00EF1BCE">
        <w:rPr>
          <w:rFonts w:ascii="Times New Roman" w:hAnsi="Times New Roman"/>
          <w:sz w:val="28"/>
          <w:szCs w:val="28"/>
        </w:rPr>
        <w:t>персональныеданные.дети</w:t>
      </w:r>
      <w:proofErr w:type="spellEnd"/>
      <w:r w:rsidRPr="00EF1BCE">
        <w:rPr>
          <w:rFonts w:ascii="Times New Roman" w:hAnsi="Times New Roman"/>
          <w:sz w:val="28"/>
          <w:szCs w:val="28"/>
        </w:rPr>
        <w:t>», «Единый реестр запрещенной информации». По итогам рабочей встречи были приняты решения о проведении совместных профилактических мероприятий, разработке программ безопасного поведения в сети Интернет для детей и проведении уроков на соответствующую тематику.</w:t>
      </w:r>
    </w:p>
    <w:p w:rsidR="00EF1BCE" w:rsidRPr="00EF1BCE" w:rsidRDefault="00EF1BCE" w:rsidP="00EF1BCE">
      <w:pPr>
        <w:tabs>
          <w:tab w:val="left" w:pos="1194"/>
        </w:tabs>
        <w:spacing w:after="0" w:line="240" w:lineRule="auto"/>
        <w:ind w:firstLine="709"/>
        <w:jc w:val="both"/>
        <w:rPr>
          <w:rFonts w:ascii="Times New Roman" w:hAnsi="Times New Roman"/>
          <w:sz w:val="28"/>
          <w:szCs w:val="28"/>
        </w:rPr>
      </w:pPr>
      <w:r w:rsidRPr="00EF1BCE">
        <w:rPr>
          <w:rFonts w:ascii="Times New Roman" w:hAnsi="Times New Roman"/>
          <w:sz w:val="28"/>
          <w:szCs w:val="28"/>
        </w:rPr>
        <w:t xml:space="preserve">Во исполнение </w:t>
      </w:r>
      <w:r w:rsidRPr="00EF1BCE">
        <w:rPr>
          <w:rFonts w:ascii="Times New Roman" w:hAnsi="Times New Roman"/>
          <w:b/>
          <w:i/>
          <w:sz w:val="28"/>
          <w:szCs w:val="28"/>
        </w:rPr>
        <w:t>п.8 Плана-графика (ПД)</w:t>
      </w:r>
      <w:r w:rsidRPr="00EF1BCE">
        <w:rPr>
          <w:rFonts w:ascii="Times New Roman" w:hAnsi="Times New Roman"/>
          <w:sz w:val="28"/>
          <w:szCs w:val="28"/>
        </w:rPr>
        <w:t xml:space="preserve"> информация обо всех перечисленных выше мероприятиях была размещена на официальном сайте Управления.</w:t>
      </w:r>
    </w:p>
    <w:p w:rsidR="008C439D" w:rsidRPr="005A7A93" w:rsidRDefault="00EF1BCE" w:rsidP="00EF1BCE">
      <w:pPr>
        <w:pStyle w:val="af9"/>
        <w:spacing w:before="0" w:beforeAutospacing="0" w:after="0" w:afterAutospacing="0"/>
        <w:ind w:firstLine="709"/>
        <w:jc w:val="both"/>
        <w:rPr>
          <w:rFonts w:eastAsia="Calibri"/>
          <w:sz w:val="28"/>
          <w:szCs w:val="28"/>
          <w:lang w:eastAsia="en-US"/>
        </w:rPr>
      </w:pPr>
      <w:r w:rsidRPr="00EF1BCE">
        <w:rPr>
          <w:sz w:val="28"/>
          <w:szCs w:val="28"/>
        </w:rPr>
        <w:t xml:space="preserve">Во исполнение </w:t>
      </w:r>
      <w:r w:rsidRPr="00EF1BCE">
        <w:rPr>
          <w:b/>
          <w:i/>
          <w:sz w:val="28"/>
          <w:szCs w:val="28"/>
        </w:rPr>
        <w:t xml:space="preserve">п.5 Плана-графика (ПД) </w:t>
      </w:r>
      <w:r w:rsidRPr="00EF1BCE">
        <w:rPr>
          <w:sz w:val="28"/>
          <w:szCs w:val="28"/>
        </w:rPr>
        <w:t>в течение 9 месяцев 2017 года Управлением Роскомнадзора по Брянской области в адрес операторов персональных данных направлено 438 профилактических писем о необходимости представления уведомлений либо информационных писем о внесении изменений в Реестр.</w:t>
      </w:r>
      <w:r w:rsidR="008C439D" w:rsidRPr="00EF1BCE">
        <w:rPr>
          <w:rFonts w:eastAsia="Calibri"/>
          <w:sz w:val="28"/>
          <w:szCs w:val="28"/>
          <w:lang w:eastAsia="en-US"/>
        </w:rPr>
        <w:t xml:space="preserve"> </w:t>
      </w:r>
    </w:p>
    <w:p w:rsidR="008C439D" w:rsidRPr="003949F5" w:rsidRDefault="008C439D" w:rsidP="008C439D">
      <w:pPr>
        <w:pStyle w:val="af9"/>
        <w:spacing w:before="0" w:beforeAutospacing="0" w:after="0" w:afterAutospacing="0"/>
        <w:ind w:firstLine="708"/>
        <w:jc w:val="both"/>
        <w:rPr>
          <w:rFonts w:eastAsia="Calibri"/>
          <w:sz w:val="28"/>
          <w:szCs w:val="28"/>
          <w:lang w:eastAsia="en-US"/>
        </w:rPr>
      </w:pPr>
    </w:p>
    <w:p w:rsidR="008C439D" w:rsidRDefault="008C439D" w:rsidP="00EF1BCE">
      <w:pPr>
        <w:tabs>
          <w:tab w:val="left" w:pos="1178"/>
          <w:tab w:val="left" w:pos="9053"/>
        </w:tabs>
        <w:spacing w:after="0" w:line="240" w:lineRule="auto"/>
        <w:ind w:firstLine="709"/>
        <w:jc w:val="center"/>
        <w:rPr>
          <w:rFonts w:ascii="Times New Roman" w:hAnsi="Times New Roman"/>
          <w:b/>
          <w:sz w:val="28"/>
          <w:szCs w:val="28"/>
          <w:lang w:eastAsia="ru-RU"/>
        </w:rPr>
      </w:pPr>
      <w:r w:rsidRPr="00B9573F">
        <w:rPr>
          <w:rFonts w:ascii="Times New Roman" w:hAnsi="Times New Roman"/>
          <w:b/>
          <w:sz w:val="28"/>
          <w:szCs w:val="28"/>
          <w:lang w:eastAsia="ru-RU"/>
        </w:rPr>
        <w:t>Аналитические сведения об общем количестве региональных органов исполнительной власти (</w:t>
      </w:r>
      <w:proofErr w:type="gramStart"/>
      <w:r w:rsidRPr="00B9573F">
        <w:rPr>
          <w:rFonts w:ascii="Times New Roman" w:hAnsi="Times New Roman"/>
          <w:b/>
          <w:sz w:val="28"/>
          <w:szCs w:val="28"/>
          <w:lang w:eastAsia="ru-RU"/>
        </w:rPr>
        <w:t>РОИВ</w:t>
      </w:r>
      <w:proofErr w:type="gramEnd"/>
      <w:r w:rsidRPr="00B9573F">
        <w:rPr>
          <w:rFonts w:ascii="Times New Roman" w:hAnsi="Times New Roman"/>
          <w:b/>
          <w:sz w:val="28"/>
          <w:szCs w:val="28"/>
          <w:lang w:eastAsia="ru-RU"/>
        </w:rPr>
        <w:t xml:space="preserve">), в том числе представивших уведомления об обработке персональных данных и сведения о местах расположения БДПД. Анализ проведённой  региональными органами исполнительной власти работы с подведомственными организациями в сфере защиты прав субъектов персональных данных в </w:t>
      </w:r>
      <w:r>
        <w:rPr>
          <w:rFonts w:ascii="Times New Roman" w:hAnsi="Times New Roman"/>
          <w:b/>
          <w:sz w:val="28"/>
          <w:szCs w:val="28"/>
          <w:lang w:eastAsia="ru-RU"/>
        </w:rPr>
        <w:t>3</w:t>
      </w:r>
      <w:r w:rsidRPr="00B9573F">
        <w:rPr>
          <w:rFonts w:ascii="Times New Roman" w:hAnsi="Times New Roman"/>
          <w:b/>
          <w:sz w:val="28"/>
          <w:szCs w:val="28"/>
          <w:lang w:eastAsia="ru-RU"/>
        </w:rPr>
        <w:t xml:space="preserve"> квартале 2017 года</w:t>
      </w:r>
    </w:p>
    <w:p w:rsidR="008C439D" w:rsidRDefault="008C439D" w:rsidP="008C439D">
      <w:pPr>
        <w:tabs>
          <w:tab w:val="left" w:pos="1178"/>
          <w:tab w:val="left" w:pos="9053"/>
        </w:tabs>
        <w:spacing w:after="0" w:line="240" w:lineRule="auto"/>
        <w:ind w:firstLine="709"/>
        <w:jc w:val="both"/>
        <w:rPr>
          <w:rFonts w:ascii="Times New Roman" w:hAnsi="Times New Roman"/>
          <w:color w:val="000000"/>
          <w:sz w:val="28"/>
          <w:szCs w:val="28"/>
        </w:rPr>
      </w:pPr>
    </w:p>
    <w:p w:rsidR="008C439D" w:rsidRPr="006033D2" w:rsidRDefault="008C439D" w:rsidP="008C439D">
      <w:pPr>
        <w:spacing w:after="0" w:line="240" w:lineRule="auto"/>
        <w:ind w:firstLine="709"/>
        <w:jc w:val="both"/>
        <w:rPr>
          <w:rFonts w:ascii="Times New Roman" w:hAnsi="Times New Roman"/>
          <w:sz w:val="28"/>
          <w:szCs w:val="28"/>
        </w:rPr>
      </w:pPr>
      <w:proofErr w:type="gramStart"/>
      <w:r w:rsidRPr="006033D2">
        <w:rPr>
          <w:rFonts w:ascii="Times New Roman" w:hAnsi="Times New Roman"/>
          <w:sz w:val="28"/>
          <w:szCs w:val="28"/>
        </w:rPr>
        <w:t>Количество</w:t>
      </w:r>
      <w:proofErr w:type="gramEnd"/>
      <w:r w:rsidRPr="006033D2">
        <w:rPr>
          <w:rFonts w:ascii="Times New Roman" w:hAnsi="Times New Roman"/>
          <w:sz w:val="28"/>
          <w:szCs w:val="28"/>
        </w:rPr>
        <w:t xml:space="preserve"> РОИВ на подведомственной территории - 28.</w:t>
      </w:r>
    </w:p>
    <w:p w:rsidR="008C439D" w:rsidRPr="006033D2" w:rsidRDefault="008C439D" w:rsidP="008C439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Все РОИВ Брянской </w:t>
      </w:r>
      <w:proofErr w:type="spellStart"/>
      <w:r>
        <w:rPr>
          <w:rFonts w:ascii="Times New Roman" w:hAnsi="Times New Roman"/>
          <w:sz w:val="28"/>
          <w:szCs w:val="28"/>
        </w:rPr>
        <w:t>областипредставили</w:t>
      </w:r>
      <w:proofErr w:type="spellEnd"/>
      <w:r>
        <w:rPr>
          <w:rFonts w:ascii="Times New Roman" w:hAnsi="Times New Roman"/>
          <w:sz w:val="28"/>
          <w:szCs w:val="28"/>
        </w:rPr>
        <w:t xml:space="preserve"> в Управление</w:t>
      </w:r>
      <w:r w:rsidRPr="006033D2">
        <w:rPr>
          <w:rFonts w:ascii="Times New Roman" w:hAnsi="Times New Roman"/>
          <w:sz w:val="28"/>
          <w:szCs w:val="28"/>
        </w:rPr>
        <w:t xml:space="preserve"> уведомление об обработке (о намерении осуществлять обработку) </w:t>
      </w:r>
      <w:r>
        <w:rPr>
          <w:rFonts w:ascii="Times New Roman" w:hAnsi="Times New Roman"/>
          <w:sz w:val="28"/>
          <w:szCs w:val="28"/>
        </w:rPr>
        <w:t xml:space="preserve">и </w:t>
      </w:r>
      <w:r w:rsidRPr="006033D2">
        <w:rPr>
          <w:rFonts w:ascii="Times New Roman" w:hAnsi="Times New Roman"/>
          <w:sz w:val="28"/>
          <w:szCs w:val="28"/>
        </w:rPr>
        <w:t>изменени</w:t>
      </w:r>
      <w:r>
        <w:rPr>
          <w:rFonts w:ascii="Times New Roman" w:hAnsi="Times New Roman"/>
          <w:sz w:val="28"/>
          <w:szCs w:val="28"/>
        </w:rPr>
        <w:t>я</w:t>
      </w:r>
      <w:r w:rsidRPr="006033D2">
        <w:rPr>
          <w:rFonts w:ascii="Times New Roman" w:hAnsi="Times New Roman"/>
          <w:sz w:val="28"/>
          <w:szCs w:val="28"/>
        </w:rPr>
        <w:t xml:space="preserve"> в части указания места нахождения баз данных</w:t>
      </w:r>
      <w:r>
        <w:rPr>
          <w:rFonts w:ascii="Times New Roman" w:hAnsi="Times New Roman"/>
          <w:sz w:val="28"/>
          <w:szCs w:val="28"/>
        </w:rPr>
        <w:t>.</w:t>
      </w:r>
      <w:proofErr w:type="gramEnd"/>
    </w:p>
    <w:p w:rsidR="008C439D" w:rsidRPr="00B9573F" w:rsidRDefault="008C439D" w:rsidP="008C439D">
      <w:pPr>
        <w:tabs>
          <w:tab w:val="left" w:pos="1178"/>
          <w:tab w:val="left" w:pos="9053"/>
        </w:tabs>
        <w:spacing w:after="0" w:line="240" w:lineRule="auto"/>
        <w:ind w:firstLine="709"/>
        <w:jc w:val="both"/>
        <w:rPr>
          <w:rFonts w:ascii="Times New Roman" w:hAnsi="Times New Roman"/>
          <w:b/>
          <w:color w:val="000000"/>
          <w:sz w:val="28"/>
          <w:szCs w:val="28"/>
        </w:rPr>
      </w:pPr>
    </w:p>
    <w:tbl>
      <w:tblPr>
        <w:tblW w:w="9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119"/>
        <w:gridCol w:w="2693"/>
      </w:tblGrid>
      <w:tr w:rsidR="008C439D" w:rsidRPr="00EF1BCE" w:rsidTr="00EF1BCE">
        <w:trPr>
          <w:trHeight w:val="915"/>
          <w:jc w:val="center"/>
        </w:trPr>
        <w:tc>
          <w:tcPr>
            <w:tcW w:w="3559" w:type="dxa"/>
            <w:shd w:val="clear" w:color="auto" w:fill="FFFFFF" w:themeFill="background1"/>
            <w:vAlign w:val="center"/>
            <w:hideMark/>
          </w:tcPr>
          <w:p w:rsidR="008C439D" w:rsidRPr="00EF1BCE" w:rsidRDefault="008C439D" w:rsidP="008C439D">
            <w:pPr>
              <w:spacing w:after="0" w:line="240" w:lineRule="auto"/>
              <w:jc w:val="center"/>
              <w:rPr>
                <w:rFonts w:ascii="Times New Roman" w:eastAsia="Times New Roman" w:hAnsi="Times New Roman"/>
                <w:color w:val="000000"/>
                <w:sz w:val="24"/>
                <w:szCs w:val="24"/>
                <w:lang w:eastAsia="ru-RU"/>
              </w:rPr>
            </w:pPr>
            <w:r w:rsidRPr="00EF1BCE">
              <w:rPr>
                <w:rFonts w:ascii="Times New Roman" w:eastAsia="Times New Roman" w:hAnsi="Times New Roman"/>
                <w:color w:val="000000"/>
                <w:sz w:val="24"/>
                <w:szCs w:val="24"/>
                <w:lang w:eastAsia="ru-RU"/>
              </w:rPr>
              <w:t xml:space="preserve">Общее количество </w:t>
            </w:r>
            <w:proofErr w:type="gramStart"/>
            <w:r w:rsidRPr="00EF1BCE">
              <w:rPr>
                <w:rFonts w:ascii="Times New Roman" w:eastAsia="Times New Roman" w:hAnsi="Times New Roman"/>
                <w:color w:val="000000"/>
                <w:sz w:val="24"/>
                <w:szCs w:val="24"/>
                <w:lang w:eastAsia="ru-RU"/>
              </w:rPr>
              <w:t>РОИВ</w:t>
            </w:r>
            <w:proofErr w:type="gramEnd"/>
          </w:p>
        </w:tc>
        <w:tc>
          <w:tcPr>
            <w:tcW w:w="3119" w:type="dxa"/>
            <w:shd w:val="clear" w:color="auto" w:fill="FFFFFF" w:themeFill="background1"/>
            <w:vAlign w:val="center"/>
            <w:hideMark/>
          </w:tcPr>
          <w:p w:rsidR="008C439D" w:rsidRPr="00EF1BCE" w:rsidRDefault="008C439D" w:rsidP="008C439D">
            <w:pPr>
              <w:spacing w:after="0" w:line="240" w:lineRule="auto"/>
              <w:jc w:val="center"/>
              <w:rPr>
                <w:rFonts w:ascii="Times New Roman" w:eastAsia="Times New Roman" w:hAnsi="Times New Roman"/>
                <w:color w:val="000000"/>
                <w:sz w:val="24"/>
                <w:szCs w:val="24"/>
                <w:lang w:eastAsia="ru-RU"/>
              </w:rPr>
            </w:pPr>
            <w:r w:rsidRPr="00EF1BCE">
              <w:rPr>
                <w:rFonts w:ascii="Times New Roman" w:eastAsia="Times New Roman" w:hAnsi="Times New Roman"/>
                <w:color w:val="000000"/>
                <w:sz w:val="24"/>
                <w:szCs w:val="24"/>
                <w:lang w:eastAsia="ru-RU"/>
              </w:rPr>
              <w:t xml:space="preserve">Процент РОИВ, </w:t>
            </w:r>
            <w:proofErr w:type="gramStart"/>
            <w:r w:rsidRPr="00EF1BCE">
              <w:rPr>
                <w:rFonts w:ascii="Times New Roman" w:eastAsia="Times New Roman" w:hAnsi="Times New Roman"/>
                <w:color w:val="000000"/>
                <w:sz w:val="24"/>
                <w:szCs w:val="24"/>
                <w:lang w:eastAsia="ru-RU"/>
              </w:rPr>
              <w:t>представивших</w:t>
            </w:r>
            <w:proofErr w:type="gramEnd"/>
            <w:r w:rsidRPr="00EF1BCE">
              <w:rPr>
                <w:rFonts w:ascii="Times New Roman" w:eastAsia="Times New Roman" w:hAnsi="Times New Roman"/>
                <w:color w:val="000000"/>
                <w:sz w:val="24"/>
                <w:szCs w:val="24"/>
                <w:lang w:eastAsia="ru-RU"/>
              </w:rPr>
              <w:t xml:space="preserve"> уведомление</w:t>
            </w:r>
          </w:p>
        </w:tc>
        <w:tc>
          <w:tcPr>
            <w:tcW w:w="2693" w:type="dxa"/>
            <w:shd w:val="clear" w:color="auto" w:fill="FFFFFF" w:themeFill="background1"/>
            <w:vAlign w:val="center"/>
            <w:hideMark/>
          </w:tcPr>
          <w:p w:rsidR="008C439D" w:rsidRPr="00EF1BCE" w:rsidRDefault="008C439D" w:rsidP="008C439D">
            <w:pPr>
              <w:spacing w:after="0" w:line="240" w:lineRule="auto"/>
              <w:ind w:firstLine="33"/>
              <w:jc w:val="center"/>
              <w:rPr>
                <w:rFonts w:ascii="Times New Roman" w:eastAsia="Times New Roman" w:hAnsi="Times New Roman"/>
                <w:color w:val="000000"/>
                <w:sz w:val="24"/>
                <w:szCs w:val="24"/>
                <w:lang w:eastAsia="ru-RU"/>
              </w:rPr>
            </w:pPr>
            <w:proofErr w:type="gramStart"/>
            <w:r w:rsidRPr="00EF1BCE">
              <w:rPr>
                <w:rFonts w:ascii="Times New Roman" w:eastAsia="Times New Roman" w:hAnsi="Times New Roman"/>
                <w:color w:val="000000"/>
                <w:sz w:val="24"/>
                <w:szCs w:val="24"/>
                <w:lang w:eastAsia="ru-RU"/>
              </w:rPr>
              <w:t>Процент РОИВ, представивших сведения о местах расположения БДПД</w:t>
            </w:r>
            <w:proofErr w:type="gramEnd"/>
          </w:p>
        </w:tc>
      </w:tr>
      <w:tr w:rsidR="008C439D" w:rsidRPr="00EF1BCE" w:rsidTr="00EF1BCE">
        <w:trPr>
          <w:trHeight w:val="915"/>
          <w:jc w:val="center"/>
        </w:trPr>
        <w:tc>
          <w:tcPr>
            <w:tcW w:w="3559" w:type="dxa"/>
            <w:shd w:val="clear" w:color="auto" w:fill="FFFFFF" w:themeFill="background1"/>
            <w:vAlign w:val="center"/>
            <w:hideMark/>
          </w:tcPr>
          <w:p w:rsidR="008C439D" w:rsidRPr="00EF1BCE" w:rsidRDefault="008C439D" w:rsidP="008C439D">
            <w:pPr>
              <w:spacing w:after="0" w:line="240" w:lineRule="auto"/>
              <w:jc w:val="center"/>
              <w:rPr>
                <w:rFonts w:ascii="Times New Roman" w:eastAsia="Times New Roman" w:hAnsi="Times New Roman"/>
                <w:color w:val="000000"/>
                <w:sz w:val="24"/>
                <w:szCs w:val="24"/>
                <w:lang w:eastAsia="ru-RU"/>
              </w:rPr>
            </w:pPr>
            <w:r w:rsidRPr="00EF1BCE">
              <w:rPr>
                <w:rFonts w:ascii="Times New Roman" w:eastAsia="Times New Roman" w:hAnsi="Times New Roman"/>
                <w:color w:val="000000"/>
                <w:sz w:val="24"/>
                <w:szCs w:val="24"/>
                <w:lang w:eastAsia="ru-RU"/>
              </w:rPr>
              <w:t>28</w:t>
            </w:r>
          </w:p>
        </w:tc>
        <w:tc>
          <w:tcPr>
            <w:tcW w:w="3119" w:type="dxa"/>
            <w:shd w:val="clear" w:color="auto" w:fill="FFFFFF" w:themeFill="background1"/>
            <w:vAlign w:val="center"/>
            <w:hideMark/>
          </w:tcPr>
          <w:p w:rsidR="008C439D" w:rsidRPr="00EF1BCE" w:rsidRDefault="008C439D" w:rsidP="008C439D">
            <w:pPr>
              <w:spacing w:after="0" w:line="240" w:lineRule="auto"/>
              <w:jc w:val="center"/>
              <w:rPr>
                <w:rFonts w:ascii="Times New Roman" w:eastAsia="Times New Roman" w:hAnsi="Times New Roman"/>
                <w:color w:val="000000"/>
                <w:sz w:val="24"/>
                <w:szCs w:val="24"/>
                <w:lang w:eastAsia="ru-RU"/>
              </w:rPr>
            </w:pPr>
            <w:r w:rsidRPr="00EF1BCE">
              <w:rPr>
                <w:rFonts w:ascii="Times New Roman" w:eastAsia="Times New Roman" w:hAnsi="Times New Roman"/>
                <w:color w:val="000000"/>
                <w:sz w:val="24"/>
                <w:szCs w:val="24"/>
                <w:lang w:eastAsia="ru-RU"/>
              </w:rPr>
              <w:t>100</w:t>
            </w:r>
          </w:p>
        </w:tc>
        <w:tc>
          <w:tcPr>
            <w:tcW w:w="2693" w:type="dxa"/>
            <w:shd w:val="clear" w:color="auto" w:fill="FFFFFF" w:themeFill="background1"/>
            <w:vAlign w:val="center"/>
            <w:hideMark/>
          </w:tcPr>
          <w:p w:rsidR="008C439D" w:rsidRPr="00EF1BCE" w:rsidRDefault="008C439D" w:rsidP="008C439D">
            <w:pPr>
              <w:spacing w:after="0" w:line="240" w:lineRule="auto"/>
              <w:jc w:val="center"/>
              <w:rPr>
                <w:rFonts w:ascii="Times New Roman" w:eastAsia="Times New Roman" w:hAnsi="Times New Roman"/>
                <w:color w:val="000000"/>
                <w:sz w:val="24"/>
                <w:szCs w:val="24"/>
                <w:lang w:eastAsia="ru-RU"/>
              </w:rPr>
            </w:pPr>
            <w:r w:rsidRPr="00EF1BCE">
              <w:rPr>
                <w:rFonts w:ascii="Times New Roman" w:eastAsia="Times New Roman" w:hAnsi="Times New Roman"/>
                <w:color w:val="000000"/>
                <w:sz w:val="24"/>
                <w:szCs w:val="24"/>
                <w:lang w:eastAsia="ru-RU"/>
              </w:rPr>
              <w:t>100</w:t>
            </w:r>
          </w:p>
        </w:tc>
      </w:tr>
    </w:tbl>
    <w:p w:rsidR="008C439D" w:rsidRPr="00B9573F" w:rsidRDefault="008C439D" w:rsidP="008C439D">
      <w:pPr>
        <w:tabs>
          <w:tab w:val="left" w:pos="1178"/>
          <w:tab w:val="left" w:pos="9053"/>
        </w:tabs>
        <w:spacing w:after="0" w:line="240" w:lineRule="auto"/>
        <w:ind w:firstLine="709"/>
        <w:jc w:val="both"/>
        <w:rPr>
          <w:rFonts w:ascii="Times New Roman" w:hAnsi="Times New Roman"/>
          <w:b/>
          <w:color w:val="000000"/>
          <w:sz w:val="28"/>
          <w:szCs w:val="28"/>
        </w:rPr>
      </w:pPr>
    </w:p>
    <w:p w:rsidR="008C439D" w:rsidRPr="00B9573F" w:rsidRDefault="008C439D" w:rsidP="00EF1BCE">
      <w:pPr>
        <w:tabs>
          <w:tab w:val="left" w:pos="1178"/>
          <w:tab w:val="left" w:pos="9053"/>
        </w:tabs>
        <w:spacing w:after="0" w:line="240" w:lineRule="auto"/>
        <w:ind w:firstLine="709"/>
        <w:jc w:val="center"/>
        <w:rPr>
          <w:rFonts w:ascii="Times New Roman" w:hAnsi="Times New Roman"/>
          <w:b/>
          <w:color w:val="000000"/>
          <w:sz w:val="28"/>
          <w:szCs w:val="28"/>
        </w:rPr>
      </w:pPr>
      <w:r w:rsidRPr="00B9573F">
        <w:rPr>
          <w:rFonts w:ascii="Times New Roman" w:hAnsi="Times New Roman"/>
          <w:b/>
          <w:sz w:val="28"/>
          <w:szCs w:val="28"/>
          <w:lang w:eastAsia="ru-RU"/>
        </w:rPr>
        <w:t xml:space="preserve">Результаты исполнения решения Комиссии по информационной безопасности </w:t>
      </w:r>
      <w:r>
        <w:rPr>
          <w:rFonts w:ascii="Times New Roman" w:hAnsi="Times New Roman"/>
          <w:b/>
          <w:sz w:val="28"/>
          <w:szCs w:val="28"/>
          <w:lang w:eastAsia="ru-RU"/>
        </w:rPr>
        <w:t>(</w:t>
      </w:r>
      <w:proofErr w:type="gramStart"/>
      <w:r>
        <w:rPr>
          <w:rFonts w:ascii="Times New Roman" w:hAnsi="Times New Roman"/>
          <w:b/>
          <w:sz w:val="28"/>
          <w:szCs w:val="28"/>
          <w:lang w:eastAsia="ru-RU"/>
        </w:rPr>
        <w:t>КИБ</w:t>
      </w:r>
      <w:proofErr w:type="gramEnd"/>
      <w:r>
        <w:rPr>
          <w:rFonts w:ascii="Times New Roman" w:hAnsi="Times New Roman"/>
          <w:b/>
          <w:sz w:val="28"/>
          <w:szCs w:val="28"/>
          <w:lang w:eastAsia="ru-RU"/>
        </w:rPr>
        <w:t xml:space="preserve">) </w:t>
      </w:r>
      <w:r w:rsidRPr="00B9573F">
        <w:rPr>
          <w:rFonts w:ascii="Times New Roman" w:hAnsi="Times New Roman"/>
          <w:b/>
          <w:sz w:val="28"/>
          <w:szCs w:val="28"/>
          <w:lang w:eastAsia="ru-RU"/>
        </w:rPr>
        <w:t>Совета при полномочном представителе Президента Российской Федерации в Центральном федеральном округе в части уменьшения количества нарушений с «формальным составом» в области персональных данных в деятельности региональных органов исполнительной власти</w:t>
      </w:r>
    </w:p>
    <w:p w:rsidR="008C439D" w:rsidRPr="00DD6E46" w:rsidRDefault="008C439D" w:rsidP="008C439D">
      <w:pPr>
        <w:spacing w:after="0" w:line="240" w:lineRule="auto"/>
        <w:ind w:firstLine="709"/>
        <w:jc w:val="both"/>
        <w:rPr>
          <w:rFonts w:ascii="Times New Roman" w:hAnsi="Times New Roman"/>
          <w:sz w:val="28"/>
          <w:szCs w:val="28"/>
        </w:rPr>
      </w:pPr>
    </w:p>
    <w:p w:rsidR="008C439D" w:rsidRPr="00DD6E46" w:rsidRDefault="008C439D" w:rsidP="008C439D">
      <w:pPr>
        <w:spacing w:after="0" w:line="240" w:lineRule="auto"/>
        <w:ind w:firstLine="709"/>
        <w:jc w:val="both"/>
        <w:rPr>
          <w:rFonts w:ascii="Times New Roman" w:hAnsi="Times New Roman"/>
          <w:sz w:val="28"/>
          <w:szCs w:val="28"/>
        </w:rPr>
      </w:pPr>
      <w:r w:rsidRPr="00DD6E46">
        <w:rPr>
          <w:rFonts w:ascii="Times New Roman" w:hAnsi="Times New Roman"/>
          <w:sz w:val="28"/>
          <w:szCs w:val="28"/>
        </w:rPr>
        <w:t xml:space="preserve">В адрес администраций муниципальных районов и городских округов Брянской области Правительством Брянской области 1 августа 2017 года был направлен протокол заседания комиссии по информационной безопасности при Губернаторе Брянской области от 14 июня 2017 года №38. </w:t>
      </w:r>
      <w:proofErr w:type="gramStart"/>
      <w:r w:rsidRPr="00DD6E46">
        <w:rPr>
          <w:rFonts w:ascii="Times New Roman" w:hAnsi="Times New Roman"/>
          <w:sz w:val="28"/>
          <w:szCs w:val="28"/>
        </w:rPr>
        <w:t>В целях исполнения п. 2. 1 Протокола органам местного самоуправления муниципальных органов власти г. Брянска и Брянской области необходимо организовать учет всех информационных систем персональных данных, включая вычислительные мощности для хранения баз данных, используемых посредством официальных сайтов сети «Интернет», включая районные, городские администрации, а также администрации сельских поселений, а также представить в Управление сведения, о месте нахождения базы данных информации</w:t>
      </w:r>
      <w:proofErr w:type="gramEnd"/>
      <w:r w:rsidRPr="00DD6E46">
        <w:rPr>
          <w:rFonts w:ascii="Times New Roman" w:hAnsi="Times New Roman"/>
          <w:sz w:val="28"/>
          <w:szCs w:val="28"/>
        </w:rPr>
        <w:t>, содержащей персональные данные граждан Российской Федерации. Кроме того</w:t>
      </w:r>
      <w:r w:rsidR="00EF1BCE">
        <w:rPr>
          <w:rFonts w:ascii="Times New Roman" w:hAnsi="Times New Roman"/>
          <w:sz w:val="28"/>
          <w:szCs w:val="28"/>
        </w:rPr>
        <w:t>,</w:t>
      </w:r>
      <w:r w:rsidRPr="00DD6E46">
        <w:rPr>
          <w:rFonts w:ascii="Times New Roman" w:hAnsi="Times New Roman"/>
          <w:sz w:val="28"/>
          <w:szCs w:val="28"/>
        </w:rPr>
        <w:t xml:space="preserve"> Управлением 04.09.2017 в муниципальные органы власти Брянской области было направлено письмо о предоставлении сведений о базах данных информации, содержащей персональные данные. По состоянию на 30.09.2017 муниципальными органами власти представлено в Управление порядка 80% сведений с указанием информации о месте нахож</w:t>
      </w:r>
      <w:r w:rsidR="00EF1BCE">
        <w:rPr>
          <w:rFonts w:ascii="Times New Roman" w:hAnsi="Times New Roman"/>
          <w:sz w:val="28"/>
          <w:szCs w:val="28"/>
        </w:rPr>
        <w:t>дения баз</w:t>
      </w:r>
      <w:r w:rsidRPr="00DD6E46">
        <w:rPr>
          <w:rFonts w:ascii="Times New Roman" w:hAnsi="Times New Roman"/>
          <w:sz w:val="28"/>
          <w:szCs w:val="28"/>
        </w:rPr>
        <w:t xml:space="preserve"> данных.</w:t>
      </w:r>
    </w:p>
    <w:p w:rsidR="008C439D" w:rsidRPr="006033D2" w:rsidRDefault="003F2CC7" w:rsidP="008C439D">
      <w:pPr>
        <w:spacing w:after="0" w:line="240" w:lineRule="auto"/>
        <w:ind w:firstLine="709"/>
        <w:jc w:val="both"/>
        <w:rPr>
          <w:rFonts w:ascii="Times New Roman" w:hAnsi="Times New Roman"/>
          <w:sz w:val="28"/>
          <w:szCs w:val="28"/>
        </w:rPr>
      </w:pPr>
      <w:r>
        <w:rPr>
          <w:rFonts w:ascii="Times New Roman" w:hAnsi="Times New Roman"/>
          <w:sz w:val="28"/>
          <w:szCs w:val="28"/>
        </w:rPr>
        <w:t>Организованное Управлением Роскомнадзора по Брянской области тесное взаимодействие</w:t>
      </w:r>
      <w:r w:rsidR="008C439D">
        <w:rPr>
          <w:rFonts w:ascii="Times New Roman" w:hAnsi="Times New Roman"/>
          <w:sz w:val="28"/>
          <w:szCs w:val="28"/>
        </w:rPr>
        <w:t xml:space="preserve"> с Комиссией</w:t>
      </w:r>
      <w:r>
        <w:rPr>
          <w:rFonts w:ascii="Times New Roman" w:hAnsi="Times New Roman"/>
          <w:sz w:val="28"/>
          <w:szCs w:val="28"/>
        </w:rPr>
        <w:t xml:space="preserve"> позволило</w:t>
      </w:r>
      <w:r w:rsidR="008C439D" w:rsidRPr="006033D2">
        <w:rPr>
          <w:rFonts w:ascii="Times New Roman" w:hAnsi="Times New Roman"/>
          <w:sz w:val="28"/>
          <w:szCs w:val="28"/>
        </w:rPr>
        <w:t xml:space="preserve"> достичь </w:t>
      </w:r>
      <w:r>
        <w:rPr>
          <w:rFonts w:ascii="Times New Roman" w:hAnsi="Times New Roman"/>
          <w:sz w:val="28"/>
          <w:szCs w:val="28"/>
        </w:rPr>
        <w:t>конкретных положительных показателей в этой работе</w:t>
      </w:r>
      <w:r w:rsidR="008C439D">
        <w:rPr>
          <w:rFonts w:ascii="Times New Roman" w:hAnsi="Times New Roman"/>
          <w:sz w:val="28"/>
          <w:szCs w:val="28"/>
        </w:rPr>
        <w:t>.</w:t>
      </w:r>
      <w:r>
        <w:rPr>
          <w:rFonts w:ascii="Times New Roman" w:hAnsi="Times New Roman"/>
          <w:sz w:val="28"/>
          <w:szCs w:val="28"/>
        </w:rPr>
        <w:t xml:space="preserve"> </w:t>
      </w:r>
      <w:r w:rsidR="008C439D">
        <w:rPr>
          <w:rFonts w:ascii="Times New Roman" w:hAnsi="Times New Roman"/>
          <w:sz w:val="28"/>
          <w:szCs w:val="28"/>
        </w:rPr>
        <w:t>В то же время</w:t>
      </w:r>
      <w:r>
        <w:rPr>
          <w:rFonts w:ascii="Times New Roman" w:hAnsi="Times New Roman"/>
          <w:sz w:val="28"/>
          <w:szCs w:val="28"/>
        </w:rPr>
        <w:t>,</w:t>
      </w:r>
      <w:r w:rsidR="008C439D">
        <w:rPr>
          <w:rFonts w:ascii="Times New Roman" w:hAnsi="Times New Roman"/>
          <w:sz w:val="28"/>
          <w:szCs w:val="28"/>
        </w:rPr>
        <w:t xml:space="preserve"> </w:t>
      </w:r>
      <w:r>
        <w:rPr>
          <w:rFonts w:ascii="Times New Roman" w:hAnsi="Times New Roman"/>
          <w:sz w:val="28"/>
          <w:szCs w:val="28"/>
        </w:rPr>
        <w:t>по результатам</w:t>
      </w:r>
      <w:r w:rsidR="008C439D">
        <w:rPr>
          <w:rFonts w:ascii="Times New Roman" w:hAnsi="Times New Roman"/>
          <w:sz w:val="28"/>
          <w:szCs w:val="28"/>
        </w:rPr>
        <w:t xml:space="preserve"> </w:t>
      </w:r>
      <w:r>
        <w:rPr>
          <w:rFonts w:ascii="Times New Roman" w:hAnsi="Times New Roman"/>
          <w:sz w:val="28"/>
          <w:szCs w:val="28"/>
        </w:rPr>
        <w:t>проведения мероприятий</w:t>
      </w:r>
      <w:r w:rsidR="008C439D">
        <w:rPr>
          <w:rFonts w:ascii="Times New Roman" w:hAnsi="Times New Roman"/>
          <w:sz w:val="28"/>
          <w:szCs w:val="28"/>
        </w:rPr>
        <w:t xml:space="preserve"> по контролю в отношении </w:t>
      </w:r>
      <w:r w:rsidR="008C439D" w:rsidRPr="006033D2">
        <w:rPr>
          <w:rFonts w:ascii="Times New Roman" w:hAnsi="Times New Roman"/>
          <w:sz w:val="28"/>
          <w:szCs w:val="28"/>
        </w:rPr>
        <w:t>исполнительны</w:t>
      </w:r>
      <w:r w:rsidR="008C439D">
        <w:rPr>
          <w:rFonts w:ascii="Times New Roman" w:hAnsi="Times New Roman"/>
          <w:sz w:val="28"/>
          <w:szCs w:val="28"/>
        </w:rPr>
        <w:t>х</w:t>
      </w:r>
      <w:r w:rsidR="008C439D" w:rsidRPr="006033D2">
        <w:rPr>
          <w:rFonts w:ascii="Times New Roman" w:hAnsi="Times New Roman"/>
          <w:sz w:val="28"/>
          <w:szCs w:val="28"/>
        </w:rPr>
        <w:t xml:space="preserve"> орган</w:t>
      </w:r>
      <w:r w:rsidR="008C439D">
        <w:rPr>
          <w:rFonts w:ascii="Times New Roman" w:hAnsi="Times New Roman"/>
          <w:sz w:val="28"/>
          <w:szCs w:val="28"/>
        </w:rPr>
        <w:t>ов</w:t>
      </w:r>
      <w:r w:rsidR="008C439D" w:rsidRPr="006033D2">
        <w:rPr>
          <w:rFonts w:ascii="Times New Roman" w:hAnsi="Times New Roman"/>
          <w:sz w:val="28"/>
          <w:szCs w:val="28"/>
        </w:rPr>
        <w:t xml:space="preserve"> власти Брянской области</w:t>
      </w:r>
      <w:r w:rsidR="008C439D">
        <w:rPr>
          <w:rFonts w:ascii="Times New Roman" w:hAnsi="Times New Roman"/>
          <w:sz w:val="28"/>
          <w:szCs w:val="28"/>
        </w:rPr>
        <w:t xml:space="preserve"> и</w:t>
      </w:r>
      <w:r>
        <w:rPr>
          <w:rFonts w:ascii="Times New Roman" w:hAnsi="Times New Roman"/>
          <w:sz w:val="28"/>
          <w:szCs w:val="28"/>
        </w:rPr>
        <w:t xml:space="preserve"> органов</w:t>
      </w:r>
      <w:r w:rsidR="008C439D" w:rsidRPr="006033D2">
        <w:rPr>
          <w:rFonts w:ascii="Times New Roman" w:hAnsi="Times New Roman"/>
          <w:sz w:val="28"/>
          <w:szCs w:val="28"/>
        </w:rPr>
        <w:t xml:space="preserve"> местного самоуправления Брянской области</w:t>
      </w:r>
      <w:r w:rsidR="008C439D">
        <w:rPr>
          <w:rFonts w:ascii="Times New Roman" w:hAnsi="Times New Roman"/>
          <w:sz w:val="28"/>
          <w:szCs w:val="28"/>
        </w:rPr>
        <w:t xml:space="preserve">, </w:t>
      </w:r>
      <w:r>
        <w:rPr>
          <w:rFonts w:ascii="Times New Roman" w:hAnsi="Times New Roman"/>
          <w:sz w:val="28"/>
          <w:szCs w:val="28"/>
        </w:rPr>
        <w:t>с объектами надзора Управлением проводятся методико-профилактические мероприятия с целью недопущения</w:t>
      </w:r>
      <w:r w:rsidR="008C439D">
        <w:rPr>
          <w:rFonts w:ascii="Times New Roman" w:hAnsi="Times New Roman"/>
          <w:sz w:val="28"/>
          <w:szCs w:val="28"/>
        </w:rPr>
        <w:t xml:space="preserve"> </w:t>
      </w:r>
      <w:r>
        <w:rPr>
          <w:rFonts w:ascii="Times New Roman" w:hAnsi="Times New Roman"/>
          <w:sz w:val="28"/>
          <w:szCs w:val="28"/>
        </w:rPr>
        <w:t>типовых нарушений законодательства в сфере обработки персональных данных.</w:t>
      </w:r>
    </w:p>
    <w:p w:rsidR="008C439D" w:rsidRDefault="008C439D" w:rsidP="008C439D">
      <w:pPr>
        <w:widowControl w:val="0"/>
        <w:spacing w:after="0" w:line="240" w:lineRule="auto"/>
        <w:ind w:firstLine="709"/>
        <w:jc w:val="both"/>
        <w:rPr>
          <w:rFonts w:ascii="Times New Roman" w:hAnsi="Times New Roman"/>
          <w:sz w:val="28"/>
          <w:szCs w:val="28"/>
        </w:rPr>
      </w:pPr>
    </w:p>
    <w:p w:rsidR="008C439D" w:rsidRPr="007D6B33" w:rsidRDefault="003F2CC7" w:rsidP="003F2CC7">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Выполнение</w:t>
      </w:r>
      <w:r w:rsidR="008C439D" w:rsidRPr="007D6B33">
        <w:rPr>
          <w:rFonts w:ascii="Times New Roman" w:hAnsi="Times New Roman"/>
          <w:b/>
          <w:sz w:val="28"/>
          <w:szCs w:val="28"/>
        </w:rPr>
        <w:t xml:space="preserve"> план</w:t>
      </w:r>
      <w:r w:rsidR="008C439D">
        <w:rPr>
          <w:rFonts w:ascii="Times New Roman" w:hAnsi="Times New Roman"/>
          <w:b/>
          <w:sz w:val="28"/>
          <w:szCs w:val="28"/>
        </w:rPr>
        <w:t>а</w:t>
      </w:r>
      <w:r w:rsidR="008C439D" w:rsidRPr="007D6B33">
        <w:rPr>
          <w:rFonts w:ascii="Times New Roman" w:hAnsi="Times New Roman"/>
          <w:b/>
          <w:sz w:val="28"/>
          <w:szCs w:val="28"/>
        </w:rPr>
        <w:t xml:space="preserve">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w:t>
      </w:r>
    </w:p>
    <w:p w:rsidR="008C439D" w:rsidRPr="00261C7F" w:rsidRDefault="00D41B3F" w:rsidP="00D41B3F">
      <w:pPr>
        <w:pStyle w:val="af9"/>
        <w:spacing w:before="120" w:beforeAutospacing="0" w:after="0" w:afterAutospacing="0"/>
        <w:ind w:firstLine="709"/>
        <w:jc w:val="both"/>
        <w:rPr>
          <w:rFonts w:eastAsia="Calibri"/>
          <w:sz w:val="28"/>
          <w:szCs w:val="28"/>
          <w:lang w:eastAsia="en-US"/>
        </w:rPr>
      </w:pPr>
      <w:r>
        <w:rPr>
          <w:rFonts w:eastAsia="Calibri"/>
          <w:sz w:val="28"/>
          <w:szCs w:val="28"/>
          <w:lang w:eastAsia="en-US"/>
        </w:rPr>
        <w:t>27.07.</w:t>
      </w:r>
      <w:r w:rsidR="008C439D" w:rsidRPr="00261C7F">
        <w:rPr>
          <w:rFonts w:eastAsia="Calibri"/>
          <w:sz w:val="28"/>
          <w:szCs w:val="28"/>
          <w:lang w:eastAsia="en-US"/>
        </w:rPr>
        <w:t>2017 года проведен традиционный День открытых дверей, посвящённый защите прав субъектов персональных данных.</w:t>
      </w:r>
      <w:r w:rsidR="003F2CC7">
        <w:rPr>
          <w:rFonts w:eastAsia="Calibri"/>
          <w:sz w:val="28"/>
          <w:szCs w:val="28"/>
          <w:lang w:eastAsia="en-US"/>
        </w:rPr>
        <w:t xml:space="preserve"> </w:t>
      </w:r>
      <w:r w:rsidR="008C439D" w:rsidRPr="00261C7F">
        <w:rPr>
          <w:rFonts w:eastAsia="Calibri"/>
          <w:sz w:val="28"/>
          <w:szCs w:val="28"/>
          <w:lang w:eastAsia="en-US"/>
        </w:rPr>
        <w:t>В ходе мероприятия операторам персональных данных были даны ответы на интересующие вопросы, оказана методическая помощь по представлению уведомлений об обработке персональных данных и заполнению уведомлений.</w:t>
      </w:r>
      <w:r w:rsidR="003F2CC7">
        <w:rPr>
          <w:rFonts w:eastAsia="Calibri"/>
          <w:sz w:val="28"/>
          <w:szCs w:val="28"/>
          <w:lang w:eastAsia="en-US"/>
        </w:rPr>
        <w:t xml:space="preserve"> </w:t>
      </w:r>
      <w:r w:rsidR="008C439D" w:rsidRPr="00261C7F">
        <w:rPr>
          <w:rFonts w:eastAsia="Calibri"/>
          <w:sz w:val="28"/>
          <w:szCs w:val="28"/>
          <w:lang w:eastAsia="en-US"/>
        </w:rPr>
        <w:t xml:space="preserve">Кроме того, во второй половине дня </w:t>
      </w:r>
      <w:r w:rsidR="003F2CC7">
        <w:rPr>
          <w:rFonts w:eastAsia="Calibri"/>
          <w:sz w:val="28"/>
          <w:szCs w:val="28"/>
          <w:lang w:eastAsia="en-US"/>
        </w:rPr>
        <w:t xml:space="preserve">был </w:t>
      </w:r>
      <w:r w:rsidR="008C439D" w:rsidRPr="00261C7F">
        <w:rPr>
          <w:rFonts w:eastAsia="Calibri"/>
          <w:sz w:val="28"/>
          <w:szCs w:val="28"/>
          <w:lang w:eastAsia="en-US"/>
        </w:rPr>
        <w:t>проведен семинар для операторского сообщества на тему: «Изменения КоАП РФ, меры ответственности за нарушения порядка обработки персональных данных. Обязанности операторов в сфере персональных данных. Локализации баз данных на территории РФ, а также порядок предоставления уведомлений об обработке персональных данных и внесение изменений в Реестр»</w:t>
      </w:r>
    </w:p>
    <w:p w:rsidR="008C439D" w:rsidRPr="00957AA0" w:rsidRDefault="008C439D" w:rsidP="00957AA0">
      <w:pPr>
        <w:spacing w:after="0" w:line="240" w:lineRule="auto"/>
        <w:ind w:firstLine="709"/>
        <w:jc w:val="both"/>
        <w:rPr>
          <w:rFonts w:ascii="Times New Roman" w:hAnsi="Times New Roman"/>
          <w:sz w:val="28"/>
          <w:szCs w:val="28"/>
        </w:rPr>
      </w:pPr>
      <w:r w:rsidRPr="00957AA0">
        <w:rPr>
          <w:rFonts w:ascii="Times New Roman" w:hAnsi="Times New Roman"/>
          <w:sz w:val="28"/>
          <w:szCs w:val="28"/>
        </w:rPr>
        <w:t xml:space="preserve">25.09.2017 на территории ГБУСО «Социальный приют для детей и подростков имени В.А. </w:t>
      </w:r>
      <w:proofErr w:type="spellStart"/>
      <w:r w:rsidRPr="00957AA0">
        <w:rPr>
          <w:rFonts w:ascii="Times New Roman" w:hAnsi="Times New Roman"/>
          <w:sz w:val="28"/>
          <w:szCs w:val="28"/>
        </w:rPr>
        <w:t>Козыпевой</w:t>
      </w:r>
      <w:proofErr w:type="spellEnd"/>
      <w:r w:rsidRPr="00957AA0">
        <w:rPr>
          <w:rFonts w:ascii="Times New Roman" w:hAnsi="Times New Roman"/>
          <w:sz w:val="28"/>
          <w:szCs w:val="28"/>
        </w:rPr>
        <w:t xml:space="preserve"> г. Сельцо» проведена профилактич</w:t>
      </w:r>
      <w:r w:rsidR="003F2CC7" w:rsidRPr="00957AA0">
        <w:rPr>
          <w:rFonts w:ascii="Times New Roman" w:hAnsi="Times New Roman"/>
          <w:sz w:val="28"/>
          <w:szCs w:val="28"/>
        </w:rPr>
        <w:t>еская работа с детьми, находящими</w:t>
      </w:r>
      <w:r w:rsidRPr="00957AA0">
        <w:rPr>
          <w:rFonts w:ascii="Times New Roman" w:hAnsi="Times New Roman"/>
          <w:sz w:val="28"/>
          <w:szCs w:val="28"/>
        </w:rPr>
        <w:t>ся в приюте</w:t>
      </w:r>
      <w:r w:rsidR="003F2CC7" w:rsidRPr="00957AA0">
        <w:rPr>
          <w:rFonts w:ascii="Times New Roman" w:hAnsi="Times New Roman"/>
          <w:sz w:val="28"/>
          <w:szCs w:val="28"/>
        </w:rPr>
        <w:t>, на тему</w:t>
      </w:r>
      <w:r w:rsidRPr="00957AA0">
        <w:rPr>
          <w:rFonts w:ascii="Times New Roman" w:hAnsi="Times New Roman"/>
          <w:sz w:val="28"/>
          <w:szCs w:val="28"/>
        </w:rPr>
        <w:t xml:space="preserve"> «Использование детьми персональных данных в сети Интернет». Организовано обсуждение проблемных вопросов, связанных с неправомерной обработкой персональных данных. Особое внимание уделено безопасности в сети Интернет и порталу «</w:t>
      </w:r>
      <w:proofErr w:type="spellStart"/>
      <w:r w:rsidRPr="00957AA0">
        <w:rPr>
          <w:rFonts w:ascii="Times New Roman" w:hAnsi="Times New Roman"/>
          <w:sz w:val="28"/>
          <w:szCs w:val="28"/>
        </w:rPr>
        <w:t>персональныеданные.дети</w:t>
      </w:r>
      <w:proofErr w:type="spellEnd"/>
      <w:r w:rsidRPr="00957AA0">
        <w:rPr>
          <w:rFonts w:ascii="Times New Roman" w:hAnsi="Times New Roman"/>
          <w:sz w:val="28"/>
          <w:szCs w:val="28"/>
        </w:rPr>
        <w:t>».</w:t>
      </w:r>
    </w:p>
    <w:p w:rsidR="00D41B3F" w:rsidRPr="00957AA0" w:rsidRDefault="008C439D" w:rsidP="00957AA0">
      <w:pPr>
        <w:spacing w:after="0" w:line="240" w:lineRule="auto"/>
        <w:ind w:firstLine="709"/>
        <w:jc w:val="both"/>
        <w:rPr>
          <w:rFonts w:ascii="Times New Roman" w:hAnsi="Times New Roman"/>
          <w:sz w:val="28"/>
          <w:szCs w:val="28"/>
        </w:rPr>
      </w:pPr>
      <w:r w:rsidRPr="00957AA0">
        <w:rPr>
          <w:rFonts w:ascii="Times New Roman" w:hAnsi="Times New Roman"/>
          <w:sz w:val="28"/>
          <w:szCs w:val="28"/>
        </w:rPr>
        <w:lastRenderedPageBreak/>
        <w:t xml:space="preserve">27.09.2017 </w:t>
      </w:r>
      <w:r w:rsidR="00D41B3F" w:rsidRPr="00957AA0">
        <w:rPr>
          <w:rFonts w:ascii="Times New Roman" w:hAnsi="Times New Roman"/>
          <w:sz w:val="28"/>
          <w:szCs w:val="28"/>
        </w:rPr>
        <w:t>Управлением Роскомнадзора по Брянской области проведена рабочая встреча с председателем регионального отделения Российского движения школьников. В рамках мероприятия были обсуждены проблемные вопросы, касающиеся повышению правовой грамотности детей по распространению и обработке персональных данных в сети Интернет, мониторинга контента в сети Интернет и блокировки противоправного контента.</w:t>
      </w:r>
      <w:r w:rsidR="00957AA0">
        <w:rPr>
          <w:rFonts w:ascii="Times New Roman" w:hAnsi="Times New Roman"/>
          <w:sz w:val="28"/>
          <w:szCs w:val="28"/>
        </w:rPr>
        <w:t xml:space="preserve"> </w:t>
      </w:r>
      <w:r w:rsidR="00D41B3F" w:rsidRPr="00957AA0">
        <w:rPr>
          <w:rFonts w:ascii="Times New Roman" w:hAnsi="Times New Roman"/>
          <w:sz w:val="28"/>
          <w:szCs w:val="28"/>
        </w:rPr>
        <w:t>По итогам рабочей встречи были приняты решения о проведении совместных профилактических мероприятий, разработке программ безопасного поведения в сети Интернет для детей и проведении уроков на соответствующую тематику.</w:t>
      </w:r>
    </w:p>
    <w:p w:rsidR="008C439D" w:rsidRPr="00957AA0" w:rsidRDefault="00957AA0" w:rsidP="00957AA0">
      <w:pPr>
        <w:spacing w:after="0" w:line="240" w:lineRule="auto"/>
        <w:ind w:firstLine="709"/>
        <w:jc w:val="both"/>
        <w:rPr>
          <w:rFonts w:ascii="Times New Roman" w:hAnsi="Times New Roman"/>
          <w:sz w:val="28"/>
          <w:szCs w:val="28"/>
        </w:rPr>
      </w:pPr>
      <w:r>
        <w:rPr>
          <w:rFonts w:ascii="Times New Roman" w:hAnsi="Times New Roman"/>
          <w:sz w:val="28"/>
          <w:szCs w:val="28"/>
        </w:rPr>
        <w:t>28.09.2017</w:t>
      </w:r>
      <w:r w:rsidR="00D41B3F" w:rsidRPr="00957AA0">
        <w:rPr>
          <w:rFonts w:ascii="Times New Roman" w:hAnsi="Times New Roman"/>
          <w:sz w:val="28"/>
          <w:szCs w:val="28"/>
        </w:rPr>
        <w:t xml:space="preserve"> проведено обучающее мероприятие с руководством Департамента семьи, социальной и демографической политики Брянской области, а также подведомственных учреждений, по теме «Повышение правовой грамотности в сфере персональных данных несовершеннолетних детей в ходе использования информационных систем сети Интернет». В рамках обучающего мероприятия  был также рассмотрен вопрос блокировки Интернет-ресурсов, содержащих противоправную информацию. Организовано обсуждение проблемных вопросов, связанных с неправомерной обработкой персональных данных. Особое внимание уделено безопасности в сети Интернет, рассмотрен функционал порталов  «</w:t>
      </w:r>
      <w:proofErr w:type="spellStart"/>
      <w:r w:rsidR="00D41B3F" w:rsidRPr="00957AA0">
        <w:rPr>
          <w:rFonts w:ascii="Times New Roman" w:hAnsi="Times New Roman"/>
          <w:sz w:val="28"/>
          <w:szCs w:val="28"/>
        </w:rPr>
        <w:t>персональныеданные.дети</w:t>
      </w:r>
      <w:proofErr w:type="spellEnd"/>
      <w:r w:rsidR="00D41B3F" w:rsidRPr="00957AA0">
        <w:rPr>
          <w:rFonts w:ascii="Times New Roman" w:hAnsi="Times New Roman"/>
          <w:sz w:val="28"/>
          <w:szCs w:val="28"/>
        </w:rPr>
        <w:t>», «Единый реестр запрещенной информации».</w:t>
      </w:r>
    </w:p>
    <w:p w:rsidR="008C439D" w:rsidRPr="003C3FDD" w:rsidRDefault="008C439D" w:rsidP="008C439D">
      <w:pPr>
        <w:autoSpaceDE w:val="0"/>
        <w:autoSpaceDN w:val="0"/>
        <w:adjustRightInd w:val="0"/>
        <w:ind w:firstLine="708"/>
        <w:jc w:val="both"/>
        <w:rPr>
          <w:rFonts w:ascii="Times New Roman" w:hAnsi="Times New Roman"/>
          <w:sz w:val="28"/>
          <w:szCs w:val="28"/>
        </w:rPr>
      </w:pPr>
    </w:p>
    <w:p w:rsidR="00926970" w:rsidRPr="00595238" w:rsidRDefault="00926970" w:rsidP="009819A2">
      <w:pPr>
        <w:widowControl w:val="0"/>
        <w:spacing w:after="0" w:line="240" w:lineRule="auto"/>
        <w:ind w:firstLine="709"/>
        <w:jc w:val="both"/>
        <w:rPr>
          <w:rFonts w:ascii="Times New Roman" w:hAnsi="Times New Roman"/>
          <w:sz w:val="28"/>
          <w:szCs w:val="28"/>
        </w:rPr>
      </w:pPr>
    </w:p>
    <w:p w:rsidR="00D85BB6" w:rsidRPr="00F32584" w:rsidRDefault="00D85BB6" w:rsidP="00D85BB6">
      <w:pPr>
        <w:tabs>
          <w:tab w:val="left" w:pos="1178"/>
          <w:tab w:val="left" w:pos="9053"/>
        </w:tabs>
        <w:spacing w:after="0" w:line="240" w:lineRule="auto"/>
        <w:ind w:firstLine="709"/>
        <w:jc w:val="both"/>
        <w:rPr>
          <w:rFonts w:ascii="Times New Roman" w:hAnsi="Times New Roman"/>
          <w:color w:val="000000"/>
          <w:sz w:val="28"/>
          <w:szCs w:val="28"/>
        </w:rPr>
      </w:pPr>
    </w:p>
    <w:p w:rsidR="00DD4DF4" w:rsidRDefault="00DD4DF4" w:rsidP="004D683D">
      <w:pPr>
        <w:pageBreakBefore/>
        <w:spacing w:before="120"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lastRenderedPageBreak/>
        <w:t>деятельность по обеспечению выполнения основных задач и функций</w:t>
      </w:r>
    </w:p>
    <w:p w:rsidR="00A55AAF" w:rsidRPr="00AB5E03" w:rsidRDefault="00A55AAF" w:rsidP="00255C6A">
      <w:pPr>
        <w:spacing w:before="120" w:after="0" w:line="240" w:lineRule="auto"/>
        <w:jc w:val="center"/>
        <w:rPr>
          <w:rFonts w:ascii="Times New Roman" w:hAnsi="Times New Roman"/>
          <w:b/>
          <w:sz w:val="28"/>
          <w:szCs w:val="28"/>
          <w:lang w:eastAsia="ru-RU"/>
        </w:rPr>
      </w:pPr>
    </w:p>
    <w:p w:rsidR="00DD4DF4" w:rsidRPr="00AF7B22" w:rsidRDefault="00DD4DF4" w:rsidP="00642F84">
      <w:pPr>
        <w:pStyle w:val="a3"/>
        <w:spacing w:after="0" w:line="240" w:lineRule="auto"/>
        <w:ind w:left="0" w:firstLine="709"/>
        <w:jc w:val="center"/>
        <w:rPr>
          <w:rFonts w:ascii="Times New Roman" w:hAnsi="Times New Roman"/>
          <w:b/>
          <w:sz w:val="28"/>
          <w:szCs w:val="28"/>
        </w:rPr>
      </w:pPr>
      <w:r w:rsidRPr="00AF7B22">
        <w:rPr>
          <w:rFonts w:ascii="Times New Roman" w:hAnsi="Times New Roman"/>
          <w:b/>
          <w:sz w:val="28"/>
          <w:szCs w:val="28"/>
        </w:rPr>
        <w:t>Административно-хозяйственное обеспечение - организация экс</w:t>
      </w:r>
      <w:r w:rsidR="00A55AAF" w:rsidRPr="00AF7B22">
        <w:rPr>
          <w:rFonts w:ascii="Times New Roman" w:hAnsi="Times New Roman"/>
          <w:b/>
          <w:sz w:val="28"/>
          <w:szCs w:val="28"/>
        </w:rPr>
        <w:t>плуатации и обслуживания зданий</w:t>
      </w:r>
    </w:p>
    <w:p w:rsidR="00DD4DF4" w:rsidRPr="00AB5E03"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Управление Роскомнадзора по Брянской области осуществляет административно-хозяйственное обеспечение в отношении следующих объектов:</w:t>
      </w:r>
    </w:p>
    <w:tbl>
      <w:tblPr>
        <w:tblW w:w="9371" w:type="dxa"/>
        <w:jc w:val="center"/>
        <w:tblInd w:w="93" w:type="dxa"/>
        <w:tblLayout w:type="fixed"/>
        <w:tblLook w:val="00A0" w:firstRow="1" w:lastRow="0" w:firstColumn="1" w:lastColumn="0" w:noHBand="0" w:noVBand="0"/>
      </w:tblPr>
      <w:tblGrid>
        <w:gridCol w:w="3984"/>
        <w:gridCol w:w="992"/>
        <w:gridCol w:w="851"/>
        <w:gridCol w:w="1559"/>
        <w:gridCol w:w="1985"/>
      </w:tblGrid>
      <w:tr w:rsidR="00DD4DF4" w:rsidRPr="00E55CEC" w:rsidTr="00CB1765">
        <w:trPr>
          <w:trHeight w:val="1163"/>
          <w:jc w:val="center"/>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Управление Роскомнадзора по Брянской области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E55CEC">
            <w:pPr>
              <w:spacing w:line="240" w:lineRule="auto"/>
              <w:ind w:left="-108" w:right="-109"/>
              <w:jc w:val="center"/>
              <w:rPr>
                <w:rFonts w:ascii="Times New Roman" w:hAnsi="Times New Roman"/>
                <w:sz w:val="24"/>
                <w:szCs w:val="24"/>
              </w:rPr>
            </w:pPr>
            <w:r w:rsidRPr="00E55CEC">
              <w:rPr>
                <w:rFonts w:ascii="Times New Roman" w:hAnsi="Times New Roman"/>
                <w:sz w:val="24"/>
                <w:szCs w:val="24"/>
              </w:rPr>
              <w:t>Общая площадь помещения, кв.м.</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E55CEC">
            <w:pPr>
              <w:spacing w:line="240" w:lineRule="auto"/>
              <w:ind w:left="-107" w:right="-108"/>
              <w:jc w:val="center"/>
              <w:rPr>
                <w:rFonts w:ascii="Times New Roman" w:hAnsi="Times New Roman"/>
                <w:sz w:val="24"/>
                <w:szCs w:val="24"/>
              </w:rPr>
            </w:pPr>
            <w:r w:rsidRPr="00E55CEC">
              <w:rPr>
                <w:rFonts w:ascii="Times New Roman" w:hAnsi="Times New Roman"/>
                <w:sz w:val="24"/>
                <w:szCs w:val="24"/>
              </w:rPr>
              <w:t>Офисная площадь, кв.м.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642F84">
            <w:pPr>
              <w:spacing w:line="240" w:lineRule="auto"/>
              <w:ind w:left="-108" w:right="-108"/>
              <w:jc w:val="center"/>
              <w:rPr>
                <w:rFonts w:ascii="Times New Roman" w:hAnsi="Times New Roman"/>
                <w:sz w:val="24"/>
                <w:szCs w:val="24"/>
              </w:rPr>
            </w:pPr>
            <w:r w:rsidRPr="00E55CEC">
              <w:rPr>
                <w:rFonts w:ascii="Times New Roman" w:hAnsi="Times New Roman"/>
                <w:sz w:val="24"/>
                <w:szCs w:val="24"/>
              </w:rPr>
              <w:t xml:space="preserve">Площадь </w:t>
            </w:r>
            <w:proofErr w:type="spellStart"/>
            <w:r w:rsidRPr="00E55CEC">
              <w:rPr>
                <w:rFonts w:ascii="Times New Roman" w:hAnsi="Times New Roman"/>
                <w:sz w:val="24"/>
                <w:szCs w:val="24"/>
              </w:rPr>
              <w:t>вспомогат</w:t>
            </w:r>
            <w:proofErr w:type="spellEnd"/>
            <w:r w:rsidRPr="00E55CEC">
              <w:rPr>
                <w:rFonts w:ascii="Times New Roman" w:hAnsi="Times New Roman"/>
                <w:sz w:val="24"/>
                <w:szCs w:val="24"/>
              </w:rPr>
              <w:t>.</w:t>
            </w:r>
            <w:r w:rsidR="00642F84" w:rsidRPr="00E55CEC">
              <w:rPr>
                <w:rFonts w:ascii="Times New Roman" w:hAnsi="Times New Roman"/>
                <w:sz w:val="24"/>
                <w:szCs w:val="24"/>
              </w:rPr>
              <w:t xml:space="preserve"> </w:t>
            </w:r>
            <w:r w:rsidRPr="00E55CEC">
              <w:rPr>
                <w:rFonts w:ascii="Times New Roman" w:hAnsi="Times New Roman"/>
                <w:sz w:val="24"/>
                <w:szCs w:val="24"/>
              </w:rPr>
              <w:t>помещений (гараж, склад</w:t>
            </w:r>
            <w:proofErr w:type="gramStart"/>
            <w:r w:rsidRPr="00E55CEC">
              <w:rPr>
                <w:rFonts w:ascii="Times New Roman" w:hAnsi="Times New Roman"/>
                <w:sz w:val="24"/>
                <w:szCs w:val="24"/>
              </w:rPr>
              <w:t xml:space="preserve">,), </w:t>
            </w:r>
            <w:proofErr w:type="gramEnd"/>
            <w:r w:rsidRPr="00E55CEC">
              <w:rPr>
                <w:rFonts w:ascii="Times New Roman" w:hAnsi="Times New Roman"/>
                <w:sz w:val="24"/>
                <w:szCs w:val="24"/>
              </w:rPr>
              <w:t>кв.м.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5B6E10">
            <w:pPr>
              <w:spacing w:line="240" w:lineRule="auto"/>
              <w:ind w:left="-108"/>
              <w:jc w:val="center"/>
              <w:rPr>
                <w:rFonts w:ascii="Times New Roman" w:hAnsi="Times New Roman"/>
                <w:sz w:val="24"/>
                <w:szCs w:val="24"/>
              </w:rPr>
            </w:pPr>
            <w:r w:rsidRPr="00E55CEC">
              <w:rPr>
                <w:rFonts w:ascii="Times New Roman" w:hAnsi="Times New Roman"/>
                <w:sz w:val="24"/>
                <w:szCs w:val="24"/>
              </w:rPr>
              <w:t xml:space="preserve">Арендодатель, </w:t>
            </w:r>
            <w:proofErr w:type="spellStart"/>
            <w:r w:rsidRPr="00E55CEC">
              <w:rPr>
                <w:rFonts w:ascii="Times New Roman" w:hAnsi="Times New Roman"/>
                <w:sz w:val="24"/>
                <w:szCs w:val="24"/>
              </w:rPr>
              <w:t>н</w:t>
            </w:r>
            <w:r w:rsidR="00E55CEC">
              <w:rPr>
                <w:rFonts w:ascii="Times New Roman" w:hAnsi="Times New Roman"/>
                <w:sz w:val="24"/>
                <w:szCs w:val="24"/>
              </w:rPr>
              <w:t>аим</w:t>
            </w:r>
            <w:proofErr w:type="spellEnd"/>
            <w:r w:rsidR="00E55CEC">
              <w:rPr>
                <w:rFonts w:ascii="Times New Roman" w:hAnsi="Times New Roman"/>
                <w:sz w:val="24"/>
                <w:szCs w:val="24"/>
              </w:rPr>
              <w:t>. организа</w:t>
            </w:r>
            <w:r w:rsidRPr="00E55CEC">
              <w:rPr>
                <w:rFonts w:ascii="Times New Roman" w:hAnsi="Times New Roman"/>
                <w:sz w:val="24"/>
                <w:szCs w:val="24"/>
              </w:rPr>
              <w:t>ции</w:t>
            </w:r>
          </w:p>
        </w:tc>
      </w:tr>
      <w:tr w:rsidR="00DD4DF4" w:rsidRPr="00E55CEC" w:rsidTr="00CB1765">
        <w:trPr>
          <w:trHeight w:val="630"/>
          <w:jc w:val="center"/>
        </w:trPr>
        <w:tc>
          <w:tcPr>
            <w:tcW w:w="3984"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Арендуемые помещения федеральной собственности</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985"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пл. Карла Маркса,9</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211.0</w:t>
            </w: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0B2F37" w:rsidP="00255C6A">
            <w:pPr>
              <w:spacing w:line="240" w:lineRule="auto"/>
              <w:jc w:val="center"/>
              <w:rPr>
                <w:rFonts w:ascii="Times New Roman" w:hAnsi="Times New Roman"/>
                <w:bCs/>
                <w:sz w:val="24"/>
                <w:szCs w:val="24"/>
              </w:rPr>
            </w:pPr>
            <w:r>
              <w:rPr>
                <w:rFonts w:ascii="Times New Roman" w:hAnsi="Times New Roman"/>
                <w:bCs/>
                <w:sz w:val="24"/>
                <w:szCs w:val="24"/>
              </w:rPr>
              <w:t>94</w:t>
            </w:r>
            <w:r w:rsidR="00DD4DF4" w:rsidRPr="00E55CEC">
              <w:rPr>
                <w:rFonts w:ascii="Times New Roman" w:hAnsi="Times New Roman"/>
                <w:bCs/>
                <w:sz w:val="24"/>
                <w:szCs w:val="24"/>
              </w:rPr>
              <w:t>.9</w:t>
            </w: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ФГУП "Почта России"</w:t>
            </w: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Арендуемые помещения частной собственности</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bCs/>
                <w:sz w:val="24"/>
                <w:szCs w:val="24"/>
              </w:rPr>
            </w:pPr>
            <w:r w:rsidRPr="00E55CEC">
              <w:rPr>
                <w:rFonts w:ascii="Times New Roman" w:hAnsi="Times New Roman"/>
                <w:bCs/>
                <w:sz w:val="24"/>
                <w:szCs w:val="24"/>
              </w:rPr>
              <w:t>г. Брянск, пл. Карла Маркса,9</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145.0</w:t>
            </w:r>
          </w:p>
        </w:tc>
        <w:tc>
          <w:tcPr>
            <w:tcW w:w="851" w:type="dxa"/>
            <w:tcBorders>
              <w:top w:val="nil"/>
              <w:left w:val="nil"/>
              <w:bottom w:val="single" w:sz="4" w:space="0" w:color="auto"/>
              <w:right w:val="single" w:sz="4" w:space="0" w:color="auto"/>
            </w:tcBorders>
            <w:vAlign w:val="center"/>
          </w:tcPr>
          <w:p w:rsidR="00DD4DF4" w:rsidRPr="00E55CEC" w:rsidRDefault="000B2F37" w:rsidP="000B2F37">
            <w:pPr>
              <w:spacing w:line="240" w:lineRule="auto"/>
              <w:ind w:right="-108"/>
              <w:jc w:val="center"/>
              <w:rPr>
                <w:rFonts w:ascii="Times New Roman" w:hAnsi="Times New Roman"/>
                <w:bCs/>
                <w:sz w:val="24"/>
                <w:szCs w:val="24"/>
              </w:rPr>
            </w:pPr>
            <w:r>
              <w:rPr>
                <w:rFonts w:ascii="Times New Roman" w:hAnsi="Times New Roman"/>
                <w:bCs/>
                <w:sz w:val="24"/>
                <w:szCs w:val="24"/>
              </w:rPr>
              <w:t>105.81</w:t>
            </w: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985" w:type="dxa"/>
            <w:tcBorders>
              <w:top w:val="nil"/>
              <w:left w:val="nil"/>
              <w:bottom w:val="single" w:sz="4" w:space="0" w:color="auto"/>
              <w:right w:val="single" w:sz="4" w:space="0" w:color="auto"/>
            </w:tcBorders>
            <w:vAlign w:val="center"/>
          </w:tcPr>
          <w:p w:rsidR="00DD4DF4" w:rsidRPr="00E55CEC" w:rsidRDefault="00FD3CA4" w:rsidP="00255C6A">
            <w:pPr>
              <w:spacing w:line="240" w:lineRule="auto"/>
              <w:jc w:val="center"/>
              <w:rPr>
                <w:rFonts w:ascii="Times New Roman" w:hAnsi="Times New Roman"/>
                <w:bCs/>
                <w:sz w:val="24"/>
                <w:szCs w:val="24"/>
              </w:rPr>
            </w:pPr>
            <w:r>
              <w:rPr>
                <w:rFonts w:ascii="Times New Roman" w:hAnsi="Times New Roman"/>
                <w:bCs/>
                <w:sz w:val="24"/>
                <w:szCs w:val="24"/>
              </w:rPr>
              <w:t>П</w:t>
            </w:r>
            <w:r w:rsidR="00DD4DF4" w:rsidRPr="00E55CEC">
              <w:rPr>
                <w:rFonts w:ascii="Times New Roman" w:hAnsi="Times New Roman"/>
                <w:bCs/>
                <w:sz w:val="24"/>
                <w:szCs w:val="24"/>
              </w:rPr>
              <w:t>АО "Ростелеком"</w:t>
            </w: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Помещения в оперативном управлении</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985"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пер. Канатный</w:t>
            </w:r>
            <w:proofErr w:type="gramStart"/>
            <w:r w:rsidRPr="00E55CEC">
              <w:rPr>
                <w:rFonts w:ascii="Times New Roman" w:hAnsi="Times New Roman"/>
                <w:bCs/>
                <w:sz w:val="24"/>
                <w:szCs w:val="24"/>
              </w:rPr>
              <w:t>,д</w:t>
            </w:r>
            <w:proofErr w:type="gramEnd"/>
            <w:r w:rsidRPr="00E55CEC">
              <w:rPr>
                <w:rFonts w:ascii="Times New Roman" w:hAnsi="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114.2</w:t>
            </w: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63.5</w:t>
            </w: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50.7</w:t>
            </w: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Советский район</w:t>
            </w:r>
            <w:proofErr w:type="gramStart"/>
            <w:r w:rsidRPr="00E55CEC">
              <w:rPr>
                <w:rFonts w:ascii="Times New Roman" w:hAnsi="Times New Roman"/>
                <w:bCs/>
                <w:sz w:val="24"/>
                <w:szCs w:val="24"/>
              </w:rPr>
              <w:t>,Г</w:t>
            </w:r>
            <w:proofErr w:type="gramEnd"/>
            <w:r w:rsidRPr="00E55CEC">
              <w:rPr>
                <w:rFonts w:ascii="Times New Roman" w:hAnsi="Times New Roman"/>
                <w:bCs/>
                <w:sz w:val="24"/>
                <w:szCs w:val="24"/>
              </w:rPr>
              <w:t>СК Родина", гараж №94</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23.9</w:t>
            </w: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23.9</w:t>
            </w: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Советский район</w:t>
            </w:r>
            <w:proofErr w:type="gramStart"/>
            <w:r w:rsidRPr="00E55CEC">
              <w:rPr>
                <w:rFonts w:ascii="Times New Roman" w:hAnsi="Times New Roman"/>
                <w:bCs/>
                <w:sz w:val="24"/>
                <w:szCs w:val="24"/>
              </w:rPr>
              <w:t>,Г</w:t>
            </w:r>
            <w:proofErr w:type="gramEnd"/>
            <w:r w:rsidRPr="00E55CEC">
              <w:rPr>
                <w:rFonts w:ascii="Times New Roman" w:hAnsi="Times New Roman"/>
                <w:bCs/>
                <w:sz w:val="24"/>
                <w:szCs w:val="24"/>
              </w:rPr>
              <w:t>СК Родина", гараж №96</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24.2</w:t>
            </w:r>
          </w:p>
        </w:tc>
        <w:tc>
          <w:tcPr>
            <w:tcW w:w="851"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24.2</w:t>
            </w:r>
          </w:p>
        </w:tc>
        <w:tc>
          <w:tcPr>
            <w:tcW w:w="1985"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r>
    </w:tbl>
    <w:p w:rsidR="00DD4DF4" w:rsidRPr="00AB5E03"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Полномочия пообеспечению организации эксплуатации и</w:t>
      </w:r>
      <w:r w:rsidR="000B2F37">
        <w:rPr>
          <w:rFonts w:ascii="Times New Roman" w:hAnsi="Times New Roman"/>
          <w:sz w:val="28"/>
          <w:szCs w:val="28"/>
        </w:rPr>
        <w:t xml:space="preserve"> обслуживанию имущества исполняет 1 сотрудник</w:t>
      </w:r>
      <w:r w:rsidRPr="00AB5E03">
        <w:rPr>
          <w:rFonts w:ascii="Times New Roman" w:hAnsi="Times New Roman"/>
          <w:sz w:val="28"/>
          <w:szCs w:val="28"/>
        </w:rPr>
        <w:t>.</w:t>
      </w:r>
    </w:p>
    <w:p w:rsidR="00DD4DF4"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w:t>
      </w:r>
    </w:p>
    <w:p w:rsidR="004D07DF" w:rsidRDefault="004D07DF" w:rsidP="00255C6A">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1907"/>
        <w:gridCol w:w="2092"/>
        <w:gridCol w:w="3186"/>
        <w:gridCol w:w="1751"/>
      </w:tblGrid>
      <w:tr w:rsidR="00DD4DF4" w:rsidRPr="006F4CE3" w:rsidTr="00CB1765">
        <w:trPr>
          <w:jc w:val="center"/>
        </w:trPr>
        <w:tc>
          <w:tcPr>
            <w:tcW w:w="634"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 xml:space="preserve">№ </w:t>
            </w:r>
            <w:proofErr w:type="spellStart"/>
            <w:r w:rsidRPr="006F4CE3">
              <w:rPr>
                <w:rFonts w:ascii="Times New Roman" w:hAnsi="Times New Roman"/>
                <w:sz w:val="24"/>
                <w:szCs w:val="24"/>
                <w:lang w:eastAsia="ru-RU"/>
              </w:rPr>
              <w:t>пп</w:t>
            </w:r>
            <w:proofErr w:type="spellEnd"/>
          </w:p>
        </w:tc>
        <w:tc>
          <w:tcPr>
            <w:tcW w:w="1907"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Помещение</w:t>
            </w:r>
          </w:p>
        </w:tc>
        <w:tc>
          <w:tcPr>
            <w:tcW w:w="2092"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Собственник помещения</w:t>
            </w:r>
          </w:p>
        </w:tc>
        <w:tc>
          <w:tcPr>
            <w:tcW w:w="3186"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Организации, с которыми дополнительно заключены договора по возмещению коммунальных услуг и содержанию помещений</w:t>
            </w:r>
          </w:p>
        </w:tc>
        <w:tc>
          <w:tcPr>
            <w:tcW w:w="1751"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Примечание</w:t>
            </w:r>
          </w:p>
        </w:tc>
      </w:tr>
      <w:tr w:rsidR="00DD4DF4" w:rsidRPr="006F4CE3" w:rsidTr="00CB1765">
        <w:trPr>
          <w:jc w:val="center"/>
        </w:trPr>
        <w:tc>
          <w:tcPr>
            <w:tcW w:w="634"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1</w:t>
            </w:r>
          </w:p>
        </w:tc>
        <w:tc>
          <w:tcPr>
            <w:tcW w:w="1907"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2</w:t>
            </w:r>
          </w:p>
        </w:tc>
        <w:tc>
          <w:tcPr>
            <w:tcW w:w="2092"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3</w:t>
            </w:r>
          </w:p>
        </w:tc>
        <w:tc>
          <w:tcPr>
            <w:tcW w:w="3186"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4</w:t>
            </w:r>
          </w:p>
        </w:tc>
        <w:tc>
          <w:tcPr>
            <w:tcW w:w="1751"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5</w:t>
            </w: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1.</w:t>
            </w:r>
          </w:p>
        </w:tc>
        <w:tc>
          <w:tcPr>
            <w:tcW w:w="1907"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bCs/>
                <w:sz w:val="24"/>
                <w:szCs w:val="24"/>
                <w:lang w:eastAsia="ru-RU"/>
              </w:rPr>
              <w:t>г. Брянск, пл. Карла Маркса,9</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ФГУП «Почта России»</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ФГУП «Почта России»</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2.</w:t>
            </w:r>
          </w:p>
        </w:tc>
        <w:tc>
          <w:tcPr>
            <w:tcW w:w="1907"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bCs/>
                <w:sz w:val="24"/>
                <w:szCs w:val="24"/>
                <w:lang w:eastAsia="ru-RU"/>
              </w:rPr>
              <w:t xml:space="preserve">г. Брянск, пл. </w:t>
            </w:r>
            <w:r w:rsidRPr="006F4CE3">
              <w:rPr>
                <w:rFonts w:ascii="Times New Roman" w:hAnsi="Times New Roman"/>
                <w:bCs/>
                <w:sz w:val="24"/>
                <w:szCs w:val="24"/>
                <w:lang w:eastAsia="ru-RU"/>
              </w:rPr>
              <w:lastRenderedPageBreak/>
              <w:t>Карла Маркса,9</w:t>
            </w:r>
          </w:p>
        </w:tc>
        <w:tc>
          <w:tcPr>
            <w:tcW w:w="2092" w:type="dxa"/>
          </w:tcPr>
          <w:p w:rsidR="00DD4DF4" w:rsidRPr="006F4CE3" w:rsidRDefault="000B2F37" w:rsidP="00255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w:t>
            </w:r>
            <w:r w:rsidR="00DD4DF4" w:rsidRPr="006F4CE3">
              <w:rPr>
                <w:rFonts w:ascii="Times New Roman" w:hAnsi="Times New Roman"/>
                <w:sz w:val="24"/>
                <w:szCs w:val="24"/>
                <w:lang w:eastAsia="ru-RU"/>
              </w:rPr>
              <w:t xml:space="preserve">АО </w:t>
            </w:r>
            <w:r w:rsidR="00DD4DF4" w:rsidRPr="006F4CE3">
              <w:rPr>
                <w:rFonts w:ascii="Times New Roman" w:hAnsi="Times New Roman"/>
                <w:sz w:val="24"/>
                <w:szCs w:val="24"/>
                <w:lang w:eastAsia="ru-RU"/>
              </w:rPr>
              <w:lastRenderedPageBreak/>
              <w:t>«Ростелеком»</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lastRenderedPageBreak/>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 xml:space="preserve">Возмещение </w:t>
            </w:r>
            <w:r w:rsidRPr="006F4CE3">
              <w:rPr>
                <w:rFonts w:ascii="Times New Roman" w:hAnsi="Times New Roman"/>
                <w:sz w:val="24"/>
                <w:szCs w:val="24"/>
                <w:lang w:eastAsia="ru-RU"/>
              </w:rPr>
              <w:lastRenderedPageBreak/>
              <w:t>коммунальных услуг и содержание помещений включено в стоимость аренды</w:t>
            </w: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lastRenderedPageBreak/>
              <w:t>3.</w:t>
            </w:r>
          </w:p>
        </w:tc>
        <w:tc>
          <w:tcPr>
            <w:tcW w:w="1907"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bCs/>
                <w:sz w:val="24"/>
                <w:szCs w:val="24"/>
                <w:lang w:eastAsia="ru-RU"/>
              </w:rPr>
              <w:t>г. Брянск, пер. Канатный</w:t>
            </w:r>
            <w:proofErr w:type="gramStart"/>
            <w:r w:rsidRPr="006F4CE3">
              <w:rPr>
                <w:rFonts w:ascii="Times New Roman" w:hAnsi="Times New Roman"/>
                <w:bCs/>
                <w:sz w:val="24"/>
                <w:szCs w:val="24"/>
                <w:lang w:eastAsia="ru-RU"/>
              </w:rPr>
              <w:t>,д</w:t>
            </w:r>
            <w:proofErr w:type="gramEnd"/>
            <w:r w:rsidRPr="006F4CE3">
              <w:rPr>
                <w:rFonts w:ascii="Times New Roman" w:hAnsi="Times New Roman"/>
                <w:bCs/>
                <w:sz w:val="24"/>
                <w:szCs w:val="24"/>
                <w:lang w:eastAsia="ru-RU"/>
              </w:rPr>
              <w:t>.5</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Управление Роскомнадзора по Брянской области</w:t>
            </w:r>
          </w:p>
        </w:tc>
        <w:tc>
          <w:tcPr>
            <w:tcW w:w="3186" w:type="dxa"/>
          </w:tcPr>
          <w:p w:rsidR="00DD4DF4" w:rsidRPr="006F4CE3" w:rsidRDefault="000B2F37" w:rsidP="001E480B">
            <w:pPr>
              <w:spacing w:after="0" w:line="240" w:lineRule="auto"/>
              <w:ind w:right="-148"/>
              <w:jc w:val="both"/>
              <w:rPr>
                <w:rFonts w:ascii="Times New Roman" w:hAnsi="Times New Roman"/>
                <w:sz w:val="24"/>
                <w:szCs w:val="24"/>
                <w:lang w:eastAsia="ru-RU"/>
              </w:rPr>
            </w:pPr>
            <w:r>
              <w:rPr>
                <w:rFonts w:ascii="Times New Roman" w:hAnsi="Times New Roman"/>
                <w:sz w:val="24"/>
                <w:szCs w:val="24"/>
                <w:lang w:eastAsia="ru-RU"/>
              </w:rPr>
              <w:t>П</w:t>
            </w:r>
            <w:r w:rsidR="00DD4DF4" w:rsidRPr="006F4CE3">
              <w:rPr>
                <w:rFonts w:ascii="Times New Roman" w:hAnsi="Times New Roman"/>
                <w:sz w:val="24"/>
                <w:szCs w:val="24"/>
                <w:lang w:eastAsia="ru-RU"/>
              </w:rPr>
              <w:t>АО «</w:t>
            </w:r>
            <w:proofErr w:type="spellStart"/>
            <w:r w:rsidR="00DD4DF4" w:rsidRPr="006F4CE3">
              <w:rPr>
                <w:rFonts w:ascii="Times New Roman" w:hAnsi="Times New Roman"/>
                <w:sz w:val="24"/>
                <w:szCs w:val="24"/>
                <w:lang w:eastAsia="ru-RU"/>
              </w:rPr>
              <w:t>Брянскагропромпроект</w:t>
            </w:r>
            <w:proofErr w:type="spellEnd"/>
            <w:r w:rsidR="00DD4DF4"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4.</w:t>
            </w:r>
          </w:p>
        </w:tc>
        <w:tc>
          <w:tcPr>
            <w:tcW w:w="1907" w:type="dxa"/>
          </w:tcPr>
          <w:p w:rsidR="00DD4DF4" w:rsidRPr="006F4CE3" w:rsidRDefault="00DD4DF4" w:rsidP="00255C6A">
            <w:pPr>
              <w:spacing w:after="0" w:line="240" w:lineRule="auto"/>
              <w:jc w:val="both"/>
              <w:rPr>
                <w:rFonts w:ascii="Times New Roman" w:hAnsi="Times New Roman"/>
                <w:bCs/>
                <w:sz w:val="24"/>
                <w:szCs w:val="24"/>
                <w:lang w:eastAsia="ru-RU"/>
              </w:rPr>
            </w:pPr>
            <w:r w:rsidRPr="006F4CE3">
              <w:rPr>
                <w:rFonts w:ascii="Times New Roman" w:hAnsi="Times New Roman"/>
                <w:bCs/>
                <w:sz w:val="24"/>
                <w:szCs w:val="24"/>
                <w:lang w:eastAsia="ru-RU"/>
              </w:rPr>
              <w:t>г. Брянск, Советский район</w:t>
            </w:r>
            <w:proofErr w:type="gramStart"/>
            <w:r w:rsidRPr="006F4CE3">
              <w:rPr>
                <w:rFonts w:ascii="Times New Roman" w:hAnsi="Times New Roman"/>
                <w:bCs/>
                <w:sz w:val="24"/>
                <w:szCs w:val="24"/>
                <w:lang w:eastAsia="ru-RU"/>
              </w:rPr>
              <w:t>,Г</w:t>
            </w:r>
            <w:proofErr w:type="gramEnd"/>
            <w:r w:rsidRPr="006F4CE3">
              <w:rPr>
                <w:rFonts w:ascii="Times New Roman" w:hAnsi="Times New Roman"/>
                <w:bCs/>
                <w:sz w:val="24"/>
                <w:szCs w:val="24"/>
                <w:lang w:eastAsia="ru-RU"/>
              </w:rPr>
              <w:t>СК Родина", гараж №94</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Управление Роскомнадзора по Брянской области</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5.</w:t>
            </w:r>
          </w:p>
        </w:tc>
        <w:tc>
          <w:tcPr>
            <w:tcW w:w="1907" w:type="dxa"/>
          </w:tcPr>
          <w:p w:rsidR="00DD4DF4" w:rsidRPr="006F4CE3" w:rsidRDefault="00DD4DF4" w:rsidP="00255C6A">
            <w:pPr>
              <w:spacing w:after="0" w:line="240" w:lineRule="auto"/>
              <w:jc w:val="both"/>
              <w:rPr>
                <w:rFonts w:ascii="Times New Roman" w:hAnsi="Times New Roman"/>
                <w:bCs/>
                <w:sz w:val="24"/>
                <w:szCs w:val="24"/>
                <w:lang w:eastAsia="ru-RU"/>
              </w:rPr>
            </w:pPr>
            <w:r w:rsidRPr="006F4CE3">
              <w:rPr>
                <w:rFonts w:ascii="Times New Roman" w:hAnsi="Times New Roman"/>
                <w:bCs/>
                <w:sz w:val="24"/>
                <w:szCs w:val="24"/>
                <w:lang w:eastAsia="ru-RU"/>
              </w:rPr>
              <w:t>г. Брянск, Советский район</w:t>
            </w:r>
            <w:proofErr w:type="gramStart"/>
            <w:r w:rsidRPr="006F4CE3">
              <w:rPr>
                <w:rFonts w:ascii="Times New Roman" w:hAnsi="Times New Roman"/>
                <w:bCs/>
                <w:sz w:val="24"/>
                <w:szCs w:val="24"/>
                <w:lang w:eastAsia="ru-RU"/>
              </w:rPr>
              <w:t>,Г</w:t>
            </w:r>
            <w:proofErr w:type="gramEnd"/>
            <w:r w:rsidRPr="006F4CE3">
              <w:rPr>
                <w:rFonts w:ascii="Times New Roman" w:hAnsi="Times New Roman"/>
                <w:bCs/>
                <w:sz w:val="24"/>
                <w:szCs w:val="24"/>
                <w:lang w:eastAsia="ru-RU"/>
              </w:rPr>
              <w:t>СК Родина", гараж №96</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Управление Роскомнадзора по Брянской области</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bl>
    <w:p w:rsidR="00DD4DF4" w:rsidRPr="00AB5E03" w:rsidRDefault="00DD4DF4" w:rsidP="00255C6A">
      <w:pPr>
        <w:spacing w:before="120" w:after="0" w:line="240" w:lineRule="auto"/>
        <w:ind w:firstLine="709"/>
        <w:jc w:val="both"/>
        <w:rPr>
          <w:rFonts w:ascii="Times New Roman" w:hAnsi="Times New Roman"/>
          <w:sz w:val="28"/>
          <w:szCs w:val="28"/>
        </w:rPr>
      </w:pPr>
      <w:r w:rsidRPr="00AB5E03">
        <w:rPr>
          <w:rFonts w:ascii="Times New Roman" w:hAnsi="Times New Roman"/>
          <w:sz w:val="28"/>
          <w:szCs w:val="28"/>
        </w:rPr>
        <w:t>Уборка помещений осуществляется силами Управления (в штате предусмотрена 1 единица уборщика служебных помещений).</w:t>
      </w:r>
    </w:p>
    <w:p w:rsidR="00DD4DF4" w:rsidRPr="00AB5E03"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 xml:space="preserve">Техническое обслуживание и ремонт пожарной сигнализации помещений осуществляет специализированная организация на основе договоров гражданско-правового характера. </w:t>
      </w:r>
    </w:p>
    <w:p w:rsidR="00DD4DF4" w:rsidRPr="00AB5E03" w:rsidRDefault="00643BEB" w:rsidP="00255C6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w:t>
      </w:r>
      <w:r w:rsidR="000B2F37">
        <w:rPr>
          <w:rFonts w:ascii="Times New Roman" w:hAnsi="Times New Roman"/>
          <w:sz w:val="28"/>
          <w:szCs w:val="28"/>
        </w:rPr>
        <w:t>2016 года в</w:t>
      </w:r>
      <w:r w:rsidR="00DD4DF4" w:rsidRPr="00AB5E03">
        <w:rPr>
          <w:rFonts w:ascii="Times New Roman" w:hAnsi="Times New Roman"/>
          <w:sz w:val="28"/>
          <w:szCs w:val="28"/>
        </w:rPr>
        <w:t>се меропр</w:t>
      </w:r>
      <w:r w:rsidR="000B2F37">
        <w:rPr>
          <w:rFonts w:ascii="Times New Roman" w:hAnsi="Times New Roman"/>
          <w:sz w:val="28"/>
          <w:szCs w:val="28"/>
        </w:rPr>
        <w:t>иятия проведены в полном объеме</w:t>
      </w:r>
      <w:r w:rsidR="00DD4DF4" w:rsidRPr="00AB5E03">
        <w:rPr>
          <w:rFonts w:ascii="Times New Roman" w:hAnsi="Times New Roman"/>
          <w:sz w:val="28"/>
          <w:szCs w:val="28"/>
        </w:rPr>
        <w:t xml:space="preserve"> в соответствии с планом деятельности, отклонений от планируемых сроков проведения мероприятий нет.</w:t>
      </w:r>
    </w:p>
    <w:p w:rsidR="00767392" w:rsidRDefault="00767392" w:rsidP="00DA10CB">
      <w:pPr>
        <w:tabs>
          <w:tab w:val="left" w:pos="1178"/>
          <w:tab w:val="left" w:pos="9053"/>
        </w:tabs>
        <w:spacing w:after="0" w:line="240" w:lineRule="auto"/>
        <w:ind w:firstLine="709"/>
        <w:jc w:val="both"/>
        <w:rPr>
          <w:rFonts w:ascii="Times New Roman" w:hAnsi="Times New Roman"/>
          <w:sz w:val="28"/>
          <w:szCs w:val="28"/>
        </w:rPr>
      </w:pPr>
    </w:p>
    <w:p w:rsidR="00093D99" w:rsidRDefault="00093D99" w:rsidP="00440FD4">
      <w:pPr>
        <w:keepNext/>
        <w:keepLines/>
        <w:widowControl w:val="0"/>
        <w:spacing w:after="0" w:line="240" w:lineRule="auto"/>
        <w:jc w:val="center"/>
        <w:rPr>
          <w:rFonts w:ascii="Times New Roman" w:hAnsi="Times New Roman"/>
          <w:b/>
          <w:sz w:val="28"/>
          <w:szCs w:val="28"/>
        </w:rPr>
      </w:pPr>
      <w:r w:rsidRPr="00767392">
        <w:rPr>
          <w:rFonts w:ascii="Times New Roman" w:hAnsi="Times New Roman"/>
          <w:b/>
          <w:sz w:val="28"/>
          <w:szCs w:val="28"/>
        </w:rPr>
        <w:t>Правовое обеспечение - организация законодательной поддержки и судебной работы в установленной сфере в целях</w:t>
      </w:r>
      <w:r w:rsidR="00767392">
        <w:rPr>
          <w:rFonts w:ascii="Times New Roman" w:hAnsi="Times New Roman"/>
          <w:b/>
          <w:sz w:val="28"/>
          <w:szCs w:val="28"/>
        </w:rPr>
        <w:t xml:space="preserve"> обеспечения нужд Роскомнадзора</w:t>
      </w:r>
    </w:p>
    <w:p w:rsidR="00767392" w:rsidRPr="00767392" w:rsidRDefault="00767392" w:rsidP="004D683D">
      <w:pPr>
        <w:keepNext/>
        <w:widowControl w:val="0"/>
        <w:spacing w:after="0" w:line="240" w:lineRule="auto"/>
        <w:ind w:firstLine="709"/>
        <w:jc w:val="center"/>
        <w:rPr>
          <w:rFonts w:ascii="Times New Roman" w:hAnsi="Times New Roman"/>
          <w:b/>
          <w:sz w:val="28"/>
          <w:szCs w:val="28"/>
        </w:rPr>
      </w:pPr>
    </w:p>
    <w:p w:rsidR="00E3427E" w:rsidRPr="00F102CD" w:rsidRDefault="00E3427E" w:rsidP="00E3427E">
      <w:pPr>
        <w:widowControl w:val="0"/>
        <w:spacing w:after="0" w:line="240" w:lineRule="auto"/>
        <w:ind w:firstLine="709"/>
        <w:jc w:val="both"/>
        <w:rPr>
          <w:rFonts w:ascii="Times New Roman" w:hAnsi="Times New Roman"/>
          <w:color w:val="000000"/>
          <w:sz w:val="28"/>
          <w:szCs w:val="28"/>
        </w:rPr>
      </w:pPr>
      <w:r w:rsidRPr="00F102CD">
        <w:rPr>
          <w:rFonts w:ascii="Times New Roman" w:hAnsi="Times New Roman"/>
          <w:color w:val="000000"/>
          <w:sz w:val="28"/>
          <w:szCs w:val="28"/>
        </w:rPr>
        <w:t xml:space="preserve">Управлением </w:t>
      </w:r>
      <w:r w:rsidRPr="00F102CD">
        <w:rPr>
          <w:rFonts w:ascii="Times New Roman" w:hAnsi="Times New Roman"/>
          <w:sz w:val="28"/>
          <w:szCs w:val="28"/>
        </w:rPr>
        <w:t>Роскомнадзора по Брянской области</w:t>
      </w:r>
      <w:r w:rsidRPr="00F102CD">
        <w:rPr>
          <w:rFonts w:ascii="Times New Roman" w:hAnsi="Times New Roman"/>
          <w:color w:val="000000"/>
          <w:sz w:val="28"/>
          <w:szCs w:val="28"/>
        </w:rPr>
        <w:t xml:space="preserve"> за </w:t>
      </w:r>
      <w:r>
        <w:rPr>
          <w:rFonts w:ascii="Times New Roman" w:hAnsi="Times New Roman"/>
          <w:color w:val="000000"/>
          <w:sz w:val="28"/>
          <w:szCs w:val="28"/>
        </w:rPr>
        <w:t xml:space="preserve">3 </w:t>
      </w:r>
      <w:r w:rsidRPr="00F102CD">
        <w:rPr>
          <w:rFonts w:ascii="Times New Roman" w:hAnsi="Times New Roman"/>
          <w:color w:val="000000"/>
          <w:sz w:val="28"/>
          <w:szCs w:val="28"/>
        </w:rPr>
        <w:t>квартал 201</w:t>
      </w:r>
      <w:r>
        <w:rPr>
          <w:rFonts w:ascii="Times New Roman" w:hAnsi="Times New Roman"/>
          <w:color w:val="000000"/>
          <w:sz w:val="28"/>
          <w:szCs w:val="28"/>
        </w:rPr>
        <w:t>7</w:t>
      </w:r>
      <w:r w:rsidRPr="00F102CD">
        <w:rPr>
          <w:rFonts w:ascii="Times New Roman" w:hAnsi="Times New Roman"/>
          <w:color w:val="000000"/>
          <w:sz w:val="28"/>
          <w:szCs w:val="28"/>
        </w:rPr>
        <w:t xml:space="preserve"> </w:t>
      </w:r>
      <w:r>
        <w:rPr>
          <w:rFonts w:ascii="Times New Roman" w:hAnsi="Times New Roman"/>
          <w:color w:val="000000"/>
          <w:sz w:val="28"/>
          <w:szCs w:val="28"/>
        </w:rPr>
        <w:t>года составлен</w:t>
      </w:r>
      <w:r w:rsidRPr="00F102CD">
        <w:rPr>
          <w:rFonts w:ascii="Times New Roman" w:hAnsi="Times New Roman"/>
          <w:color w:val="000000"/>
          <w:sz w:val="28"/>
          <w:szCs w:val="28"/>
        </w:rPr>
        <w:t xml:space="preserve"> </w:t>
      </w:r>
      <w:r>
        <w:rPr>
          <w:rFonts w:ascii="Times New Roman" w:hAnsi="Times New Roman"/>
          <w:color w:val="000000"/>
          <w:sz w:val="28"/>
          <w:szCs w:val="28"/>
        </w:rPr>
        <w:t xml:space="preserve"> 191  </w:t>
      </w:r>
      <w:r w:rsidRPr="00F102CD">
        <w:rPr>
          <w:rFonts w:ascii="Times New Roman" w:hAnsi="Times New Roman"/>
          <w:color w:val="000000"/>
          <w:sz w:val="28"/>
          <w:szCs w:val="28"/>
        </w:rPr>
        <w:t>протокол об административн</w:t>
      </w:r>
      <w:r>
        <w:rPr>
          <w:rFonts w:ascii="Times New Roman" w:hAnsi="Times New Roman"/>
          <w:color w:val="000000"/>
          <w:sz w:val="28"/>
          <w:szCs w:val="28"/>
        </w:rPr>
        <w:t>ых правонарушениях</w:t>
      </w:r>
      <w:r w:rsidRPr="00F102CD">
        <w:rPr>
          <w:rFonts w:ascii="Times New Roman" w:hAnsi="Times New Roman"/>
          <w:color w:val="000000"/>
          <w:sz w:val="28"/>
          <w:szCs w:val="28"/>
        </w:rPr>
        <w:t>.</w:t>
      </w:r>
    </w:p>
    <w:p w:rsidR="00E3427E" w:rsidRDefault="00E3427E" w:rsidP="00E3427E">
      <w:pPr>
        <w:widowControl w:val="0"/>
        <w:spacing w:after="0" w:line="240" w:lineRule="auto"/>
        <w:ind w:firstLine="709"/>
        <w:jc w:val="both"/>
        <w:rPr>
          <w:rFonts w:ascii="Times New Roman" w:hAnsi="Times New Roman"/>
          <w:color w:val="000000"/>
          <w:sz w:val="28"/>
          <w:szCs w:val="28"/>
        </w:rPr>
      </w:pPr>
      <w:r w:rsidRPr="00F102CD">
        <w:rPr>
          <w:rFonts w:ascii="Times New Roman" w:hAnsi="Times New Roman"/>
          <w:color w:val="000000"/>
          <w:sz w:val="28"/>
          <w:szCs w:val="28"/>
        </w:rPr>
        <w:t>За отчетный период наложено административных штрафов на общую сумму</w:t>
      </w:r>
      <w:r>
        <w:rPr>
          <w:rFonts w:ascii="Times New Roman" w:hAnsi="Times New Roman"/>
          <w:color w:val="000000"/>
          <w:sz w:val="28"/>
          <w:szCs w:val="28"/>
        </w:rPr>
        <w:t xml:space="preserve"> 944500 </w:t>
      </w:r>
      <w:r w:rsidRPr="00F102CD">
        <w:rPr>
          <w:rFonts w:ascii="Times New Roman" w:hAnsi="Times New Roman"/>
          <w:color w:val="000000"/>
          <w:sz w:val="28"/>
          <w:szCs w:val="28"/>
        </w:rPr>
        <w:t xml:space="preserve">рублей, из них по постановлениям, вынесенным Управления Роскомнадзора по Брянской области - на сумму </w:t>
      </w:r>
      <w:r>
        <w:rPr>
          <w:rFonts w:ascii="Times New Roman" w:hAnsi="Times New Roman"/>
          <w:color w:val="000000"/>
          <w:sz w:val="28"/>
          <w:szCs w:val="28"/>
        </w:rPr>
        <w:t>732800</w:t>
      </w:r>
      <w:r w:rsidRPr="00F102CD">
        <w:rPr>
          <w:rFonts w:ascii="Times New Roman" w:hAnsi="Times New Roman"/>
          <w:color w:val="000000"/>
          <w:sz w:val="28"/>
          <w:szCs w:val="28"/>
        </w:rPr>
        <w:t xml:space="preserve"> рублей. </w:t>
      </w:r>
      <w:r>
        <w:rPr>
          <w:rFonts w:ascii="Times New Roman" w:hAnsi="Times New Roman"/>
          <w:color w:val="000000"/>
          <w:sz w:val="28"/>
          <w:szCs w:val="28"/>
        </w:rPr>
        <w:t xml:space="preserve">Оплачено </w:t>
      </w:r>
      <w:r w:rsidRPr="00F102CD">
        <w:rPr>
          <w:rFonts w:ascii="Times New Roman" w:hAnsi="Times New Roman"/>
          <w:color w:val="000000"/>
          <w:sz w:val="28"/>
          <w:szCs w:val="28"/>
        </w:rPr>
        <w:t xml:space="preserve">административных штрафов на общую сумму </w:t>
      </w:r>
      <w:r>
        <w:rPr>
          <w:rFonts w:ascii="Times New Roman" w:hAnsi="Times New Roman"/>
          <w:color w:val="000000"/>
          <w:sz w:val="28"/>
          <w:szCs w:val="28"/>
        </w:rPr>
        <w:t xml:space="preserve">344800 </w:t>
      </w:r>
      <w:r w:rsidRPr="00F102CD">
        <w:rPr>
          <w:rFonts w:ascii="Times New Roman" w:hAnsi="Times New Roman"/>
          <w:color w:val="000000"/>
          <w:sz w:val="28"/>
          <w:szCs w:val="28"/>
        </w:rPr>
        <w:t xml:space="preserve">рублей, из них по постановлениям, вынесенным Управлением Роскомнадзора по Брянской области – </w:t>
      </w:r>
      <w:r>
        <w:rPr>
          <w:rFonts w:ascii="Times New Roman" w:hAnsi="Times New Roman"/>
          <w:color w:val="000000"/>
          <w:sz w:val="28"/>
          <w:szCs w:val="28"/>
        </w:rPr>
        <w:t xml:space="preserve"> 344800 </w:t>
      </w:r>
      <w:r w:rsidRPr="00F102CD">
        <w:rPr>
          <w:rFonts w:ascii="Times New Roman" w:hAnsi="Times New Roman"/>
          <w:color w:val="000000"/>
          <w:sz w:val="28"/>
          <w:szCs w:val="28"/>
        </w:rPr>
        <w:t>рублей.</w:t>
      </w:r>
    </w:p>
    <w:p w:rsidR="00E3427E" w:rsidRDefault="00E3427E" w:rsidP="00E3427E">
      <w:pPr>
        <w:widowControl w:val="0"/>
        <w:spacing w:line="240" w:lineRule="auto"/>
        <w:jc w:val="center"/>
        <w:rPr>
          <w:rFonts w:ascii="Times New Roman" w:hAnsi="Times New Roman"/>
          <w:color w:val="000000"/>
          <w:sz w:val="28"/>
          <w:szCs w:val="28"/>
        </w:rPr>
      </w:pPr>
    </w:p>
    <w:p w:rsidR="00E3427E" w:rsidRDefault="00E3427E" w:rsidP="00E3427E">
      <w:pPr>
        <w:widowControl w:val="0"/>
        <w:spacing w:line="240" w:lineRule="auto"/>
        <w:jc w:val="center"/>
        <w:rPr>
          <w:rFonts w:ascii="Times New Roman" w:hAnsi="Times New Roman"/>
          <w:color w:val="000000"/>
          <w:sz w:val="28"/>
          <w:szCs w:val="28"/>
        </w:rPr>
      </w:pPr>
    </w:p>
    <w:p w:rsidR="00E3427E" w:rsidRDefault="00E3427E" w:rsidP="00E3427E">
      <w:pPr>
        <w:widowControl w:val="0"/>
        <w:spacing w:line="240" w:lineRule="auto"/>
        <w:jc w:val="center"/>
        <w:rPr>
          <w:rFonts w:ascii="Times New Roman" w:hAnsi="Times New Roman"/>
          <w:color w:val="000000"/>
          <w:sz w:val="28"/>
          <w:szCs w:val="28"/>
        </w:rPr>
      </w:pPr>
    </w:p>
    <w:p w:rsidR="00E3427E" w:rsidRDefault="00E3427E" w:rsidP="00E3427E">
      <w:pPr>
        <w:widowControl w:val="0"/>
        <w:spacing w:line="240" w:lineRule="auto"/>
        <w:jc w:val="center"/>
        <w:rPr>
          <w:rFonts w:ascii="Times New Roman" w:hAnsi="Times New Roman"/>
          <w:color w:val="000000"/>
          <w:sz w:val="28"/>
          <w:szCs w:val="28"/>
        </w:rPr>
      </w:pPr>
    </w:p>
    <w:p w:rsidR="00E3427E" w:rsidRDefault="00E3427E" w:rsidP="00E3427E">
      <w:pPr>
        <w:widowControl w:val="0"/>
        <w:spacing w:line="240" w:lineRule="auto"/>
        <w:jc w:val="center"/>
        <w:rPr>
          <w:rFonts w:ascii="Times New Roman" w:hAnsi="Times New Roman"/>
          <w:color w:val="000000"/>
          <w:sz w:val="28"/>
          <w:szCs w:val="28"/>
        </w:rPr>
      </w:pPr>
    </w:p>
    <w:p w:rsidR="00E3427E" w:rsidRDefault="00E3427E" w:rsidP="00E3427E">
      <w:pPr>
        <w:widowControl w:val="0"/>
        <w:spacing w:line="240" w:lineRule="auto"/>
        <w:jc w:val="center"/>
        <w:rPr>
          <w:rFonts w:ascii="Times New Roman" w:hAnsi="Times New Roman"/>
          <w:color w:val="000000"/>
          <w:sz w:val="28"/>
          <w:szCs w:val="28"/>
        </w:rPr>
      </w:pPr>
    </w:p>
    <w:p w:rsidR="00E3427E" w:rsidRDefault="00E3427E" w:rsidP="00E3427E">
      <w:pPr>
        <w:widowControl w:val="0"/>
        <w:spacing w:line="240" w:lineRule="auto"/>
        <w:jc w:val="center"/>
        <w:rPr>
          <w:rFonts w:ascii="Times New Roman" w:hAnsi="Times New Roman"/>
          <w:color w:val="000000"/>
          <w:sz w:val="28"/>
          <w:szCs w:val="28"/>
        </w:rPr>
      </w:pPr>
    </w:p>
    <w:p w:rsidR="00E3427E" w:rsidRDefault="00E3427E" w:rsidP="00E3427E">
      <w:pPr>
        <w:widowControl w:val="0"/>
        <w:spacing w:line="240" w:lineRule="auto"/>
        <w:jc w:val="center"/>
        <w:rPr>
          <w:rFonts w:ascii="Times New Roman" w:hAnsi="Times New Roman"/>
          <w:color w:val="000000"/>
          <w:sz w:val="28"/>
          <w:szCs w:val="28"/>
        </w:rPr>
      </w:pPr>
    </w:p>
    <w:p w:rsidR="00E3427E" w:rsidRPr="00F102CD" w:rsidRDefault="00E3427E" w:rsidP="00E3427E">
      <w:pPr>
        <w:widowControl w:val="0"/>
        <w:spacing w:line="240" w:lineRule="auto"/>
        <w:jc w:val="center"/>
        <w:rPr>
          <w:rFonts w:ascii="Times New Roman" w:hAnsi="Times New Roman"/>
          <w:color w:val="000000"/>
          <w:sz w:val="28"/>
          <w:szCs w:val="28"/>
        </w:rPr>
      </w:pPr>
      <w:r w:rsidRPr="00F102CD">
        <w:rPr>
          <w:rFonts w:ascii="Times New Roman" w:hAnsi="Times New Roman"/>
          <w:color w:val="000000"/>
          <w:sz w:val="28"/>
          <w:szCs w:val="28"/>
        </w:rPr>
        <w:t>Рассмотрение дел об административных правонарушениях Управлением Роскомнадзора по Брянской области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5"/>
        <w:gridCol w:w="1123"/>
        <w:gridCol w:w="1125"/>
        <w:gridCol w:w="2499"/>
        <w:gridCol w:w="1122"/>
        <w:gridCol w:w="1124"/>
      </w:tblGrid>
      <w:tr w:rsidR="00E3427E" w:rsidRPr="00E3427E" w:rsidTr="00F61F41">
        <w:trPr>
          <w:trHeight w:val="805"/>
        </w:trPr>
        <w:tc>
          <w:tcPr>
            <w:tcW w:w="1697" w:type="pct"/>
            <w:vMerge w:val="restart"/>
            <w:vAlign w:val="center"/>
          </w:tcPr>
          <w:p w:rsidR="00E3427E" w:rsidRPr="00E3427E" w:rsidRDefault="00E3427E" w:rsidP="00F61F41">
            <w:pPr>
              <w:widowControl w:val="0"/>
              <w:spacing w:line="240" w:lineRule="auto"/>
              <w:jc w:val="center"/>
              <w:rPr>
                <w:rFonts w:ascii="Times New Roman" w:hAnsi="Times New Roman"/>
                <w:sz w:val="24"/>
                <w:szCs w:val="24"/>
              </w:rPr>
            </w:pPr>
            <w:r w:rsidRPr="00E3427E">
              <w:rPr>
                <w:rFonts w:ascii="Times New Roman" w:hAnsi="Times New Roman"/>
                <w:sz w:val="24"/>
                <w:szCs w:val="24"/>
              </w:rPr>
              <w:t xml:space="preserve">Наименование мероприятия </w:t>
            </w:r>
          </w:p>
          <w:p w:rsidR="00E3427E" w:rsidRPr="00E3427E" w:rsidRDefault="00E3427E" w:rsidP="00F61F41">
            <w:pPr>
              <w:widowControl w:val="0"/>
              <w:spacing w:line="240" w:lineRule="auto"/>
              <w:jc w:val="center"/>
              <w:rPr>
                <w:rFonts w:ascii="Times New Roman" w:hAnsi="Times New Roman"/>
                <w:sz w:val="24"/>
                <w:szCs w:val="24"/>
              </w:rPr>
            </w:pPr>
            <w:r w:rsidRPr="00E3427E">
              <w:rPr>
                <w:rFonts w:ascii="Times New Roman" w:hAnsi="Times New Roman"/>
                <w:sz w:val="24"/>
                <w:szCs w:val="24"/>
              </w:rPr>
              <w:t xml:space="preserve">по исполнению полномочия, </w:t>
            </w:r>
          </w:p>
          <w:p w:rsidR="00E3427E" w:rsidRPr="00E3427E" w:rsidRDefault="00E3427E" w:rsidP="00F61F41">
            <w:pPr>
              <w:widowControl w:val="0"/>
              <w:spacing w:line="240" w:lineRule="auto"/>
              <w:jc w:val="center"/>
              <w:rPr>
                <w:rFonts w:ascii="Times New Roman" w:hAnsi="Times New Roman"/>
                <w:sz w:val="24"/>
                <w:szCs w:val="24"/>
              </w:rPr>
            </w:pPr>
            <w:r w:rsidRPr="00E3427E">
              <w:rPr>
                <w:rFonts w:ascii="Times New Roman" w:hAnsi="Times New Roman"/>
                <w:sz w:val="24"/>
                <w:szCs w:val="24"/>
              </w:rPr>
              <w:t>норма КоАП РФ</w:t>
            </w:r>
          </w:p>
        </w:tc>
        <w:tc>
          <w:tcPr>
            <w:tcW w:w="1061" w:type="pct"/>
            <w:gridSpan w:val="2"/>
            <w:vMerge w:val="restart"/>
            <w:vAlign w:val="center"/>
          </w:tcPr>
          <w:p w:rsidR="00E3427E" w:rsidRPr="00E3427E" w:rsidRDefault="00E3427E" w:rsidP="00F61F41">
            <w:pPr>
              <w:widowControl w:val="0"/>
              <w:spacing w:line="240" w:lineRule="auto"/>
              <w:jc w:val="center"/>
              <w:rPr>
                <w:rFonts w:ascii="Times New Roman" w:hAnsi="Times New Roman"/>
                <w:sz w:val="24"/>
                <w:szCs w:val="24"/>
              </w:rPr>
            </w:pPr>
            <w:r w:rsidRPr="00E3427E">
              <w:rPr>
                <w:rFonts w:ascii="Times New Roman" w:hAnsi="Times New Roman"/>
                <w:sz w:val="24"/>
                <w:szCs w:val="24"/>
              </w:rPr>
              <w:t>Количество рассмотренных дел</w:t>
            </w:r>
          </w:p>
        </w:tc>
        <w:tc>
          <w:tcPr>
            <w:tcW w:w="1180" w:type="pct"/>
            <w:vMerge w:val="restart"/>
            <w:vAlign w:val="center"/>
          </w:tcPr>
          <w:p w:rsidR="00E3427E" w:rsidRPr="00E3427E" w:rsidRDefault="00E3427E" w:rsidP="00F61F41">
            <w:pPr>
              <w:widowControl w:val="0"/>
              <w:spacing w:line="240" w:lineRule="auto"/>
              <w:jc w:val="center"/>
              <w:rPr>
                <w:rFonts w:ascii="Times New Roman" w:hAnsi="Times New Roman"/>
                <w:sz w:val="24"/>
                <w:szCs w:val="24"/>
              </w:rPr>
            </w:pPr>
            <w:r w:rsidRPr="00E3427E">
              <w:rPr>
                <w:rFonts w:ascii="Times New Roman" w:hAnsi="Times New Roman"/>
                <w:sz w:val="24"/>
                <w:szCs w:val="24"/>
              </w:rPr>
              <w:t>Итог рассмотрения, вид административного наказания</w:t>
            </w:r>
          </w:p>
        </w:tc>
        <w:tc>
          <w:tcPr>
            <w:tcW w:w="1061" w:type="pct"/>
            <w:gridSpan w:val="2"/>
            <w:vAlign w:val="center"/>
          </w:tcPr>
          <w:p w:rsidR="00E3427E" w:rsidRPr="00E3427E" w:rsidRDefault="00E3427E" w:rsidP="00F61F41">
            <w:pPr>
              <w:widowControl w:val="0"/>
              <w:spacing w:line="240" w:lineRule="auto"/>
              <w:jc w:val="center"/>
              <w:rPr>
                <w:rFonts w:ascii="Times New Roman" w:hAnsi="Times New Roman"/>
                <w:sz w:val="24"/>
                <w:szCs w:val="24"/>
              </w:rPr>
            </w:pPr>
            <w:r w:rsidRPr="00E3427E">
              <w:rPr>
                <w:rFonts w:ascii="Times New Roman" w:hAnsi="Times New Roman"/>
                <w:sz w:val="24"/>
                <w:szCs w:val="24"/>
              </w:rPr>
              <w:t>Результаты рассмотрения дел АП</w:t>
            </w:r>
          </w:p>
          <w:p w:rsidR="00E3427E" w:rsidRPr="00E3427E" w:rsidRDefault="00E3427E" w:rsidP="00F61F41">
            <w:pPr>
              <w:widowControl w:val="0"/>
              <w:spacing w:line="240" w:lineRule="auto"/>
              <w:jc w:val="center"/>
              <w:rPr>
                <w:rFonts w:ascii="Times New Roman" w:hAnsi="Times New Roman"/>
                <w:sz w:val="24"/>
                <w:szCs w:val="24"/>
              </w:rPr>
            </w:pPr>
            <w:r w:rsidRPr="00E3427E">
              <w:rPr>
                <w:rFonts w:ascii="Times New Roman" w:hAnsi="Times New Roman"/>
                <w:sz w:val="24"/>
                <w:szCs w:val="24"/>
              </w:rPr>
              <w:t>(кол-во, шт.)</w:t>
            </w:r>
          </w:p>
        </w:tc>
      </w:tr>
      <w:tr w:rsidR="00E3427E" w:rsidRPr="00E3427E" w:rsidTr="00F61F41">
        <w:trPr>
          <w:trHeight w:val="517"/>
        </w:trPr>
        <w:tc>
          <w:tcPr>
            <w:tcW w:w="1697" w:type="pct"/>
            <w:vMerge/>
            <w:vAlign w:val="center"/>
          </w:tcPr>
          <w:p w:rsidR="00E3427E" w:rsidRPr="00E3427E" w:rsidRDefault="00E3427E" w:rsidP="00F61F41">
            <w:pPr>
              <w:widowControl w:val="0"/>
              <w:spacing w:line="240" w:lineRule="auto"/>
              <w:jc w:val="center"/>
              <w:rPr>
                <w:rFonts w:ascii="Times New Roman" w:hAnsi="Times New Roman"/>
                <w:sz w:val="24"/>
                <w:szCs w:val="24"/>
              </w:rPr>
            </w:pPr>
          </w:p>
        </w:tc>
        <w:tc>
          <w:tcPr>
            <w:tcW w:w="1061" w:type="pct"/>
            <w:gridSpan w:val="2"/>
            <w:vMerge/>
            <w:vAlign w:val="center"/>
          </w:tcPr>
          <w:p w:rsidR="00E3427E" w:rsidRPr="00E3427E" w:rsidRDefault="00E3427E" w:rsidP="00F61F41">
            <w:pPr>
              <w:widowControl w:val="0"/>
              <w:spacing w:line="240" w:lineRule="auto"/>
              <w:jc w:val="center"/>
              <w:rPr>
                <w:rFonts w:ascii="Times New Roman" w:hAnsi="Times New Roman"/>
                <w:sz w:val="24"/>
                <w:szCs w:val="24"/>
              </w:rPr>
            </w:pPr>
          </w:p>
        </w:tc>
        <w:tc>
          <w:tcPr>
            <w:tcW w:w="1180" w:type="pct"/>
            <w:vMerge/>
            <w:vAlign w:val="center"/>
          </w:tcPr>
          <w:p w:rsidR="00E3427E" w:rsidRPr="00E3427E" w:rsidRDefault="00E3427E" w:rsidP="00F61F41">
            <w:pPr>
              <w:widowControl w:val="0"/>
              <w:spacing w:line="240" w:lineRule="auto"/>
              <w:jc w:val="center"/>
              <w:rPr>
                <w:rFonts w:ascii="Times New Roman" w:hAnsi="Times New Roman"/>
                <w:sz w:val="24"/>
                <w:szCs w:val="24"/>
              </w:rPr>
            </w:pPr>
          </w:p>
        </w:tc>
        <w:tc>
          <w:tcPr>
            <w:tcW w:w="530" w:type="pct"/>
            <w:vMerge w:val="restart"/>
            <w:vAlign w:val="center"/>
          </w:tcPr>
          <w:p w:rsidR="00E3427E" w:rsidRPr="00E3427E" w:rsidRDefault="00E3427E" w:rsidP="00F61F41">
            <w:pPr>
              <w:widowControl w:val="0"/>
              <w:spacing w:after="0"/>
              <w:jc w:val="center"/>
              <w:rPr>
                <w:rFonts w:ascii="Times New Roman" w:hAnsi="Times New Roman"/>
                <w:sz w:val="24"/>
                <w:szCs w:val="24"/>
              </w:rPr>
            </w:pPr>
            <w:r w:rsidRPr="00E3427E">
              <w:rPr>
                <w:rFonts w:ascii="Times New Roman" w:hAnsi="Times New Roman"/>
                <w:sz w:val="24"/>
                <w:szCs w:val="24"/>
              </w:rPr>
              <w:t>3 квартал 2016</w:t>
            </w:r>
          </w:p>
          <w:p w:rsidR="00E3427E" w:rsidRPr="00E3427E" w:rsidRDefault="00E3427E" w:rsidP="00F61F41">
            <w:pPr>
              <w:widowControl w:val="0"/>
              <w:spacing w:after="0"/>
              <w:jc w:val="center"/>
              <w:rPr>
                <w:rFonts w:ascii="Times New Roman" w:hAnsi="Times New Roman"/>
                <w:sz w:val="24"/>
                <w:szCs w:val="24"/>
              </w:rPr>
            </w:pPr>
          </w:p>
        </w:tc>
        <w:tc>
          <w:tcPr>
            <w:tcW w:w="531" w:type="pct"/>
            <w:vMerge w:val="restart"/>
            <w:vAlign w:val="center"/>
          </w:tcPr>
          <w:p w:rsidR="00E3427E" w:rsidRPr="00E3427E" w:rsidRDefault="00E3427E" w:rsidP="00F61F41">
            <w:pPr>
              <w:widowControl w:val="0"/>
              <w:spacing w:after="0"/>
              <w:jc w:val="center"/>
              <w:rPr>
                <w:rFonts w:ascii="Times New Roman" w:hAnsi="Times New Roman"/>
                <w:sz w:val="24"/>
                <w:szCs w:val="24"/>
              </w:rPr>
            </w:pPr>
            <w:r w:rsidRPr="00E3427E">
              <w:rPr>
                <w:rFonts w:ascii="Times New Roman" w:hAnsi="Times New Roman"/>
                <w:sz w:val="24"/>
                <w:szCs w:val="24"/>
              </w:rPr>
              <w:t>3 квартал</w:t>
            </w:r>
          </w:p>
          <w:p w:rsidR="00E3427E" w:rsidRPr="00E3427E" w:rsidRDefault="00E3427E" w:rsidP="00F61F41">
            <w:pPr>
              <w:widowControl w:val="0"/>
              <w:spacing w:after="0"/>
              <w:jc w:val="center"/>
              <w:rPr>
                <w:rFonts w:ascii="Times New Roman" w:hAnsi="Times New Roman"/>
                <w:sz w:val="24"/>
                <w:szCs w:val="24"/>
              </w:rPr>
            </w:pPr>
            <w:r w:rsidRPr="00E3427E">
              <w:rPr>
                <w:rFonts w:ascii="Times New Roman" w:hAnsi="Times New Roman"/>
                <w:sz w:val="24"/>
                <w:szCs w:val="24"/>
              </w:rPr>
              <w:t xml:space="preserve">2017 </w:t>
            </w:r>
          </w:p>
          <w:p w:rsidR="00E3427E" w:rsidRPr="00E3427E" w:rsidRDefault="00E3427E" w:rsidP="00F61F41">
            <w:pPr>
              <w:widowControl w:val="0"/>
              <w:spacing w:after="0"/>
              <w:jc w:val="center"/>
              <w:rPr>
                <w:rFonts w:ascii="Times New Roman" w:hAnsi="Times New Roman"/>
                <w:sz w:val="24"/>
                <w:szCs w:val="24"/>
              </w:rPr>
            </w:pPr>
          </w:p>
        </w:tc>
      </w:tr>
      <w:tr w:rsidR="00E3427E" w:rsidRPr="00E3427E" w:rsidTr="00F61F41">
        <w:tc>
          <w:tcPr>
            <w:tcW w:w="1697" w:type="pct"/>
            <w:vMerge/>
            <w:vAlign w:val="center"/>
          </w:tcPr>
          <w:p w:rsidR="00E3427E" w:rsidRPr="00E3427E" w:rsidRDefault="00E3427E" w:rsidP="00F61F41">
            <w:pPr>
              <w:widowControl w:val="0"/>
              <w:jc w:val="center"/>
              <w:rPr>
                <w:rFonts w:ascii="Times New Roman" w:hAnsi="Times New Roman"/>
                <w:sz w:val="24"/>
                <w:szCs w:val="24"/>
              </w:rPr>
            </w:pPr>
          </w:p>
        </w:tc>
        <w:tc>
          <w:tcPr>
            <w:tcW w:w="530" w:type="pct"/>
            <w:vAlign w:val="center"/>
          </w:tcPr>
          <w:p w:rsidR="00E3427E" w:rsidRPr="00E3427E" w:rsidRDefault="00E3427E" w:rsidP="00F61F41">
            <w:pPr>
              <w:widowControl w:val="0"/>
              <w:spacing w:after="0"/>
              <w:jc w:val="center"/>
              <w:rPr>
                <w:rFonts w:ascii="Times New Roman" w:hAnsi="Times New Roman"/>
                <w:sz w:val="24"/>
                <w:szCs w:val="24"/>
              </w:rPr>
            </w:pPr>
            <w:r w:rsidRPr="00E3427E">
              <w:rPr>
                <w:rFonts w:ascii="Times New Roman" w:hAnsi="Times New Roman"/>
                <w:sz w:val="24"/>
                <w:szCs w:val="24"/>
              </w:rPr>
              <w:t>3 квартал 2016</w:t>
            </w:r>
          </w:p>
          <w:p w:rsidR="00E3427E" w:rsidRPr="00E3427E" w:rsidRDefault="00E3427E" w:rsidP="00F61F41">
            <w:pPr>
              <w:widowControl w:val="0"/>
              <w:spacing w:after="0"/>
              <w:jc w:val="center"/>
              <w:rPr>
                <w:rFonts w:ascii="Times New Roman" w:hAnsi="Times New Roman"/>
                <w:sz w:val="24"/>
                <w:szCs w:val="24"/>
              </w:rPr>
            </w:pPr>
          </w:p>
        </w:tc>
        <w:tc>
          <w:tcPr>
            <w:tcW w:w="531" w:type="pct"/>
            <w:vAlign w:val="center"/>
          </w:tcPr>
          <w:p w:rsidR="00E3427E" w:rsidRPr="00E3427E" w:rsidRDefault="00E3427E" w:rsidP="00F61F41">
            <w:pPr>
              <w:widowControl w:val="0"/>
              <w:spacing w:after="0"/>
              <w:jc w:val="center"/>
              <w:rPr>
                <w:rFonts w:ascii="Times New Roman" w:hAnsi="Times New Roman"/>
                <w:sz w:val="24"/>
                <w:szCs w:val="24"/>
              </w:rPr>
            </w:pPr>
            <w:r w:rsidRPr="00E3427E">
              <w:rPr>
                <w:rFonts w:ascii="Times New Roman" w:hAnsi="Times New Roman"/>
                <w:sz w:val="24"/>
                <w:szCs w:val="24"/>
              </w:rPr>
              <w:t>3 квартал</w:t>
            </w:r>
          </w:p>
          <w:p w:rsidR="00E3427E" w:rsidRPr="00E3427E" w:rsidRDefault="00E3427E" w:rsidP="00F61F41">
            <w:pPr>
              <w:widowControl w:val="0"/>
              <w:spacing w:after="0"/>
              <w:jc w:val="center"/>
              <w:rPr>
                <w:rFonts w:ascii="Times New Roman" w:hAnsi="Times New Roman"/>
                <w:sz w:val="24"/>
                <w:szCs w:val="24"/>
              </w:rPr>
            </w:pPr>
            <w:r w:rsidRPr="00E3427E">
              <w:rPr>
                <w:rFonts w:ascii="Times New Roman" w:hAnsi="Times New Roman"/>
                <w:sz w:val="24"/>
                <w:szCs w:val="24"/>
              </w:rPr>
              <w:t xml:space="preserve">2017 </w:t>
            </w:r>
          </w:p>
          <w:p w:rsidR="00E3427E" w:rsidRPr="00E3427E" w:rsidRDefault="00E3427E" w:rsidP="00F61F41">
            <w:pPr>
              <w:widowControl w:val="0"/>
              <w:spacing w:after="0"/>
              <w:jc w:val="center"/>
              <w:rPr>
                <w:rFonts w:ascii="Times New Roman" w:hAnsi="Times New Roman"/>
                <w:sz w:val="24"/>
                <w:szCs w:val="24"/>
              </w:rPr>
            </w:pPr>
          </w:p>
        </w:tc>
        <w:tc>
          <w:tcPr>
            <w:tcW w:w="1180" w:type="pct"/>
            <w:vMerge/>
            <w:vAlign w:val="center"/>
          </w:tcPr>
          <w:p w:rsidR="00E3427E" w:rsidRPr="00E3427E" w:rsidRDefault="00E3427E" w:rsidP="00F61F41">
            <w:pPr>
              <w:widowControl w:val="0"/>
              <w:jc w:val="center"/>
              <w:rPr>
                <w:rFonts w:ascii="Times New Roman" w:hAnsi="Times New Roman"/>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r>
      <w:tr w:rsidR="00E3427E" w:rsidRPr="00E3427E" w:rsidTr="00F61F41">
        <w:trPr>
          <w:trHeight w:val="368"/>
        </w:trPr>
        <w:tc>
          <w:tcPr>
            <w:tcW w:w="1697" w:type="pct"/>
            <w:vMerge w:val="restart"/>
            <w:vAlign w:val="center"/>
          </w:tcPr>
          <w:p w:rsidR="00E3427E" w:rsidRPr="00E3427E" w:rsidRDefault="00E3427E" w:rsidP="00F61F41">
            <w:pPr>
              <w:widowControl w:val="0"/>
              <w:rPr>
                <w:rFonts w:ascii="Times New Roman" w:hAnsi="Times New Roman"/>
                <w:sz w:val="24"/>
                <w:szCs w:val="24"/>
              </w:rPr>
            </w:pPr>
            <w:r w:rsidRPr="00E3427E">
              <w:rPr>
                <w:rFonts w:ascii="Times New Roman" w:hAnsi="Times New Roman"/>
                <w:color w:val="000000"/>
                <w:sz w:val="24"/>
                <w:szCs w:val="24"/>
              </w:rPr>
              <w:t>Рассмотрение дел об административных правонарушениях,  ч. 1 ст. 13.4 КоАП РФ</w:t>
            </w:r>
          </w:p>
        </w:tc>
        <w:tc>
          <w:tcPr>
            <w:tcW w:w="530"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36</w:t>
            </w:r>
          </w:p>
        </w:tc>
        <w:tc>
          <w:tcPr>
            <w:tcW w:w="531"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80</w:t>
            </w: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Прекращено</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366"/>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Предупреждение</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5</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11</w:t>
            </w:r>
          </w:p>
        </w:tc>
      </w:tr>
      <w:tr w:rsidR="00E3427E" w:rsidRPr="00E3427E" w:rsidTr="00F61F41">
        <w:trPr>
          <w:trHeight w:val="366"/>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Штраф</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31</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69</w:t>
            </w:r>
          </w:p>
        </w:tc>
      </w:tr>
      <w:tr w:rsidR="00E3427E" w:rsidRPr="00E3427E" w:rsidTr="00F61F41">
        <w:trPr>
          <w:trHeight w:val="366"/>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На рассмотрении</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368"/>
        </w:trPr>
        <w:tc>
          <w:tcPr>
            <w:tcW w:w="1697" w:type="pct"/>
            <w:vMerge w:val="restart"/>
            <w:vAlign w:val="center"/>
          </w:tcPr>
          <w:p w:rsidR="00E3427E" w:rsidRPr="00E3427E" w:rsidRDefault="00E3427E" w:rsidP="00F61F41">
            <w:pPr>
              <w:widowControl w:val="0"/>
              <w:rPr>
                <w:rFonts w:ascii="Times New Roman" w:hAnsi="Times New Roman"/>
                <w:sz w:val="24"/>
                <w:szCs w:val="24"/>
              </w:rPr>
            </w:pPr>
            <w:r w:rsidRPr="00E3427E">
              <w:rPr>
                <w:rFonts w:ascii="Times New Roman" w:hAnsi="Times New Roman"/>
                <w:color w:val="000000"/>
                <w:sz w:val="24"/>
                <w:szCs w:val="24"/>
              </w:rPr>
              <w:t>Рассмотрение дел  об административных правонарушениях,  ч. 2 ст. 13.4 КоАП РФ</w:t>
            </w:r>
          </w:p>
        </w:tc>
        <w:tc>
          <w:tcPr>
            <w:tcW w:w="530"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102</w:t>
            </w:r>
          </w:p>
        </w:tc>
        <w:tc>
          <w:tcPr>
            <w:tcW w:w="531"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116</w:t>
            </w: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Прекращено</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366"/>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Предупреждение</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6</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3</w:t>
            </w:r>
          </w:p>
        </w:tc>
      </w:tr>
      <w:tr w:rsidR="00E3427E" w:rsidRPr="00E3427E" w:rsidTr="00F61F41">
        <w:trPr>
          <w:trHeight w:val="366"/>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Штраф</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96</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113</w:t>
            </w:r>
          </w:p>
        </w:tc>
      </w:tr>
      <w:tr w:rsidR="00E3427E" w:rsidRPr="00E3427E" w:rsidTr="00F61F41">
        <w:trPr>
          <w:trHeight w:val="366"/>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На рассмотрении</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366"/>
        </w:trPr>
        <w:tc>
          <w:tcPr>
            <w:tcW w:w="1697" w:type="pct"/>
            <w:vMerge w:val="restart"/>
            <w:vAlign w:val="center"/>
          </w:tcPr>
          <w:p w:rsidR="00E3427E" w:rsidRPr="00E3427E" w:rsidRDefault="00E3427E" w:rsidP="00F61F41">
            <w:pPr>
              <w:widowControl w:val="0"/>
              <w:rPr>
                <w:rFonts w:ascii="Times New Roman" w:hAnsi="Times New Roman"/>
                <w:color w:val="000000"/>
                <w:sz w:val="24"/>
                <w:szCs w:val="24"/>
              </w:rPr>
            </w:pPr>
            <w:r w:rsidRPr="00E3427E">
              <w:rPr>
                <w:rFonts w:ascii="Times New Roman" w:hAnsi="Times New Roman"/>
                <w:color w:val="000000"/>
                <w:sz w:val="24"/>
                <w:szCs w:val="24"/>
              </w:rPr>
              <w:t>Рассмотрение дел  об административных правонарушениях,  ст. 13.22 КоАП РФ</w:t>
            </w:r>
          </w:p>
        </w:tc>
        <w:tc>
          <w:tcPr>
            <w:tcW w:w="530"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3</w:t>
            </w:r>
          </w:p>
        </w:tc>
        <w:tc>
          <w:tcPr>
            <w:tcW w:w="531"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2</w:t>
            </w: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Прекращено</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366"/>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both"/>
              <w:rPr>
                <w:rFonts w:ascii="Times New Roman" w:hAnsi="Times New Roman"/>
                <w:sz w:val="24"/>
                <w:szCs w:val="24"/>
              </w:rPr>
            </w:pPr>
          </w:p>
        </w:tc>
        <w:tc>
          <w:tcPr>
            <w:tcW w:w="531" w:type="pct"/>
            <w:vMerge/>
            <w:vAlign w:val="center"/>
          </w:tcPr>
          <w:p w:rsidR="00E3427E" w:rsidRPr="00E3427E"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Предупреждение</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3</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2</w:t>
            </w:r>
          </w:p>
        </w:tc>
      </w:tr>
      <w:tr w:rsidR="00E3427E" w:rsidRPr="00E3427E" w:rsidTr="00F61F41">
        <w:trPr>
          <w:trHeight w:val="182"/>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both"/>
              <w:rPr>
                <w:rFonts w:ascii="Times New Roman" w:hAnsi="Times New Roman"/>
                <w:sz w:val="24"/>
                <w:szCs w:val="24"/>
              </w:rPr>
            </w:pPr>
          </w:p>
        </w:tc>
        <w:tc>
          <w:tcPr>
            <w:tcW w:w="531" w:type="pct"/>
            <w:vMerge/>
            <w:vAlign w:val="center"/>
          </w:tcPr>
          <w:p w:rsidR="00E3427E" w:rsidRPr="00E3427E"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Штраф</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182"/>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both"/>
              <w:rPr>
                <w:rFonts w:ascii="Times New Roman" w:hAnsi="Times New Roman"/>
                <w:sz w:val="24"/>
                <w:szCs w:val="24"/>
              </w:rPr>
            </w:pPr>
          </w:p>
        </w:tc>
        <w:tc>
          <w:tcPr>
            <w:tcW w:w="531" w:type="pct"/>
            <w:vMerge/>
            <w:vAlign w:val="center"/>
          </w:tcPr>
          <w:p w:rsidR="00E3427E" w:rsidRPr="00E3427E"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На рассмотрении</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358"/>
        </w:trPr>
        <w:tc>
          <w:tcPr>
            <w:tcW w:w="1697" w:type="pct"/>
            <w:vMerge w:val="restart"/>
            <w:vAlign w:val="center"/>
          </w:tcPr>
          <w:p w:rsidR="00E3427E" w:rsidRPr="00E3427E" w:rsidRDefault="00E3427E" w:rsidP="00F61F41">
            <w:pPr>
              <w:widowControl w:val="0"/>
              <w:rPr>
                <w:rFonts w:ascii="Times New Roman" w:hAnsi="Times New Roman"/>
                <w:color w:val="000000"/>
                <w:sz w:val="24"/>
                <w:szCs w:val="24"/>
              </w:rPr>
            </w:pPr>
            <w:r w:rsidRPr="00E3427E">
              <w:rPr>
                <w:rFonts w:ascii="Times New Roman" w:hAnsi="Times New Roman"/>
                <w:color w:val="000000"/>
                <w:sz w:val="24"/>
                <w:szCs w:val="24"/>
              </w:rPr>
              <w:t>Рассмотрение дел об  административных правонарушениях,  ч. 1 ст. 15.27  КоАП РФ</w:t>
            </w:r>
          </w:p>
        </w:tc>
        <w:tc>
          <w:tcPr>
            <w:tcW w:w="530"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Прекращено</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411"/>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Предупреждение</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308"/>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Штраф</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329"/>
        </w:trPr>
        <w:tc>
          <w:tcPr>
            <w:tcW w:w="1697" w:type="pct"/>
            <w:vMerge/>
            <w:vAlign w:val="center"/>
          </w:tcPr>
          <w:p w:rsidR="00E3427E" w:rsidRPr="00E3427E" w:rsidRDefault="00E3427E" w:rsidP="00F61F41">
            <w:pPr>
              <w:widowControl w:val="0"/>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center"/>
              <w:rPr>
                <w:rFonts w:ascii="Times New Roman" w:hAnsi="Times New Roman"/>
                <w:sz w:val="24"/>
                <w:szCs w:val="24"/>
              </w:rPr>
            </w:pPr>
          </w:p>
        </w:tc>
        <w:tc>
          <w:tcPr>
            <w:tcW w:w="531" w:type="pct"/>
            <w:vMerge/>
            <w:vAlign w:val="center"/>
          </w:tcPr>
          <w:p w:rsidR="00E3427E" w:rsidRPr="00E3427E" w:rsidRDefault="00E3427E" w:rsidP="00F61F41">
            <w:pPr>
              <w:widowControl w:val="0"/>
              <w:jc w:val="center"/>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На рассмотрении</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124"/>
        </w:trPr>
        <w:tc>
          <w:tcPr>
            <w:tcW w:w="1697" w:type="pct"/>
            <w:vMerge w:val="restart"/>
            <w:vAlign w:val="center"/>
          </w:tcPr>
          <w:p w:rsidR="00E3427E" w:rsidRPr="00E3427E" w:rsidRDefault="00E3427E" w:rsidP="00F61F41">
            <w:pPr>
              <w:widowControl w:val="0"/>
              <w:rPr>
                <w:rFonts w:ascii="Times New Roman" w:hAnsi="Times New Roman"/>
                <w:color w:val="000000"/>
                <w:sz w:val="24"/>
                <w:szCs w:val="24"/>
              </w:rPr>
            </w:pPr>
            <w:r w:rsidRPr="00E3427E">
              <w:rPr>
                <w:rFonts w:ascii="Times New Roman" w:hAnsi="Times New Roman"/>
                <w:color w:val="000000"/>
                <w:sz w:val="24"/>
                <w:szCs w:val="24"/>
              </w:rPr>
              <w:lastRenderedPageBreak/>
              <w:t>Рассмотрение дел  об административных правонарушениях,  ст. 13.29 КоАП РФ</w:t>
            </w:r>
          </w:p>
        </w:tc>
        <w:tc>
          <w:tcPr>
            <w:tcW w:w="530"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vMerge w:val="restart"/>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Прекращено</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123"/>
        </w:trPr>
        <w:tc>
          <w:tcPr>
            <w:tcW w:w="1697" w:type="pct"/>
            <w:vMerge/>
          </w:tcPr>
          <w:p w:rsidR="00E3427E" w:rsidRPr="00E3427E" w:rsidRDefault="00E3427E" w:rsidP="00F61F41">
            <w:pPr>
              <w:widowControl w:val="0"/>
              <w:jc w:val="both"/>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both"/>
              <w:rPr>
                <w:rFonts w:ascii="Times New Roman" w:hAnsi="Times New Roman"/>
                <w:sz w:val="24"/>
                <w:szCs w:val="24"/>
              </w:rPr>
            </w:pPr>
          </w:p>
        </w:tc>
        <w:tc>
          <w:tcPr>
            <w:tcW w:w="531" w:type="pct"/>
            <w:vMerge/>
            <w:vAlign w:val="center"/>
          </w:tcPr>
          <w:p w:rsidR="00E3427E" w:rsidRPr="00E3427E"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Предупреждение</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123"/>
        </w:trPr>
        <w:tc>
          <w:tcPr>
            <w:tcW w:w="1697" w:type="pct"/>
            <w:vMerge/>
          </w:tcPr>
          <w:p w:rsidR="00E3427E" w:rsidRPr="00E3427E" w:rsidRDefault="00E3427E" w:rsidP="00F61F41">
            <w:pPr>
              <w:widowControl w:val="0"/>
              <w:jc w:val="both"/>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both"/>
              <w:rPr>
                <w:rFonts w:ascii="Times New Roman" w:hAnsi="Times New Roman"/>
                <w:sz w:val="24"/>
                <w:szCs w:val="24"/>
              </w:rPr>
            </w:pPr>
          </w:p>
        </w:tc>
        <w:tc>
          <w:tcPr>
            <w:tcW w:w="531" w:type="pct"/>
            <w:vMerge/>
            <w:vAlign w:val="center"/>
          </w:tcPr>
          <w:p w:rsidR="00E3427E" w:rsidRPr="00E3427E"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Штраф</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r w:rsidR="00E3427E" w:rsidRPr="00E3427E" w:rsidTr="00F61F41">
        <w:trPr>
          <w:trHeight w:val="123"/>
        </w:trPr>
        <w:tc>
          <w:tcPr>
            <w:tcW w:w="1697" w:type="pct"/>
            <w:vMerge/>
          </w:tcPr>
          <w:p w:rsidR="00E3427E" w:rsidRPr="00E3427E" w:rsidRDefault="00E3427E" w:rsidP="00F61F41">
            <w:pPr>
              <w:widowControl w:val="0"/>
              <w:jc w:val="both"/>
              <w:rPr>
                <w:rFonts w:ascii="Times New Roman" w:hAnsi="Times New Roman"/>
                <w:color w:val="000000"/>
                <w:sz w:val="24"/>
                <w:szCs w:val="24"/>
              </w:rPr>
            </w:pPr>
          </w:p>
        </w:tc>
        <w:tc>
          <w:tcPr>
            <w:tcW w:w="530" w:type="pct"/>
            <w:vMerge/>
            <w:vAlign w:val="center"/>
          </w:tcPr>
          <w:p w:rsidR="00E3427E" w:rsidRPr="00E3427E" w:rsidRDefault="00E3427E" w:rsidP="00F61F41">
            <w:pPr>
              <w:widowControl w:val="0"/>
              <w:jc w:val="both"/>
              <w:rPr>
                <w:rFonts w:ascii="Times New Roman" w:hAnsi="Times New Roman"/>
                <w:sz w:val="24"/>
                <w:szCs w:val="24"/>
              </w:rPr>
            </w:pPr>
          </w:p>
        </w:tc>
        <w:tc>
          <w:tcPr>
            <w:tcW w:w="531" w:type="pct"/>
            <w:vMerge/>
            <w:vAlign w:val="center"/>
          </w:tcPr>
          <w:p w:rsidR="00E3427E" w:rsidRPr="00E3427E"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E3427E" w:rsidRDefault="00E3427E" w:rsidP="00F61F41">
            <w:pPr>
              <w:widowControl w:val="0"/>
              <w:jc w:val="both"/>
              <w:rPr>
                <w:rFonts w:ascii="Times New Roman" w:hAnsi="Times New Roman"/>
                <w:sz w:val="24"/>
                <w:szCs w:val="24"/>
              </w:rPr>
            </w:pPr>
            <w:r w:rsidRPr="00E3427E">
              <w:rPr>
                <w:rFonts w:ascii="Times New Roman" w:hAnsi="Times New Roman"/>
                <w:sz w:val="24"/>
                <w:szCs w:val="24"/>
              </w:rPr>
              <w:t>На рассмотрении</w:t>
            </w:r>
          </w:p>
        </w:tc>
        <w:tc>
          <w:tcPr>
            <w:tcW w:w="530"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c>
          <w:tcPr>
            <w:tcW w:w="531" w:type="pct"/>
            <w:shd w:val="clear" w:color="auto" w:fill="auto"/>
            <w:vAlign w:val="center"/>
          </w:tcPr>
          <w:p w:rsidR="00E3427E" w:rsidRPr="00E3427E" w:rsidRDefault="00E3427E" w:rsidP="00F61F41">
            <w:pPr>
              <w:widowControl w:val="0"/>
              <w:jc w:val="center"/>
              <w:rPr>
                <w:rFonts w:ascii="Times New Roman" w:hAnsi="Times New Roman"/>
                <w:sz w:val="24"/>
                <w:szCs w:val="24"/>
              </w:rPr>
            </w:pPr>
            <w:r w:rsidRPr="00E3427E">
              <w:rPr>
                <w:rFonts w:ascii="Times New Roman" w:hAnsi="Times New Roman"/>
                <w:sz w:val="24"/>
                <w:szCs w:val="24"/>
              </w:rPr>
              <w:t>0</w:t>
            </w:r>
          </w:p>
        </w:tc>
      </w:tr>
    </w:tbl>
    <w:p w:rsidR="00E3427E" w:rsidRDefault="00E3427E" w:rsidP="00E3427E">
      <w:pPr>
        <w:widowControl w:val="0"/>
        <w:spacing w:line="240" w:lineRule="auto"/>
        <w:jc w:val="center"/>
        <w:rPr>
          <w:rFonts w:ascii="Times New Roman" w:hAnsi="Times New Roman"/>
          <w:color w:val="000000"/>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5"/>
        <w:gridCol w:w="1123"/>
        <w:gridCol w:w="1125"/>
        <w:gridCol w:w="2499"/>
        <w:gridCol w:w="1122"/>
        <w:gridCol w:w="1124"/>
      </w:tblGrid>
      <w:tr w:rsidR="00E3427E" w:rsidRPr="00F102CD" w:rsidTr="00F61F41">
        <w:trPr>
          <w:trHeight w:val="366"/>
        </w:trPr>
        <w:tc>
          <w:tcPr>
            <w:tcW w:w="1697" w:type="pct"/>
            <w:vMerge w:val="restart"/>
            <w:vAlign w:val="center"/>
          </w:tcPr>
          <w:p w:rsidR="00E3427E" w:rsidRPr="00F102CD" w:rsidRDefault="00E3427E" w:rsidP="00F61F41">
            <w:pPr>
              <w:widowControl w:val="0"/>
              <w:rPr>
                <w:rFonts w:ascii="Times New Roman" w:hAnsi="Times New Roman"/>
                <w:color w:val="000000"/>
                <w:sz w:val="24"/>
                <w:szCs w:val="24"/>
              </w:rPr>
            </w:pPr>
            <w:r w:rsidRPr="00F102CD">
              <w:rPr>
                <w:rFonts w:ascii="Times New Roman" w:hAnsi="Times New Roman"/>
                <w:color w:val="000000"/>
                <w:sz w:val="24"/>
                <w:szCs w:val="24"/>
              </w:rPr>
              <w:t xml:space="preserve">Рассмотрение дел </w:t>
            </w:r>
            <w:r>
              <w:rPr>
                <w:rFonts w:ascii="Times New Roman" w:hAnsi="Times New Roman"/>
                <w:color w:val="000000"/>
                <w:sz w:val="24"/>
                <w:szCs w:val="24"/>
              </w:rPr>
              <w:t xml:space="preserve"> </w:t>
            </w:r>
            <w:r w:rsidRPr="00F102CD">
              <w:rPr>
                <w:rFonts w:ascii="Times New Roman" w:hAnsi="Times New Roman"/>
                <w:color w:val="000000"/>
                <w:sz w:val="24"/>
                <w:szCs w:val="24"/>
              </w:rPr>
              <w:t xml:space="preserve">об административных правонарушениях, </w:t>
            </w:r>
            <w:r>
              <w:rPr>
                <w:rFonts w:ascii="Times New Roman" w:hAnsi="Times New Roman"/>
                <w:color w:val="000000"/>
                <w:sz w:val="24"/>
                <w:szCs w:val="24"/>
              </w:rPr>
              <w:t xml:space="preserve"> </w:t>
            </w:r>
            <w:r w:rsidRPr="00F102CD">
              <w:rPr>
                <w:rFonts w:ascii="Times New Roman" w:hAnsi="Times New Roman"/>
                <w:color w:val="000000"/>
                <w:sz w:val="24"/>
                <w:szCs w:val="24"/>
              </w:rPr>
              <w:t>ст. 13.</w:t>
            </w:r>
            <w:r>
              <w:rPr>
                <w:rFonts w:ascii="Times New Roman" w:hAnsi="Times New Roman"/>
                <w:color w:val="000000"/>
                <w:sz w:val="24"/>
                <w:szCs w:val="24"/>
              </w:rPr>
              <w:t>30</w:t>
            </w:r>
            <w:r w:rsidRPr="00F102CD">
              <w:rPr>
                <w:rFonts w:ascii="Times New Roman" w:hAnsi="Times New Roman"/>
                <w:color w:val="000000"/>
                <w:sz w:val="24"/>
                <w:szCs w:val="24"/>
              </w:rPr>
              <w:t xml:space="preserve"> КоАП РФ</w:t>
            </w:r>
          </w:p>
        </w:tc>
        <w:tc>
          <w:tcPr>
            <w:tcW w:w="530" w:type="pct"/>
            <w:vMerge w:val="restar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31" w:type="pct"/>
            <w:vMerge w:val="restar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2</w:t>
            </w:r>
          </w:p>
        </w:tc>
        <w:tc>
          <w:tcPr>
            <w:tcW w:w="1180" w:type="pct"/>
            <w:shd w:val="clear" w:color="auto" w:fill="auto"/>
            <w:vAlign w:val="center"/>
          </w:tcPr>
          <w:p w:rsidR="00E3427E" w:rsidRPr="00F102CD" w:rsidRDefault="00E3427E" w:rsidP="00F61F41">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30"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366"/>
        </w:trPr>
        <w:tc>
          <w:tcPr>
            <w:tcW w:w="1697" w:type="pct"/>
            <w:vMerge/>
            <w:vAlign w:val="center"/>
          </w:tcPr>
          <w:p w:rsidR="00E3427E" w:rsidRPr="00F102CD" w:rsidRDefault="00E3427E" w:rsidP="00F61F41">
            <w:pPr>
              <w:widowControl w:val="0"/>
              <w:rPr>
                <w:rFonts w:ascii="Times New Roman" w:hAnsi="Times New Roman"/>
                <w:color w:val="000000"/>
                <w:sz w:val="24"/>
                <w:szCs w:val="24"/>
              </w:rPr>
            </w:pPr>
          </w:p>
        </w:tc>
        <w:tc>
          <w:tcPr>
            <w:tcW w:w="530" w:type="pct"/>
            <w:vMerge/>
            <w:vAlign w:val="center"/>
          </w:tcPr>
          <w:p w:rsidR="00E3427E" w:rsidRPr="00F102CD" w:rsidRDefault="00E3427E" w:rsidP="00F61F41">
            <w:pPr>
              <w:widowControl w:val="0"/>
              <w:jc w:val="both"/>
              <w:rPr>
                <w:rFonts w:ascii="Times New Roman" w:hAnsi="Times New Roman"/>
                <w:sz w:val="24"/>
                <w:szCs w:val="24"/>
              </w:rPr>
            </w:pPr>
          </w:p>
        </w:tc>
        <w:tc>
          <w:tcPr>
            <w:tcW w:w="531" w:type="pct"/>
            <w:vMerge/>
            <w:vAlign w:val="center"/>
          </w:tcPr>
          <w:p w:rsidR="00E3427E" w:rsidRPr="00F102CD"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F102CD" w:rsidRDefault="00E3427E" w:rsidP="00F61F41">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30"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182"/>
        </w:trPr>
        <w:tc>
          <w:tcPr>
            <w:tcW w:w="1697" w:type="pct"/>
            <w:vMerge/>
            <w:vAlign w:val="center"/>
          </w:tcPr>
          <w:p w:rsidR="00E3427E" w:rsidRPr="00F102CD" w:rsidRDefault="00E3427E" w:rsidP="00F61F41">
            <w:pPr>
              <w:widowControl w:val="0"/>
              <w:rPr>
                <w:rFonts w:ascii="Times New Roman" w:hAnsi="Times New Roman"/>
                <w:color w:val="000000"/>
                <w:sz w:val="24"/>
                <w:szCs w:val="24"/>
              </w:rPr>
            </w:pPr>
          </w:p>
        </w:tc>
        <w:tc>
          <w:tcPr>
            <w:tcW w:w="530" w:type="pct"/>
            <w:vMerge/>
            <w:vAlign w:val="center"/>
          </w:tcPr>
          <w:p w:rsidR="00E3427E" w:rsidRPr="00F102CD" w:rsidRDefault="00E3427E" w:rsidP="00F61F41">
            <w:pPr>
              <w:widowControl w:val="0"/>
              <w:jc w:val="both"/>
              <w:rPr>
                <w:rFonts w:ascii="Times New Roman" w:hAnsi="Times New Roman"/>
                <w:sz w:val="24"/>
                <w:szCs w:val="24"/>
              </w:rPr>
            </w:pPr>
          </w:p>
        </w:tc>
        <w:tc>
          <w:tcPr>
            <w:tcW w:w="531" w:type="pct"/>
            <w:vMerge/>
            <w:vAlign w:val="center"/>
          </w:tcPr>
          <w:p w:rsidR="00E3427E" w:rsidRPr="00F102CD"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F102CD" w:rsidRDefault="00E3427E" w:rsidP="00F61F41">
            <w:pPr>
              <w:widowControl w:val="0"/>
              <w:jc w:val="both"/>
              <w:rPr>
                <w:rFonts w:ascii="Times New Roman" w:hAnsi="Times New Roman"/>
                <w:sz w:val="24"/>
                <w:szCs w:val="24"/>
              </w:rPr>
            </w:pPr>
            <w:r w:rsidRPr="00F102CD">
              <w:rPr>
                <w:rFonts w:ascii="Times New Roman" w:hAnsi="Times New Roman"/>
                <w:sz w:val="24"/>
                <w:szCs w:val="24"/>
              </w:rPr>
              <w:t>Штраф</w:t>
            </w:r>
          </w:p>
        </w:tc>
        <w:tc>
          <w:tcPr>
            <w:tcW w:w="530"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2</w:t>
            </w:r>
          </w:p>
        </w:tc>
      </w:tr>
      <w:tr w:rsidR="00E3427E" w:rsidRPr="00F102CD" w:rsidTr="00F61F41">
        <w:trPr>
          <w:trHeight w:val="182"/>
        </w:trPr>
        <w:tc>
          <w:tcPr>
            <w:tcW w:w="1697" w:type="pct"/>
            <w:vMerge/>
            <w:vAlign w:val="center"/>
          </w:tcPr>
          <w:p w:rsidR="00E3427E" w:rsidRPr="00F102CD" w:rsidRDefault="00E3427E" w:rsidP="00F61F41">
            <w:pPr>
              <w:widowControl w:val="0"/>
              <w:rPr>
                <w:rFonts w:ascii="Times New Roman" w:hAnsi="Times New Roman"/>
                <w:color w:val="000000"/>
                <w:sz w:val="24"/>
                <w:szCs w:val="24"/>
              </w:rPr>
            </w:pPr>
          </w:p>
        </w:tc>
        <w:tc>
          <w:tcPr>
            <w:tcW w:w="530" w:type="pct"/>
            <w:vMerge/>
            <w:vAlign w:val="center"/>
          </w:tcPr>
          <w:p w:rsidR="00E3427E" w:rsidRPr="00F102CD" w:rsidRDefault="00E3427E" w:rsidP="00F61F41">
            <w:pPr>
              <w:widowControl w:val="0"/>
              <w:jc w:val="both"/>
              <w:rPr>
                <w:rFonts w:ascii="Times New Roman" w:hAnsi="Times New Roman"/>
                <w:sz w:val="24"/>
                <w:szCs w:val="24"/>
              </w:rPr>
            </w:pPr>
          </w:p>
        </w:tc>
        <w:tc>
          <w:tcPr>
            <w:tcW w:w="531" w:type="pct"/>
            <w:vMerge/>
            <w:vAlign w:val="center"/>
          </w:tcPr>
          <w:p w:rsidR="00E3427E" w:rsidRPr="00F102CD"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F102CD" w:rsidRDefault="00E3427E" w:rsidP="00F61F41">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30"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366"/>
        </w:trPr>
        <w:tc>
          <w:tcPr>
            <w:tcW w:w="1697" w:type="pct"/>
            <w:vMerge w:val="restart"/>
            <w:vAlign w:val="center"/>
          </w:tcPr>
          <w:p w:rsidR="00E3427E" w:rsidRPr="00F102CD" w:rsidRDefault="00E3427E" w:rsidP="00F61F41">
            <w:pPr>
              <w:widowControl w:val="0"/>
              <w:rPr>
                <w:rFonts w:ascii="Times New Roman" w:hAnsi="Times New Roman"/>
                <w:color w:val="000000"/>
                <w:sz w:val="24"/>
                <w:szCs w:val="24"/>
              </w:rPr>
            </w:pPr>
            <w:r w:rsidRPr="00F102CD">
              <w:rPr>
                <w:rFonts w:ascii="Times New Roman" w:hAnsi="Times New Roman"/>
                <w:color w:val="000000"/>
                <w:sz w:val="24"/>
                <w:szCs w:val="24"/>
              </w:rPr>
              <w:t>Общий итог</w:t>
            </w:r>
          </w:p>
        </w:tc>
        <w:tc>
          <w:tcPr>
            <w:tcW w:w="530" w:type="pct"/>
            <w:vMerge w:val="restar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141</w:t>
            </w:r>
          </w:p>
        </w:tc>
        <w:tc>
          <w:tcPr>
            <w:tcW w:w="531" w:type="pct"/>
            <w:vMerge w:val="restar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200</w:t>
            </w:r>
          </w:p>
        </w:tc>
        <w:tc>
          <w:tcPr>
            <w:tcW w:w="1180" w:type="pct"/>
            <w:shd w:val="clear" w:color="auto" w:fill="auto"/>
            <w:vAlign w:val="center"/>
          </w:tcPr>
          <w:p w:rsidR="00E3427E" w:rsidRPr="00F102CD" w:rsidRDefault="00E3427E" w:rsidP="00F61F41">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30"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366"/>
        </w:trPr>
        <w:tc>
          <w:tcPr>
            <w:tcW w:w="1697" w:type="pct"/>
            <w:vMerge/>
            <w:vAlign w:val="center"/>
          </w:tcPr>
          <w:p w:rsidR="00E3427E" w:rsidRPr="00F102CD" w:rsidRDefault="00E3427E" w:rsidP="00F61F41">
            <w:pPr>
              <w:widowControl w:val="0"/>
              <w:rPr>
                <w:rFonts w:ascii="Times New Roman" w:hAnsi="Times New Roman"/>
                <w:color w:val="000000"/>
                <w:sz w:val="24"/>
                <w:szCs w:val="24"/>
              </w:rPr>
            </w:pPr>
          </w:p>
        </w:tc>
        <w:tc>
          <w:tcPr>
            <w:tcW w:w="530" w:type="pct"/>
            <w:vMerge/>
            <w:vAlign w:val="center"/>
          </w:tcPr>
          <w:p w:rsidR="00E3427E" w:rsidRPr="00F102CD" w:rsidRDefault="00E3427E" w:rsidP="00F61F41">
            <w:pPr>
              <w:widowControl w:val="0"/>
              <w:jc w:val="both"/>
              <w:rPr>
                <w:rFonts w:ascii="Times New Roman" w:hAnsi="Times New Roman"/>
                <w:sz w:val="24"/>
                <w:szCs w:val="24"/>
              </w:rPr>
            </w:pPr>
          </w:p>
        </w:tc>
        <w:tc>
          <w:tcPr>
            <w:tcW w:w="531" w:type="pct"/>
            <w:vMerge/>
            <w:vAlign w:val="center"/>
          </w:tcPr>
          <w:p w:rsidR="00E3427E" w:rsidRPr="00F102CD"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F102CD" w:rsidRDefault="00E3427E" w:rsidP="00F61F41">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30"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14</w:t>
            </w:r>
          </w:p>
        </w:tc>
        <w:tc>
          <w:tcPr>
            <w:tcW w:w="531"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16</w:t>
            </w:r>
          </w:p>
        </w:tc>
      </w:tr>
      <w:tr w:rsidR="00E3427E" w:rsidRPr="00F102CD" w:rsidTr="00F61F41">
        <w:trPr>
          <w:trHeight w:val="182"/>
        </w:trPr>
        <w:tc>
          <w:tcPr>
            <w:tcW w:w="1697" w:type="pct"/>
            <w:vMerge/>
            <w:vAlign w:val="center"/>
          </w:tcPr>
          <w:p w:rsidR="00E3427E" w:rsidRPr="00F102CD" w:rsidRDefault="00E3427E" w:rsidP="00F61F41">
            <w:pPr>
              <w:widowControl w:val="0"/>
              <w:rPr>
                <w:rFonts w:ascii="Times New Roman" w:hAnsi="Times New Roman"/>
                <w:color w:val="000000"/>
                <w:sz w:val="24"/>
                <w:szCs w:val="24"/>
              </w:rPr>
            </w:pPr>
          </w:p>
        </w:tc>
        <w:tc>
          <w:tcPr>
            <w:tcW w:w="530" w:type="pct"/>
            <w:vMerge/>
            <w:vAlign w:val="center"/>
          </w:tcPr>
          <w:p w:rsidR="00E3427E" w:rsidRPr="00F102CD" w:rsidRDefault="00E3427E" w:rsidP="00F61F41">
            <w:pPr>
              <w:widowControl w:val="0"/>
              <w:jc w:val="both"/>
              <w:rPr>
                <w:rFonts w:ascii="Times New Roman" w:hAnsi="Times New Roman"/>
                <w:sz w:val="24"/>
                <w:szCs w:val="24"/>
              </w:rPr>
            </w:pPr>
          </w:p>
        </w:tc>
        <w:tc>
          <w:tcPr>
            <w:tcW w:w="531" w:type="pct"/>
            <w:vMerge/>
            <w:vAlign w:val="center"/>
          </w:tcPr>
          <w:p w:rsidR="00E3427E" w:rsidRPr="00F102CD"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F102CD" w:rsidRDefault="00E3427E" w:rsidP="00F61F41">
            <w:pPr>
              <w:widowControl w:val="0"/>
              <w:jc w:val="both"/>
              <w:rPr>
                <w:rFonts w:ascii="Times New Roman" w:hAnsi="Times New Roman"/>
                <w:sz w:val="24"/>
                <w:szCs w:val="24"/>
              </w:rPr>
            </w:pPr>
            <w:r w:rsidRPr="00F102CD">
              <w:rPr>
                <w:rFonts w:ascii="Times New Roman" w:hAnsi="Times New Roman"/>
                <w:sz w:val="24"/>
                <w:szCs w:val="24"/>
              </w:rPr>
              <w:t>Штраф</w:t>
            </w:r>
          </w:p>
        </w:tc>
        <w:tc>
          <w:tcPr>
            <w:tcW w:w="530"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127</w:t>
            </w:r>
          </w:p>
        </w:tc>
        <w:tc>
          <w:tcPr>
            <w:tcW w:w="531"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184</w:t>
            </w:r>
          </w:p>
        </w:tc>
      </w:tr>
      <w:tr w:rsidR="00E3427E" w:rsidRPr="00F102CD" w:rsidTr="00F61F41">
        <w:trPr>
          <w:trHeight w:val="182"/>
        </w:trPr>
        <w:tc>
          <w:tcPr>
            <w:tcW w:w="1697" w:type="pct"/>
            <w:vMerge/>
            <w:vAlign w:val="center"/>
          </w:tcPr>
          <w:p w:rsidR="00E3427E" w:rsidRPr="00F102CD" w:rsidRDefault="00E3427E" w:rsidP="00F61F41">
            <w:pPr>
              <w:widowControl w:val="0"/>
              <w:rPr>
                <w:rFonts w:ascii="Times New Roman" w:hAnsi="Times New Roman"/>
                <w:color w:val="000000"/>
                <w:sz w:val="24"/>
                <w:szCs w:val="24"/>
              </w:rPr>
            </w:pPr>
          </w:p>
        </w:tc>
        <w:tc>
          <w:tcPr>
            <w:tcW w:w="530" w:type="pct"/>
            <w:vMerge/>
            <w:vAlign w:val="center"/>
          </w:tcPr>
          <w:p w:rsidR="00E3427E" w:rsidRPr="00F102CD" w:rsidRDefault="00E3427E" w:rsidP="00F61F41">
            <w:pPr>
              <w:widowControl w:val="0"/>
              <w:jc w:val="both"/>
              <w:rPr>
                <w:rFonts w:ascii="Times New Roman" w:hAnsi="Times New Roman"/>
                <w:sz w:val="24"/>
                <w:szCs w:val="24"/>
              </w:rPr>
            </w:pPr>
          </w:p>
        </w:tc>
        <w:tc>
          <w:tcPr>
            <w:tcW w:w="531" w:type="pct"/>
            <w:vMerge/>
            <w:vAlign w:val="center"/>
          </w:tcPr>
          <w:p w:rsidR="00E3427E" w:rsidRPr="00F102CD" w:rsidRDefault="00E3427E" w:rsidP="00F61F41">
            <w:pPr>
              <w:widowControl w:val="0"/>
              <w:jc w:val="both"/>
              <w:rPr>
                <w:rFonts w:ascii="Times New Roman" w:hAnsi="Times New Roman"/>
                <w:sz w:val="24"/>
                <w:szCs w:val="24"/>
              </w:rPr>
            </w:pPr>
          </w:p>
        </w:tc>
        <w:tc>
          <w:tcPr>
            <w:tcW w:w="1180" w:type="pct"/>
            <w:shd w:val="clear" w:color="auto" w:fill="auto"/>
            <w:vAlign w:val="center"/>
          </w:tcPr>
          <w:p w:rsidR="00E3427E" w:rsidRPr="00F102CD" w:rsidRDefault="00E3427E" w:rsidP="00F61F41">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30"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bl>
    <w:p w:rsidR="00E3427E" w:rsidRDefault="00E3427E" w:rsidP="00E3427E">
      <w:pPr>
        <w:widowControl w:val="0"/>
        <w:spacing w:line="240" w:lineRule="auto"/>
        <w:jc w:val="center"/>
        <w:rPr>
          <w:rFonts w:ascii="Times New Roman" w:hAnsi="Times New Roman"/>
          <w:color w:val="000000"/>
          <w:sz w:val="28"/>
          <w:szCs w:val="28"/>
        </w:rPr>
      </w:pPr>
    </w:p>
    <w:p w:rsidR="00E3427E" w:rsidRPr="00F102CD" w:rsidRDefault="00E3427E" w:rsidP="00E3427E">
      <w:pPr>
        <w:widowControl w:val="0"/>
        <w:spacing w:line="240" w:lineRule="auto"/>
        <w:jc w:val="center"/>
        <w:rPr>
          <w:rFonts w:ascii="Times New Roman" w:hAnsi="Times New Roman"/>
          <w:color w:val="000000"/>
          <w:sz w:val="28"/>
          <w:szCs w:val="28"/>
        </w:rPr>
      </w:pPr>
      <w:r w:rsidRPr="00F102CD">
        <w:rPr>
          <w:rFonts w:ascii="Times New Roman" w:hAnsi="Times New Roman"/>
          <w:color w:val="000000"/>
          <w:sz w:val="28"/>
          <w:szCs w:val="28"/>
        </w:rPr>
        <w:t>Подготовлено и направлено заявлений о привлечении к административной ответственности по ч. 3 ст. 14.1 КоАП 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9"/>
        <w:gridCol w:w="1167"/>
        <w:gridCol w:w="1242"/>
        <w:gridCol w:w="2310"/>
        <w:gridCol w:w="1124"/>
        <w:gridCol w:w="1124"/>
      </w:tblGrid>
      <w:tr w:rsidR="00E3427E" w:rsidRPr="00F102CD" w:rsidTr="00F61F41">
        <w:tc>
          <w:tcPr>
            <w:tcW w:w="1746" w:type="pct"/>
            <w:vMerge w:val="restart"/>
            <w:vAlign w:val="center"/>
          </w:tcPr>
          <w:p w:rsidR="00E3427E" w:rsidRPr="00F102CD" w:rsidRDefault="00E3427E" w:rsidP="00F61F41">
            <w:pPr>
              <w:widowControl w:val="0"/>
              <w:spacing w:line="240" w:lineRule="auto"/>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spacing w:line="240" w:lineRule="auto"/>
              <w:jc w:val="center"/>
              <w:rPr>
                <w:rFonts w:ascii="Times New Roman" w:hAnsi="Times New Roman"/>
              </w:rPr>
            </w:pPr>
            <w:r w:rsidRPr="00F102CD">
              <w:rPr>
                <w:rFonts w:ascii="Times New Roman" w:hAnsi="Times New Roman"/>
              </w:rPr>
              <w:t xml:space="preserve">по исполнению полномочия, </w:t>
            </w:r>
          </w:p>
          <w:p w:rsidR="00E3427E" w:rsidRPr="00F102CD" w:rsidRDefault="00E3427E" w:rsidP="00F61F41">
            <w:pPr>
              <w:widowControl w:val="0"/>
              <w:spacing w:line="240" w:lineRule="auto"/>
              <w:jc w:val="center"/>
              <w:rPr>
                <w:rFonts w:ascii="Times New Roman" w:hAnsi="Times New Roman"/>
              </w:rPr>
            </w:pPr>
            <w:r w:rsidRPr="00F102CD">
              <w:rPr>
                <w:rFonts w:ascii="Times New Roman" w:hAnsi="Times New Roman"/>
              </w:rPr>
              <w:t>норма КоАП РФ</w:t>
            </w:r>
          </w:p>
        </w:tc>
        <w:tc>
          <w:tcPr>
            <w:tcW w:w="1125" w:type="pct"/>
            <w:gridSpan w:val="2"/>
            <w:vAlign w:val="center"/>
          </w:tcPr>
          <w:p w:rsidR="00E3427E" w:rsidRPr="00F102CD" w:rsidRDefault="00E3427E" w:rsidP="00F61F41">
            <w:pPr>
              <w:widowControl w:val="0"/>
              <w:spacing w:line="240" w:lineRule="auto"/>
              <w:jc w:val="center"/>
              <w:rPr>
                <w:rFonts w:ascii="Times New Roman" w:hAnsi="Times New Roman"/>
              </w:rPr>
            </w:pPr>
            <w:r w:rsidRPr="00F102CD">
              <w:rPr>
                <w:rFonts w:ascii="Times New Roman" w:hAnsi="Times New Roman"/>
              </w:rPr>
              <w:t>Количество поданных заявлений</w:t>
            </w:r>
          </w:p>
        </w:tc>
        <w:tc>
          <w:tcPr>
            <w:tcW w:w="1079" w:type="pct"/>
            <w:vMerge w:val="restart"/>
            <w:vAlign w:val="center"/>
          </w:tcPr>
          <w:p w:rsidR="00E3427E" w:rsidRPr="00F102CD" w:rsidRDefault="00E3427E" w:rsidP="00F61F41">
            <w:pPr>
              <w:widowControl w:val="0"/>
              <w:spacing w:line="240" w:lineRule="auto"/>
              <w:jc w:val="center"/>
              <w:rPr>
                <w:rFonts w:ascii="Times New Roman" w:hAnsi="Times New Roman"/>
              </w:rPr>
            </w:pPr>
            <w:r w:rsidRPr="00F102CD">
              <w:rPr>
                <w:rFonts w:ascii="Times New Roman" w:hAnsi="Times New Roman"/>
              </w:rPr>
              <w:t>Итог рассмотрения, вид административного наказания</w:t>
            </w:r>
          </w:p>
        </w:tc>
        <w:tc>
          <w:tcPr>
            <w:tcW w:w="525"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5"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c>
          <w:tcPr>
            <w:tcW w:w="1746" w:type="pct"/>
            <w:vMerge/>
            <w:vAlign w:val="center"/>
          </w:tcPr>
          <w:p w:rsidR="00E3427E" w:rsidRPr="00F102CD" w:rsidRDefault="00E3427E" w:rsidP="00F61F41">
            <w:pPr>
              <w:widowControl w:val="0"/>
              <w:jc w:val="center"/>
              <w:rPr>
                <w:rFonts w:ascii="Times New Roman" w:hAnsi="Times New Roman"/>
              </w:rPr>
            </w:pPr>
          </w:p>
        </w:tc>
        <w:tc>
          <w:tcPr>
            <w:tcW w:w="545" w:type="pc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80" w:type="pc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c>
          <w:tcPr>
            <w:tcW w:w="1079" w:type="pct"/>
            <w:vMerge/>
            <w:vAlign w:val="center"/>
          </w:tcPr>
          <w:p w:rsidR="00E3427E" w:rsidRPr="00F102CD" w:rsidRDefault="00E3427E" w:rsidP="00F61F41">
            <w:pPr>
              <w:widowControl w:val="0"/>
              <w:jc w:val="center"/>
              <w:rPr>
                <w:rFonts w:ascii="Times New Roman" w:hAnsi="Times New Roman"/>
              </w:rPr>
            </w:pPr>
          </w:p>
        </w:tc>
        <w:tc>
          <w:tcPr>
            <w:tcW w:w="525" w:type="pct"/>
            <w:vMerge/>
            <w:vAlign w:val="center"/>
          </w:tcPr>
          <w:p w:rsidR="00E3427E" w:rsidRPr="00F102CD" w:rsidRDefault="00E3427E" w:rsidP="00F61F41">
            <w:pPr>
              <w:widowControl w:val="0"/>
              <w:jc w:val="center"/>
              <w:rPr>
                <w:rFonts w:ascii="Times New Roman" w:hAnsi="Times New Roman"/>
              </w:rPr>
            </w:pPr>
          </w:p>
        </w:tc>
        <w:tc>
          <w:tcPr>
            <w:tcW w:w="525"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184"/>
        </w:trPr>
        <w:tc>
          <w:tcPr>
            <w:tcW w:w="1746" w:type="pct"/>
            <w:vMerge w:val="restart"/>
          </w:tcPr>
          <w:p w:rsidR="00E3427E" w:rsidRPr="00F102CD" w:rsidRDefault="00E3427E" w:rsidP="00F61F41">
            <w:pPr>
              <w:widowControl w:val="0"/>
              <w:rPr>
                <w:rFonts w:ascii="Times New Roman" w:hAnsi="Times New Roman"/>
              </w:rPr>
            </w:pPr>
            <w:r w:rsidRPr="00F102CD">
              <w:rPr>
                <w:rFonts w:ascii="Times New Roman" w:hAnsi="Times New Roman"/>
                <w:color w:val="000000"/>
              </w:rPr>
              <w:t xml:space="preserve">Подготовлено и направлено заявлений о привлечении к административной </w:t>
            </w:r>
            <w:r>
              <w:rPr>
                <w:rFonts w:ascii="Times New Roman" w:hAnsi="Times New Roman"/>
                <w:color w:val="000000"/>
              </w:rPr>
              <w:t>о</w:t>
            </w:r>
            <w:r w:rsidRPr="00F102CD">
              <w:rPr>
                <w:rFonts w:ascii="Times New Roman" w:hAnsi="Times New Roman"/>
                <w:color w:val="000000"/>
              </w:rPr>
              <w:t>тветственности,</w:t>
            </w:r>
            <w:r>
              <w:rPr>
                <w:rFonts w:ascii="Times New Roman" w:hAnsi="Times New Roman"/>
                <w:color w:val="000000"/>
              </w:rPr>
              <w:t xml:space="preserve"> </w:t>
            </w:r>
            <w:r w:rsidRPr="00F102CD">
              <w:rPr>
                <w:rFonts w:ascii="Times New Roman" w:hAnsi="Times New Roman"/>
                <w:color w:val="000000"/>
              </w:rPr>
              <w:t>ч. 3 ст. 14.1 КоАП РФ</w:t>
            </w:r>
          </w:p>
        </w:tc>
        <w:tc>
          <w:tcPr>
            <w:tcW w:w="545"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14</w:t>
            </w:r>
          </w:p>
        </w:tc>
        <w:tc>
          <w:tcPr>
            <w:tcW w:w="580"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5</w:t>
            </w:r>
          </w:p>
        </w:tc>
        <w:tc>
          <w:tcPr>
            <w:tcW w:w="1079" w:type="pct"/>
            <w:shd w:val="clear" w:color="auto" w:fill="auto"/>
            <w:vAlign w:val="center"/>
          </w:tcPr>
          <w:p w:rsidR="00E3427E" w:rsidRPr="00F102CD" w:rsidRDefault="00E3427E" w:rsidP="00F61F41">
            <w:pPr>
              <w:widowControl w:val="0"/>
              <w:rPr>
                <w:rFonts w:ascii="Times New Roman" w:hAnsi="Times New Roman"/>
              </w:rPr>
            </w:pPr>
            <w:r w:rsidRPr="00F102CD">
              <w:rPr>
                <w:rFonts w:ascii="Times New Roman" w:hAnsi="Times New Roman"/>
              </w:rPr>
              <w:t>Отказано</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4</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443"/>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6</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3</w:t>
            </w:r>
          </w:p>
        </w:tc>
      </w:tr>
      <w:tr w:rsidR="00E3427E" w:rsidRPr="00F102CD" w:rsidTr="00F61F41">
        <w:trPr>
          <w:trHeight w:val="311"/>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rPr>
                <w:rFonts w:ascii="Times New Roman" w:hAnsi="Times New Roman"/>
              </w:rPr>
            </w:pPr>
            <w:r w:rsidRPr="00F102CD">
              <w:rPr>
                <w:rFonts w:ascii="Times New Roman" w:hAnsi="Times New Roman"/>
              </w:rPr>
              <w:t>Штраф</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4</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352"/>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bl>
    <w:p w:rsidR="00E3427E" w:rsidRPr="00343B6C" w:rsidRDefault="00E3427E" w:rsidP="00E3427E">
      <w:pPr>
        <w:widowControl w:val="0"/>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widowControl w:val="0"/>
        <w:jc w:val="center"/>
        <w:rPr>
          <w:rFonts w:ascii="Times New Roman" w:hAnsi="Times New Roman"/>
          <w:color w:val="000000"/>
          <w:sz w:val="28"/>
          <w:szCs w:val="28"/>
        </w:rPr>
      </w:pPr>
    </w:p>
    <w:p w:rsidR="00E3427E" w:rsidRDefault="00E3427E" w:rsidP="00E3427E">
      <w:pPr>
        <w:widowControl w:val="0"/>
        <w:jc w:val="center"/>
        <w:rPr>
          <w:rFonts w:ascii="Times New Roman" w:hAnsi="Times New Roman"/>
          <w:color w:val="000000"/>
          <w:sz w:val="28"/>
          <w:szCs w:val="28"/>
        </w:rPr>
      </w:pPr>
    </w:p>
    <w:p w:rsidR="00E3427E" w:rsidRDefault="00E3427E" w:rsidP="00E3427E">
      <w:pPr>
        <w:widowControl w:val="0"/>
        <w:jc w:val="center"/>
        <w:rPr>
          <w:rFonts w:ascii="Times New Roman" w:hAnsi="Times New Roman"/>
          <w:color w:val="000000"/>
          <w:sz w:val="28"/>
          <w:szCs w:val="28"/>
        </w:rPr>
      </w:pPr>
    </w:p>
    <w:p w:rsidR="00E3427E" w:rsidRDefault="00E3427E" w:rsidP="00E3427E">
      <w:pPr>
        <w:widowControl w:val="0"/>
        <w:jc w:val="center"/>
        <w:rPr>
          <w:rFonts w:ascii="Times New Roman" w:hAnsi="Times New Roman"/>
          <w:color w:val="000000"/>
          <w:sz w:val="28"/>
          <w:szCs w:val="28"/>
        </w:rPr>
      </w:pPr>
    </w:p>
    <w:p w:rsidR="00E3427E" w:rsidRPr="00F102CD" w:rsidRDefault="00E3427E" w:rsidP="00E3427E">
      <w:pPr>
        <w:widowControl w:val="0"/>
        <w:jc w:val="center"/>
        <w:rPr>
          <w:rFonts w:ascii="Times New Roman" w:hAnsi="Times New Roman"/>
          <w:color w:val="000000"/>
          <w:sz w:val="28"/>
          <w:szCs w:val="28"/>
        </w:rPr>
      </w:pPr>
    </w:p>
    <w:p w:rsidR="00E3427E" w:rsidRPr="00F102CD" w:rsidRDefault="00E3427E" w:rsidP="00E3427E">
      <w:pPr>
        <w:widowControl w:val="0"/>
        <w:ind w:firstLine="709"/>
        <w:jc w:val="center"/>
        <w:rPr>
          <w:rFonts w:ascii="Times New Roman" w:hAnsi="Times New Roman"/>
          <w:color w:val="000000"/>
          <w:sz w:val="28"/>
          <w:szCs w:val="28"/>
        </w:rPr>
      </w:pPr>
      <w:r w:rsidRPr="00F102CD">
        <w:rPr>
          <w:rFonts w:ascii="Times New Roman" w:hAnsi="Times New Roman"/>
          <w:color w:val="000000"/>
          <w:sz w:val="28"/>
          <w:szCs w:val="28"/>
        </w:rPr>
        <w:t>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9"/>
        <w:gridCol w:w="1167"/>
        <w:gridCol w:w="1242"/>
        <w:gridCol w:w="2310"/>
        <w:gridCol w:w="1124"/>
        <w:gridCol w:w="1124"/>
      </w:tblGrid>
      <w:tr w:rsidR="00E3427E" w:rsidRPr="00F102CD" w:rsidTr="00F61F41">
        <w:tc>
          <w:tcPr>
            <w:tcW w:w="17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 норма КоАП РФ</w:t>
            </w:r>
          </w:p>
        </w:tc>
        <w:tc>
          <w:tcPr>
            <w:tcW w:w="1125" w:type="pct"/>
            <w:gridSpan w:val="2"/>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Количество переданных протоколов, дел</w:t>
            </w:r>
          </w:p>
        </w:tc>
        <w:tc>
          <w:tcPr>
            <w:tcW w:w="1079"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Итог рассмотрения, вид административного наказания</w:t>
            </w:r>
          </w:p>
        </w:tc>
        <w:tc>
          <w:tcPr>
            <w:tcW w:w="525"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5"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c>
          <w:tcPr>
            <w:tcW w:w="1746" w:type="pct"/>
            <w:vMerge/>
            <w:vAlign w:val="center"/>
          </w:tcPr>
          <w:p w:rsidR="00E3427E" w:rsidRPr="00F102CD" w:rsidRDefault="00E3427E" w:rsidP="00F61F41">
            <w:pPr>
              <w:widowControl w:val="0"/>
              <w:jc w:val="center"/>
              <w:rPr>
                <w:rFonts w:ascii="Times New Roman" w:hAnsi="Times New Roman"/>
              </w:rPr>
            </w:pPr>
          </w:p>
        </w:tc>
        <w:tc>
          <w:tcPr>
            <w:tcW w:w="545" w:type="pc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80" w:type="pc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c>
          <w:tcPr>
            <w:tcW w:w="1079" w:type="pct"/>
            <w:vMerge/>
            <w:vAlign w:val="center"/>
          </w:tcPr>
          <w:p w:rsidR="00E3427E" w:rsidRPr="00F102CD" w:rsidRDefault="00E3427E" w:rsidP="00F61F41">
            <w:pPr>
              <w:widowControl w:val="0"/>
              <w:jc w:val="center"/>
              <w:rPr>
                <w:rFonts w:ascii="Times New Roman" w:hAnsi="Times New Roman"/>
              </w:rPr>
            </w:pPr>
          </w:p>
        </w:tc>
        <w:tc>
          <w:tcPr>
            <w:tcW w:w="525" w:type="pct"/>
            <w:vMerge/>
            <w:vAlign w:val="center"/>
          </w:tcPr>
          <w:p w:rsidR="00E3427E" w:rsidRPr="00F102CD" w:rsidRDefault="00E3427E" w:rsidP="00F61F41">
            <w:pPr>
              <w:widowControl w:val="0"/>
              <w:jc w:val="center"/>
              <w:rPr>
                <w:rFonts w:ascii="Times New Roman" w:hAnsi="Times New Roman"/>
              </w:rPr>
            </w:pPr>
          </w:p>
        </w:tc>
        <w:tc>
          <w:tcPr>
            <w:tcW w:w="525"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665"/>
        </w:trPr>
        <w:tc>
          <w:tcPr>
            <w:tcW w:w="1746" w:type="pct"/>
            <w:vMerge w:val="restart"/>
          </w:tcPr>
          <w:p w:rsidR="00E3427E" w:rsidRPr="00F102CD" w:rsidRDefault="00E3427E" w:rsidP="00F61F41">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 xml:space="preserve">и иных материалов дел на рассмотрение по подведомственности в Мировые судебные участки города Брянска и Брянской области, </w:t>
            </w:r>
            <w:r>
              <w:rPr>
                <w:rFonts w:ascii="Times New Roman" w:hAnsi="Times New Roman"/>
                <w:color w:val="000000"/>
              </w:rPr>
              <w:t xml:space="preserve"> </w:t>
            </w:r>
            <w:r w:rsidRPr="00F102CD">
              <w:rPr>
                <w:rFonts w:ascii="Times New Roman" w:hAnsi="Times New Roman"/>
                <w:color w:val="000000"/>
              </w:rPr>
              <w:t>ст. 13.23 КоАП РФ</w:t>
            </w:r>
          </w:p>
        </w:tc>
        <w:tc>
          <w:tcPr>
            <w:tcW w:w="545"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c>
          <w:tcPr>
            <w:tcW w:w="580"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6</w:t>
            </w: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713"/>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r>
      <w:tr w:rsidR="00E3427E" w:rsidRPr="00F102CD" w:rsidTr="00F61F41">
        <w:trPr>
          <w:trHeight w:val="567"/>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3</w:t>
            </w:r>
          </w:p>
        </w:tc>
      </w:tr>
      <w:tr w:rsidR="00E3427E" w:rsidRPr="00F102CD" w:rsidTr="00F61F41">
        <w:trPr>
          <w:trHeight w:val="559"/>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605"/>
        </w:trPr>
        <w:tc>
          <w:tcPr>
            <w:tcW w:w="1746" w:type="pct"/>
            <w:vMerge w:val="restart"/>
          </w:tcPr>
          <w:p w:rsidR="00E3427E" w:rsidRPr="00F102CD" w:rsidRDefault="00E3427E" w:rsidP="00F61F41">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 xml:space="preserve">и иных материалов дел на рассмотрение по подведомственности в Мировые судебные участки города Брянска и Брянской области, </w:t>
            </w:r>
            <w:r>
              <w:rPr>
                <w:rFonts w:ascii="Times New Roman" w:hAnsi="Times New Roman"/>
                <w:color w:val="000000"/>
              </w:rPr>
              <w:t xml:space="preserve"> </w:t>
            </w:r>
            <w:r w:rsidRPr="00F102CD">
              <w:rPr>
                <w:rFonts w:ascii="Times New Roman" w:hAnsi="Times New Roman"/>
                <w:color w:val="000000"/>
              </w:rPr>
              <w:t>ст. 13.</w:t>
            </w:r>
            <w:r>
              <w:rPr>
                <w:rFonts w:ascii="Times New Roman" w:hAnsi="Times New Roman"/>
                <w:color w:val="000000"/>
              </w:rPr>
              <w:t xml:space="preserve">15 </w:t>
            </w:r>
            <w:r w:rsidRPr="00F102CD">
              <w:rPr>
                <w:rFonts w:ascii="Times New Roman" w:hAnsi="Times New Roman"/>
                <w:color w:val="000000"/>
              </w:rPr>
              <w:t>КоАП РФ</w:t>
            </w:r>
          </w:p>
        </w:tc>
        <w:tc>
          <w:tcPr>
            <w:tcW w:w="545"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80"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555"/>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603"/>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1</w:t>
            </w:r>
          </w:p>
        </w:tc>
      </w:tr>
      <w:tr w:rsidR="00E3427E" w:rsidRPr="00F102CD" w:rsidTr="00F61F41">
        <w:trPr>
          <w:trHeight w:val="388"/>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559"/>
        </w:trPr>
        <w:tc>
          <w:tcPr>
            <w:tcW w:w="1746" w:type="pct"/>
            <w:vMerge w:val="restart"/>
          </w:tcPr>
          <w:p w:rsidR="00E3427E" w:rsidRPr="00F102CD" w:rsidRDefault="00E3427E" w:rsidP="00F61F41">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и иных материалов дел на рассмо</w:t>
            </w:r>
            <w:r>
              <w:rPr>
                <w:rFonts w:ascii="Times New Roman" w:hAnsi="Times New Roman"/>
                <w:color w:val="000000"/>
              </w:rPr>
              <w:t>трение по подведомственности в м</w:t>
            </w:r>
            <w:r w:rsidRPr="00F102CD">
              <w:rPr>
                <w:rFonts w:ascii="Times New Roman" w:hAnsi="Times New Roman"/>
                <w:color w:val="000000"/>
              </w:rPr>
              <w:t xml:space="preserve">ировые судебные участки города Брянска и Брянской области, </w:t>
            </w:r>
            <w:r>
              <w:rPr>
                <w:rFonts w:ascii="Times New Roman" w:hAnsi="Times New Roman"/>
                <w:color w:val="000000"/>
              </w:rPr>
              <w:t xml:space="preserve"> </w:t>
            </w:r>
            <w:r w:rsidRPr="00F102CD">
              <w:rPr>
                <w:rFonts w:ascii="Times New Roman" w:hAnsi="Times New Roman"/>
                <w:color w:val="000000"/>
              </w:rPr>
              <w:t xml:space="preserve">ст. </w:t>
            </w:r>
            <w:r>
              <w:rPr>
                <w:rFonts w:ascii="Times New Roman" w:hAnsi="Times New Roman"/>
                <w:color w:val="000000"/>
              </w:rPr>
              <w:t xml:space="preserve">13.34 </w:t>
            </w:r>
            <w:r w:rsidRPr="00F102CD">
              <w:rPr>
                <w:rFonts w:ascii="Times New Roman" w:hAnsi="Times New Roman"/>
                <w:color w:val="000000"/>
              </w:rPr>
              <w:t>КоАП РФ</w:t>
            </w:r>
          </w:p>
        </w:tc>
        <w:tc>
          <w:tcPr>
            <w:tcW w:w="545"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80"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593"/>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sz w:val="24"/>
                <w:szCs w:val="24"/>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711"/>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sz w:val="24"/>
                <w:szCs w:val="24"/>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655"/>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sz w:val="24"/>
                <w:szCs w:val="24"/>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593"/>
        </w:trPr>
        <w:tc>
          <w:tcPr>
            <w:tcW w:w="1746" w:type="pct"/>
            <w:vMerge w:val="restart"/>
          </w:tcPr>
          <w:p w:rsidR="00E3427E" w:rsidRPr="00F102CD" w:rsidRDefault="00E3427E" w:rsidP="00F61F41">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и иных материалов дел на рассмо</w:t>
            </w:r>
            <w:r>
              <w:rPr>
                <w:rFonts w:ascii="Times New Roman" w:hAnsi="Times New Roman"/>
                <w:color w:val="000000"/>
              </w:rPr>
              <w:t>трение по подведомственности в м</w:t>
            </w:r>
            <w:r w:rsidRPr="00F102CD">
              <w:rPr>
                <w:rFonts w:ascii="Times New Roman" w:hAnsi="Times New Roman"/>
                <w:color w:val="000000"/>
              </w:rPr>
              <w:t xml:space="preserve">ировые </w:t>
            </w:r>
            <w:r w:rsidRPr="00F102CD">
              <w:rPr>
                <w:rFonts w:ascii="Times New Roman" w:hAnsi="Times New Roman"/>
                <w:color w:val="000000"/>
              </w:rPr>
              <w:lastRenderedPageBreak/>
              <w:t xml:space="preserve">судебные участки города Брянска и Брянской области, </w:t>
            </w:r>
            <w:r>
              <w:rPr>
                <w:rFonts w:ascii="Times New Roman" w:hAnsi="Times New Roman"/>
                <w:color w:val="000000"/>
              </w:rPr>
              <w:t xml:space="preserve"> </w:t>
            </w:r>
            <w:r w:rsidRPr="00F102CD">
              <w:rPr>
                <w:rFonts w:ascii="Times New Roman" w:hAnsi="Times New Roman"/>
                <w:color w:val="000000"/>
              </w:rPr>
              <w:t xml:space="preserve">ст. </w:t>
            </w:r>
            <w:r>
              <w:rPr>
                <w:rFonts w:ascii="Times New Roman" w:hAnsi="Times New Roman"/>
                <w:color w:val="000000"/>
              </w:rPr>
              <w:t xml:space="preserve">13.38 </w:t>
            </w:r>
            <w:r w:rsidRPr="00F102CD">
              <w:rPr>
                <w:rFonts w:ascii="Times New Roman" w:hAnsi="Times New Roman"/>
                <w:color w:val="000000"/>
              </w:rPr>
              <w:t>КоАП РФ</w:t>
            </w:r>
          </w:p>
        </w:tc>
        <w:tc>
          <w:tcPr>
            <w:tcW w:w="545"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lastRenderedPageBreak/>
              <w:t>0</w:t>
            </w:r>
          </w:p>
        </w:tc>
        <w:tc>
          <w:tcPr>
            <w:tcW w:w="580"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3</w:t>
            </w: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551"/>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547"/>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159"/>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593"/>
        </w:trPr>
        <w:tc>
          <w:tcPr>
            <w:tcW w:w="1746" w:type="pct"/>
            <w:vMerge w:val="restart"/>
          </w:tcPr>
          <w:p w:rsidR="00E3427E" w:rsidRPr="00F102CD" w:rsidRDefault="00E3427E" w:rsidP="00F61F41">
            <w:pPr>
              <w:widowControl w:val="0"/>
              <w:rPr>
                <w:rFonts w:ascii="Times New Roman" w:hAnsi="Times New Roman"/>
              </w:rPr>
            </w:pPr>
            <w:r w:rsidRPr="00F102CD">
              <w:rPr>
                <w:rFonts w:ascii="Times New Roman" w:hAnsi="Times New Roman"/>
                <w:color w:val="000000"/>
              </w:rPr>
              <w:lastRenderedPageBreak/>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 xml:space="preserve">и иных материалов дел на рассмотрение по подведомственности в Мировые судебные участки города Брянска и Брянской области, </w:t>
            </w:r>
            <w:r>
              <w:rPr>
                <w:rFonts w:ascii="Times New Roman" w:hAnsi="Times New Roman"/>
                <w:color w:val="000000"/>
              </w:rPr>
              <w:t xml:space="preserve"> </w:t>
            </w:r>
            <w:r w:rsidRPr="00F102CD">
              <w:rPr>
                <w:rFonts w:ascii="Times New Roman" w:hAnsi="Times New Roman"/>
                <w:color w:val="000000"/>
              </w:rPr>
              <w:t>ч. 3 ст. 14.1 КоАП РФ</w:t>
            </w:r>
          </w:p>
        </w:tc>
        <w:tc>
          <w:tcPr>
            <w:tcW w:w="545"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c>
          <w:tcPr>
            <w:tcW w:w="580"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711"/>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655"/>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369"/>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447"/>
        </w:trPr>
        <w:tc>
          <w:tcPr>
            <w:tcW w:w="1746" w:type="pct"/>
            <w:vMerge w:val="restart"/>
          </w:tcPr>
          <w:p w:rsidR="00E3427E" w:rsidRPr="00F102CD" w:rsidRDefault="00E3427E" w:rsidP="00F61F41">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и</w:t>
            </w:r>
            <w:r>
              <w:rPr>
                <w:rFonts w:ascii="Times New Roman" w:hAnsi="Times New Roman"/>
                <w:color w:val="000000"/>
              </w:rPr>
              <w:t xml:space="preserve"> </w:t>
            </w:r>
            <w:r w:rsidRPr="00F102CD">
              <w:rPr>
                <w:rFonts w:ascii="Times New Roman" w:hAnsi="Times New Roman"/>
                <w:color w:val="000000"/>
              </w:rPr>
              <w:t xml:space="preserve"> иных материалов дел на рассмотрение по подведомственности в Мировые судебные участки города Брянска и Брянской области, </w:t>
            </w:r>
            <w:r>
              <w:rPr>
                <w:rFonts w:ascii="Times New Roman" w:hAnsi="Times New Roman"/>
                <w:color w:val="000000"/>
              </w:rPr>
              <w:t xml:space="preserve"> </w:t>
            </w:r>
            <w:r w:rsidRPr="00F102CD">
              <w:rPr>
                <w:rFonts w:ascii="Times New Roman" w:hAnsi="Times New Roman"/>
                <w:color w:val="000000"/>
              </w:rPr>
              <w:t>ч. 1 ст. 19.5 КоАП РФ</w:t>
            </w:r>
          </w:p>
        </w:tc>
        <w:tc>
          <w:tcPr>
            <w:tcW w:w="545"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c>
          <w:tcPr>
            <w:tcW w:w="580"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553"/>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419"/>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553"/>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Pr="00F102CD"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605"/>
        </w:trPr>
        <w:tc>
          <w:tcPr>
            <w:tcW w:w="1746" w:type="pct"/>
            <w:vMerge w:val="restart"/>
          </w:tcPr>
          <w:p w:rsidR="00E3427E" w:rsidRPr="00F102CD" w:rsidRDefault="00E3427E" w:rsidP="00F61F41">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и иных материалов дел на рассмотрение по подведомственности в Мировые судебные участки города Брянска и Брянской области, ст. 19.7 КоАП РФ</w:t>
            </w:r>
          </w:p>
        </w:tc>
        <w:tc>
          <w:tcPr>
            <w:tcW w:w="545"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8</w:t>
            </w:r>
          </w:p>
        </w:tc>
        <w:tc>
          <w:tcPr>
            <w:tcW w:w="580"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555"/>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603"/>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388"/>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5</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r>
      <w:tr w:rsidR="00E3427E" w:rsidRPr="00F102CD" w:rsidTr="00F61F41">
        <w:trPr>
          <w:trHeight w:val="605"/>
        </w:trPr>
        <w:tc>
          <w:tcPr>
            <w:tcW w:w="1746" w:type="pct"/>
            <w:vMerge w:val="restart"/>
            <w:vAlign w:val="center"/>
          </w:tcPr>
          <w:p w:rsidR="00E3427E" w:rsidRPr="00F102CD" w:rsidRDefault="00E3427E" w:rsidP="00F61F41">
            <w:pPr>
              <w:widowControl w:val="0"/>
              <w:rPr>
                <w:rFonts w:ascii="Times New Roman" w:hAnsi="Times New Roman"/>
              </w:rPr>
            </w:pPr>
            <w:r w:rsidRPr="00F102CD">
              <w:rPr>
                <w:rFonts w:ascii="Times New Roman" w:hAnsi="Times New Roman"/>
                <w:color w:val="000000"/>
              </w:rPr>
              <w:t>Общий итог</w:t>
            </w:r>
          </w:p>
        </w:tc>
        <w:tc>
          <w:tcPr>
            <w:tcW w:w="545"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14</w:t>
            </w:r>
          </w:p>
        </w:tc>
        <w:tc>
          <w:tcPr>
            <w:tcW w:w="580" w:type="pct"/>
            <w:vMerge w:val="restart"/>
            <w:vAlign w:val="center"/>
          </w:tcPr>
          <w:p w:rsidR="00E3427E" w:rsidRPr="00F102CD" w:rsidRDefault="00E3427E" w:rsidP="00F61F41">
            <w:pPr>
              <w:widowControl w:val="0"/>
              <w:jc w:val="center"/>
              <w:rPr>
                <w:rFonts w:ascii="Times New Roman" w:hAnsi="Times New Roman"/>
              </w:rPr>
            </w:pPr>
            <w:r>
              <w:rPr>
                <w:rFonts w:ascii="Times New Roman" w:hAnsi="Times New Roman"/>
              </w:rPr>
              <w:t>13</w:t>
            </w: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c>
          <w:tcPr>
            <w:tcW w:w="525"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555"/>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2</w:t>
            </w:r>
          </w:p>
        </w:tc>
      </w:tr>
      <w:tr w:rsidR="00E3427E" w:rsidRPr="00F102CD" w:rsidTr="00F61F41">
        <w:trPr>
          <w:trHeight w:val="603"/>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4</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7</w:t>
            </w:r>
          </w:p>
        </w:tc>
      </w:tr>
      <w:tr w:rsidR="00E3427E" w:rsidRPr="00F102CD" w:rsidTr="00F61F41">
        <w:trPr>
          <w:trHeight w:val="388"/>
        </w:trPr>
        <w:tc>
          <w:tcPr>
            <w:tcW w:w="1746" w:type="pct"/>
            <w:vMerge/>
          </w:tcPr>
          <w:p w:rsidR="00E3427E" w:rsidRPr="00F102CD" w:rsidRDefault="00E3427E" w:rsidP="00F61F41">
            <w:pPr>
              <w:widowControl w:val="0"/>
              <w:rPr>
                <w:rFonts w:ascii="Times New Roman" w:hAnsi="Times New Roman"/>
                <w:color w:val="000000"/>
              </w:rPr>
            </w:pPr>
          </w:p>
        </w:tc>
        <w:tc>
          <w:tcPr>
            <w:tcW w:w="545" w:type="pct"/>
            <w:vMerge/>
            <w:vAlign w:val="center"/>
          </w:tcPr>
          <w:p w:rsidR="00E3427E" w:rsidRDefault="00E3427E" w:rsidP="00F61F41">
            <w:pPr>
              <w:widowControl w:val="0"/>
              <w:jc w:val="center"/>
              <w:rPr>
                <w:rFonts w:ascii="Times New Roman" w:hAnsi="Times New Roman"/>
              </w:rPr>
            </w:pPr>
          </w:p>
        </w:tc>
        <w:tc>
          <w:tcPr>
            <w:tcW w:w="580" w:type="pct"/>
            <w:vMerge/>
            <w:vAlign w:val="center"/>
          </w:tcPr>
          <w:p w:rsidR="00E3427E" w:rsidRPr="00F102CD" w:rsidRDefault="00E3427E" w:rsidP="00F61F41">
            <w:pPr>
              <w:widowControl w:val="0"/>
              <w:jc w:val="center"/>
              <w:rPr>
                <w:rFonts w:ascii="Times New Roman" w:hAnsi="Times New Roman"/>
              </w:rPr>
            </w:pPr>
          </w:p>
        </w:tc>
        <w:tc>
          <w:tcPr>
            <w:tcW w:w="1079" w:type="pct"/>
            <w:shd w:val="clear" w:color="auto" w:fill="auto"/>
            <w:vAlign w:val="center"/>
          </w:tcPr>
          <w:p w:rsidR="00E3427E" w:rsidRPr="00F102CD" w:rsidRDefault="00E3427E" w:rsidP="00F61F41">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8</w:t>
            </w:r>
          </w:p>
        </w:tc>
        <w:tc>
          <w:tcPr>
            <w:tcW w:w="525" w:type="pct"/>
            <w:vAlign w:val="center"/>
          </w:tcPr>
          <w:p w:rsidR="00E3427E" w:rsidRPr="00F102CD" w:rsidRDefault="00E3427E" w:rsidP="00F61F41">
            <w:pPr>
              <w:widowControl w:val="0"/>
              <w:jc w:val="center"/>
              <w:rPr>
                <w:rFonts w:ascii="Times New Roman" w:hAnsi="Times New Roman"/>
                <w:sz w:val="24"/>
                <w:szCs w:val="24"/>
              </w:rPr>
            </w:pPr>
            <w:r>
              <w:rPr>
                <w:rFonts w:ascii="Times New Roman" w:hAnsi="Times New Roman"/>
                <w:sz w:val="24"/>
                <w:szCs w:val="24"/>
              </w:rPr>
              <w:t>3</w:t>
            </w:r>
          </w:p>
        </w:tc>
      </w:tr>
    </w:tbl>
    <w:p w:rsidR="00E3427E" w:rsidRPr="00F102CD" w:rsidRDefault="00E3427E" w:rsidP="00E3427E">
      <w:pPr>
        <w:widowControl w:val="0"/>
        <w:autoSpaceDE w:val="0"/>
        <w:autoSpaceDN w:val="0"/>
        <w:adjustRightInd w:val="0"/>
        <w:ind w:firstLine="708"/>
        <w:jc w:val="both"/>
        <w:rPr>
          <w:rFonts w:ascii="Times New Roman" w:hAnsi="Times New Roman"/>
          <w:sz w:val="28"/>
          <w:szCs w:val="28"/>
        </w:rPr>
      </w:pPr>
    </w:p>
    <w:p w:rsidR="00E3427E" w:rsidRDefault="00E3427E" w:rsidP="00E3427E">
      <w:pPr>
        <w:widowControl w:val="0"/>
        <w:ind w:firstLine="708"/>
        <w:jc w:val="center"/>
        <w:rPr>
          <w:rFonts w:ascii="Times New Roman" w:hAnsi="Times New Roman"/>
          <w:sz w:val="28"/>
          <w:szCs w:val="28"/>
        </w:rPr>
      </w:pPr>
    </w:p>
    <w:p w:rsidR="00E3427E" w:rsidRDefault="00E3427E" w:rsidP="00E3427E">
      <w:pPr>
        <w:widowControl w:val="0"/>
        <w:ind w:firstLine="708"/>
        <w:jc w:val="center"/>
        <w:rPr>
          <w:rFonts w:ascii="Times New Roman" w:hAnsi="Times New Roman"/>
          <w:sz w:val="28"/>
          <w:szCs w:val="28"/>
        </w:rPr>
      </w:pPr>
    </w:p>
    <w:p w:rsidR="00E3427E" w:rsidRDefault="00E3427E" w:rsidP="00E3427E">
      <w:pPr>
        <w:widowControl w:val="0"/>
        <w:ind w:firstLine="708"/>
        <w:jc w:val="center"/>
        <w:rPr>
          <w:rFonts w:ascii="Times New Roman" w:hAnsi="Times New Roman"/>
          <w:sz w:val="28"/>
          <w:szCs w:val="28"/>
        </w:rPr>
      </w:pPr>
    </w:p>
    <w:p w:rsidR="00E3427E" w:rsidRDefault="00E3427E" w:rsidP="00E3427E">
      <w:pPr>
        <w:widowControl w:val="0"/>
        <w:ind w:firstLine="708"/>
        <w:jc w:val="center"/>
        <w:rPr>
          <w:rFonts w:ascii="Times New Roman" w:hAnsi="Times New Roman"/>
          <w:sz w:val="28"/>
          <w:szCs w:val="28"/>
        </w:rPr>
      </w:pPr>
    </w:p>
    <w:p w:rsidR="00E3427E" w:rsidRDefault="00E3427E" w:rsidP="00E3427E">
      <w:pPr>
        <w:widowControl w:val="0"/>
        <w:ind w:firstLine="708"/>
        <w:jc w:val="center"/>
        <w:rPr>
          <w:rFonts w:ascii="Times New Roman" w:hAnsi="Times New Roman"/>
          <w:sz w:val="28"/>
          <w:szCs w:val="28"/>
        </w:rPr>
      </w:pPr>
    </w:p>
    <w:p w:rsidR="00E3427E" w:rsidRDefault="00E3427E" w:rsidP="00E3427E">
      <w:pPr>
        <w:widowControl w:val="0"/>
        <w:ind w:firstLine="708"/>
        <w:jc w:val="center"/>
        <w:rPr>
          <w:rFonts w:ascii="Times New Roman" w:hAnsi="Times New Roman"/>
          <w:sz w:val="28"/>
          <w:szCs w:val="28"/>
        </w:rPr>
      </w:pPr>
    </w:p>
    <w:p w:rsidR="00E3427E" w:rsidRDefault="00E3427E" w:rsidP="00E3427E">
      <w:pPr>
        <w:widowControl w:val="0"/>
        <w:ind w:firstLine="708"/>
        <w:jc w:val="center"/>
        <w:rPr>
          <w:rFonts w:ascii="Times New Roman" w:hAnsi="Times New Roman"/>
          <w:sz w:val="28"/>
          <w:szCs w:val="28"/>
        </w:rPr>
      </w:pPr>
    </w:p>
    <w:p w:rsidR="00E3427E" w:rsidRPr="00F102CD" w:rsidRDefault="00E3427E" w:rsidP="00E3427E">
      <w:pPr>
        <w:widowControl w:val="0"/>
        <w:ind w:firstLine="708"/>
        <w:jc w:val="center"/>
        <w:rPr>
          <w:rFonts w:ascii="Times New Roman" w:hAnsi="Times New Roman"/>
          <w:sz w:val="28"/>
          <w:szCs w:val="28"/>
        </w:rPr>
      </w:pPr>
      <w:proofErr w:type="gramStart"/>
      <w:r w:rsidRPr="00F102CD">
        <w:rPr>
          <w:rFonts w:ascii="Times New Roman" w:hAnsi="Times New Roman"/>
          <w:sz w:val="28"/>
          <w:szCs w:val="28"/>
        </w:rPr>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proofErr w:type="gramEnd"/>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по исполнению полномочия, </w:t>
            </w:r>
          </w:p>
          <w:p w:rsidR="00E3427E" w:rsidRPr="00F102CD" w:rsidRDefault="00E3427E" w:rsidP="00F61F41">
            <w:pPr>
              <w:widowControl w:val="0"/>
              <w:jc w:val="center"/>
              <w:rPr>
                <w:rFonts w:ascii="Times New Roman" w:hAnsi="Times New Roman"/>
              </w:rPr>
            </w:pPr>
            <w:r w:rsidRPr="00F102CD">
              <w:rPr>
                <w:rFonts w:ascii="Times New Roman" w:hAnsi="Times New Roman"/>
              </w:rPr>
              <w:t>норма КоАП РФ</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276"/>
        </w:trPr>
        <w:tc>
          <w:tcPr>
            <w:tcW w:w="3946" w:type="pct"/>
            <w:vAlign w:val="center"/>
          </w:tcPr>
          <w:p w:rsidR="00E3427E" w:rsidRPr="00F102CD" w:rsidRDefault="00E3427E" w:rsidP="00F61F41">
            <w:pPr>
              <w:widowControl w:val="0"/>
              <w:rPr>
                <w:rFonts w:ascii="Times New Roman" w:hAnsi="Times New Roman"/>
              </w:rPr>
            </w:pPr>
            <w:r w:rsidRPr="00F102CD">
              <w:rPr>
                <w:rFonts w:ascii="Times New Roman" w:hAnsi="Times New Roman"/>
              </w:rPr>
              <w:t xml:space="preserve">Вынесено представлений об устранении причин и условий, способствующих совершению административных правонарушениях, по делам об </w:t>
            </w:r>
            <w:r>
              <w:rPr>
                <w:rFonts w:ascii="Times New Roman" w:hAnsi="Times New Roman"/>
              </w:rPr>
              <w:t xml:space="preserve"> а</w:t>
            </w:r>
            <w:r w:rsidRPr="00F102CD">
              <w:rPr>
                <w:rFonts w:ascii="Times New Roman" w:hAnsi="Times New Roman"/>
              </w:rPr>
              <w:t>дминистративных правонарушения рассмотренных Управлением,</w:t>
            </w:r>
            <w:r>
              <w:rPr>
                <w:rFonts w:ascii="Times New Roman" w:hAnsi="Times New Roman"/>
              </w:rPr>
              <w:t xml:space="preserve"> </w:t>
            </w:r>
            <w:r w:rsidRPr="00F102CD">
              <w:rPr>
                <w:rFonts w:ascii="Times New Roman" w:hAnsi="Times New Roman"/>
              </w:rPr>
              <w:t>ч. 1 ст. 13.4 КоАП РФ</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168"/>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r>
              <w:rPr>
                <w:rFonts w:ascii="Times New Roman" w:hAnsi="Times New Roman"/>
              </w:rPr>
              <w:t xml:space="preserve"> </w:t>
            </w:r>
            <w:r w:rsidRPr="00F102CD">
              <w:rPr>
                <w:rFonts w:ascii="Times New Roman" w:hAnsi="Times New Roman"/>
              </w:rPr>
              <w:t>ч. 2 ст. 13.4 КоАП РФ</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r w:rsidR="00E3427E" w:rsidRPr="00F102CD" w:rsidTr="00F61F41">
        <w:trPr>
          <w:trHeight w:val="735"/>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r>
              <w:rPr>
                <w:rFonts w:ascii="Times New Roman" w:hAnsi="Times New Roman"/>
              </w:rPr>
              <w:t xml:space="preserve"> </w:t>
            </w:r>
            <w:r w:rsidRPr="00F102CD">
              <w:rPr>
                <w:rFonts w:ascii="Times New Roman" w:hAnsi="Times New Roman"/>
              </w:rPr>
              <w:t>ст. 13.22 КоАП РФ</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r w:rsidR="00E3427E" w:rsidRPr="00F102CD" w:rsidTr="00F61F41">
        <w:trPr>
          <w:trHeight w:val="270"/>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Общий итог</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bl>
    <w:p w:rsidR="00E3427E" w:rsidRPr="00F102CD" w:rsidRDefault="00E3427E" w:rsidP="00E3427E">
      <w:pPr>
        <w:widowControl w:val="0"/>
        <w:jc w:val="both"/>
        <w:rPr>
          <w:rFonts w:ascii="Times New Roman" w:hAnsi="Times New Roman"/>
          <w:sz w:val="28"/>
          <w:szCs w:val="28"/>
        </w:rPr>
      </w:pPr>
    </w:p>
    <w:p w:rsidR="00E3427E" w:rsidRPr="00F102CD" w:rsidRDefault="00E3427E" w:rsidP="00E3427E">
      <w:pPr>
        <w:widowControl w:val="0"/>
        <w:jc w:val="center"/>
        <w:rPr>
          <w:rFonts w:ascii="Times New Roman" w:hAnsi="Times New Roman"/>
          <w:sz w:val="28"/>
          <w:szCs w:val="28"/>
        </w:rPr>
      </w:pPr>
      <w:r w:rsidRPr="00F102CD">
        <w:rPr>
          <w:rFonts w:ascii="Times New Roman" w:hAnsi="Times New Roman"/>
          <w:sz w:val="28"/>
          <w:szCs w:val="28"/>
        </w:rPr>
        <w:t>Подготовлено и направлено в суд апелляционных жалоб</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181"/>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Подготовлено и направлено в суд апелляционных жалоб</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bl>
    <w:p w:rsidR="00E3427E" w:rsidRPr="00F102CD" w:rsidRDefault="00E3427E" w:rsidP="00E3427E">
      <w:pPr>
        <w:widowControl w:val="0"/>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Default="00E3427E" w:rsidP="00E3427E">
      <w:pPr>
        <w:autoSpaceDE w:val="0"/>
        <w:autoSpaceDN w:val="0"/>
        <w:adjustRightInd w:val="0"/>
        <w:spacing w:after="0" w:line="240" w:lineRule="auto"/>
        <w:ind w:firstLine="709"/>
        <w:jc w:val="both"/>
        <w:rPr>
          <w:rFonts w:ascii="Times New Roman" w:hAnsi="Times New Roman"/>
          <w:sz w:val="28"/>
          <w:szCs w:val="28"/>
        </w:rPr>
      </w:pPr>
    </w:p>
    <w:p w:rsidR="00E3427E" w:rsidRPr="00F102CD" w:rsidRDefault="00E3427E" w:rsidP="00E3427E">
      <w:pPr>
        <w:widowControl w:val="0"/>
        <w:jc w:val="center"/>
        <w:rPr>
          <w:rFonts w:ascii="Times New Roman" w:hAnsi="Times New Roman"/>
          <w:sz w:val="28"/>
          <w:szCs w:val="28"/>
        </w:rPr>
      </w:pPr>
      <w:r w:rsidRPr="00F102CD">
        <w:rPr>
          <w:rFonts w:ascii="Times New Roman" w:hAnsi="Times New Roman"/>
          <w:sz w:val="28"/>
          <w:szCs w:val="28"/>
        </w:rPr>
        <w:lastRenderedPageBreak/>
        <w:t xml:space="preserve">Подготовлено и направлено в суд процессуальных документов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181"/>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Подготовлено и направлено в суд процессуальных документов (отзывов, ходатайств, заявлений, пояснений и т.п.)</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21</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8</w:t>
            </w:r>
          </w:p>
        </w:tc>
      </w:tr>
    </w:tbl>
    <w:p w:rsidR="00E3427E" w:rsidRPr="00F102CD" w:rsidRDefault="00E3427E" w:rsidP="00E3427E">
      <w:pPr>
        <w:widowControl w:val="0"/>
        <w:ind w:firstLine="709"/>
        <w:jc w:val="both"/>
        <w:rPr>
          <w:rFonts w:ascii="Times New Roman" w:hAnsi="Times New Roman"/>
          <w:b/>
          <w:sz w:val="28"/>
          <w:szCs w:val="28"/>
        </w:rPr>
      </w:pPr>
    </w:p>
    <w:p w:rsidR="00E3427E" w:rsidRPr="00F102CD" w:rsidRDefault="00E3427E" w:rsidP="00E3427E">
      <w:pPr>
        <w:widowControl w:val="0"/>
        <w:jc w:val="center"/>
        <w:rPr>
          <w:rFonts w:ascii="Times New Roman" w:hAnsi="Times New Roman"/>
          <w:sz w:val="28"/>
          <w:szCs w:val="28"/>
        </w:rPr>
      </w:pPr>
      <w:r w:rsidRPr="00F102CD">
        <w:rPr>
          <w:rFonts w:ascii="Times New Roman" w:hAnsi="Times New Roman"/>
          <w:sz w:val="28"/>
          <w:szCs w:val="28"/>
        </w:rPr>
        <w:t>Принято участий в судебных заседаниях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236"/>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Принято участий в судебных заседаниях</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18</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15</w:t>
            </w:r>
          </w:p>
        </w:tc>
      </w:tr>
    </w:tbl>
    <w:p w:rsidR="00E3427E" w:rsidRPr="00F102CD" w:rsidRDefault="00E3427E" w:rsidP="00E3427E">
      <w:pPr>
        <w:widowControl w:val="0"/>
        <w:ind w:firstLine="709"/>
        <w:jc w:val="both"/>
        <w:rPr>
          <w:rFonts w:ascii="Times New Roman" w:hAnsi="Times New Roman"/>
          <w:sz w:val="28"/>
          <w:szCs w:val="28"/>
        </w:rPr>
      </w:pPr>
    </w:p>
    <w:p w:rsidR="00E3427E" w:rsidRPr="00F102CD" w:rsidRDefault="00E3427E" w:rsidP="00E3427E">
      <w:pPr>
        <w:widowControl w:val="0"/>
        <w:jc w:val="center"/>
        <w:rPr>
          <w:rFonts w:ascii="Times New Roman" w:hAnsi="Times New Roman"/>
          <w:sz w:val="28"/>
          <w:szCs w:val="28"/>
        </w:rPr>
      </w:pPr>
      <w:r w:rsidRPr="00F102CD">
        <w:rPr>
          <w:rFonts w:ascii="Times New Roman" w:hAnsi="Times New Roman"/>
          <w:sz w:val="28"/>
          <w:szCs w:val="28"/>
        </w:rPr>
        <w:t>Подготовлено и направлено документов по организации и ведению дел об административных правонарушениях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307"/>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Подготовлено на подпись руководству постановлений об административных правонарушениях</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141</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102</w:t>
            </w:r>
          </w:p>
        </w:tc>
      </w:tr>
      <w:tr w:rsidR="00E3427E" w:rsidRPr="00F102CD" w:rsidTr="00F61F41">
        <w:trPr>
          <w:trHeight w:val="502"/>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Подготовлено на подпись руководству представлений об устранении причин и условий, способствующих совершению административных правонарушений</w:t>
            </w:r>
          </w:p>
        </w:tc>
        <w:tc>
          <w:tcPr>
            <w:tcW w:w="527" w:type="pct"/>
            <w:shd w:val="clear" w:color="auto" w:fill="auto"/>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2</w:t>
            </w:r>
          </w:p>
        </w:tc>
        <w:tc>
          <w:tcPr>
            <w:tcW w:w="527" w:type="pct"/>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1</w:t>
            </w:r>
          </w:p>
        </w:tc>
      </w:tr>
      <w:tr w:rsidR="00E3427E" w:rsidRPr="00F102CD" w:rsidTr="00F61F41">
        <w:trPr>
          <w:trHeight w:val="502"/>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Подготовлено на подпись руководству определений о рассмотрении дел об административных правонарушениях и иных определений</w:t>
            </w:r>
          </w:p>
        </w:tc>
        <w:tc>
          <w:tcPr>
            <w:tcW w:w="527" w:type="pct"/>
            <w:shd w:val="clear" w:color="auto" w:fill="auto"/>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141</w:t>
            </w:r>
          </w:p>
        </w:tc>
        <w:tc>
          <w:tcPr>
            <w:tcW w:w="527" w:type="pct"/>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202</w:t>
            </w:r>
          </w:p>
        </w:tc>
      </w:tr>
      <w:tr w:rsidR="00E3427E" w:rsidRPr="00F102CD" w:rsidTr="00F61F41">
        <w:trPr>
          <w:trHeight w:val="502"/>
        </w:trPr>
        <w:tc>
          <w:tcPr>
            <w:tcW w:w="3946" w:type="pct"/>
          </w:tcPr>
          <w:p w:rsidR="00E3427E" w:rsidRPr="00F102CD" w:rsidRDefault="00E3427E" w:rsidP="00F61F41">
            <w:pPr>
              <w:widowControl w:val="0"/>
              <w:rPr>
                <w:rFonts w:ascii="Times New Roman" w:hAnsi="Times New Roman"/>
              </w:rPr>
            </w:pPr>
            <w:proofErr w:type="gramStart"/>
            <w:r w:rsidRPr="00F102CD">
              <w:rPr>
                <w:rFonts w:ascii="Times New Roman" w:hAnsi="Times New Roman"/>
              </w:rPr>
              <w:t>Сделано копий и вручено постановлений об административных правонарушений, представлений об устранении причин и условий, способствующих совершению административных правонарушений, выносимых определений</w:t>
            </w:r>
            <w:proofErr w:type="gramEnd"/>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70</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103</w:t>
            </w:r>
          </w:p>
        </w:tc>
      </w:tr>
      <w:tr w:rsidR="00E3427E" w:rsidRPr="00F102CD" w:rsidTr="00F61F41">
        <w:trPr>
          <w:trHeight w:val="502"/>
        </w:trPr>
        <w:tc>
          <w:tcPr>
            <w:tcW w:w="3946" w:type="pct"/>
          </w:tcPr>
          <w:p w:rsidR="00E3427E" w:rsidRPr="00F102CD" w:rsidRDefault="00E3427E" w:rsidP="00F61F41">
            <w:pPr>
              <w:widowControl w:val="0"/>
              <w:rPr>
                <w:rFonts w:ascii="Times New Roman" w:hAnsi="Times New Roman"/>
              </w:rPr>
            </w:pPr>
            <w:proofErr w:type="gramStart"/>
            <w:r w:rsidRPr="00F102CD">
              <w:rPr>
                <w:rFonts w:ascii="Times New Roman" w:hAnsi="Times New Roman"/>
              </w:rPr>
              <w:t>Заверено копий постановлений об административных правонарушений, представлений об устранении причин и условий, способствующих совершению административных правонарушений, выносимых определений</w:t>
            </w:r>
            <w:proofErr w:type="gramEnd"/>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211</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203</w:t>
            </w:r>
          </w:p>
        </w:tc>
      </w:tr>
      <w:tr w:rsidR="00E3427E" w:rsidRPr="00F102CD" w:rsidTr="00F61F41">
        <w:trPr>
          <w:trHeight w:val="502"/>
        </w:trPr>
        <w:tc>
          <w:tcPr>
            <w:tcW w:w="3946" w:type="pct"/>
          </w:tcPr>
          <w:p w:rsidR="00E3427E" w:rsidRPr="00F102CD" w:rsidRDefault="00E3427E" w:rsidP="00F61F41">
            <w:pPr>
              <w:widowControl w:val="0"/>
              <w:rPr>
                <w:rFonts w:ascii="Times New Roman" w:hAnsi="Times New Roman"/>
              </w:rPr>
            </w:pPr>
            <w:proofErr w:type="gramStart"/>
            <w:r w:rsidRPr="00F102CD">
              <w:rPr>
                <w:rFonts w:ascii="Times New Roman" w:hAnsi="Times New Roman"/>
              </w:rPr>
              <w:t>Подготовлено на подпись руководству писем о рассмотрении дел об административных правонарушениях, направлению определений по делам об административных правонарушений</w:t>
            </w:r>
            <w:proofErr w:type="gramEnd"/>
          </w:p>
        </w:tc>
        <w:tc>
          <w:tcPr>
            <w:tcW w:w="527" w:type="pct"/>
            <w:shd w:val="clear" w:color="auto" w:fill="auto"/>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141</w:t>
            </w:r>
          </w:p>
        </w:tc>
        <w:tc>
          <w:tcPr>
            <w:tcW w:w="527" w:type="pct"/>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202</w:t>
            </w:r>
          </w:p>
        </w:tc>
      </w:tr>
      <w:tr w:rsidR="00E3427E" w:rsidRPr="00F102CD" w:rsidTr="00F61F41">
        <w:trPr>
          <w:trHeight w:val="502"/>
        </w:trPr>
        <w:tc>
          <w:tcPr>
            <w:tcW w:w="3946" w:type="pct"/>
          </w:tcPr>
          <w:p w:rsidR="00E3427E" w:rsidRPr="00F102CD" w:rsidRDefault="00E3427E" w:rsidP="00F61F41">
            <w:pPr>
              <w:widowControl w:val="0"/>
              <w:rPr>
                <w:rFonts w:ascii="Times New Roman" w:hAnsi="Times New Roman"/>
              </w:rPr>
            </w:pPr>
            <w:proofErr w:type="gramStart"/>
            <w:r w:rsidRPr="00F102CD">
              <w:rPr>
                <w:rFonts w:ascii="Times New Roman" w:hAnsi="Times New Roman"/>
              </w:rPr>
              <w:t xml:space="preserve">Подготовлено на подпись руководству писем о направлении копий постановлений об </w:t>
            </w:r>
            <w:r w:rsidRPr="00F102CD">
              <w:rPr>
                <w:rFonts w:ascii="Times New Roman" w:hAnsi="Times New Roman"/>
              </w:rPr>
              <w:lastRenderedPageBreak/>
              <w:t>административных правонарушений, представлений об устранении причин и условий, способствующих совершению административных правонарушений, определений по делам об административных правонарушениях</w:t>
            </w:r>
            <w:proofErr w:type="gramEnd"/>
          </w:p>
        </w:tc>
        <w:tc>
          <w:tcPr>
            <w:tcW w:w="527" w:type="pct"/>
            <w:shd w:val="clear" w:color="auto" w:fill="auto"/>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lastRenderedPageBreak/>
              <w:t>15</w:t>
            </w:r>
          </w:p>
        </w:tc>
        <w:tc>
          <w:tcPr>
            <w:tcW w:w="527" w:type="pct"/>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13</w:t>
            </w:r>
          </w:p>
        </w:tc>
      </w:tr>
      <w:tr w:rsidR="00E3427E" w:rsidRPr="00F102CD" w:rsidTr="00F61F41">
        <w:trPr>
          <w:trHeight w:val="502"/>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lastRenderedPageBreak/>
              <w:t xml:space="preserve">Подготовлено на подпись руководству писем о направлении протокола об административном правонарушении и иных материалов дела на рассмотрение по подведомственности </w:t>
            </w:r>
          </w:p>
        </w:tc>
        <w:tc>
          <w:tcPr>
            <w:tcW w:w="527" w:type="pct"/>
            <w:shd w:val="clear" w:color="auto" w:fill="auto"/>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14</w:t>
            </w:r>
          </w:p>
        </w:tc>
        <w:tc>
          <w:tcPr>
            <w:tcW w:w="527" w:type="pct"/>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13</w:t>
            </w:r>
          </w:p>
        </w:tc>
      </w:tr>
      <w:tr w:rsidR="00E3427E" w:rsidRPr="00F102CD" w:rsidTr="00F61F41">
        <w:trPr>
          <w:trHeight w:val="502"/>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w:t>
            </w:r>
          </w:p>
        </w:tc>
        <w:tc>
          <w:tcPr>
            <w:tcW w:w="527" w:type="pct"/>
            <w:shd w:val="clear" w:color="auto" w:fill="auto"/>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0</w:t>
            </w:r>
          </w:p>
        </w:tc>
        <w:tc>
          <w:tcPr>
            <w:tcW w:w="527" w:type="pct"/>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1</w:t>
            </w:r>
          </w:p>
        </w:tc>
      </w:tr>
    </w:tbl>
    <w:p w:rsidR="00E3427E" w:rsidRDefault="00E3427E" w:rsidP="00E3427E">
      <w:pPr>
        <w:widowControl w:val="0"/>
        <w:spacing w:after="0" w:line="240" w:lineRule="auto"/>
        <w:ind w:firstLine="709"/>
        <w:jc w:val="center"/>
        <w:rPr>
          <w:rFonts w:ascii="Times New Roman" w:hAnsi="Times New Roman"/>
          <w:sz w:val="28"/>
          <w:szCs w:val="28"/>
        </w:rPr>
      </w:pPr>
    </w:p>
    <w:p w:rsidR="00E3427E" w:rsidRDefault="00E3427E" w:rsidP="00E3427E">
      <w:pPr>
        <w:widowControl w:val="0"/>
        <w:spacing w:after="0" w:line="240" w:lineRule="auto"/>
        <w:ind w:firstLine="709"/>
        <w:jc w:val="center"/>
        <w:rPr>
          <w:rFonts w:ascii="Times New Roman" w:hAnsi="Times New Roman"/>
          <w:sz w:val="28"/>
          <w:szCs w:val="28"/>
        </w:rPr>
      </w:pPr>
    </w:p>
    <w:p w:rsidR="00E3427E" w:rsidRPr="00F102CD" w:rsidRDefault="00E3427E" w:rsidP="00E3427E">
      <w:pPr>
        <w:widowControl w:val="0"/>
        <w:spacing w:after="0" w:line="240" w:lineRule="auto"/>
        <w:ind w:firstLine="709"/>
        <w:jc w:val="center"/>
        <w:rPr>
          <w:rFonts w:ascii="Times New Roman" w:hAnsi="Times New Roman"/>
          <w:sz w:val="28"/>
          <w:szCs w:val="28"/>
        </w:rPr>
      </w:pPr>
      <w:r w:rsidRPr="00F102CD">
        <w:rPr>
          <w:rFonts w:ascii="Times New Roman" w:hAnsi="Times New Roman"/>
          <w:sz w:val="28"/>
          <w:szCs w:val="28"/>
        </w:rPr>
        <w:t>Ведение исполнительного производства в делах об административных правонарушениях</w:t>
      </w:r>
    </w:p>
    <w:p w:rsidR="00E3427E" w:rsidRPr="00F102CD" w:rsidRDefault="00E3427E" w:rsidP="00E3427E">
      <w:pPr>
        <w:widowControl w:val="0"/>
        <w:spacing w:after="0" w:line="240" w:lineRule="auto"/>
        <w:ind w:firstLine="709"/>
        <w:jc w:val="center"/>
        <w:rPr>
          <w:rFonts w:ascii="Times New Roman" w:hAnsi="Times New Roman"/>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236"/>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Ведение исполнительного производства в делах об административных правонарушениях</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c>
          <w:tcPr>
            <w:tcW w:w="527" w:type="pct"/>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0</w:t>
            </w:r>
          </w:p>
        </w:tc>
      </w:tr>
    </w:tbl>
    <w:p w:rsidR="00E3427E" w:rsidRPr="00F102CD" w:rsidRDefault="00E3427E" w:rsidP="00E3427E">
      <w:pPr>
        <w:widowControl w:val="0"/>
        <w:rPr>
          <w:rFonts w:ascii="Times New Roman" w:hAnsi="Times New Roman"/>
          <w:sz w:val="28"/>
          <w:szCs w:val="28"/>
        </w:rPr>
      </w:pPr>
    </w:p>
    <w:p w:rsidR="00E3427E" w:rsidRPr="00F102CD" w:rsidRDefault="00E3427E" w:rsidP="00E3427E">
      <w:pPr>
        <w:widowControl w:val="0"/>
        <w:jc w:val="center"/>
        <w:rPr>
          <w:rFonts w:ascii="Times New Roman" w:hAnsi="Times New Roman"/>
          <w:sz w:val="28"/>
          <w:szCs w:val="28"/>
        </w:rPr>
      </w:pPr>
      <w:r w:rsidRPr="00F102CD">
        <w:rPr>
          <w:rFonts w:ascii="Times New Roman" w:hAnsi="Times New Roman"/>
          <w:sz w:val="28"/>
          <w:szCs w:val="28"/>
        </w:rPr>
        <w:t xml:space="preserve">Занесено судебных актов в подсистему ЕИС, юридическая практика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236"/>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Занесено судебных актов в подсистему ЕИС, юридическая практика</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14</w:t>
            </w:r>
          </w:p>
        </w:tc>
        <w:tc>
          <w:tcPr>
            <w:tcW w:w="527" w:type="pct"/>
            <w:vAlign w:val="center"/>
          </w:tcPr>
          <w:p w:rsidR="00E3427E" w:rsidRPr="00F102C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18</w:t>
            </w:r>
          </w:p>
        </w:tc>
      </w:tr>
    </w:tbl>
    <w:p w:rsidR="00E3427E" w:rsidRPr="00F102CD" w:rsidRDefault="00E3427E" w:rsidP="00E3427E">
      <w:pPr>
        <w:widowControl w:val="0"/>
        <w:jc w:val="center"/>
        <w:rPr>
          <w:rFonts w:ascii="Times New Roman" w:hAnsi="Times New Roman"/>
          <w:sz w:val="28"/>
          <w:szCs w:val="28"/>
        </w:rPr>
      </w:pPr>
    </w:p>
    <w:p w:rsidR="00E3427E" w:rsidRPr="00F17340" w:rsidRDefault="00E3427E" w:rsidP="00E3427E">
      <w:pPr>
        <w:widowControl w:val="0"/>
        <w:spacing w:after="0" w:line="240" w:lineRule="auto"/>
        <w:jc w:val="center"/>
        <w:rPr>
          <w:rFonts w:ascii="Times New Roman" w:hAnsi="Times New Roman"/>
          <w:b/>
          <w:i/>
          <w:sz w:val="28"/>
          <w:szCs w:val="28"/>
        </w:rPr>
      </w:pPr>
      <w:r w:rsidRPr="00F17340">
        <w:rPr>
          <w:rFonts w:ascii="Times New Roman" w:hAnsi="Times New Roman"/>
          <w:b/>
          <w:i/>
          <w:sz w:val="28"/>
          <w:szCs w:val="28"/>
        </w:rPr>
        <w:t>Подготовлено и направлено исковых заявлений о признании недействительными свидетельств о регистрации СМИ</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502"/>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Подготовлено и направлено исковых заявлений о признании недействительными свидетельств о регистрации СМИ</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4</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r>
    </w:tbl>
    <w:p w:rsidR="00E3427E" w:rsidRPr="00F102CD" w:rsidRDefault="00E3427E" w:rsidP="00E3427E">
      <w:pPr>
        <w:widowControl w:val="0"/>
        <w:spacing w:after="0" w:line="240" w:lineRule="auto"/>
        <w:ind w:firstLine="709"/>
        <w:jc w:val="center"/>
        <w:rPr>
          <w:rFonts w:ascii="Times New Roman" w:hAnsi="Times New Roman"/>
          <w:sz w:val="28"/>
          <w:szCs w:val="28"/>
        </w:rPr>
      </w:pPr>
    </w:p>
    <w:p w:rsidR="00124D86" w:rsidRDefault="00124D86" w:rsidP="00E3427E">
      <w:pPr>
        <w:widowControl w:val="0"/>
        <w:jc w:val="center"/>
        <w:rPr>
          <w:rFonts w:ascii="Times New Roman" w:hAnsi="Times New Roman"/>
          <w:sz w:val="28"/>
          <w:szCs w:val="28"/>
        </w:rPr>
      </w:pPr>
    </w:p>
    <w:p w:rsidR="00E3427E" w:rsidRPr="00F102CD" w:rsidRDefault="00E3427E" w:rsidP="00E3427E">
      <w:pPr>
        <w:widowControl w:val="0"/>
        <w:jc w:val="center"/>
        <w:rPr>
          <w:rFonts w:ascii="Times New Roman" w:hAnsi="Times New Roman"/>
          <w:sz w:val="28"/>
          <w:szCs w:val="28"/>
        </w:rPr>
      </w:pPr>
      <w:r w:rsidRPr="00F102CD">
        <w:rPr>
          <w:rFonts w:ascii="Times New Roman" w:hAnsi="Times New Roman"/>
          <w:sz w:val="28"/>
          <w:szCs w:val="28"/>
        </w:rPr>
        <w:t xml:space="preserve">Подготовлено и направлено в суд процессуальных документов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lastRenderedPageBreak/>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181"/>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Подготовлено и направлено в суд процессуальных документов (ходатайств, заявлений, пояснений и т.п.)</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5</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2</w:t>
            </w:r>
          </w:p>
        </w:tc>
      </w:tr>
    </w:tbl>
    <w:p w:rsidR="00E3427E" w:rsidRPr="00F102CD" w:rsidRDefault="00E3427E" w:rsidP="00E3427E">
      <w:pPr>
        <w:widowControl w:val="0"/>
        <w:ind w:firstLine="709"/>
        <w:jc w:val="both"/>
        <w:rPr>
          <w:rFonts w:ascii="Times New Roman" w:hAnsi="Times New Roman"/>
          <w:b/>
          <w:sz w:val="28"/>
          <w:szCs w:val="28"/>
        </w:rPr>
      </w:pPr>
    </w:p>
    <w:p w:rsidR="00E3427E" w:rsidRPr="00F102CD" w:rsidRDefault="00E3427E" w:rsidP="00E3427E">
      <w:pPr>
        <w:widowControl w:val="0"/>
        <w:jc w:val="center"/>
        <w:rPr>
          <w:rFonts w:ascii="Times New Roman" w:hAnsi="Times New Roman"/>
          <w:sz w:val="28"/>
          <w:szCs w:val="28"/>
        </w:rPr>
      </w:pPr>
      <w:r w:rsidRPr="00F102CD">
        <w:rPr>
          <w:rFonts w:ascii="Times New Roman" w:hAnsi="Times New Roman"/>
          <w:sz w:val="28"/>
          <w:szCs w:val="28"/>
        </w:rPr>
        <w:t>Принято участий в судебных заседаниях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76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236"/>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Принято участий в судебных заседаниях</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8</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1</w:t>
            </w:r>
          </w:p>
        </w:tc>
      </w:tr>
    </w:tbl>
    <w:p w:rsidR="00E3427E" w:rsidRDefault="00E3427E" w:rsidP="00E3427E">
      <w:pPr>
        <w:widowControl w:val="0"/>
        <w:spacing w:after="0" w:line="240" w:lineRule="auto"/>
        <w:ind w:firstLine="709"/>
        <w:jc w:val="both"/>
        <w:rPr>
          <w:rFonts w:ascii="Times New Roman" w:hAnsi="Times New Roman"/>
          <w:sz w:val="28"/>
          <w:szCs w:val="28"/>
        </w:rPr>
      </w:pPr>
    </w:p>
    <w:p w:rsidR="00E3427E" w:rsidRPr="00F102CD" w:rsidRDefault="00E3427E" w:rsidP="00E3427E">
      <w:pPr>
        <w:widowControl w:val="0"/>
        <w:jc w:val="center"/>
        <w:rPr>
          <w:rFonts w:ascii="Times New Roman" w:hAnsi="Times New Roman"/>
          <w:sz w:val="28"/>
          <w:szCs w:val="28"/>
        </w:rPr>
      </w:pPr>
      <w:r w:rsidRPr="00F102CD">
        <w:rPr>
          <w:rFonts w:ascii="Times New Roman" w:hAnsi="Times New Roman"/>
          <w:sz w:val="28"/>
          <w:szCs w:val="28"/>
        </w:rPr>
        <w:t xml:space="preserve">Занесено судебных актов в подсистему ЕИС, юридическая практика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E3427E" w:rsidRPr="00F102CD" w:rsidTr="00F61F41">
        <w:trPr>
          <w:trHeight w:val="509"/>
        </w:trPr>
        <w:tc>
          <w:tcPr>
            <w:tcW w:w="3946" w:type="pct"/>
            <w:vMerge w:val="restart"/>
            <w:vAlign w:val="center"/>
          </w:tcPr>
          <w:p w:rsidR="00E3427E" w:rsidRPr="00F102CD" w:rsidRDefault="00E3427E" w:rsidP="00F61F41">
            <w:pPr>
              <w:widowControl w:val="0"/>
              <w:jc w:val="center"/>
              <w:rPr>
                <w:rFonts w:ascii="Times New Roman" w:hAnsi="Times New Roman"/>
              </w:rPr>
            </w:pPr>
            <w:r w:rsidRPr="00F102CD">
              <w:rPr>
                <w:rFonts w:ascii="Times New Roman" w:hAnsi="Times New Roman"/>
              </w:rPr>
              <w:t xml:space="preserve">Наименование мероприятия </w:t>
            </w:r>
          </w:p>
          <w:p w:rsidR="00E3427E" w:rsidRPr="00F102CD" w:rsidRDefault="00E3427E" w:rsidP="00F61F41">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527"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F102CD" w:rsidTr="00F61F41">
        <w:trPr>
          <w:trHeight w:val="509"/>
        </w:trPr>
        <w:tc>
          <w:tcPr>
            <w:tcW w:w="3946"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c>
          <w:tcPr>
            <w:tcW w:w="527" w:type="pct"/>
            <w:vMerge/>
            <w:vAlign w:val="center"/>
          </w:tcPr>
          <w:p w:rsidR="00E3427E" w:rsidRPr="00F102CD" w:rsidRDefault="00E3427E" w:rsidP="00F61F41">
            <w:pPr>
              <w:widowControl w:val="0"/>
              <w:jc w:val="center"/>
              <w:rPr>
                <w:rFonts w:ascii="Times New Roman" w:hAnsi="Times New Roman"/>
              </w:rPr>
            </w:pPr>
          </w:p>
        </w:tc>
      </w:tr>
      <w:tr w:rsidR="00E3427E" w:rsidRPr="00F102CD" w:rsidTr="00F61F41">
        <w:trPr>
          <w:trHeight w:val="236"/>
        </w:trPr>
        <w:tc>
          <w:tcPr>
            <w:tcW w:w="3946" w:type="pct"/>
          </w:tcPr>
          <w:p w:rsidR="00E3427E" w:rsidRPr="00F102CD" w:rsidRDefault="00E3427E" w:rsidP="00F61F41">
            <w:pPr>
              <w:widowControl w:val="0"/>
              <w:rPr>
                <w:rFonts w:ascii="Times New Roman" w:hAnsi="Times New Roman"/>
              </w:rPr>
            </w:pPr>
            <w:r w:rsidRPr="00F102CD">
              <w:rPr>
                <w:rFonts w:ascii="Times New Roman" w:hAnsi="Times New Roman"/>
              </w:rPr>
              <w:t>Занесено судебных актов в подсистему ЕИС, юридическая практика</w:t>
            </w:r>
          </w:p>
        </w:tc>
        <w:tc>
          <w:tcPr>
            <w:tcW w:w="527" w:type="pct"/>
            <w:shd w:val="clear" w:color="auto" w:fill="auto"/>
            <w:vAlign w:val="center"/>
          </w:tcPr>
          <w:p w:rsidR="00E3427E" w:rsidRPr="00F102CD" w:rsidRDefault="00E3427E" w:rsidP="00F61F41">
            <w:pPr>
              <w:widowControl w:val="0"/>
              <w:jc w:val="center"/>
              <w:rPr>
                <w:rFonts w:ascii="Times New Roman" w:hAnsi="Times New Roman"/>
              </w:rPr>
            </w:pPr>
            <w:r>
              <w:rPr>
                <w:rFonts w:ascii="Times New Roman" w:hAnsi="Times New Roman"/>
              </w:rPr>
              <w:t>5</w:t>
            </w:r>
          </w:p>
        </w:tc>
        <w:tc>
          <w:tcPr>
            <w:tcW w:w="527" w:type="pct"/>
            <w:vAlign w:val="center"/>
          </w:tcPr>
          <w:p w:rsidR="00E3427E" w:rsidRPr="00F102CD" w:rsidRDefault="00E3427E" w:rsidP="00F61F41">
            <w:pPr>
              <w:widowControl w:val="0"/>
              <w:jc w:val="center"/>
              <w:rPr>
                <w:rFonts w:ascii="Times New Roman" w:hAnsi="Times New Roman"/>
              </w:rPr>
            </w:pPr>
            <w:r>
              <w:rPr>
                <w:rFonts w:ascii="Times New Roman" w:hAnsi="Times New Roman"/>
              </w:rPr>
              <w:t>0</w:t>
            </w:r>
          </w:p>
        </w:tc>
      </w:tr>
    </w:tbl>
    <w:p w:rsidR="00E3427E" w:rsidRPr="00AB5E03" w:rsidRDefault="00E3427E" w:rsidP="00E3427E">
      <w:pPr>
        <w:widowControl w:val="0"/>
        <w:jc w:val="center"/>
        <w:rPr>
          <w:rFonts w:ascii="Times New Roman" w:hAnsi="Times New Roman"/>
          <w:sz w:val="28"/>
          <w:szCs w:val="28"/>
        </w:rPr>
      </w:pPr>
    </w:p>
    <w:p w:rsidR="00E3427E" w:rsidRPr="00124D86" w:rsidRDefault="00E3427E" w:rsidP="00124D86">
      <w:pPr>
        <w:widowControl w:val="0"/>
        <w:spacing w:after="0" w:line="240" w:lineRule="auto"/>
        <w:ind w:firstLine="709"/>
        <w:jc w:val="center"/>
        <w:rPr>
          <w:rFonts w:ascii="Times New Roman" w:hAnsi="Times New Roman"/>
          <w:i/>
          <w:sz w:val="28"/>
          <w:szCs w:val="28"/>
        </w:rPr>
      </w:pPr>
      <w:r w:rsidRPr="00124D86">
        <w:rPr>
          <w:rFonts w:ascii="Times New Roman" w:hAnsi="Times New Roman"/>
          <w:i/>
          <w:color w:val="000000"/>
          <w:sz w:val="28"/>
          <w:szCs w:val="28"/>
        </w:rPr>
        <w:t>Подготовка и подписание актов проверок по результатам мероприятий                     по контролю,</w:t>
      </w:r>
      <w:r w:rsidRPr="00124D86">
        <w:rPr>
          <w:rFonts w:ascii="Times New Roman" w:hAnsi="Times New Roman"/>
          <w:i/>
          <w:sz w:val="28"/>
          <w:szCs w:val="28"/>
        </w:rPr>
        <w:t xml:space="preserve"> предписаний об устранении нарушений в установленных сферах деятельности Управления Роскомнадзора по Брянской области</w:t>
      </w:r>
    </w:p>
    <w:p w:rsidR="00124D86" w:rsidRDefault="00124D86" w:rsidP="00E3427E">
      <w:pPr>
        <w:widowControl w:val="0"/>
        <w:jc w:val="center"/>
        <w:rPr>
          <w:rFonts w:ascii="Times New Roman" w:hAnsi="Times New Roman"/>
          <w:color w:val="000000"/>
          <w:sz w:val="28"/>
          <w:szCs w:val="28"/>
        </w:rPr>
      </w:pPr>
    </w:p>
    <w:p w:rsidR="00E3427E" w:rsidRPr="00AB5E03" w:rsidRDefault="00E3427E" w:rsidP="00E3427E">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E3427E" w:rsidRPr="00AB5E03" w:rsidTr="00F61F41">
        <w:trPr>
          <w:trHeight w:val="509"/>
        </w:trPr>
        <w:tc>
          <w:tcPr>
            <w:tcW w:w="2482"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2518"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AB5E03" w:rsidTr="00F61F41">
        <w:trPr>
          <w:trHeight w:val="509"/>
        </w:trPr>
        <w:tc>
          <w:tcPr>
            <w:tcW w:w="2482" w:type="pct"/>
            <w:vMerge/>
            <w:vAlign w:val="center"/>
          </w:tcPr>
          <w:p w:rsidR="00E3427E" w:rsidRPr="00AB5E03" w:rsidRDefault="00E3427E" w:rsidP="00F61F41">
            <w:pPr>
              <w:widowControl w:val="0"/>
              <w:jc w:val="center"/>
              <w:rPr>
                <w:rFonts w:ascii="Times New Roman" w:hAnsi="Times New Roman"/>
              </w:rPr>
            </w:pPr>
          </w:p>
        </w:tc>
        <w:tc>
          <w:tcPr>
            <w:tcW w:w="2518" w:type="pct"/>
            <w:vMerge/>
            <w:vAlign w:val="center"/>
          </w:tcPr>
          <w:p w:rsidR="00E3427E" w:rsidRPr="00AB5E03" w:rsidRDefault="00E3427E" w:rsidP="00F61F41">
            <w:pPr>
              <w:widowControl w:val="0"/>
              <w:jc w:val="center"/>
              <w:rPr>
                <w:rFonts w:ascii="Times New Roman" w:hAnsi="Times New Roman"/>
              </w:rPr>
            </w:pPr>
          </w:p>
        </w:tc>
      </w:tr>
      <w:tr w:rsidR="00E3427E" w:rsidRPr="00AB5E03" w:rsidTr="00F61F41">
        <w:trPr>
          <w:trHeight w:val="236"/>
        </w:trPr>
        <w:tc>
          <w:tcPr>
            <w:tcW w:w="2482" w:type="pct"/>
            <w:shd w:val="clear" w:color="auto" w:fill="auto"/>
            <w:vAlign w:val="center"/>
          </w:tcPr>
          <w:p w:rsidR="00E3427E" w:rsidRPr="00AB5E03" w:rsidRDefault="00E3427E" w:rsidP="00F61F41">
            <w:pPr>
              <w:widowControl w:val="0"/>
              <w:jc w:val="center"/>
              <w:rPr>
                <w:rFonts w:ascii="Times New Roman" w:hAnsi="Times New Roman"/>
              </w:rPr>
            </w:pPr>
            <w:r>
              <w:rPr>
                <w:rFonts w:ascii="Times New Roman" w:hAnsi="Times New Roman"/>
              </w:rPr>
              <w:t>1</w:t>
            </w:r>
          </w:p>
        </w:tc>
        <w:tc>
          <w:tcPr>
            <w:tcW w:w="2518" w:type="pct"/>
            <w:vAlign w:val="center"/>
          </w:tcPr>
          <w:p w:rsidR="00E3427E" w:rsidRPr="00AB5E03" w:rsidRDefault="00E3427E" w:rsidP="00F61F41">
            <w:pPr>
              <w:widowControl w:val="0"/>
              <w:jc w:val="center"/>
              <w:rPr>
                <w:rFonts w:ascii="Times New Roman" w:hAnsi="Times New Roman"/>
              </w:rPr>
            </w:pPr>
            <w:r>
              <w:rPr>
                <w:rFonts w:ascii="Times New Roman" w:hAnsi="Times New Roman"/>
              </w:rPr>
              <w:t>2</w:t>
            </w:r>
          </w:p>
        </w:tc>
      </w:tr>
    </w:tbl>
    <w:p w:rsidR="00E3427E" w:rsidRDefault="00E3427E" w:rsidP="00E3427E">
      <w:pPr>
        <w:widowControl w:val="0"/>
        <w:ind w:firstLine="709"/>
        <w:jc w:val="both"/>
        <w:rPr>
          <w:rFonts w:ascii="Times New Roman" w:hAnsi="Times New Roman"/>
          <w:sz w:val="28"/>
          <w:szCs w:val="28"/>
        </w:rPr>
      </w:pPr>
    </w:p>
    <w:p w:rsidR="00124D86" w:rsidRDefault="00124D86" w:rsidP="00E3427E">
      <w:pPr>
        <w:widowControl w:val="0"/>
        <w:ind w:firstLine="709"/>
        <w:jc w:val="both"/>
        <w:rPr>
          <w:rFonts w:ascii="Times New Roman" w:hAnsi="Times New Roman"/>
          <w:sz w:val="28"/>
          <w:szCs w:val="28"/>
        </w:rPr>
      </w:pPr>
    </w:p>
    <w:p w:rsidR="00124D86" w:rsidRDefault="00124D86" w:rsidP="00E3427E">
      <w:pPr>
        <w:widowControl w:val="0"/>
        <w:ind w:firstLine="709"/>
        <w:jc w:val="both"/>
        <w:rPr>
          <w:rFonts w:ascii="Times New Roman" w:hAnsi="Times New Roman"/>
          <w:sz w:val="28"/>
          <w:szCs w:val="28"/>
        </w:rPr>
      </w:pPr>
    </w:p>
    <w:p w:rsidR="00126E19" w:rsidRDefault="00126E19" w:rsidP="00E3427E">
      <w:pPr>
        <w:widowControl w:val="0"/>
        <w:ind w:firstLine="709"/>
        <w:jc w:val="both"/>
        <w:rPr>
          <w:rFonts w:ascii="Times New Roman" w:hAnsi="Times New Roman"/>
          <w:sz w:val="28"/>
          <w:szCs w:val="28"/>
        </w:rPr>
      </w:pPr>
    </w:p>
    <w:p w:rsidR="00126E19" w:rsidRDefault="00126E19" w:rsidP="00E3427E">
      <w:pPr>
        <w:widowControl w:val="0"/>
        <w:ind w:firstLine="709"/>
        <w:jc w:val="both"/>
        <w:rPr>
          <w:rFonts w:ascii="Times New Roman" w:hAnsi="Times New Roman"/>
          <w:sz w:val="28"/>
          <w:szCs w:val="28"/>
        </w:rPr>
      </w:pPr>
    </w:p>
    <w:p w:rsidR="00124D86" w:rsidRDefault="00124D86" w:rsidP="00E3427E">
      <w:pPr>
        <w:widowControl w:val="0"/>
        <w:ind w:firstLine="709"/>
        <w:jc w:val="both"/>
        <w:rPr>
          <w:rFonts w:ascii="Times New Roman" w:hAnsi="Times New Roman"/>
          <w:sz w:val="28"/>
          <w:szCs w:val="28"/>
        </w:rPr>
      </w:pPr>
    </w:p>
    <w:p w:rsidR="00E3427E" w:rsidRPr="00124D86" w:rsidRDefault="00E3427E" w:rsidP="00124D86">
      <w:pPr>
        <w:widowControl w:val="0"/>
        <w:spacing w:after="0" w:line="240" w:lineRule="auto"/>
        <w:ind w:firstLine="709"/>
        <w:jc w:val="center"/>
        <w:rPr>
          <w:rFonts w:ascii="Times New Roman" w:hAnsi="Times New Roman"/>
          <w:i/>
          <w:sz w:val="28"/>
          <w:szCs w:val="28"/>
        </w:rPr>
      </w:pPr>
      <w:r w:rsidRPr="00124D86">
        <w:rPr>
          <w:rFonts w:ascii="Times New Roman" w:hAnsi="Times New Roman"/>
          <w:i/>
          <w:sz w:val="28"/>
          <w:szCs w:val="28"/>
        </w:rPr>
        <w:t>Участие в совещаниях по спорным и проблематичным вопросам, созываемых руководителем Управления и (или) его заместителем.</w:t>
      </w:r>
    </w:p>
    <w:p w:rsidR="00E3427E" w:rsidRPr="00124D86" w:rsidRDefault="00E3427E" w:rsidP="00124D86">
      <w:pPr>
        <w:widowControl w:val="0"/>
        <w:jc w:val="center"/>
        <w:rPr>
          <w:rFonts w:ascii="Times New Roman" w:hAnsi="Times New Roman"/>
          <w:i/>
          <w:color w:val="000000"/>
          <w:sz w:val="28"/>
          <w:szCs w:val="28"/>
        </w:rPr>
      </w:pPr>
    </w:p>
    <w:p w:rsidR="00E3427E" w:rsidRPr="00AB5E03" w:rsidRDefault="00E3427E" w:rsidP="00E3427E">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E3427E" w:rsidRPr="00AB5E03" w:rsidTr="00F61F41">
        <w:trPr>
          <w:trHeight w:val="509"/>
        </w:trPr>
        <w:tc>
          <w:tcPr>
            <w:tcW w:w="2482"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2518"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AB5E03" w:rsidTr="00F61F41">
        <w:trPr>
          <w:trHeight w:val="509"/>
        </w:trPr>
        <w:tc>
          <w:tcPr>
            <w:tcW w:w="2482" w:type="pct"/>
            <w:vMerge/>
            <w:vAlign w:val="center"/>
          </w:tcPr>
          <w:p w:rsidR="00E3427E" w:rsidRPr="00AB5E03" w:rsidRDefault="00E3427E" w:rsidP="00F61F41">
            <w:pPr>
              <w:widowControl w:val="0"/>
              <w:jc w:val="center"/>
              <w:rPr>
                <w:rFonts w:ascii="Times New Roman" w:hAnsi="Times New Roman"/>
              </w:rPr>
            </w:pPr>
          </w:p>
        </w:tc>
        <w:tc>
          <w:tcPr>
            <w:tcW w:w="2518" w:type="pct"/>
            <w:vMerge/>
            <w:vAlign w:val="center"/>
          </w:tcPr>
          <w:p w:rsidR="00E3427E" w:rsidRPr="00AB5E03" w:rsidRDefault="00E3427E" w:rsidP="00F61F41">
            <w:pPr>
              <w:widowControl w:val="0"/>
              <w:jc w:val="center"/>
              <w:rPr>
                <w:rFonts w:ascii="Times New Roman" w:hAnsi="Times New Roman"/>
              </w:rPr>
            </w:pPr>
          </w:p>
        </w:tc>
      </w:tr>
      <w:tr w:rsidR="00E3427E" w:rsidRPr="00AB5E03" w:rsidTr="00F61F41">
        <w:trPr>
          <w:trHeight w:val="236"/>
        </w:trPr>
        <w:tc>
          <w:tcPr>
            <w:tcW w:w="2482" w:type="pct"/>
            <w:shd w:val="clear" w:color="auto" w:fill="auto"/>
            <w:vAlign w:val="center"/>
          </w:tcPr>
          <w:p w:rsidR="00E3427E" w:rsidRPr="00AB5E03" w:rsidRDefault="00E3427E" w:rsidP="00F61F41">
            <w:pPr>
              <w:widowControl w:val="0"/>
              <w:jc w:val="center"/>
              <w:rPr>
                <w:rFonts w:ascii="Times New Roman" w:hAnsi="Times New Roman"/>
              </w:rPr>
            </w:pPr>
            <w:r>
              <w:rPr>
                <w:rFonts w:ascii="Times New Roman" w:hAnsi="Times New Roman"/>
              </w:rPr>
              <w:t>2</w:t>
            </w:r>
          </w:p>
        </w:tc>
        <w:tc>
          <w:tcPr>
            <w:tcW w:w="2518" w:type="pct"/>
            <w:vAlign w:val="center"/>
          </w:tcPr>
          <w:p w:rsidR="00E3427E" w:rsidRPr="00AB5E03" w:rsidRDefault="00E3427E" w:rsidP="00F61F41">
            <w:pPr>
              <w:widowControl w:val="0"/>
              <w:jc w:val="center"/>
              <w:rPr>
                <w:rFonts w:ascii="Times New Roman" w:hAnsi="Times New Roman"/>
              </w:rPr>
            </w:pPr>
            <w:r>
              <w:rPr>
                <w:rFonts w:ascii="Times New Roman" w:hAnsi="Times New Roman"/>
              </w:rPr>
              <w:t>2</w:t>
            </w:r>
          </w:p>
        </w:tc>
      </w:tr>
    </w:tbl>
    <w:p w:rsidR="00E3427E" w:rsidRPr="00AB5E03" w:rsidRDefault="00E3427E" w:rsidP="00E3427E">
      <w:pPr>
        <w:widowControl w:val="0"/>
        <w:ind w:firstLine="709"/>
        <w:jc w:val="both"/>
        <w:rPr>
          <w:rFonts w:ascii="Times New Roman" w:hAnsi="Times New Roman"/>
          <w:sz w:val="28"/>
          <w:szCs w:val="28"/>
        </w:rPr>
      </w:pPr>
    </w:p>
    <w:p w:rsidR="00E3427E" w:rsidRPr="00AB5E03" w:rsidRDefault="00E3427E" w:rsidP="00124D86">
      <w:pPr>
        <w:widowControl w:val="0"/>
        <w:spacing w:after="0" w:line="240" w:lineRule="auto"/>
        <w:ind w:firstLine="709"/>
        <w:jc w:val="center"/>
        <w:rPr>
          <w:rFonts w:ascii="Times New Roman" w:hAnsi="Times New Roman"/>
          <w:sz w:val="28"/>
          <w:szCs w:val="28"/>
        </w:rPr>
      </w:pPr>
      <w:r w:rsidRPr="00124D86">
        <w:rPr>
          <w:rFonts w:ascii="Times New Roman" w:hAnsi="Times New Roman"/>
          <w:i/>
          <w:sz w:val="28"/>
          <w:szCs w:val="28"/>
        </w:rPr>
        <w:t>Проведение занятий с сотрудниками Управления Роскомнадзора по Брянской области, организация их ознакомления с нормативными правовыми актами, проведение с ними тематических мероприятий по вопросам правового обеспечения конкретных направлений деятельности, противодействия коррупции</w:t>
      </w:r>
    </w:p>
    <w:p w:rsidR="00E3427E" w:rsidRDefault="00E3427E" w:rsidP="00E3427E">
      <w:pPr>
        <w:widowControl w:val="0"/>
        <w:jc w:val="center"/>
        <w:rPr>
          <w:rFonts w:ascii="Times New Roman" w:hAnsi="Times New Roman"/>
          <w:color w:val="000000"/>
          <w:sz w:val="28"/>
          <w:szCs w:val="28"/>
        </w:rPr>
      </w:pPr>
    </w:p>
    <w:p w:rsidR="00E3427E" w:rsidRPr="00AB5E03" w:rsidRDefault="00E3427E" w:rsidP="00E3427E">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E3427E" w:rsidRPr="00AB5E03" w:rsidTr="00F61F41">
        <w:trPr>
          <w:trHeight w:val="509"/>
        </w:trPr>
        <w:tc>
          <w:tcPr>
            <w:tcW w:w="2482"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2518"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AB5E03" w:rsidTr="00F61F41">
        <w:trPr>
          <w:trHeight w:val="509"/>
        </w:trPr>
        <w:tc>
          <w:tcPr>
            <w:tcW w:w="2482" w:type="pct"/>
            <w:vMerge/>
            <w:vAlign w:val="center"/>
          </w:tcPr>
          <w:p w:rsidR="00E3427E" w:rsidRPr="00AB5E03" w:rsidRDefault="00E3427E" w:rsidP="00F61F41">
            <w:pPr>
              <w:widowControl w:val="0"/>
              <w:jc w:val="center"/>
              <w:rPr>
                <w:rFonts w:ascii="Times New Roman" w:hAnsi="Times New Roman"/>
              </w:rPr>
            </w:pPr>
          </w:p>
        </w:tc>
        <w:tc>
          <w:tcPr>
            <w:tcW w:w="2518" w:type="pct"/>
            <w:vMerge/>
            <w:vAlign w:val="center"/>
          </w:tcPr>
          <w:p w:rsidR="00E3427E" w:rsidRPr="00AB5E03" w:rsidRDefault="00E3427E" w:rsidP="00F61F41">
            <w:pPr>
              <w:widowControl w:val="0"/>
              <w:jc w:val="center"/>
              <w:rPr>
                <w:rFonts w:ascii="Times New Roman" w:hAnsi="Times New Roman"/>
              </w:rPr>
            </w:pPr>
          </w:p>
        </w:tc>
      </w:tr>
      <w:tr w:rsidR="00E3427E" w:rsidRPr="00AB5E03" w:rsidTr="00F61F41">
        <w:trPr>
          <w:trHeight w:val="236"/>
        </w:trPr>
        <w:tc>
          <w:tcPr>
            <w:tcW w:w="2482" w:type="pct"/>
            <w:shd w:val="clear" w:color="auto" w:fill="auto"/>
            <w:vAlign w:val="center"/>
          </w:tcPr>
          <w:p w:rsidR="00E3427E" w:rsidRPr="00AB5E03" w:rsidRDefault="00E3427E" w:rsidP="00F61F41">
            <w:pPr>
              <w:widowControl w:val="0"/>
              <w:jc w:val="center"/>
              <w:rPr>
                <w:rFonts w:ascii="Times New Roman" w:hAnsi="Times New Roman"/>
              </w:rPr>
            </w:pPr>
            <w:r>
              <w:rPr>
                <w:rFonts w:ascii="Times New Roman" w:hAnsi="Times New Roman"/>
              </w:rPr>
              <w:t>2</w:t>
            </w:r>
          </w:p>
        </w:tc>
        <w:tc>
          <w:tcPr>
            <w:tcW w:w="2518" w:type="pct"/>
            <w:vAlign w:val="center"/>
          </w:tcPr>
          <w:p w:rsidR="00E3427E" w:rsidRPr="00AB5E03" w:rsidRDefault="00E3427E" w:rsidP="00F61F41">
            <w:pPr>
              <w:widowControl w:val="0"/>
              <w:jc w:val="center"/>
              <w:rPr>
                <w:rFonts w:ascii="Times New Roman" w:hAnsi="Times New Roman"/>
              </w:rPr>
            </w:pPr>
            <w:r>
              <w:rPr>
                <w:rFonts w:ascii="Times New Roman" w:hAnsi="Times New Roman"/>
              </w:rPr>
              <w:t>1</w:t>
            </w:r>
          </w:p>
        </w:tc>
      </w:tr>
    </w:tbl>
    <w:p w:rsidR="00E3427E" w:rsidRDefault="00E3427E" w:rsidP="00E3427E">
      <w:pPr>
        <w:widowControl w:val="0"/>
        <w:ind w:firstLine="709"/>
        <w:jc w:val="both"/>
        <w:rPr>
          <w:rFonts w:ascii="Times New Roman" w:hAnsi="Times New Roman"/>
          <w:sz w:val="28"/>
          <w:szCs w:val="28"/>
        </w:rPr>
      </w:pPr>
    </w:p>
    <w:p w:rsidR="00E3427E" w:rsidRPr="00124D86" w:rsidRDefault="00E3427E" w:rsidP="00124D86">
      <w:pPr>
        <w:widowControl w:val="0"/>
        <w:spacing w:after="0" w:line="240" w:lineRule="auto"/>
        <w:ind w:firstLine="709"/>
        <w:jc w:val="center"/>
        <w:rPr>
          <w:rFonts w:ascii="Times New Roman" w:hAnsi="Times New Roman"/>
          <w:i/>
          <w:sz w:val="28"/>
          <w:szCs w:val="28"/>
        </w:rPr>
      </w:pPr>
      <w:r w:rsidRPr="00124D86">
        <w:rPr>
          <w:rFonts w:ascii="Times New Roman" w:hAnsi="Times New Roman"/>
          <w:i/>
          <w:sz w:val="28"/>
          <w:szCs w:val="28"/>
        </w:rPr>
        <w:t>Участие в любых видах комиссий, утверждаемых приказом руководителя Управления.</w:t>
      </w:r>
    </w:p>
    <w:p w:rsidR="00E3427E" w:rsidRPr="00AB5E03" w:rsidRDefault="00E3427E" w:rsidP="00E3427E">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E3427E" w:rsidRPr="00AB5E03" w:rsidTr="00F61F41">
        <w:trPr>
          <w:trHeight w:val="509"/>
        </w:trPr>
        <w:tc>
          <w:tcPr>
            <w:tcW w:w="2482"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2518"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AB5E03" w:rsidTr="00F61F41">
        <w:trPr>
          <w:trHeight w:val="509"/>
        </w:trPr>
        <w:tc>
          <w:tcPr>
            <w:tcW w:w="2482" w:type="pct"/>
            <w:vMerge/>
            <w:vAlign w:val="center"/>
          </w:tcPr>
          <w:p w:rsidR="00E3427E" w:rsidRPr="00AB5E03" w:rsidRDefault="00E3427E" w:rsidP="00F61F41">
            <w:pPr>
              <w:widowControl w:val="0"/>
              <w:jc w:val="center"/>
              <w:rPr>
                <w:rFonts w:ascii="Times New Roman" w:hAnsi="Times New Roman"/>
              </w:rPr>
            </w:pPr>
          </w:p>
        </w:tc>
        <w:tc>
          <w:tcPr>
            <w:tcW w:w="2518" w:type="pct"/>
            <w:vMerge/>
            <w:vAlign w:val="center"/>
          </w:tcPr>
          <w:p w:rsidR="00E3427E" w:rsidRPr="00AB5E03" w:rsidRDefault="00E3427E" w:rsidP="00F61F41">
            <w:pPr>
              <w:widowControl w:val="0"/>
              <w:jc w:val="center"/>
              <w:rPr>
                <w:rFonts w:ascii="Times New Roman" w:hAnsi="Times New Roman"/>
              </w:rPr>
            </w:pPr>
          </w:p>
        </w:tc>
      </w:tr>
      <w:tr w:rsidR="00E3427E" w:rsidRPr="00AB5E03" w:rsidTr="00F61F41">
        <w:trPr>
          <w:trHeight w:val="236"/>
        </w:trPr>
        <w:tc>
          <w:tcPr>
            <w:tcW w:w="2482" w:type="pct"/>
            <w:shd w:val="clear" w:color="auto" w:fill="auto"/>
            <w:vAlign w:val="center"/>
          </w:tcPr>
          <w:p w:rsidR="00E3427E" w:rsidRPr="00AB5E03" w:rsidRDefault="00E3427E" w:rsidP="00F61F41">
            <w:pPr>
              <w:widowControl w:val="0"/>
              <w:jc w:val="center"/>
              <w:rPr>
                <w:rFonts w:ascii="Times New Roman" w:hAnsi="Times New Roman"/>
              </w:rPr>
            </w:pPr>
            <w:r>
              <w:rPr>
                <w:rFonts w:ascii="Times New Roman" w:hAnsi="Times New Roman"/>
              </w:rPr>
              <w:t>2</w:t>
            </w:r>
          </w:p>
        </w:tc>
        <w:tc>
          <w:tcPr>
            <w:tcW w:w="2518" w:type="pct"/>
            <w:vAlign w:val="center"/>
          </w:tcPr>
          <w:p w:rsidR="00E3427E" w:rsidRPr="00AB5E03" w:rsidRDefault="00E3427E" w:rsidP="00F61F41">
            <w:pPr>
              <w:widowControl w:val="0"/>
              <w:jc w:val="center"/>
              <w:rPr>
                <w:rFonts w:ascii="Times New Roman" w:hAnsi="Times New Roman"/>
              </w:rPr>
            </w:pPr>
            <w:r>
              <w:rPr>
                <w:rFonts w:ascii="Times New Roman" w:hAnsi="Times New Roman"/>
              </w:rPr>
              <w:t>4</w:t>
            </w:r>
          </w:p>
        </w:tc>
      </w:tr>
    </w:tbl>
    <w:p w:rsidR="00E3427E" w:rsidRDefault="00E3427E" w:rsidP="00E3427E">
      <w:pPr>
        <w:widowControl w:val="0"/>
        <w:ind w:firstLine="709"/>
        <w:jc w:val="both"/>
        <w:rPr>
          <w:rFonts w:ascii="Times New Roman" w:hAnsi="Times New Roman"/>
          <w:b/>
          <w:sz w:val="28"/>
          <w:szCs w:val="28"/>
        </w:rPr>
      </w:pPr>
    </w:p>
    <w:p w:rsidR="00124D86" w:rsidRDefault="00124D86" w:rsidP="00E3427E">
      <w:pPr>
        <w:widowControl w:val="0"/>
        <w:ind w:firstLine="709"/>
        <w:jc w:val="both"/>
        <w:rPr>
          <w:rFonts w:ascii="Times New Roman" w:hAnsi="Times New Roman"/>
          <w:b/>
          <w:sz w:val="28"/>
          <w:szCs w:val="28"/>
        </w:rPr>
      </w:pPr>
    </w:p>
    <w:p w:rsidR="00124D86" w:rsidRDefault="00124D86" w:rsidP="00E3427E">
      <w:pPr>
        <w:widowControl w:val="0"/>
        <w:ind w:firstLine="709"/>
        <w:jc w:val="both"/>
        <w:rPr>
          <w:rFonts w:ascii="Times New Roman" w:hAnsi="Times New Roman"/>
          <w:b/>
          <w:sz w:val="28"/>
          <w:szCs w:val="28"/>
        </w:rPr>
      </w:pPr>
    </w:p>
    <w:p w:rsidR="00124D86" w:rsidRDefault="00124D86" w:rsidP="00E3427E">
      <w:pPr>
        <w:widowControl w:val="0"/>
        <w:ind w:firstLine="709"/>
        <w:jc w:val="both"/>
        <w:rPr>
          <w:rFonts w:ascii="Times New Roman" w:hAnsi="Times New Roman"/>
          <w:b/>
          <w:sz w:val="28"/>
          <w:szCs w:val="28"/>
        </w:rPr>
      </w:pPr>
    </w:p>
    <w:p w:rsidR="00124D86" w:rsidRDefault="00124D86" w:rsidP="00E3427E">
      <w:pPr>
        <w:widowControl w:val="0"/>
        <w:ind w:firstLine="709"/>
        <w:jc w:val="both"/>
        <w:rPr>
          <w:rFonts w:ascii="Times New Roman" w:hAnsi="Times New Roman"/>
          <w:b/>
          <w:sz w:val="28"/>
          <w:szCs w:val="28"/>
        </w:rPr>
      </w:pPr>
    </w:p>
    <w:p w:rsidR="00124D86" w:rsidRDefault="00124D86" w:rsidP="00E3427E">
      <w:pPr>
        <w:widowControl w:val="0"/>
        <w:ind w:firstLine="709"/>
        <w:jc w:val="both"/>
        <w:rPr>
          <w:rFonts w:ascii="Times New Roman" w:hAnsi="Times New Roman"/>
          <w:b/>
          <w:sz w:val="28"/>
          <w:szCs w:val="28"/>
        </w:rPr>
      </w:pPr>
    </w:p>
    <w:p w:rsidR="00E3427E" w:rsidRPr="00124D86" w:rsidRDefault="00E3427E" w:rsidP="00124D86">
      <w:pPr>
        <w:widowControl w:val="0"/>
        <w:spacing w:after="0" w:line="240" w:lineRule="auto"/>
        <w:ind w:firstLine="709"/>
        <w:jc w:val="center"/>
        <w:rPr>
          <w:rFonts w:ascii="Times New Roman" w:hAnsi="Times New Roman"/>
          <w:i/>
          <w:sz w:val="28"/>
          <w:szCs w:val="28"/>
        </w:rPr>
      </w:pPr>
      <w:r w:rsidRPr="00124D86">
        <w:rPr>
          <w:rFonts w:ascii="Times New Roman" w:hAnsi="Times New Roman"/>
          <w:i/>
          <w:sz w:val="28"/>
          <w:szCs w:val="28"/>
        </w:rPr>
        <w:t>Исполнение документов, поручений в СЭД ЕИС Роскомнадзора.</w:t>
      </w:r>
    </w:p>
    <w:p w:rsidR="00E3427E" w:rsidRPr="00124D86" w:rsidRDefault="00E3427E" w:rsidP="00124D86">
      <w:pPr>
        <w:widowControl w:val="0"/>
        <w:spacing w:after="0" w:line="240" w:lineRule="auto"/>
        <w:ind w:firstLine="709"/>
        <w:jc w:val="center"/>
        <w:rPr>
          <w:rFonts w:ascii="Times New Roman" w:hAnsi="Times New Roman"/>
          <w:i/>
          <w:sz w:val="28"/>
          <w:szCs w:val="28"/>
        </w:rPr>
      </w:pPr>
    </w:p>
    <w:p w:rsidR="00E3427E" w:rsidRDefault="00E3427E" w:rsidP="00E3427E">
      <w:pPr>
        <w:widowControl w:val="0"/>
        <w:spacing w:after="0" w:line="240" w:lineRule="auto"/>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p w:rsidR="00E3427E" w:rsidRPr="00AB5E03" w:rsidRDefault="00E3427E" w:rsidP="00E3427E">
      <w:pPr>
        <w:widowControl w:val="0"/>
        <w:spacing w:after="0" w:line="240" w:lineRule="auto"/>
        <w:jc w:val="center"/>
        <w:rPr>
          <w:rFonts w:ascii="Times New Roman" w:hAnsi="Times New Roman"/>
          <w:color w:val="000000"/>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E3427E" w:rsidRPr="00AB5E03" w:rsidTr="00F61F41">
        <w:trPr>
          <w:trHeight w:val="509"/>
        </w:trPr>
        <w:tc>
          <w:tcPr>
            <w:tcW w:w="2482"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 201</w:t>
            </w:r>
            <w:r>
              <w:rPr>
                <w:rFonts w:ascii="Times New Roman" w:hAnsi="Times New Roman"/>
                <w:sz w:val="24"/>
                <w:szCs w:val="24"/>
              </w:rPr>
              <w:t>6</w:t>
            </w:r>
          </w:p>
          <w:p w:rsidR="00E3427E" w:rsidRPr="00F102CD" w:rsidRDefault="00E3427E" w:rsidP="00F61F41">
            <w:pPr>
              <w:widowControl w:val="0"/>
              <w:spacing w:after="0"/>
              <w:jc w:val="center"/>
              <w:rPr>
                <w:rFonts w:ascii="Times New Roman" w:hAnsi="Times New Roman"/>
                <w:sz w:val="24"/>
                <w:szCs w:val="24"/>
              </w:rPr>
            </w:pPr>
          </w:p>
        </w:tc>
        <w:tc>
          <w:tcPr>
            <w:tcW w:w="2518" w:type="pct"/>
            <w:vMerge w:val="restart"/>
            <w:vAlign w:val="center"/>
          </w:tcPr>
          <w:p w:rsidR="00E3427E" w:rsidRPr="00F102CD" w:rsidRDefault="00E3427E" w:rsidP="00F61F41">
            <w:pPr>
              <w:widowControl w:val="0"/>
              <w:spacing w:after="0"/>
              <w:jc w:val="center"/>
              <w:rPr>
                <w:rFonts w:ascii="Times New Roman" w:hAnsi="Times New Roman"/>
                <w:sz w:val="24"/>
                <w:szCs w:val="24"/>
              </w:rPr>
            </w:pPr>
            <w:r>
              <w:rPr>
                <w:rFonts w:ascii="Times New Roman" w:hAnsi="Times New Roman"/>
                <w:sz w:val="24"/>
                <w:szCs w:val="24"/>
              </w:rPr>
              <w:t xml:space="preserve">3 </w:t>
            </w:r>
            <w:r w:rsidRPr="00F102CD">
              <w:rPr>
                <w:rFonts w:ascii="Times New Roman" w:hAnsi="Times New Roman"/>
                <w:sz w:val="24"/>
                <w:szCs w:val="24"/>
              </w:rPr>
              <w:t>квартал</w:t>
            </w:r>
          </w:p>
          <w:p w:rsidR="00E3427E" w:rsidRPr="00F102CD" w:rsidRDefault="00E3427E" w:rsidP="00F61F41">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E3427E" w:rsidRPr="00F102CD" w:rsidRDefault="00E3427E" w:rsidP="00F61F41">
            <w:pPr>
              <w:widowControl w:val="0"/>
              <w:spacing w:after="0"/>
              <w:jc w:val="center"/>
              <w:rPr>
                <w:rFonts w:ascii="Times New Roman" w:hAnsi="Times New Roman"/>
                <w:sz w:val="24"/>
                <w:szCs w:val="24"/>
              </w:rPr>
            </w:pPr>
          </w:p>
        </w:tc>
      </w:tr>
      <w:tr w:rsidR="00E3427E" w:rsidRPr="00AB5E03" w:rsidTr="00F61F41">
        <w:trPr>
          <w:trHeight w:val="509"/>
        </w:trPr>
        <w:tc>
          <w:tcPr>
            <w:tcW w:w="2482" w:type="pct"/>
            <w:vMerge/>
            <w:vAlign w:val="center"/>
          </w:tcPr>
          <w:p w:rsidR="00E3427E" w:rsidRPr="00AB5E03" w:rsidRDefault="00E3427E" w:rsidP="00F61F41">
            <w:pPr>
              <w:widowControl w:val="0"/>
              <w:jc w:val="center"/>
              <w:rPr>
                <w:rFonts w:ascii="Times New Roman" w:hAnsi="Times New Roman"/>
              </w:rPr>
            </w:pPr>
          </w:p>
        </w:tc>
        <w:tc>
          <w:tcPr>
            <w:tcW w:w="2518" w:type="pct"/>
            <w:vMerge/>
            <w:vAlign w:val="center"/>
          </w:tcPr>
          <w:p w:rsidR="00E3427E" w:rsidRPr="00AB5E03" w:rsidRDefault="00E3427E" w:rsidP="00F61F41">
            <w:pPr>
              <w:widowControl w:val="0"/>
              <w:jc w:val="center"/>
              <w:rPr>
                <w:rFonts w:ascii="Times New Roman" w:hAnsi="Times New Roman"/>
              </w:rPr>
            </w:pPr>
          </w:p>
        </w:tc>
      </w:tr>
      <w:tr w:rsidR="00E3427E" w:rsidRPr="00AB5E03" w:rsidTr="00F61F41">
        <w:trPr>
          <w:trHeight w:val="236"/>
        </w:trPr>
        <w:tc>
          <w:tcPr>
            <w:tcW w:w="2482" w:type="pct"/>
            <w:shd w:val="clear" w:color="auto" w:fill="auto"/>
            <w:vAlign w:val="center"/>
          </w:tcPr>
          <w:p w:rsidR="00E3427E" w:rsidRPr="00AB5E03" w:rsidRDefault="00E3427E" w:rsidP="00F61F41">
            <w:pPr>
              <w:widowControl w:val="0"/>
              <w:jc w:val="center"/>
              <w:rPr>
                <w:rFonts w:ascii="Times New Roman" w:hAnsi="Times New Roman"/>
              </w:rPr>
            </w:pPr>
            <w:r>
              <w:rPr>
                <w:rFonts w:ascii="Times New Roman" w:hAnsi="Times New Roman"/>
              </w:rPr>
              <w:t>222</w:t>
            </w:r>
          </w:p>
        </w:tc>
        <w:tc>
          <w:tcPr>
            <w:tcW w:w="2518" w:type="pct"/>
            <w:vAlign w:val="center"/>
          </w:tcPr>
          <w:p w:rsidR="00E3427E" w:rsidRPr="00F773AD" w:rsidRDefault="00E3427E" w:rsidP="00F61F41">
            <w:pPr>
              <w:widowControl w:val="0"/>
              <w:jc w:val="center"/>
              <w:rPr>
                <w:rFonts w:ascii="Times New Roman" w:hAnsi="Times New Roman"/>
                <w:color w:val="000000" w:themeColor="text1"/>
              </w:rPr>
            </w:pPr>
            <w:r>
              <w:rPr>
                <w:rFonts w:ascii="Times New Roman" w:hAnsi="Times New Roman"/>
                <w:color w:val="000000" w:themeColor="text1"/>
              </w:rPr>
              <w:t>357</w:t>
            </w:r>
          </w:p>
        </w:tc>
      </w:tr>
    </w:tbl>
    <w:p w:rsidR="00E3427E" w:rsidRDefault="00E3427E" w:rsidP="00E3427E">
      <w:pPr>
        <w:widowControl w:val="0"/>
        <w:ind w:firstLine="709"/>
        <w:jc w:val="both"/>
        <w:rPr>
          <w:rFonts w:ascii="Times New Roman" w:hAnsi="Times New Roman"/>
          <w:sz w:val="28"/>
          <w:szCs w:val="28"/>
        </w:rPr>
      </w:pPr>
    </w:p>
    <w:p w:rsidR="00126E19" w:rsidRDefault="00126E19" w:rsidP="00E3427E">
      <w:pPr>
        <w:widowControl w:val="0"/>
        <w:ind w:firstLine="709"/>
        <w:jc w:val="both"/>
        <w:rPr>
          <w:rFonts w:ascii="Times New Roman" w:hAnsi="Times New Roman"/>
          <w:sz w:val="28"/>
          <w:szCs w:val="28"/>
        </w:rPr>
      </w:pPr>
    </w:p>
    <w:p w:rsidR="00126E19" w:rsidRPr="00126E19" w:rsidRDefault="00126E19" w:rsidP="00126E19">
      <w:pPr>
        <w:widowControl w:val="0"/>
        <w:ind w:firstLine="709"/>
        <w:jc w:val="center"/>
        <w:rPr>
          <w:rFonts w:ascii="Times New Roman" w:hAnsi="Times New Roman"/>
          <w:b/>
          <w:sz w:val="28"/>
          <w:szCs w:val="28"/>
        </w:rPr>
      </w:pPr>
      <w:r w:rsidRPr="00126E19">
        <w:rPr>
          <w:rFonts w:ascii="Times New Roman" w:hAnsi="Times New Roman"/>
          <w:b/>
          <w:color w:val="000000" w:themeColor="text1"/>
          <w:sz w:val="28"/>
          <w:szCs w:val="28"/>
        </w:rPr>
        <w:t>Ход проведения проверок внешними контрольными органами и их результаты</w:t>
      </w:r>
    </w:p>
    <w:p w:rsidR="00126E19" w:rsidRPr="00126E19" w:rsidRDefault="00126E19" w:rsidP="00126E19">
      <w:pPr>
        <w:tabs>
          <w:tab w:val="left" w:pos="3731"/>
        </w:tabs>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Прокуратурой Брянской области проводилась проверка</w:t>
      </w:r>
      <w:r w:rsidRPr="00126E19">
        <w:rPr>
          <w:rFonts w:ascii="Times New Roman" w:hAnsi="Times New Roman"/>
          <w:color w:val="000000" w:themeColor="text1"/>
          <w:sz w:val="28"/>
          <w:szCs w:val="28"/>
        </w:rPr>
        <w:t xml:space="preserve"> соблюдения Управлением Роскомнадзора по Брянской области законодательства о противодействии коррупции, проведённая Прокуратурой Брянской области, завершена. По итогам проверки в адрес Управления органами прокуратуры </w:t>
      </w:r>
      <w:r>
        <w:rPr>
          <w:rFonts w:ascii="Times New Roman" w:hAnsi="Times New Roman"/>
          <w:color w:val="000000" w:themeColor="text1"/>
          <w:sz w:val="28"/>
          <w:szCs w:val="28"/>
        </w:rPr>
        <w:t>было</w:t>
      </w:r>
      <w:r w:rsidRPr="00126E19">
        <w:rPr>
          <w:rFonts w:ascii="Times New Roman" w:hAnsi="Times New Roman"/>
          <w:color w:val="000000" w:themeColor="text1"/>
          <w:sz w:val="28"/>
          <w:szCs w:val="28"/>
        </w:rPr>
        <w:t xml:space="preserve"> вынесено представление об устранении нарушений законодательства о противодействии коррупции. </w:t>
      </w:r>
      <w:proofErr w:type="gramStart"/>
      <w:r w:rsidRPr="00126E19">
        <w:rPr>
          <w:rFonts w:ascii="Times New Roman" w:hAnsi="Times New Roman"/>
          <w:color w:val="000000" w:themeColor="text1"/>
          <w:sz w:val="28"/>
          <w:szCs w:val="28"/>
        </w:rPr>
        <w:t>В представлении отражены отдельные недостатки, касающиеся оформления справок о доходах и имуществе 3-х государственных служащих Управления в части неполного представления сведений, а также  соблюдения законодательства о противодействии коррупции в части порядка рассмотрения уведомлений о заключении трудовых (гражданско-правовых) договоров с лицами, ранее замещавшими в Управлении Роскомнадзора по Брянской области должности государственной гражданской службы.</w:t>
      </w:r>
      <w:proofErr w:type="gramEnd"/>
      <w:r w:rsidRPr="00126E19">
        <w:rPr>
          <w:rFonts w:ascii="Times New Roman" w:hAnsi="Times New Roman"/>
          <w:color w:val="000000" w:themeColor="text1"/>
          <w:sz w:val="28"/>
          <w:szCs w:val="28"/>
        </w:rPr>
        <w:t xml:space="preserve"> </w:t>
      </w:r>
      <w:proofErr w:type="gramStart"/>
      <w:r w:rsidRPr="00126E19">
        <w:rPr>
          <w:rFonts w:ascii="Times New Roman" w:hAnsi="Times New Roman"/>
          <w:color w:val="000000" w:themeColor="text1"/>
          <w:sz w:val="28"/>
          <w:szCs w:val="28"/>
        </w:rPr>
        <w:t>В то же время, отмечаем, что должностные лица Управления, допустившие нарушения при представлении справок о доходах, расходах и об имуществе, в части неполного представления сведений, устранили недостатки и откорректировали представленные документы в период проведения проверки и в соответствии с действующим законодательством о противодействии коррупции – в срок до 31 мая 2017 года.</w:t>
      </w:r>
      <w:proofErr w:type="gramEnd"/>
      <w:r w:rsidRPr="00126E19">
        <w:rPr>
          <w:rFonts w:ascii="Times New Roman" w:hAnsi="Times New Roman"/>
          <w:color w:val="000000" w:themeColor="text1"/>
          <w:sz w:val="28"/>
          <w:szCs w:val="28"/>
        </w:rPr>
        <w:t xml:space="preserve"> В настоящее время представление находится на рассмотрении ответственными должностными лицами Управления. Кроме того, в отношении трёх государственных гражданских служащих Управления Роскомнадзора приказами от 28.06.2017 №37, №38, №39 назначены проверки достоверности и полноты сведений о принадлежащем им имуществе. В настоящее время проверки завершены, ГГС Управления представили объяснения о причинах непредставления сведений об имуществе за предыдущие годы, предшествующие периоду проверки органами прокуратуры. Комиссией Управления предложены конкретные меры о привлечении должностных лиц к ответственности: в отношении двух госслужащих предложено применить взыскания </w:t>
      </w:r>
      <w:r w:rsidRPr="00126E19">
        <w:rPr>
          <w:rFonts w:ascii="Times New Roman" w:hAnsi="Times New Roman"/>
          <w:sz w:val="28"/>
          <w:szCs w:val="28"/>
        </w:rPr>
        <w:t xml:space="preserve">в виде замечаний ввиду малозначительности совершенных им коррупционных правонарушений, а к одному госслужащему не применять никаких мер ввиду отсутствия в его действиях </w:t>
      </w:r>
      <w:r w:rsidRPr="00126E19">
        <w:rPr>
          <w:rFonts w:ascii="Times New Roman" w:hAnsi="Times New Roman"/>
          <w:sz w:val="28"/>
          <w:szCs w:val="28"/>
        </w:rPr>
        <w:lastRenderedPageBreak/>
        <w:t>признаков коррупционных правонарушений. По состоянию на 24.08.2017 года материалы проверок переданы в Комиссию Управления Роскомнадзора по Брянской области по соблюдению требований к служебному поведению и урегулированию конфликта интересов. Кроме того, прокуратура Брянской области проинформирована о результатах проведённых проверок и планируемых мероприятиях по совместному принятию решений в соответствии с ранее вынесенным представлением.</w:t>
      </w:r>
    </w:p>
    <w:p w:rsidR="00F17340" w:rsidRPr="00F17340" w:rsidRDefault="00F17340" w:rsidP="00F17340">
      <w:pPr>
        <w:pStyle w:val="af2"/>
        <w:spacing w:after="0"/>
        <w:ind w:firstLine="709"/>
        <w:jc w:val="both"/>
        <w:rPr>
          <w:rFonts w:ascii="Times New Roman" w:hAnsi="Times New Roman"/>
          <w:sz w:val="28"/>
          <w:szCs w:val="28"/>
        </w:rPr>
      </w:pPr>
      <w:r>
        <w:rPr>
          <w:rFonts w:ascii="Times New Roman" w:hAnsi="Times New Roman"/>
          <w:sz w:val="28"/>
          <w:szCs w:val="28"/>
        </w:rPr>
        <w:t>П</w:t>
      </w:r>
      <w:r w:rsidRPr="00F17340">
        <w:rPr>
          <w:rFonts w:ascii="Times New Roman" w:hAnsi="Times New Roman"/>
          <w:sz w:val="28"/>
          <w:szCs w:val="28"/>
        </w:rPr>
        <w:t xml:space="preserve">редставление </w:t>
      </w:r>
      <w:r>
        <w:rPr>
          <w:rFonts w:ascii="Times New Roman" w:hAnsi="Times New Roman"/>
          <w:sz w:val="28"/>
          <w:szCs w:val="28"/>
        </w:rPr>
        <w:t xml:space="preserve">областной </w:t>
      </w:r>
      <w:r w:rsidRPr="00F17340">
        <w:rPr>
          <w:rFonts w:ascii="Times New Roman" w:hAnsi="Times New Roman"/>
          <w:sz w:val="28"/>
          <w:szCs w:val="28"/>
        </w:rPr>
        <w:t xml:space="preserve">прокуратуры было </w:t>
      </w:r>
      <w:r>
        <w:rPr>
          <w:rFonts w:ascii="Times New Roman" w:hAnsi="Times New Roman"/>
          <w:sz w:val="28"/>
          <w:szCs w:val="28"/>
        </w:rPr>
        <w:t xml:space="preserve">рассмотрено и учтено. На </w:t>
      </w:r>
      <w:proofErr w:type="gramStart"/>
      <w:r>
        <w:rPr>
          <w:rFonts w:ascii="Times New Roman" w:hAnsi="Times New Roman"/>
          <w:sz w:val="28"/>
          <w:szCs w:val="28"/>
        </w:rPr>
        <w:t xml:space="preserve">факты о </w:t>
      </w:r>
      <w:r w:rsidRPr="00F17340">
        <w:rPr>
          <w:rFonts w:ascii="Times New Roman" w:hAnsi="Times New Roman"/>
          <w:sz w:val="28"/>
          <w:szCs w:val="28"/>
        </w:rPr>
        <w:t>нарушениях</w:t>
      </w:r>
      <w:proofErr w:type="gramEnd"/>
      <w:r w:rsidRPr="00F17340">
        <w:rPr>
          <w:rFonts w:ascii="Times New Roman" w:hAnsi="Times New Roman"/>
          <w:sz w:val="28"/>
          <w:szCs w:val="28"/>
        </w:rPr>
        <w:t xml:space="preserve"> при рассмотрении уведомлений о заключении трудовых (гражданско-правов</w:t>
      </w:r>
      <w:r>
        <w:rPr>
          <w:rFonts w:ascii="Times New Roman" w:hAnsi="Times New Roman"/>
          <w:sz w:val="28"/>
          <w:szCs w:val="28"/>
        </w:rPr>
        <w:t xml:space="preserve">ых) договоров с лицами, Управлением Роскомнадзора по Брянской области ранее </w:t>
      </w:r>
      <w:r w:rsidRPr="00F17340">
        <w:rPr>
          <w:rFonts w:ascii="Times New Roman" w:hAnsi="Times New Roman"/>
          <w:sz w:val="28"/>
          <w:szCs w:val="28"/>
        </w:rPr>
        <w:t xml:space="preserve">представлены возражения, </w:t>
      </w:r>
      <w:r>
        <w:rPr>
          <w:rFonts w:ascii="Times New Roman" w:hAnsi="Times New Roman"/>
          <w:sz w:val="28"/>
          <w:szCs w:val="28"/>
        </w:rPr>
        <w:t>которые были приняты П</w:t>
      </w:r>
      <w:r w:rsidRPr="00F17340">
        <w:rPr>
          <w:rFonts w:ascii="Times New Roman" w:hAnsi="Times New Roman"/>
          <w:sz w:val="28"/>
          <w:szCs w:val="28"/>
        </w:rPr>
        <w:t>рокуратурой</w:t>
      </w:r>
      <w:r>
        <w:rPr>
          <w:rFonts w:ascii="Times New Roman" w:hAnsi="Times New Roman"/>
          <w:sz w:val="28"/>
          <w:szCs w:val="28"/>
        </w:rPr>
        <w:t xml:space="preserve"> Брянской области</w:t>
      </w:r>
      <w:r w:rsidRPr="00F17340">
        <w:rPr>
          <w:rFonts w:ascii="Times New Roman" w:hAnsi="Times New Roman"/>
          <w:sz w:val="28"/>
          <w:szCs w:val="28"/>
        </w:rPr>
        <w:t xml:space="preserve">. Факты, касающиеся представления справок о </w:t>
      </w:r>
      <w:r>
        <w:rPr>
          <w:rFonts w:ascii="Times New Roman" w:hAnsi="Times New Roman"/>
          <w:sz w:val="28"/>
          <w:szCs w:val="28"/>
        </w:rPr>
        <w:t xml:space="preserve">доходах рассмотрены на Комиссии. </w:t>
      </w:r>
      <w:r w:rsidRPr="00F17340">
        <w:rPr>
          <w:rFonts w:ascii="Times New Roman" w:hAnsi="Times New Roman"/>
          <w:sz w:val="28"/>
          <w:szCs w:val="28"/>
        </w:rPr>
        <w:t xml:space="preserve">По итогам рассмотрения один гражданский служащий </w:t>
      </w:r>
      <w:r>
        <w:rPr>
          <w:rFonts w:ascii="Times New Roman" w:hAnsi="Times New Roman"/>
          <w:sz w:val="28"/>
          <w:szCs w:val="28"/>
        </w:rPr>
        <w:t xml:space="preserve">Управления </w:t>
      </w:r>
      <w:r w:rsidRPr="00F17340">
        <w:rPr>
          <w:rFonts w:ascii="Times New Roman" w:hAnsi="Times New Roman"/>
          <w:sz w:val="28"/>
          <w:szCs w:val="28"/>
        </w:rPr>
        <w:t>был привлечен к дисциплинарной ответственности в виде замечания.</w:t>
      </w:r>
    </w:p>
    <w:p w:rsidR="00126E19" w:rsidRDefault="00126E19" w:rsidP="00E3427E">
      <w:pPr>
        <w:widowControl w:val="0"/>
        <w:ind w:firstLine="709"/>
        <w:jc w:val="both"/>
        <w:rPr>
          <w:rFonts w:ascii="Times New Roman" w:hAnsi="Times New Roman"/>
          <w:sz w:val="28"/>
          <w:szCs w:val="28"/>
        </w:rPr>
      </w:pPr>
    </w:p>
    <w:p w:rsidR="00126E19" w:rsidRPr="00AB5E03" w:rsidRDefault="00126E19" w:rsidP="00E3427E">
      <w:pPr>
        <w:widowControl w:val="0"/>
        <w:ind w:firstLine="709"/>
        <w:jc w:val="both"/>
        <w:rPr>
          <w:rFonts w:ascii="Times New Roman" w:hAnsi="Times New Roman"/>
          <w:sz w:val="28"/>
          <w:szCs w:val="28"/>
        </w:rPr>
      </w:pPr>
    </w:p>
    <w:p w:rsidR="007A27BF" w:rsidRPr="00AB5E03" w:rsidRDefault="00DD4DF4" w:rsidP="00E3427E">
      <w:pPr>
        <w:pageBreakBefore/>
        <w:tabs>
          <w:tab w:val="left" w:pos="1920"/>
        </w:tabs>
        <w:spacing w:line="240" w:lineRule="auto"/>
        <w:jc w:val="center"/>
        <w:rPr>
          <w:rFonts w:ascii="Times New Roman" w:hAnsi="Times New Roman"/>
          <w:b/>
          <w:sz w:val="28"/>
          <w:szCs w:val="28"/>
          <w:lang w:eastAsia="ru-RU"/>
        </w:rPr>
      </w:pPr>
      <w:r w:rsidRPr="00AB5E03">
        <w:rPr>
          <w:rFonts w:ascii="Times New Roman" w:hAnsi="Times New Roman"/>
          <w:b/>
          <w:bCs/>
          <w:sz w:val="28"/>
          <w:szCs w:val="28"/>
          <w:lang w:val="en-US"/>
        </w:rPr>
        <w:lastRenderedPageBreak/>
        <w:t>II</w:t>
      </w:r>
      <w:r w:rsidRPr="00AB5E03">
        <w:rPr>
          <w:rFonts w:ascii="Times New Roman" w:hAnsi="Times New Roman"/>
          <w:b/>
          <w:bCs/>
          <w:sz w:val="28"/>
          <w:szCs w:val="28"/>
        </w:rPr>
        <w:t xml:space="preserve">. </w:t>
      </w:r>
      <w:r w:rsidRPr="00AB5E03">
        <w:rPr>
          <w:rFonts w:ascii="Times New Roman" w:hAnsi="Times New Roman"/>
          <w:b/>
          <w:sz w:val="28"/>
          <w:szCs w:val="28"/>
          <w:lang w:eastAsia="ru-RU"/>
        </w:rPr>
        <w:t>Сведения о показателях эффективности деятельности</w:t>
      </w:r>
    </w:p>
    <w:p w:rsidR="00B51EEC" w:rsidRPr="00AB5E03" w:rsidRDefault="00B51EEC" w:rsidP="00B51EEC">
      <w:pPr>
        <w:tabs>
          <w:tab w:val="left" w:pos="1920"/>
        </w:tabs>
        <w:spacing w:line="240" w:lineRule="auto"/>
        <w:jc w:val="center"/>
        <w:rPr>
          <w:rFonts w:ascii="Times New Roman" w:hAnsi="Times New Roman"/>
          <w:b/>
          <w:sz w:val="28"/>
          <w:szCs w:val="28"/>
        </w:rPr>
      </w:pPr>
      <w:r w:rsidRPr="00AB5E03">
        <w:rPr>
          <w:rFonts w:ascii="Times New Roman" w:hAnsi="Times New Roman"/>
          <w:b/>
          <w:sz w:val="28"/>
          <w:szCs w:val="28"/>
        </w:rPr>
        <w:t>в сфере связи</w:t>
      </w:r>
    </w:p>
    <w:p w:rsidR="00B51EEC" w:rsidRPr="00AB5E03" w:rsidRDefault="00B51EEC" w:rsidP="00B51EEC">
      <w:pPr>
        <w:jc w:val="center"/>
        <w:rPr>
          <w:rFonts w:ascii="Times New Roman" w:hAnsi="Times New Roman"/>
          <w:sz w:val="28"/>
          <w:szCs w:val="28"/>
        </w:rPr>
      </w:pPr>
      <w:r w:rsidRPr="00AB5E03">
        <w:rPr>
          <w:rFonts w:ascii="Times New Roman" w:hAnsi="Times New Roman"/>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1084"/>
        <w:gridCol w:w="1084"/>
        <w:gridCol w:w="1084"/>
        <w:gridCol w:w="1084"/>
        <w:gridCol w:w="1084"/>
        <w:gridCol w:w="1038"/>
      </w:tblGrid>
      <w:tr w:rsidR="00B51EEC" w:rsidRPr="00730E32" w:rsidTr="00B51EEC">
        <w:trPr>
          <w:tblHeader/>
        </w:trPr>
        <w:tc>
          <w:tcPr>
            <w:tcW w:w="2081" w:type="pct"/>
            <w:vMerge w:val="restart"/>
            <w:vAlign w:val="center"/>
          </w:tcPr>
          <w:p w:rsidR="00B51EEC" w:rsidRPr="00730E32" w:rsidRDefault="00B51EEC" w:rsidP="00B51EEC">
            <w:pPr>
              <w:jc w:val="center"/>
              <w:rPr>
                <w:rFonts w:ascii="Times New Roman" w:hAnsi="Times New Roman"/>
                <w:i/>
                <w:sz w:val="24"/>
                <w:szCs w:val="24"/>
                <w:lang w:val="en-US"/>
              </w:rPr>
            </w:pPr>
            <w:r w:rsidRPr="00730E32">
              <w:rPr>
                <w:rFonts w:ascii="Times New Roman" w:hAnsi="Times New Roman"/>
                <w:i/>
                <w:sz w:val="24"/>
                <w:szCs w:val="24"/>
              </w:rPr>
              <w:t>Полномочия в сферах деятельности</w:t>
            </w:r>
          </w:p>
        </w:tc>
        <w:tc>
          <w:tcPr>
            <w:tcW w:w="980" w:type="pct"/>
            <w:gridSpan w:val="2"/>
            <w:vAlign w:val="center"/>
          </w:tcPr>
          <w:p w:rsidR="00B51EEC" w:rsidRPr="00730E32" w:rsidRDefault="00B51EEC" w:rsidP="00B51EEC">
            <w:pPr>
              <w:ind w:left="-113" w:right="-113"/>
              <w:jc w:val="center"/>
              <w:rPr>
                <w:rFonts w:ascii="Times New Roman" w:hAnsi="Times New Roman"/>
                <w:i/>
                <w:sz w:val="24"/>
                <w:szCs w:val="24"/>
              </w:rPr>
            </w:pPr>
            <w:r w:rsidRPr="00730E32">
              <w:rPr>
                <w:rFonts w:ascii="Times New Roman" w:hAnsi="Times New Roman"/>
                <w:i/>
                <w:sz w:val="24"/>
                <w:szCs w:val="24"/>
              </w:rPr>
              <w:t>Количество действующих объектов надзора всего</w:t>
            </w:r>
          </w:p>
        </w:tc>
        <w:tc>
          <w:tcPr>
            <w:tcW w:w="980" w:type="pct"/>
            <w:gridSpan w:val="2"/>
          </w:tcPr>
          <w:p w:rsidR="00B51EEC" w:rsidRPr="00730E32" w:rsidRDefault="00B51EEC" w:rsidP="00B51EEC">
            <w:pPr>
              <w:ind w:left="-113" w:right="-113"/>
              <w:jc w:val="center"/>
              <w:rPr>
                <w:rFonts w:ascii="Times New Roman" w:hAnsi="Times New Roman"/>
                <w:i/>
                <w:sz w:val="24"/>
                <w:szCs w:val="24"/>
              </w:rPr>
            </w:pPr>
            <w:r w:rsidRPr="00730E32">
              <w:rPr>
                <w:rFonts w:ascii="Times New Roman" w:hAnsi="Times New Roman"/>
                <w:i/>
                <w:sz w:val="24"/>
                <w:szCs w:val="24"/>
              </w:rPr>
              <w:t>Количество проверенных в отчетном периоде объектов надзора</w:t>
            </w:r>
          </w:p>
        </w:tc>
        <w:tc>
          <w:tcPr>
            <w:tcW w:w="959" w:type="pct"/>
            <w:gridSpan w:val="2"/>
          </w:tcPr>
          <w:p w:rsidR="00B51EEC" w:rsidRPr="00730E32" w:rsidRDefault="00B51EEC" w:rsidP="00B51EEC">
            <w:pPr>
              <w:ind w:left="-113" w:right="-113"/>
              <w:jc w:val="center"/>
              <w:rPr>
                <w:rFonts w:ascii="Times New Roman" w:hAnsi="Times New Roman"/>
                <w:i/>
                <w:sz w:val="24"/>
                <w:szCs w:val="24"/>
              </w:rPr>
            </w:pPr>
            <w:r w:rsidRPr="00730E32">
              <w:rPr>
                <w:rFonts w:ascii="Times New Roman" w:hAnsi="Times New Roman"/>
                <w:i/>
                <w:sz w:val="24"/>
                <w:szCs w:val="24"/>
              </w:rPr>
              <w:t>Нагрузка на одного сотрудника</w:t>
            </w:r>
          </w:p>
        </w:tc>
      </w:tr>
      <w:tr w:rsidR="00B51EEC" w:rsidRPr="00730E32" w:rsidTr="00B51EEC">
        <w:trPr>
          <w:tblHeader/>
        </w:trPr>
        <w:tc>
          <w:tcPr>
            <w:tcW w:w="2081" w:type="pct"/>
            <w:vMerge/>
            <w:vAlign w:val="center"/>
          </w:tcPr>
          <w:p w:rsidR="00B51EEC" w:rsidRPr="00730E32" w:rsidRDefault="00B51EEC" w:rsidP="00B51EEC">
            <w:pPr>
              <w:jc w:val="center"/>
              <w:rPr>
                <w:rFonts w:ascii="Times New Roman" w:hAnsi="Times New Roman"/>
                <w:i/>
                <w:sz w:val="24"/>
                <w:szCs w:val="24"/>
              </w:rPr>
            </w:pPr>
          </w:p>
        </w:tc>
        <w:tc>
          <w:tcPr>
            <w:tcW w:w="490" w:type="pct"/>
            <w:vAlign w:val="center"/>
          </w:tcPr>
          <w:p w:rsidR="00B51EEC" w:rsidRPr="00730E32" w:rsidRDefault="00B51EEC" w:rsidP="00B51EEC">
            <w:pPr>
              <w:ind w:left="-113" w:right="-113"/>
              <w:jc w:val="center"/>
              <w:rPr>
                <w:rFonts w:ascii="Times New Roman" w:hAnsi="Times New Roman"/>
                <w:i/>
                <w:sz w:val="24"/>
                <w:szCs w:val="24"/>
              </w:rPr>
            </w:pPr>
            <w:r w:rsidRPr="00730E32">
              <w:rPr>
                <w:rFonts w:ascii="Times New Roman" w:hAnsi="Times New Roman"/>
                <w:i/>
                <w:sz w:val="24"/>
                <w:szCs w:val="24"/>
              </w:rPr>
              <w:t>2016 год</w:t>
            </w:r>
          </w:p>
        </w:tc>
        <w:tc>
          <w:tcPr>
            <w:tcW w:w="490" w:type="pct"/>
            <w:vAlign w:val="center"/>
          </w:tcPr>
          <w:p w:rsidR="00B51EEC" w:rsidRPr="00730E32" w:rsidRDefault="00B51EEC" w:rsidP="00B51EEC">
            <w:pPr>
              <w:ind w:left="-113" w:right="-113"/>
              <w:jc w:val="center"/>
              <w:rPr>
                <w:rFonts w:ascii="Times New Roman" w:hAnsi="Times New Roman"/>
                <w:i/>
                <w:sz w:val="24"/>
                <w:szCs w:val="24"/>
              </w:rPr>
            </w:pPr>
            <w:r w:rsidRPr="00730E32">
              <w:rPr>
                <w:rFonts w:ascii="Times New Roman" w:hAnsi="Times New Roman"/>
                <w:i/>
                <w:sz w:val="24"/>
                <w:szCs w:val="24"/>
              </w:rPr>
              <w:t>2017 год</w:t>
            </w:r>
          </w:p>
        </w:tc>
        <w:tc>
          <w:tcPr>
            <w:tcW w:w="490" w:type="pct"/>
            <w:vAlign w:val="center"/>
          </w:tcPr>
          <w:p w:rsidR="00B51EEC" w:rsidRPr="00730E32" w:rsidRDefault="00B51EEC" w:rsidP="00B51EEC">
            <w:pPr>
              <w:ind w:left="-113" w:right="-113"/>
              <w:jc w:val="center"/>
              <w:rPr>
                <w:rFonts w:ascii="Times New Roman" w:hAnsi="Times New Roman"/>
                <w:i/>
                <w:sz w:val="24"/>
                <w:szCs w:val="24"/>
              </w:rPr>
            </w:pPr>
            <w:r w:rsidRPr="00730E32">
              <w:rPr>
                <w:rFonts w:ascii="Times New Roman" w:hAnsi="Times New Roman"/>
                <w:i/>
                <w:sz w:val="24"/>
                <w:szCs w:val="24"/>
              </w:rPr>
              <w:t>2016 год</w:t>
            </w:r>
          </w:p>
        </w:tc>
        <w:tc>
          <w:tcPr>
            <w:tcW w:w="490" w:type="pct"/>
            <w:vAlign w:val="center"/>
          </w:tcPr>
          <w:p w:rsidR="00B51EEC" w:rsidRPr="00730E32" w:rsidRDefault="00B51EEC" w:rsidP="00B51EEC">
            <w:pPr>
              <w:ind w:left="-113" w:right="-113"/>
              <w:jc w:val="center"/>
              <w:rPr>
                <w:rFonts w:ascii="Times New Roman" w:hAnsi="Times New Roman"/>
                <w:i/>
                <w:sz w:val="24"/>
                <w:szCs w:val="24"/>
              </w:rPr>
            </w:pPr>
            <w:r w:rsidRPr="00730E32">
              <w:rPr>
                <w:rFonts w:ascii="Times New Roman" w:hAnsi="Times New Roman"/>
                <w:i/>
                <w:sz w:val="24"/>
                <w:szCs w:val="24"/>
              </w:rPr>
              <w:t>2017 год</w:t>
            </w:r>
          </w:p>
        </w:tc>
        <w:tc>
          <w:tcPr>
            <w:tcW w:w="490" w:type="pct"/>
            <w:vAlign w:val="center"/>
          </w:tcPr>
          <w:p w:rsidR="00B51EEC" w:rsidRPr="00730E32" w:rsidRDefault="00B51EEC" w:rsidP="00B51EEC">
            <w:pPr>
              <w:ind w:left="-113" w:right="-113"/>
              <w:jc w:val="center"/>
              <w:rPr>
                <w:rFonts w:ascii="Times New Roman" w:hAnsi="Times New Roman"/>
                <w:i/>
                <w:sz w:val="24"/>
                <w:szCs w:val="24"/>
              </w:rPr>
            </w:pPr>
            <w:r w:rsidRPr="00730E32">
              <w:rPr>
                <w:rFonts w:ascii="Times New Roman" w:hAnsi="Times New Roman"/>
                <w:i/>
                <w:sz w:val="24"/>
                <w:szCs w:val="24"/>
              </w:rPr>
              <w:t>2016 год</w:t>
            </w:r>
          </w:p>
        </w:tc>
        <w:tc>
          <w:tcPr>
            <w:tcW w:w="469" w:type="pct"/>
            <w:vAlign w:val="center"/>
          </w:tcPr>
          <w:p w:rsidR="00B51EEC" w:rsidRPr="00730E32" w:rsidRDefault="00B51EEC" w:rsidP="00B51EEC">
            <w:pPr>
              <w:ind w:left="-113" w:right="-113"/>
              <w:jc w:val="center"/>
              <w:rPr>
                <w:rFonts w:ascii="Times New Roman" w:hAnsi="Times New Roman"/>
                <w:i/>
                <w:sz w:val="24"/>
                <w:szCs w:val="24"/>
              </w:rPr>
            </w:pPr>
            <w:r w:rsidRPr="00730E32">
              <w:rPr>
                <w:rFonts w:ascii="Times New Roman" w:hAnsi="Times New Roman"/>
                <w:i/>
                <w:sz w:val="24"/>
                <w:szCs w:val="24"/>
              </w:rPr>
              <w:t>2017 год</w:t>
            </w:r>
          </w:p>
        </w:tc>
      </w:tr>
      <w:tr w:rsidR="00B51EEC" w:rsidRPr="00730E32" w:rsidTr="00B51EEC">
        <w:trPr>
          <w:tblHeader/>
        </w:trPr>
        <w:tc>
          <w:tcPr>
            <w:tcW w:w="2081" w:type="pct"/>
            <w:vAlign w:val="bottom"/>
          </w:tcPr>
          <w:p w:rsidR="00B51EEC" w:rsidRPr="00730E32" w:rsidRDefault="00B51EEC" w:rsidP="00B51EEC">
            <w:pPr>
              <w:jc w:val="center"/>
              <w:rPr>
                <w:rFonts w:ascii="Times New Roman" w:hAnsi="Times New Roman"/>
                <w:sz w:val="24"/>
                <w:szCs w:val="24"/>
                <w:lang w:val="en-US"/>
              </w:rPr>
            </w:pPr>
            <w:r w:rsidRPr="00730E32">
              <w:rPr>
                <w:rFonts w:ascii="Times New Roman" w:hAnsi="Times New Roman"/>
                <w:sz w:val="24"/>
                <w:szCs w:val="24"/>
                <w:lang w:val="en-US"/>
              </w:rPr>
              <w:t>1</w:t>
            </w:r>
          </w:p>
        </w:tc>
        <w:tc>
          <w:tcPr>
            <w:tcW w:w="490" w:type="pct"/>
          </w:tcPr>
          <w:p w:rsidR="00B51EEC" w:rsidRPr="00730E32" w:rsidRDefault="00B51EEC" w:rsidP="00B51EEC">
            <w:pPr>
              <w:ind w:left="-192" w:firstLine="192"/>
              <w:jc w:val="center"/>
              <w:rPr>
                <w:rFonts w:ascii="Times New Roman" w:hAnsi="Times New Roman"/>
                <w:sz w:val="24"/>
                <w:szCs w:val="24"/>
              </w:rPr>
            </w:pPr>
            <w:r w:rsidRPr="00730E32">
              <w:rPr>
                <w:rFonts w:ascii="Times New Roman" w:hAnsi="Times New Roman"/>
                <w:sz w:val="24"/>
                <w:szCs w:val="24"/>
              </w:rPr>
              <w:t>2</w:t>
            </w:r>
          </w:p>
        </w:tc>
        <w:tc>
          <w:tcPr>
            <w:tcW w:w="490" w:type="pct"/>
          </w:tcPr>
          <w:p w:rsidR="00B51EEC" w:rsidRPr="00730E32" w:rsidRDefault="00B51EEC" w:rsidP="00B51EEC">
            <w:pPr>
              <w:ind w:left="-192" w:firstLine="192"/>
              <w:jc w:val="center"/>
              <w:rPr>
                <w:rFonts w:ascii="Times New Roman" w:hAnsi="Times New Roman"/>
                <w:sz w:val="24"/>
                <w:szCs w:val="24"/>
              </w:rPr>
            </w:pPr>
            <w:r w:rsidRPr="00730E32">
              <w:rPr>
                <w:rFonts w:ascii="Times New Roman" w:hAnsi="Times New Roman"/>
                <w:sz w:val="24"/>
                <w:szCs w:val="24"/>
              </w:rPr>
              <w:t>3</w:t>
            </w:r>
          </w:p>
        </w:tc>
        <w:tc>
          <w:tcPr>
            <w:tcW w:w="490" w:type="pct"/>
          </w:tcPr>
          <w:p w:rsidR="00B51EEC" w:rsidRPr="00730E32" w:rsidRDefault="00B51EEC" w:rsidP="00B51EEC">
            <w:pPr>
              <w:ind w:left="-192" w:firstLine="192"/>
              <w:jc w:val="center"/>
              <w:rPr>
                <w:rFonts w:ascii="Times New Roman" w:hAnsi="Times New Roman"/>
                <w:sz w:val="24"/>
                <w:szCs w:val="24"/>
                <w:lang w:val="en-US"/>
              </w:rPr>
            </w:pPr>
            <w:r w:rsidRPr="00730E32">
              <w:rPr>
                <w:rFonts w:ascii="Times New Roman" w:hAnsi="Times New Roman"/>
                <w:sz w:val="24"/>
                <w:szCs w:val="24"/>
                <w:lang w:val="en-US"/>
              </w:rPr>
              <w:t>4</w:t>
            </w:r>
          </w:p>
        </w:tc>
        <w:tc>
          <w:tcPr>
            <w:tcW w:w="490" w:type="pct"/>
          </w:tcPr>
          <w:p w:rsidR="00B51EEC" w:rsidRPr="00730E32" w:rsidRDefault="00B51EEC" w:rsidP="00B51EEC">
            <w:pPr>
              <w:ind w:left="-192" w:firstLine="192"/>
              <w:jc w:val="center"/>
              <w:rPr>
                <w:rFonts w:ascii="Times New Roman" w:hAnsi="Times New Roman"/>
                <w:sz w:val="24"/>
                <w:szCs w:val="24"/>
                <w:lang w:val="en-US"/>
              </w:rPr>
            </w:pPr>
            <w:r w:rsidRPr="00730E32">
              <w:rPr>
                <w:rFonts w:ascii="Times New Roman" w:hAnsi="Times New Roman"/>
                <w:sz w:val="24"/>
                <w:szCs w:val="24"/>
                <w:lang w:val="en-US"/>
              </w:rPr>
              <w:t>5</w:t>
            </w:r>
          </w:p>
        </w:tc>
        <w:tc>
          <w:tcPr>
            <w:tcW w:w="490" w:type="pct"/>
          </w:tcPr>
          <w:p w:rsidR="00B51EEC" w:rsidRPr="00730E32" w:rsidRDefault="00B51EEC" w:rsidP="00B51EEC">
            <w:pPr>
              <w:ind w:left="-192" w:firstLine="192"/>
              <w:jc w:val="center"/>
              <w:rPr>
                <w:rFonts w:ascii="Times New Roman" w:hAnsi="Times New Roman"/>
                <w:sz w:val="24"/>
                <w:szCs w:val="24"/>
                <w:lang w:val="en-US"/>
              </w:rPr>
            </w:pPr>
            <w:r w:rsidRPr="00730E32">
              <w:rPr>
                <w:rFonts w:ascii="Times New Roman" w:hAnsi="Times New Roman"/>
                <w:sz w:val="24"/>
                <w:szCs w:val="24"/>
                <w:lang w:val="en-US"/>
              </w:rPr>
              <w:t>6</w:t>
            </w:r>
          </w:p>
        </w:tc>
        <w:tc>
          <w:tcPr>
            <w:tcW w:w="469" w:type="pct"/>
          </w:tcPr>
          <w:p w:rsidR="00B51EEC" w:rsidRPr="00730E32" w:rsidRDefault="00B51EEC" w:rsidP="00B51EEC">
            <w:pPr>
              <w:ind w:left="-192" w:firstLine="192"/>
              <w:jc w:val="center"/>
              <w:rPr>
                <w:rFonts w:ascii="Times New Roman" w:hAnsi="Times New Roman"/>
                <w:sz w:val="24"/>
                <w:szCs w:val="24"/>
                <w:lang w:val="en-US"/>
              </w:rPr>
            </w:pPr>
            <w:r w:rsidRPr="00730E32">
              <w:rPr>
                <w:rFonts w:ascii="Times New Roman" w:hAnsi="Times New Roman"/>
                <w:sz w:val="24"/>
                <w:szCs w:val="24"/>
                <w:lang w:val="en-US"/>
              </w:rPr>
              <w:t>7</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7065</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7546</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tabs>
                <w:tab w:val="left" w:pos="1178"/>
                <w:tab w:val="left" w:pos="9053"/>
              </w:tabs>
              <w:spacing w:after="0" w:line="240" w:lineRule="auto"/>
              <w:jc w:val="center"/>
              <w:rPr>
                <w:rFonts w:ascii="Times New Roman" w:hAnsi="Times New Roman"/>
                <w:sz w:val="24"/>
                <w:szCs w:val="24"/>
              </w:rPr>
            </w:pPr>
            <w:r w:rsidRPr="00730E32">
              <w:rPr>
                <w:rFonts w:ascii="Times New Roman" w:hAnsi="Times New Roman"/>
                <w:sz w:val="24"/>
                <w:szCs w:val="24"/>
              </w:rPr>
              <w:t>0,17</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0,17</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30E32">
              <w:rPr>
                <w:rFonts w:ascii="Times New Roman" w:hAnsi="Times New Roman"/>
                <w:i/>
                <w:sz w:val="24"/>
                <w:szCs w:val="24"/>
              </w:rPr>
              <w:t>дств св</w:t>
            </w:r>
            <w:proofErr w:type="gramEnd"/>
            <w:r w:rsidRPr="00730E32">
              <w:rPr>
                <w:rFonts w:ascii="Times New Roman" w:hAnsi="Times New Roman"/>
                <w:i/>
                <w:sz w:val="24"/>
                <w:szCs w:val="24"/>
              </w:rPr>
              <w:t>язи, прошедших обязательное подтверждение соответствия установленным требованиям</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7428</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7957</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0,17</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0,17</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7428</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7957</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0,17</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0,17</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 xml:space="preserve">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7428</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7957</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0,17</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0,17</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 xml:space="preserve">Государственный контроль и надзор за соблюдением нормативов частоты сбора письменной корреспонденции из почтовых </w:t>
            </w:r>
            <w:r w:rsidRPr="00730E32">
              <w:rPr>
                <w:rFonts w:ascii="Times New Roman" w:hAnsi="Times New Roman"/>
                <w:i/>
                <w:sz w:val="24"/>
                <w:szCs w:val="24"/>
              </w:rPr>
              <w:lastRenderedPageBreak/>
              <w:t>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90" w:type="pct"/>
          </w:tcPr>
          <w:p w:rsidR="00B51EEC" w:rsidRPr="00730E32" w:rsidRDefault="00B51EEC" w:rsidP="00B51EEC">
            <w:pPr>
              <w:tabs>
                <w:tab w:val="left" w:pos="1178"/>
                <w:tab w:val="left" w:pos="9053"/>
              </w:tabs>
              <w:spacing w:after="0" w:line="240" w:lineRule="auto"/>
              <w:jc w:val="center"/>
              <w:rPr>
                <w:rFonts w:ascii="Times New Roman" w:hAnsi="Times New Roman"/>
                <w:sz w:val="24"/>
                <w:szCs w:val="24"/>
                <w:lang w:val="en-US"/>
              </w:rPr>
            </w:pPr>
            <w:r w:rsidRPr="00730E32">
              <w:rPr>
                <w:rFonts w:ascii="Times New Roman" w:hAnsi="Times New Roman"/>
                <w:sz w:val="24"/>
                <w:szCs w:val="24"/>
                <w:lang w:val="en-US"/>
              </w:rPr>
              <w:lastRenderedPageBreak/>
              <w:t>365</w:t>
            </w:r>
          </w:p>
        </w:tc>
        <w:tc>
          <w:tcPr>
            <w:tcW w:w="490" w:type="pct"/>
          </w:tcPr>
          <w:p w:rsidR="00B51EEC" w:rsidRPr="00730E32" w:rsidRDefault="00B51EEC" w:rsidP="00B51EEC">
            <w:pPr>
              <w:tabs>
                <w:tab w:val="left" w:pos="1178"/>
                <w:tab w:val="left" w:pos="9053"/>
              </w:tabs>
              <w:spacing w:after="0" w:line="240" w:lineRule="auto"/>
              <w:jc w:val="center"/>
              <w:rPr>
                <w:rFonts w:ascii="Times New Roman" w:hAnsi="Times New Roman"/>
                <w:sz w:val="24"/>
                <w:szCs w:val="24"/>
              </w:rPr>
            </w:pPr>
            <w:r w:rsidRPr="00730E32">
              <w:rPr>
                <w:rFonts w:ascii="Times New Roman" w:hAnsi="Times New Roman"/>
                <w:sz w:val="24"/>
                <w:szCs w:val="24"/>
              </w:rPr>
              <w:t>422</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69"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lastRenderedPageBreak/>
              <w:t>Государственный контроль и надзор за соблюдением операторами связи требований к оказанию услуг связи</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7428</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7957</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3</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3</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0,5</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0,5</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90" w:type="pct"/>
          </w:tcPr>
          <w:p w:rsidR="00B51EEC" w:rsidRPr="00730E32" w:rsidRDefault="00B51EEC" w:rsidP="00B51EEC">
            <w:pPr>
              <w:tabs>
                <w:tab w:val="left" w:pos="1178"/>
                <w:tab w:val="left" w:pos="9053"/>
              </w:tabs>
              <w:spacing w:after="0" w:line="240" w:lineRule="auto"/>
              <w:jc w:val="center"/>
              <w:rPr>
                <w:rFonts w:ascii="Times New Roman" w:hAnsi="Times New Roman"/>
                <w:sz w:val="24"/>
                <w:szCs w:val="24"/>
                <w:lang w:val="en-US"/>
              </w:rPr>
            </w:pPr>
            <w:r w:rsidRPr="00730E32">
              <w:rPr>
                <w:rFonts w:ascii="Times New Roman" w:hAnsi="Times New Roman"/>
                <w:sz w:val="24"/>
                <w:szCs w:val="24"/>
              </w:rPr>
              <w:t>4</w:t>
            </w:r>
            <w:r w:rsidRPr="00730E32">
              <w:rPr>
                <w:rFonts w:ascii="Times New Roman" w:hAnsi="Times New Roman"/>
                <w:sz w:val="24"/>
                <w:szCs w:val="24"/>
                <w:lang w:val="en-US"/>
              </w:rPr>
              <w:t>2</w:t>
            </w:r>
          </w:p>
        </w:tc>
        <w:tc>
          <w:tcPr>
            <w:tcW w:w="490" w:type="pct"/>
          </w:tcPr>
          <w:p w:rsidR="00B51EEC" w:rsidRPr="00730E32" w:rsidRDefault="00B51EEC" w:rsidP="00B51EEC">
            <w:pPr>
              <w:tabs>
                <w:tab w:val="left" w:pos="1178"/>
                <w:tab w:val="left" w:pos="9053"/>
              </w:tabs>
              <w:spacing w:after="0" w:line="240" w:lineRule="auto"/>
              <w:jc w:val="center"/>
              <w:rPr>
                <w:rFonts w:ascii="Times New Roman" w:hAnsi="Times New Roman"/>
                <w:sz w:val="24"/>
                <w:szCs w:val="24"/>
              </w:rPr>
            </w:pPr>
            <w:r w:rsidRPr="00730E32">
              <w:rPr>
                <w:rFonts w:ascii="Times New Roman" w:hAnsi="Times New Roman"/>
                <w:sz w:val="24"/>
                <w:szCs w:val="24"/>
              </w:rPr>
              <w:t>41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69"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7428</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7957</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3</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4</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0,5</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0,67</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7428</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7957</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3</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3</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0,5</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0,5</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Государственный контроль и надзор за соблюдением операторами связи требований к пропуску трафика и его маршрутизации</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792</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840</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2</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2</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1</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1</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 xml:space="preserve">Государственный контроль и надзор за соблюдением требований к порядку </w:t>
            </w:r>
            <w:proofErr w:type="gramStart"/>
            <w:r w:rsidRPr="00730E32">
              <w:rPr>
                <w:rFonts w:ascii="Times New Roman" w:hAnsi="Times New Roman"/>
                <w:i/>
                <w:sz w:val="24"/>
                <w:szCs w:val="24"/>
              </w:rPr>
              <w:t>распределения ресурса нумерации единой сети электросвязи Российской Федерации</w:t>
            </w:r>
            <w:proofErr w:type="gramEnd"/>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792</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840</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2</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2</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1</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1</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lastRenderedPageBreak/>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730E32">
              <w:rPr>
                <w:rFonts w:ascii="Times New Roman" w:hAnsi="Times New Roman"/>
                <w:i/>
                <w:sz w:val="24"/>
                <w:szCs w:val="24"/>
              </w:rPr>
              <w:t>ресурса нумерации единой сети электросвязи Российской Федерации</w:t>
            </w:r>
            <w:proofErr w:type="gramEnd"/>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792</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840</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2</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2</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1</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1</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730E32">
              <w:rPr>
                <w:rFonts w:ascii="Times New Roman" w:hAnsi="Times New Roman"/>
                <w:i/>
                <w:sz w:val="24"/>
                <w:szCs w:val="24"/>
              </w:rPr>
              <w:t>Федерации</w:t>
            </w:r>
            <w:proofErr w:type="gramEnd"/>
            <w:r w:rsidRPr="00730E32">
              <w:rPr>
                <w:rFonts w:ascii="Times New Roman" w:hAnsi="Times New Roman"/>
                <w:i/>
                <w:sz w:val="24"/>
                <w:szCs w:val="24"/>
              </w:rPr>
              <w:t xml:space="preserve"> а также организации ими внутреннего контроля</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0</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69"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0</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30E32">
              <w:rPr>
                <w:rFonts w:ascii="Times New Roman" w:hAnsi="Times New Roman"/>
                <w:i/>
                <w:sz w:val="24"/>
                <w:szCs w:val="24"/>
              </w:rPr>
              <w:t>ств гр</w:t>
            </w:r>
            <w:proofErr w:type="gramEnd"/>
            <w:r w:rsidRPr="00730E32">
              <w:rPr>
                <w:rFonts w:ascii="Times New Roman" w:hAnsi="Times New Roman"/>
                <w:i/>
                <w:sz w:val="24"/>
                <w:szCs w:val="24"/>
              </w:rPr>
              <w:t>ажданского назначения</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lang w:val="en-US"/>
              </w:rPr>
            </w:pPr>
            <w:r w:rsidRPr="00730E32">
              <w:rPr>
                <w:rFonts w:ascii="Times New Roman" w:hAnsi="Times New Roman"/>
                <w:sz w:val="24"/>
                <w:szCs w:val="24"/>
                <w:lang w:val="en-US"/>
              </w:rPr>
              <w:t>30041</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lang w:val="en-US"/>
              </w:rPr>
            </w:pPr>
            <w:r w:rsidRPr="00730E32">
              <w:rPr>
                <w:rFonts w:ascii="Times New Roman" w:hAnsi="Times New Roman"/>
                <w:sz w:val="24"/>
                <w:szCs w:val="24"/>
                <w:lang w:val="en-US"/>
              </w:rPr>
              <w:t>36542</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14</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14</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highlight w:val="yellow"/>
              </w:rPr>
            </w:pPr>
            <w:r w:rsidRPr="00730E32">
              <w:rPr>
                <w:rFonts w:ascii="Times New Roman" w:hAnsi="Times New Roman"/>
                <w:sz w:val="24"/>
                <w:szCs w:val="24"/>
              </w:rPr>
              <w:t>4,67</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4,67</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30E32">
              <w:rPr>
                <w:rFonts w:ascii="Times New Roman" w:hAnsi="Times New Roman"/>
                <w:i/>
                <w:sz w:val="24"/>
                <w:szCs w:val="24"/>
              </w:rPr>
              <w:t>ств гр</w:t>
            </w:r>
            <w:proofErr w:type="gramEnd"/>
            <w:r w:rsidRPr="00730E32">
              <w:rPr>
                <w:rFonts w:ascii="Times New Roman" w:hAnsi="Times New Roman"/>
                <w:i/>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lang w:val="en-US"/>
              </w:rPr>
            </w:pPr>
            <w:r w:rsidRPr="00730E32">
              <w:rPr>
                <w:rFonts w:ascii="Times New Roman" w:hAnsi="Times New Roman"/>
                <w:sz w:val="24"/>
                <w:szCs w:val="24"/>
                <w:lang w:val="en-US"/>
              </w:rPr>
              <w:t>30041</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lang w:val="en-US"/>
              </w:rPr>
            </w:pPr>
            <w:r w:rsidRPr="00730E32">
              <w:rPr>
                <w:rFonts w:ascii="Times New Roman" w:hAnsi="Times New Roman"/>
                <w:sz w:val="24"/>
                <w:szCs w:val="24"/>
                <w:lang w:val="en-US"/>
              </w:rPr>
              <w:t>36542</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31</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24</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7,67</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7428</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7957</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7</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1</w:t>
            </w:r>
          </w:p>
        </w:tc>
        <w:tc>
          <w:tcPr>
            <w:tcW w:w="490"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1,4</w:t>
            </w:r>
          </w:p>
        </w:tc>
        <w:tc>
          <w:tcPr>
            <w:tcW w:w="469" w:type="pct"/>
          </w:tcPr>
          <w:p w:rsidR="00B51EEC" w:rsidRPr="00730E32" w:rsidRDefault="00B51EEC" w:rsidP="00B51EEC">
            <w:pPr>
              <w:tabs>
                <w:tab w:val="left" w:pos="1178"/>
                <w:tab w:val="left" w:pos="9053"/>
              </w:tabs>
              <w:spacing w:after="0" w:line="240" w:lineRule="auto"/>
              <w:jc w:val="both"/>
              <w:rPr>
                <w:rFonts w:ascii="Times New Roman" w:hAnsi="Times New Roman"/>
                <w:sz w:val="24"/>
                <w:szCs w:val="24"/>
              </w:rPr>
            </w:pPr>
            <w:r w:rsidRPr="00730E32">
              <w:rPr>
                <w:rFonts w:ascii="Times New Roman" w:hAnsi="Times New Roman"/>
                <w:sz w:val="24"/>
                <w:szCs w:val="24"/>
              </w:rPr>
              <w:t>0,2</w:t>
            </w:r>
          </w:p>
        </w:tc>
      </w:tr>
      <w:tr w:rsidR="00B51EEC" w:rsidRPr="00730E32" w:rsidTr="00B51EEC">
        <w:tc>
          <w:tcPr>
            <w:tcW w:w="2081" w:type="pct"/>
            <w:vAlign w:val="bottom"/>
          </w:tcPr>
          <w:p w:rsidR="00B51EEC" w:rsidRPr="00730E32" w:rsidRDefault="00B51EEC" w:rsidP="00B51EEC">
            <w:pPr>
              <w:rPr>
                <w:rFonts w:ascii="Times New Roman" w:hAnsi="Times New Roman"/>
                <w:i/>
                <w:sz w:val="24"/>
                <w:szCs w:val="24"/>
              </w:rPr>
            </w:pPr>
            <w:r w:rsidRPr="00730E32">
              <w:rPr>
                <w:rFonts w:ascii="Times New Roman" w:hAnsi="Times New Roman"/>
                <w:i/>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0</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0</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0</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0</w:t>
            </w:r>
          </w:p>
        </w:tc>
        <w:tc>
          <w:tcPr>
            <w:tcW w:w="490"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0</w:t>
            </w:r>
          </w:p>
        </w:tc>
        <w:tc>
          <w:tcPr>
            <w:tcW w:w="469" w:type="pct"/>
          </w:tcPr>
          <w:p w:rsidR="00B51EEC" w:rsidRPr="00730E32" w:rsidRDefault="00B51EEC" w:rsidP="00B51EEC">
            <w:pPr>
              <w:ind w:left="-192" w:firstLine="192"/>
              <w:jc w:val="both"/>
              <w:rPr>
                <w:rFonts w:ascii="Times New Roman" w:hAnsi="Times New Roman"/>
                <w:sz w:val="24"/>
                <w:szCs w:val="24"/>
              </w:rPr>
            </w:pPr>
            <w:r w:rsidRPr="00730E32">
              <w:rPr>
                <w:rFonts w:ascii="Times New Roman" w:hAnsi="Times New Roman"/>
                <w:sz w:val="24"/>
                <w:szCs w:val="24"/>
              </w:rPr>
              <w:t>0</w:t>
            </w:r>
          </w:p>
        </w:tc>
      </w:tr>
    </w:tbl>
    <w:p w:rsidR="00B51EEC" w:rsidRDefault="00B51EEC" w:rsidP="00B51EEC">
      <w:pPr>
        <w:jc w:val="center"/>
        <w:rPr>
          <w:rFonts w:ascii="Times New Roman" w:hAnsi="Times New Roman"/>
          <w:sz w:val="28"/>
          <w:szCs w:val="28"/>
        </w:rPr>
      </w:pPr>
    </w:p>
    <w:p w:rsidR="00B51EEC" w:rsidRPr="00AB5E03" w:rsidRDefault="00B51EEC" w:rsidP="00B51EEC">
      <w:pPr>
        <w:jc w:val="center"/>
        <w:rPr>
          <w:rFonts w:ascii="Times New Roman" w:hAnsi="Times New Roman"/>
          <w:sz w:val="28"/>
          <w:szCs w:val="28"/>
        </w:rPr>
      </w:pPr>
      <w:r w:rsidRPr="00AB5E03">
        <w:rPr>
          <w:rFonts w:ascii="Times New Roman" w:hAnsi="Times New Roman"/>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a9"/>
        <w:tblW w:w="5000" w:type="pct"/>
        <w:tblLook w:val="04A0" w:firstRow="1" w:lastRow="0" w:firstColumn="1" w:lastColumn="0" w:noHBand="0" w:noVBand="1"/>
      </w:tblPr>
      <w:tblGrid>
        <w:gridCol w:w="2223"/>
        <w:gridCol w:w="1394"/>
        <w:gridCol w:w="1394"/>
        <w:gridCol w:w="1458"/>
        <w:gridCol w:w="1458"/>
        <w:gridCol w:w="1394"/>
        <w:gridCol w:w="1385"/>
      </w:tblGrid>
      <w:tr w:rsidR="00B51EEC" w:rsidRPr="00531EAF" w:rsidTr="00B51EEC">
        <w:tc>
          <w:tcPr>
            <w:tcW w:w="1038" w:type="pct"/>
            <w:vMerge w:val="restart"/>
            <w:vAlign w:val="center"/>
          </w:tcPr>
          <w:p w:rsidR="00B51EEC" w:rsidRPr="00531EAF" w:rsidRDefault="00B51EEC" w:rsidP="00B51EEC">
            <w:pPr>
              <w:jc w:val="center"/>
              <w:rPr>
                <w:sz w:val="24"/>
              </w:rPr>
            </w:pPr>
            <w:r w:rsidRPr="00531EAF">
              <w:rPr>
                <w:sz w:val="24"/>
              </w:rPr>
              <w:t>Полномочия в сферах деятельности (из прилагаемого перечня полномочий)</w:t>
            </w:r>
          </w:p>
        </w:tc>
        <w:tc>
          <w:tcPr>
            <w:tcW w:w="1302" w:type="pct"/>
            <w:gridSpan w:val="2"/>
            <w:vAlign w:val="center"/>
          </w:tcPr>
          <w:p w:rsidR="00B51EEC" w:rsidRPr="00531EAF" w:rsidRDefault="00B51EEC" w:rsidP="00B51EEC">
            <w:pPr>
              <w:jc w:val="center"/>
              <w:rPr>
                <w:sz w:val="24"/>
              </w:rPr>
            </w:pPr>
            <w:r w:rsidRPr="00531EAF">
              <w:rPr>
                <w:sz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62" w:type="pct"/>
            <w:gridSpan w:val="2"/>
            <w:vAlign w:val="center"/>
          </w:tcPr>
          <w:p w:rsidR="00B51EEC" w:rsidRPr="00531EAF" w:rsidRDefault="00B51EEC" w:rsidP="00B51EEC">
            <w:pPr>
              <w:jc w:val="center"/>
              <w:rPr>
                <w:sz w:val="24"/>
              </w:rPr>
            </w:pPr>
            <w:r w:rsidRPr="00531EAF">
              <w:rPr>
                <w:sz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99" w:type="pct"/>
            <w:gridSpan w:val="2"/>
          </w:tcPr>
          <w:p w:rsidR="00B51EEC" w:rsidRPr="00531EAF" w:rsidRDefault="00B51EEC" w:rsidP="00B51EEC">
            <w:pPr>
              <w:jc w:val="center"/>
              <w:rPr>
                <w:sz w:val="24"/>
              </w:rPr>
            </w:pPr>
            <w:r w:rsidRPr="00531EAF">
              <w:rPr>
                <w:sz w:val="24"/>
              </w:rPr>
              <w:t>Нагрузка на одного сотрудника</w:t>
            </w:r>
          </w:p>
        </w:tc>
      </w:tr>
      <w:tr w:rsidR="00B51EEC" w:rsidRPr="00531EAF" w:rsidTr="00B51EEC">
        <w:tc>
          <w:tcPr>
            <w:tcW w:w="1038" w:type="pct"/>
            <w:vMerge/>
            <w:vAlign w:val="center"/>
          </w:tcPr>
          <w:p w:rsidR="00B51EEC" w:rsidRPr="00531EAF" w:rsidRDefault="00B51EEC" w:rsidP="00B51EEC">
            <w:pPr>
              <w:jc w:val="center"/>
              <w:rPr>
                <w:sz w:val="24"/>
              </w:rPr>
            </w:pPr>
          </w:p>
        </w:tc>
        <w:tc>
          <w:tcPr>
            <w:tcW w:w="651" w:type="pct"/>
            <w:vAlign w:val="center"/>
          </w:tcPr>
          <w:p w:rsidR="00B51EEC" w:rsidRPr="00531EAF" w:rsidRDefault="00B51EEC" w:rsidP="00B51EEC">
            <w:pPr>
              <w:jc w:val="center"/>
              <w:rPr>
                <w:sz w:val="24"/>
              </w:rPr>
            </w:pPr>
            <w:r w:rsidRPr="00531EAF">
              <w:rPr>
                <w:sz w:val="24"/>
              </w:rPr>
              <w:t>На конец отчетного периода прошлого года</w:t>
            </w:r>
          </w:p>
        </w:tc>
        <w:tc>
          <w:tcPr>
            <w:tcW w:w="651" w:type="pct"/>
            <w:vAlign w:val="center"/>
          </w:tcPr>
          <w:p w:rsidR="00B51EEC" w:rsidRPr="00531EAF" w:rsidRDefault="00B51EEC" w:rsidP="00B51EEC">
            <w:pPr>
              <w:jc w:val="center"/>
              <w:rPr>
                <w:sz w:val="24"/>
              </w:rPr>
            </w:pPr>
            <w:r w:rsidRPr="00531EAF">
              <w:rPr>
                <w:sz w:val="24"/>
              </w:rPr>
              <w:t>На конец отчетного периода текущего года</w:t>
            </w:r>
          </w:p>
        </w:tc>
        <w:tc>
          <w:tcPr>
            <w:tcW w:w="681" w:type="pct"/>
            <w:vAlign w:val="center"/>
          </w:tcPr>
          <w:p w:rsidR="00B51EEC" w:rsidRPr="00531EAF" w:rsidRDefault="00B51EEC" w:rsidP="00B51EEC">
            <w:pPr>
              <w:jc w:val="center"/>
              <w:rPr>
                <w:sz w:val="24"/>
              </w:rPr>
            </w:pPr>
            <w:r w:rsidRPr="00531EAF">
              <w:rPr>
                <w:sz w:val="24"/>
              </w:rPr>
              <w:t>На конец отчетного периода прошлого года</w:t>
            </w:r>
          </w:p>
        </w:tc>
        <w:tc>
          <w:tcPr>
            <w:tcW w:w="681" w:type="pct"/>
            <w:vAlign w:val="center"/>
          </w:tcPr>
          <w:p w:rsidR="00B51EEC" w:rsidRPr="00531EAF" w:rsidRDefault="00B51EEC" w:rsidP="00B51EEC">
            <w:pPr>
              <w:jc w:val="center"/>
              <w:rPr>
                <w:sz w:val="24"/>
              </w:rPr>
            </w:pPr>
            <w:r w:rsidRPr="00531EAF">
              <w:rPr>
                <w:sz w:val="24"/>
              </w:rPr>
              <w:t>На конец отчетного периода текущего года</w:t>
            </w:r>
          </w:p>
        </w:tc>
        <w:tc>
          <w:tcPr>
            <w:tcW w:w="651" w:type="pct"/>
            <w:vAlign w:val="center"/>
          </w:tcPr>
          <w:p w:rsidR="00B51EEC" w:rsidRPr="00531EAF" w:rsidRDefault="00B51EEC" w:rsidP="00B51EEC">
            <w:pPr>
              <w:jc w:val="center"/>
              <w:rPr>
                <w:sz w:val="24"/>
              </w:rPr>
            </w:pPr>
            <w:r w:rsidRPr="00531EAF">
              <w:rPr>
                <w:sz w:val="24"/>
              </w:rPr>
              <w:t>На конец отчетного периода прошлого года</w:t>
            </w:r>
          </w:p>
        </w:tc>
        <w:tc>
          <w:tcPr>
            <w:tcW w:w="648" w:type="pct"/>
            <w:vAlign w:val="center"/>
          </w:tcPr>
          <w:p w:rsidR="00B51EEC" w:rsidRPr="00531EAF" w:rsidRDefault="00B51EEC" w:rsidP="00B51EEC">
            <w:pPr>
              <w:jc w:val="center"/>
              <w:rPr>
                <w:sz w:val="24"/>
              </w:rPr>
            </w:pPr>
            <w:r w:rsidRPr="00531EAF">
              <w:rPr>
                <w:sz w:val="24"/>
              </w:rPr>
              <w:t>На конец отчетного периода текущего года</w:t>
            </w:r>
          </w:p>
        </w:tc>
      </w:tr>
      <w:tr w:rsidR="00B51EEC" w:rsidRPr="00531EAF" w:rsidTr="00B51EEC">
        <w:tc>
          <w:tcPr>
            <w:tcW w:w="1038" w:type="pct"/>
          </w:tcPr>
          <w:p w:rsidR="00B51EEC" w:rsidRPr="00531EAF" w:rsidRDefault="00B51EEC" w:rsidP="00B51EEC">
            <w:pPr>
              <w:tabs>
                <w:tab w:val="left" w:pos="1178"/>
                <w:tab w:val="left" w:pos="9053"/>
              </w:tabs>
              <w:ind w:firstLine="567"/>
              <w:jc w:val="both"/>
              <w:rPr>
                <w:bCs/>
                <w:sz w:val="22"/>
                <w:szCs w:val="28"/>
              </w:rPr>
            </w:pPr>
            <w:r w:rsidRPr="00531EAF">
              <w:rPr>
                <w:bCs/>
                <w:sz w:val="22"/>
                <w:szCs w:val="28"/>
              </w:rPr>
              <w:t xml:space="preserve">Выдача разрешений на судовые радиостанции, </w:t>
            </w:r>
            <w:r w:rsidRPr="00531EAF">
              <w:rPr>
                <w:bCs/>
                <w:sz w:val="22"/>
                <w:szCs w:val="28"/>
              </w:rPr>
              <w:lastRenderedPageBreak/>
              <w:t>используемые на морских судах, судах внутреннего плавания и судах смешанного (река-море) плавания.</w:t>
            </w:r>
          </w:p>
          <w:p w:rsidR="00B51EEC" w:rsidRPr="00531EAF" w:rsidRDefault="00B51EEC" w:rsidP="00B51EEC">
            <w:pPr>
              <w:jc w:val="both"/>
              <w:rPr>
                <w:sz w:val="22"/>
              </w:rPr>
            </w:pPr>
          </w:p>
        </w:tc>
        <w:tc>
          <w:tcPr>
            <w:tcW w:w="651" w:type="pct"/>
          </w:tcPr>
          <w:p w:rsidR="00B51EEC" w:rsidRPr="00531EAF" w:rsidRDefault="00B51EEC" w:rsidP="00B51EEC">
            <w:pPr>
              <w:jc w:val="both"/>
              <w:rPr>
                <w:sz w:val="24"/>
              </w:rPr>
            </w:pPr>
            <w:r>
              <w:rPr>
                <w:sz w:val="24"/>
              </w:rPr>
              <w:lastRenderedPageBreak/>
              <w:t>0</w:t>
            </w:r>
          </w:p>
        </w:tc>
        <w:tc>
          <w:tcPr>
            <w:tcW w:w="651" w:type="pct"/>
          </w:tcPr>
          <w:p w:rsidR="00B51EEC" w:rsidRPr="00531EAF" w:rsidRDefault="00B51EEC" w:rsidP="00B51EEC">
            <w:pPr>
              <w:jc w:val="both"/>
              <w:rPr>
                <w:sz w:val="24"/>
              </w:rPr>
            </w:pPr>
            <w:r>
              <w:rPr>
                <w:sz w:val="24"/>
              </w:rPr>
              <w:t>0</w:t>
            </w:r>
          </w:p>
        </w:tc>
        <w:tc>
          <w:tcPr>
            <w:tcW w:w="681" w:type="pct"/>
          </w:tcPr>
          <w:p w:rsidR="00B51EEC" w:rsidRPr="00531EAF" w:rsidRDefault="00B51EEC" w:rsidP="00B51EEC">
            <w:pPr>
              <w:jc w:val="both"/>
              <w:rPr>
                <w:sz w:val="24"/>
              </w:rPr>
            </w:pPr>
            <w:r>
              <w:rPr>
                <w:sz w:val="24"/>
              </w:rPr>
              <w:t>0</w:t>
            </w:r>
          </w:p>
        </w:tc>
        <w:tc>
          <w:tcPr>
            <w:tcW w:w="681" w:type="pct"/>
          </w:tcPr>
          <w:p w:rsidR="00B51EEC" w:rsidRPr="00531EAF" w:rsidRDefault="00B51EEC" w:rsidP="00B51EEC">
            <w:pPr>
              <w:jc w:val="both"/>
              <w:rPr>
                <w:sz w:val="24"/>
              </w:rPr>
            </w:pPr>
            <w:r>
              <w:rPr>
                <w:sz w:val="24"/>
              </w:rPr>
              <w:t>0</w:t>
            </w:r>
          </w:p>
        </w:tc>
        <w:tc>
          <w:tcPr>
            <w:tcW w:w="651" w:type="pct"/>
          </w:tcPr>
          <w:p w:rsidR="00B51EEC" w:rsidRPr="00531EAF" w:rsidRDefault="00B51EEC" w:rsidP="00B51EEC">
            <w:pPr>
              <w:jc w:val="both"/>
              <w:rPr>
                <w:sz w:val="24"/>
              </w:rPr>
            </w:pPr>
            <w:r>
              <w:rPr>
                <w:sz w:val="24"/>
              </w:rPr>
              <w:t>0</w:t>
            </w:r>
          </w:p>
        </w:tc>
        <w:tc>
          <w:tcPr>
            <w:tcW w:w="648" w:type="pct"/>
          </w:tcPr>
          <w:p w:rsidR="00B51EEC" w:rsidRPr="00531EAF" w:rsidRDefault="00B51EEC" w:rsidP="00B51EEC">
            <w:pPr>
              <w:jc w:val="both"/>
              <w:rPr>
                <w:sz w:val="24"/>
              </w:rPr>
            </w:pPr>
            <w:r>
              <w:rPr>
                <w:sz w:val="24"/>
              </w:rPr>
              <w:t>0</w:t>
            </w:r>
          </w:p>
        </w:tc>
      </w:tr>
      <w:tr w:rsidR="00B51EEC" w:rsidRPr="00531EAF" w:rsidTr="00B51EEC">
        <w:tc>
          <w:tcPr>
            <w:tcW w:w="1038" w:type="pct"/>
          </w:tcPr>
          <w:p w:rsidR="00B51EEC" w:rsidRPr="00531EAF" w:rsidRDefault="00B51EEC" w:rsidP="00B51EEC">
            <w:pPr>
              <w:jc w:val="both"/>
              <w:rPr>
                <w:sz w:val="22"/>
              </w:rPr>
            </w:pPr>
            <w:r w:rsidRPr="00531EAF">
              <w:rPr>
                <w:bCs/>
                <w:sz w:val="22"/>
                <w:szCs w:val="28"/>
              </w:rPr>
              <w:lastRenderedPageBreak/>
              <w:t>Регистрация радиоэлектронных средств и высокочастотных устрой</w:t>
            </w:r>
            <w:proofErr w:type="gramStart"/>
            <w:r w:rsidRPr="00531EAF">
              <w:rPr>
                <w:bCs/>
                <w:sz w:val="22"/>
                <w:szCs w:val="28"/>
              </w:rPr>
              <w:t>ств гр</w:t>
            </w:r>
            <w:proofErr w:type="gramEnd"/>
            <w:r w:rsidRPr="00531EAF">
              <w:rPr>
                <w:bCs/>
                <w:sz w:val="22"/>
                <w:szCs w:val="28"/>
              </w:rPr>
              <w:t>ажданского назначения.</w:t>
            </w:r>
          </w:p>
        </w:tc>
        <w:tc>
          <w:tcPr>
            <w:tcW w:w="651" w:type="pct"/>
          </w:tcPr>
          <w:p w:rsidR="00B51EEC" w:rsidRPr="00CA4A9A" w:rsidRDefault="00B51EEC" w:rsidP="00B51EEC">
            <w:pPr>
              <w:rPr>
                <w:sz w:val="24"/>
                <w:szCs w:val="24"/>
              </w:rPr>
            </w:pPr>
            <w:r w:rsidRPr="00A8169C">
              <w:rPr>
                <w:sz w:val="24"/>
                <w:szCs w:val="24"/>
              </w:rPr>
              <w:t>895</w:t>
            </w:r>
          </w:p>
        </w:tc>
        <w:tc>
          <w:tcPr>
            <w:tcW w:w="651" w:type="pct"/>
          </w:tcPr>
          <w:p w:rsidR="00B51EEC" w:rsidRPr="00836C6E" w:rsidRDefault="00B51EEC" w:rsidP="00B51EEC">
            <w:pPr>
              <w:tabs>
                <w:tab w:val="left" w:pos="1178"/>
                <w:tab w:val="left" w:pos="9053"/>
              </w:tabs>
              <w:spacing w:after="0" w:line="240" w:lineRule="auto"/>
              <w:jc w:val="both"/>
              <w:rPr>
                <w:sz w:val="24"/>
                <w:szCs w:val="24"/>
              </w:rPr>
            </w:pPr>
            <w:r w:rsidRPr="00A8169C">
              <w:rPr>
                <w:sz w:val="24"/>
                <w:szCs w:val="24"/>
              </w:rPr>
              <w:t>926</w:t>
            </w:r>
          </w:p>
        </w:tc>
        <w:tc>
          <w:tcPr>
            <w:tcW w:w="681" w:type="pct"/>
          </w:tcPr>
          <w:p w:rsidR="00B51EEC" w:rsidRPr="00A8169C" w:rsidRDefault="00B51EEC" w:rsidP="00B51EEC">
            <w:pPr>
              <w:tabs>
                <w:tab w:val="left" w:pos="1178"/>
                <w:tab w:val="left" w:pos="9053"/>
              </w:tabs>
              <w:spacing w:after="0" w:line="240" w:lineRule="auto"/>
              <w:jc w:val="both"/>
              <w:rPr>
                <w:sz w:val="24"/>
                <w:szCs w:val="24"/>
                <w:lang w:val="en-US"/>
              </w:rPr>
            </w:pPr>
            <w:r>
              <w:rPr>
                <w:sz w:val="24"/>
                <w:szCs w:val="24"/>
                <w:lang w:val="en-US"/>
              </w:rPr>
              <w:t>533</w:t>
            </w:r>
          </w:p>
        </w:tc>
        <w:tc>
          <w:tcPr>
            <w:tcW w:w="681" w:type="pct"/>
          </w:tcPr>
          <w:p w:rsidR="00B51EEC" w:rsidRPr="00A8169C" w:rsidRDefault="00B51EEC" w:rsidP="00B51EEC">
            <w:pPr>
              <w:tabs>
                <w:tab w:val="left" w:pos="1178"/>
                <w:tab w:val="left" w:pos="9053"/>
              </w:tabs>
              <w:spacing w:after="0" w:line="240" w:lineRule="auto"/>
              <w:jc w:val="both"/>
              <w:rPr>
                <w:sz w:val="24"/>
                <w:szCs w:val="24"/>
                <w:lang w:val="en-US"/>
              </w:rPr>
            </w:pPr>
            <w:r>
              <w:rPr>
                <w:sz w:val="24"/>
                <w:szCs w:val="24"/>
                <w:lang w:val="en-US"/>
              </w:rPr>
              <w:t>245</w:t>
            </w:r>
          </w:p>
        </w:tc>
        <w:tc>
          <w:tcPr>
            <w:tcW w:w="651" w:type="pct"/>
          </w:tcPr>
          <w:p w:rsidR="00B51EEC" w:rsidRPr="00A8169C" w:rsidRDefault="00B51EEC" w:rsidP="00B51EEC">
            <w:pPr>
              <w:tabs>
                <w:tab w:val="left" w:pos="1178"/>
                <w:tab w:val="left" w:pos="9053"/>
              </w:tabs>
              <w:spacing w:after="0" w:line="240" w:lineRule="auto"/>
              <w:jc w:val="both"/>
              <w:rPr>
                <w:sz w:val="24"/>
                <w:szCs w:val="24"/>
              </w:rPr>
            </w:pPr>
            <w:r>
              <w:rPr>
                <w:sz w:val="24"/>
                <w:szCs w:val="24"/>
                <w:lang w:val="en-US"/>
              </w:rPr>
              <w:t>731</w:t>
            </w:r>
            <w:r>
              <w:rPr>
                <w:sz w:val="24"/>
                <w:szCs w:val="24"/>
              </w:rPr>
              <w:t>,3</w:t>
            </w:r>
          </w:p>
        </w:tc>
        <w:tc>
          <w:tcPr>
            <w:tcW w:w="648" w:type="pct"/>
          </w:tcPr>
          <w:p w:rsidR="00B51EEC" w:rsidRPr="00836C6E" w:rsidRDefault="00B51EEC" w:rsidP="00B51EEC">
            <w:pPr>
              <w:tabs>
                <w:tab w:val="left" w:pos="1178"/>
                <w:tab w:val="left" w:pos="9053"/>
              </w:tabs>
              <w:spacing w:after="0" w:line="240" w:lineRule="auto"/>
              <w:jc w:val="both"/>
              <w:rPr>
                <w:sz w:val="24"/>
                <w:szCs w:val="24"/>
              </w:rPr>
            </w:pPr>
            <w:r>
              <w:rPr>
                <w:sz w:val="24"/>
                <w:szCs w:val="24"/>
              </w:rPr>
              <w:t>502</w:t>
            </w:r>
          </w:p>
        </w:tc>
      </w:tr>
    </w:tbl>
    <w:p w:rsidR="00B51EEC" w:rsidRDefault="00B51EEC" w:rsidP="00B51EEC">
      <w:pPr>
        <w:spacing w:line="240" w:lineRule="auto"/>
        <w:rPr>
          <w:rFonts w:ascii="Times New Roman" w:hAnsi="Times New Roman"/>
          <w:sz w:val="28"/>
          <w:szCs w:val="28"/>
        </w:rPr>
      </w:pPr>
    </w:p>
    <w:p w:rsidR="00B51EEC" w:rsidRDefault="00B51EEC" w:rsidP="00B51EEC">
      <w:pPr>
        <w:spacing w:line="240" w:lineRule="auto"/>
        <w:rPr>
          <w:rFonts w:ascii="Times New Roman" w:hAnsi="Times New Roman"/>
          <w:sz w:val="28"/>
          <w:szCs w:val="28"/>
        </w:rPr>
      </w:pPr>
    </w:p>
    <w:p w:rsidR="008F5728" w:rsidRDefault="008F5728" w:rsidP="008F5728">
      <w:pPr>
        <w:spacing w:line="240" w:lineRule="auto"/>
        <w:rPr>
          <w:rFonts w:ascii="Times New Roman" w:hAnsi="Times New Roman"/>
          <w:sz w:val="28"/>
          <w:szCs w:val="28"/>
        </w:rPr>
      </w:pPr>
    </w:p>
    <w:p w:rsidR="00A779CA" w:rsidRDefault="00A779CA" w:rsidP="009905A3">
      <w:pPr>
        <w:tabs>
          <w:tab w:val="left" w:pos="1920"/>
        </w:tabs>
        <w:spacing w:after="0" w:line="240" w:lineRule="auto"/>
        <w:contextualSpacing/>
        <w:jc w:val="center"/>
        <w:rPr>
          <w:rFonts w:ascii="Times New Roman" w:hAnsi="Times New Roman"/>
          <w:b/>
          <w:bCs/>
          <w:sz w:val="28"/>
          <w:szCs w:val="28"/>
        </w:rPr>
      </w:pPr>
    </w:p>
    <w:p w:rsidR="00CA06AB" w:rsidRPr="009905A3" w:rsidRDefault="00CA06AB" w:rsidP="009905A3">
      <w:pPr>
        <w:tabs>
          <w:tab w:val="left" w:pos="1920"/>
        </w:tabs>
        <w:spacing w:after="0" w:line="240" w:lineRule="auto"/>
        <w:contextualSpacing/>
        <w:jc w:val="center"/>
        <w:rPr>
          <w:rFonts w:ascii="Times New Roman" w:hAnsi="Times New Roman"/>
          <w:b/>
          <w:bCs/>
          <w:sz w:val="28"/>
          <w:szCs w:val="28"/>
        </w:rPr>
      </w:pPr>
    </w:p>
    <w:p w:rsidR="00166EB7" w:rsidRDefault="00F91EC3" w:rsidP="00A0789F">
      <w:pPr>
        <w:pageBreakBefore/>
        <w:tabs>
          <w:tab w:val="left" w:pos="1920"/>
        </w:tabs>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в</w:t>
      </w:r>
      <w:r w:rsidR="00166EB7" w:rsidRPr="0040792E">
        <w:rPr>
          <w:rFonts w:ascii="Times New Roman" w:hAnsi="Times New Roman"/>
          <w:b/>
          <w:bCs/>
          <w:sz w:val="28"/>
          <w:szCs w:val="28"/>
        </w:rPr>
        <w:t xml:space="preserve"> сфере массовых коммуникаций</w:t>
      </w:r>
    </w:p>
    <w:p w:rsidR="00CA06AB" w:rsidRPr="0040792E" w:rsidRDefault="00CA06AB" w:rsidP="00166EB7">
      <w:pPr>
        <w:tabs>
          <w:tab w:val="left" w:pos="1920"/>
        </w:tabs>
        <w:spacing w:after="0" w:line="240" w:lineRule="auto"/>
        <w:contextualSpacing/>
        <w:jc w:val="center"/>
        <w:rPr>
          <w:rFonts w:ascii="Times New Roman" w:hAnsi="Times New Roman"/>
          <w:b/>
          <w:bCs/>
          <w:sz w:val="28"/>
          <w:szCs w:val="28"/>
        </w:rPr>
      </w:pPr>
    </w:p>
    <w:p w:rsidR="0062759B" w:rsidRPr="00B0528C" w:rsidRDefault="0062759B" w:rsidP="0062759B">
      <w:pPr>
        <w:spacing w:line="240" w:lineRule="auto"/>
        <w:jc w:val="center"/>
        <w:rPr>
          <w:rFonts w:ascii="Times New Roman" w:hAnsi="Times New Roman"/>
          <w:b/>
          <w:sz w:val="28"/>
          <w:szCs w:val="28"/>
        </w:rPr>
      </w:pPr>
      <w:r w:rsidRPr="00B0528C">
        <w:rPr>
          <w:rFonts w:ascii="Times New Roman" w:hAnsi="Times New Roman"/>
          <w:b/>
          <w:sz w:val="28"/>
          <w:szCs w:val="28"/>
        </w:rPr>
        <w:t>Сведения о количестве объектов надзора и о нагрузке на сотрудника при осуществлении государственного контроля (надзора)</w:t>
      </w:r>
    </w:p>
    <w:tbl>
      <w:tblPr>
        <w:tblStyle w:val="a9"/>
        <w:tblW w:w="4962" w:type="pct"/>
        <w:tblInd w:w="108" w:type="dxa"/>
        <w:tblLayout w:type="fixed"/>
        <w:tblLook w:val="04A0" w:firstRow="1" w:lastRow="0" w:firstColumn="1" w:lastColumn="0" w:noHBand="0" w:noVBand="1"/>
      </w:tblPr>
      <w:tblGrid>
        <w:gridCol w:w="2545"/>
        <w:gridCol w:w="1426"/>
        <w:gridCol w:w="1428"/>
        <w:gridCol w:w="1428"/>
        <w:gridCol w:w="1260"/>
        <w:gridCol w:w="1269"/>
        <w:gridCol w:w="1269"/>
      </w:tblGrid>
      <w:tr w:rsidR="0062759B" w:rsidRPr="000130C0" w:rsidTr="008C439D">
        <w:tc>
          <w:tcPr>
            <w:tcW w:w="1198" w:type="pct"/>
            <w:vMerge w:val="restart"/>
            <w:vAlign w:val="center"/>
          </w:tcPr>
          <w:p w:rsidR="0062759B" w:rsidRPr="000130C0" w:rsidRDefault="0062759B" w:rsidP="008C439D">
            <w:pPr>
              <w:jc w:val="center"/>
              <w:rPr>
                <w:sz w:val="24"/>
                <w:szCs w:val="24"/>
              </w:rPr>
            </w:pPr>
            <w:r w:rsidRPr="000130C0">
              <w:rPr>
                <w:sz w:val="24"/>
                <w:szCs w:val="24"/>
              </w:rPr>
              <w:t>Полномочия в сферах деятельности (из прилагаемого перечня полномочий)</w:t>
            </w:r>
          </w:p>
        </w:tc>
        <w:tc>
          <w:tcPr>
            <w:tcW w:w="1343" w:type="pct"/>
            <w:gridSpan w:val="2"/>
            <w:vAlign w:val="center"/>
          </w:tcPr>
          <w:p w:rsidR="0062759B" w:rsidRPr="000130C0" w:rsidRDefault="0062759B" w:rsidP="008C439D">
            <w:pPr>
              <w:jc w:val="center"/>
              <w:rPr>
                <w:sz w:val="24"/>
                <w:szCs w:val="24"/>
              </w:rPr>
            </w:pPr>
            <w:r w:rsidRPr="000130C0">
              <w:rPr>
                <w:sz w:val="24"/>
                <w:szCs w:val="24"/>
              </w:rPr>
              <w:t>Количество действующих объектов надзора всего</w:t>
            </w:r>
          </w:p>
        </w:tc>
        <w:tc>
          <w:tcPr>
            <w:tcW w:w="1265" w:type="pct"/>
            <w:gridSpan w:val="2"/>
          </w:tcPr>
          <w:p w:rsidR="0062759B" w:rsidRPr="000130C0" w:rsidRDefault="0062759B" w:rsidP="008C439D">
            <w:pPr>
              <w:jc w:val="center"/>
              <w:rPr>
                <w:sz w:val="24"/>
                <w:szCs w:val="24"/>
              </w:rPr>
            </w:pPr>
            <w:r w:rsidRPr="000130C0">
              <w:rPr>
                <w:sz w:val="24"/>
                <w:szCs w:val="24"/>
              </w:rPr>
              <w:t>Количество проверенных в отчетном периоде объектов надзора</w:t>
            </w:r>
          </w:p>
        </w:tc>
        <w:tc>
          <w:tcPr>
            <w:tcW w:w="1194" w:type="pct"/>
            <w:gridSpan w:val="2"/>
          </w:tcPr>
          <w:p w:rsidR="0062759B" w:rsidRPr="000130C0" w:rsidRDefault="0062759B" w:rsidP="008C439D">
            <w:pPr>
              <w:jc w:val="center"/>
              <w:rPr>
                <w:sz w:val="24"/>
                <w:szCs w:val="24"/>
              </w:rPr>
            </w:pPr>
            <w:r w:rsidRPr="000130C0">
              <w:rPr>
                <w:sz w:val="24"/>
                <w:szCs w:val="24"/>
              </w:rPr>
              <w:t>Нагрузка на одного сотрудника</w:t>
            </w:r>
          </w:p>
        </w:tc>
      </w:tr>
      <w:tr w:rsidR="0062759B" w:rsidRPr="000130C0" w:rsidTr="008C439D">
        <w:tc>
          <w:tcPr>
            <w:tcW w:w="1198" w:type="pct"/>
            <w:vMerge/>
            <w:vAlign w:val="center"/>
          </w:tcPr>
          <w:p w:rsidR="0062759B" w:rsidRPr="000130C0" w:rsidRDefault="0062759B" w:rsidP="008C439D">
            <w:pPr>
              <w:jc w:val="center"/>
              <w:rPr>
                <w:sz w:val="24"/>
                <w:szCs w:val="24"/>
              </w:rPr>
            </w:pPr>
          </w:p>
        </w:tc>
        <w:tc>
          <w:tcPr>
            <w:tcW w:w="671" w:type="pct"/>
            <w:vAlign w:val="center"/>
          </w:tcPr>
          <w:p w:rsidR="0062759B" w:rsidRPr="000130C0" w:rsidRDefault="0062759B" w:rsidP="008C439D">
            <w:pPr>
              <w:jc w:val="center"/>
              <w:rPr>
                <w:sz w:val="24"/>
                <w:szCs w:val="24"/>
              </w:rPr>
            </w:pPr>
            <w:r w:rsidRPr="000130C0">
              <w:rPr>
                <w:sz w:val="24"/>
                <w:szCs w:val="24"/>
              </w:rPr>
              <w:t>3 квартал</w:t>
            </w:r>
          </w:p>
          <w:p w:rsidR="0062759B" w:rsidRPr="000130C0" w:rsidRDefault="0062759B" w:rsidP="008C439D">
            <w:pPr>
              <w:jc w:val="center"/>
              <w:rPr>
                <w:sz w:val="24"/>
                <w:szCs w:val="24"/>
              </w:rPr>
            </w:pPr>
            <w:r w:rsidRPr="000130C0">
              <w:rPr>
                <w:sz w:val="24"/>
                <w:szCs w:val="24"/>
              </w:rPr>
              <w:t>2016 г.</w:t>
            </w:r>
          </w:p>
        </w:tc>
        <w:tc>
          <w:tcPr>
            <w:tcW w:w="672" w:type="pct"/>
            <w:vAlign w:val="center"/>
          </w:tcPr>
          <w:p w:rsidR="0062759B" w:rsidRPr="000130C0" w:rsidRDefault="0062759B" w:rsidP="008C439D">
            <w:pPr>
              <w:jc w:val="center"/>
              <w:rPr>
                <w:sz w:val="24"/>
                <w:szCs w:val="24"/>
              </w:rPr>
            </w:pPr>
            <w:r w:rsidRPr="000130C0">
              <w:rPr>
                <w:sz w:val="24"/>
                <w:szCs w:val="24"/>
              </w:rPr>
              <w:t>3 квартал</w:t>
            </w:r>
          </w:p>
          <w:p w:rsidR="0062759B" w:rsidRPr="000130C0" w:rsidRDefault="0062759B" w:rsidP="008C439D">
            <w:pPr>
              <w:jc w:val="center"/>
              <w:rPr>
                <w:sz w:val="24"/>
                <w:szCs w:val="24"/>
              </w:rPr>
            </w:pPr>
            <w:r w:rsidRPr="000130C0">
              <w:rPr>
                <w:sz w:val="24"/>
                <w:szCs w:val="24"/>
              </w:rPr>
              <w:t>2017 г.</w:t>
            </w:r>
          </w:p>
        </w:tc>
        <w:tc>
          <w:tcPr>
            <w:tcW w:w="672" w:type="pct"/>
            <w:vAlign w:val="center"/>
          </w:tcPr>
          <w:p w:rsidR="0062759B" w:rsidRPr="000130C0" w:rsidRDefault="0062759B" w:rsidP="008C439D">
            <w:pPr>
              <w:jc w:val="center"/>
              <w:rPr>
                <w:sz w:val="24"/>
                <w:szCs w:val="24"/>
              </w:rPr>
            </w:pPr>
            <w:r w:rsidRPr="000130C0">
              <w:rPr>
                <w:sz w:val="24"/>
                <w:szCs w:val="24"/>
              </w:rPr>
              <w:t>3 квартал</w:t>
            </w:r>
          </w:p>
          <w:p w:rsidR="0062759B" w:rsidRPr="000130C0" w:rsidRDefault="0062759B" w:rsidP="008C439D">
            <w:pPr>
              <w:jc w:val="center"/>
              <w:rPr>
                <w:sz w:val="24"/>
                <w:szCs w:val="24"/>
              </w:rPr>
            </w:pPr>
            <w:r w:rsidRPr="000130C0">
              <w:rPr>
                <w:sz w:val="24"/>
                <w:szCs w:val="24"/>
              </w:rPr>
              <w:t>2016 г.</w:t>
            </w:r>
          </w:p>
        </w:tc>
        <w:tc>
          <w:tcPr>
            <w:tcW w:w="593" w:type="pct"/>
            <w:vAlign w:val="center"/>
          </w:tcPr>
          <w:p w:rsidR="0062759B" w:rsidRPr="000130C0" w:rsidRDefault="0062759B" w:rsidP="008C439D">
            <w:pPr>
              <w:jc w:val="center"/>
              <w:rPr>
                <w:sz w:val="24"/>
                <w:szCs w:val="24"/>
              </w:rPr>
            </w:pPr>
            <w:r w:rsidRPr="000130C0">
              <w:rPr>
                <w:sz w:val="24"/>
                <w:szCs w:val="24"/>
              </w:rPr>
              <w:t>3 квартал</w:t>
            </w:r>
          </w:p>
          <w:p w:rsidR="0062759B" w:rsidRPr="000130C0" w:rsidRDefault="0062759B" w:rsidP="008C439D">
            <w:pPr>
              <w:jc w:val="center"/>
              <w:rPr>
                <w:sz w:val="24"/>
                <w:szCs w:val="24"/>
              </w:rPr>
            </w:pPr>
            <w:r w:rsidRPr="000130C0">
              <w:rPr>
                <w:sz w:val="24"/>
                <w:szCs w:val="24"/>
              </w:rPr>
              <w:t>2017 г.</w:t>
            </w:r>
          </w:p>
        </w:tc>
        <w:tc>
          <w:tcPr>
            <w:tcW w:w="597" w:type="pct"/>
            <w:vAlign w:val="center"/>
          </w:tcPr>
          <w:p w:rsidR="0062759B" w:rsidRPr="000130C0" w:rsidRDefault="0062759B" w:rsidP="008C439D">
            <w:pPr>
              <w:jc w:val="center"/>
              <w:rPr>
                <w:sz w:val="24"/>
                <w:szCs w:val="24"/>
              </w:rPr>
            </w:pPr>
            <w:r w:rsidRPr="000130C0">
              <w:rPr>
                <w:sz w:val="24"/>
                <w:szCs w:val="24"/>
              </w:rPr>
              <w:t>3 квартал</w:t>
            </w:r>
          </w:p>
          <w:p w:rsidR="0062759B" w:rsidRPr="000130C0" w:rsidRDefault="0062759B" w:rsidP="008C439D">
            <w:pPr>
              <w:jc w:val="center"/>
              <w:rPr>
                <w:sz w:val="24"/>
                <w:szCs w:val="24"/>
              </w:rPr>
            </w:pPr>
            <w:r w:rsidRPr="000130C0">
              <w:rPr>
                <w:sz w:val="24"/>
                <w:szCs w:val="24"/>
              </w:rPr>
              <w:t>2016 г.</w:t>
            </w:r>
          </w:p>
        </w:tc>
        <w:tc>
          <w:tcPr>
            <w:tcW w:w="597" w:type="pct"/>
            <w:vAlign w:val="center"/>
          </w:tcPr>
          <w:p w:rsidR="0062759B" w:rsidRPr="000130C0" w:rsidRDefault="0062759B" w:rsidP="008C439D">
            <w:pPr>
              <w:jc w:val="center"/>
              <w:rPr>
                <w:sz w:val="24"/>
                <w:szCs w:val="24"/>
              </w:rPr>
            </w:pPr>
            <w:r w:rsidRPr="000130C0">
              <w:rPr>
                <w:sz w:val="24"/>
                <w:szCs w:val="24"/>
              </w:rPr>
              <w:t>3 квартал</w:t>
            </w:r>
          </w:p>
          <w:p w:rsidR="0062759B" w:rsidRPr="000130C0" w:rsidRDefault="0062759B" w:rsidP="008C439D">
            <w:pPr>
              <w:jc w:val="center"/>
              <w:rPr>
                <w:sz w:val="24"/>
                <w:szCs w:val="24"/>
              </w:rPr>
            </w:pPr>
            <w:r w:rsidRPr="000130C0">
              <w:rPr>
                <w:sz w:val="24"/>
                <w:szCs w:val="24"/>
              </w:rPr>
              <w:t>2017 г.</w:t>
            </w:r>
          </w:p>
        </w:tc>
      </w:tr>
      <w:tr w:rsidR="0062759B" w:rsidRPr="000130C0" w:rsidTr="008C439D">
        <w:tc>
          <w:tcPr>
            <w:tcW w:w="1198" w:type="pct"/>
          </w:tcPr>
          <w:p w:rsidR="0062759B" w:rsidRPr="000130C0" w:rsidRDefault="0062759B" w:rsidP="008C439D">
            <w:pPr>
              <w:jc w:val="both"/>
              <w:rPr>
                <w:sz w:val="24"/>
                <w:szCs w:val="24"/>
              </w:rPr>
            </w:pPr>
            <w:r w:rsidRPr="000130C0">
              <w:rPr>
                <w:sz w:val="24"/>
                <w:szCs w:val="24"/>
              </w:rPr>
              <w:t>Государственный контроль и надзор за соблюдением законодательства РФ в сфере электронных СМИ (сетевые издания, иные интернет-издания).</w:t>
            </w:r>
          </w:p>
        </w:tc>
        <w:tc>
          <w:tcPr>
            <w:tcW w:w="671" w:type="pct"/>
          </w:tcPr>
          <w:p w:rsidR="0062759B" w:rsidRPr="000130C0" w:rsidRDefault="0062759B" w:rsidP="008C439D">
            <w:pPr>
              <w:jc w:val="center"/>
              <w:rPr>
                <w:sz w:val="24"/>
                <w:szCs w:val="24"/>
              </w:rPr>
            </w:pPr>
            <w:r w:rsidRPr="000130C0">
              <w:rPr>
                <w:sz w:val="24"/>
                <w:szCs w:val="24"/>
              </w:rPr>
              <w:t>43</w:t>
            </w:r>
          </w:p>
        </w:tc>
        <w:tc>
          <w:tcPr>
            <w:tcW w:w="672" w:type="pct"/>
          </w:tcPr>
          <w:p w:rsidR="0062759B" w:rsidRPr="000130C0" w:rsidRDefault="0062759B" w:rsidP="008C439D">
            <w:pPr>
              <w:jc w:val="center"/>
              <w:rPr>
                <w:sz w:val="24"/>
                <w:szCs w:val="24"/>
              </w:rPr>
            </w:pPr>
            <w:r w:rsidRPr="000130C0">
              <w:rPr>
                <w:sz w:val="24"/>
                <w:szCs w:val="24"/>
              </w:rPr>
              <w:t>61</w:t>
            </w:r>
          </w:p>
        </w:tc>
        <w:tc>
          <w:tcPr>
            <w:tcW w:w="672" w:type="pct"/>
          </w:tcPr>
          <w:p w:rsidR="0062759B" w:rsidRPr="000130C0" w:rsidRDefault="0062759B" w:rsidP="008C439D">
            <w:pPr>
              <w:jc w:val="center"/>
              <w:rPr>
                <w:sz w:val="24"/>
                <w:szCs w:val="24"/>
              </w:rPr>
            </w:pPr>
            <w:r w:rsidRPr="000130C0">
              <w:rPr>
                <w:sz w:val="24"/>
                <w:szCs w:val="24"/>
              </w:rPr>
              <w:t>3</w:t>
            </w:r>
          </w:p>
        </w:tc>
        <w:tc>
          <w:tcPr>
            <w:tcW w:w="593" w:type="pct"/>
          </w:tcPr>
          <w:p w:rsidR="0062759B" w:rsidRPr="000130C0" w:rsidRDefault="0062759B" w:rsidP="008C439D">
            <w:pPr>
              <w:jc w:val="center"/>
              <w:rPr>
                <w:sz w:val="24"/>
                <w:szCs w:val="24"/>
              </w:rPr>
            </w:pPr>
            <w:r w:rsidRPr="000130C0">
              <w:rPr>
                <w:sz w:val="24"/>
                <w:szCs w:val="24"/>
              </w:rPr>
              <w:t>6</w:t>
            </w:r>
          </w:p>
        </w:tc>
        <w:tc>
          <w:tcPr>
            <w:tcW w:w="597" w:type="pct"/>
          </w:tcPr>
          <w:p w:rsidR="0062759B" w:rsidRPr="000130C0" w:rsidRDefault="0062759B" w:rsidP="008C439D">
            <w:pPr>
              <w:jc w:val="center"/>
              <w:rPr>
                <w:sz w:val="24"/>
                <w:szCs w:val="24"/>
              </w:rPr>
            </w:pPr>
            <w:r w:rsidRPr="000130C0">
              <w:rPr>
                <w:sz w:val="24"/>
                <w:szCs w:val="24"/>
              </w:rPr>
              <w:t>1,5</w:t>
            </w:r>
          </w:p>
        </w:tc>
        <w:tc>
          <w:tcPr>
            <w:tcW w:w="597" w:type="pct"/>
          </w:tcPr>
          <w:p w:rsidR="0062759B" w:rsidRPr="000130C0" w:rsidRDefault="0062759B" w:rsidP="008C439D">
            <w:pPr>
              <w:jc w:val="center"/>
              <w:rPr>
                <w:sz w:val="24"/>
                <w:szCs w:val="24"/>
              </w:rPr>
            </w:pPr>
            <w:r w:rsidRPr="000130C0">
              <w:rPr>
                <w:sz w:val="24"/>
                <w:szCs w:val="24"/>
              </w:rPr>
              <w:t>3,0</w:t>
            </w:r>
          </w:p>
        </w:tc>
      </w:tr>
      <w:tr w:rsidR="0062759B" w:rsidRPr="000130C0" w:rsidTr="008C439D">
        <w:tc>
          <w:tcPr>
            <w:tcW w:w="1198" w:type="pct"/>
          </w:tcPr>
          <w:p w:rsidR="0062759B" w:rsidRPr="000130C0" w:rsidRDefault="0062759B" w:rsidP="008C439D">
            <w:pPr>
              <w:jc w:val="both"/>
              <w:rPr>
                <w:color w:val="000000" w:themeColor="text1"/>
                <w:sz w:val="24"/>
                <w:szCs w:val="24"/>
              </w:rPr>
            </w:pPr>
            <w:r w:rsidRPr="000130C0">
              <w:rPr>
                <w:color w:val="000000" w:themeColor="text1"/>
                <w:sz w:val="24"/>
                <w:szCs w:val="24"/>
              </w:rPr>
              <w:t>Государственный контроль и надзор за соблюдением законодательства РФ в сфере печатных СМИ.</w:t>
            </w:r>
          </w:p>
        </w:tc>
        <w:tc>
          <w:tcPr>
            <w:tcW w:w="671" w:type="pct"/>
          </w:tcPr>
          <w:p w:rsidR="0062759B" w:rsidRPr="000130C0" w:rsidRDefault="0062759B" w:rsidP="008C439D">
            <w:pPr>
              <w:tabs>
                <w:tab w:val="left" w:pos="1178"/>
                <w:tab w:val="left" w:pos="9053"/>
              </w:tabs>
              <w:jc w:val="center"/>
              <w:rPr>
                <w:color w:val="000000" w:themeColor="text1"/>
                <w:sz w:val="24"/>
                <w:szCs w:val="24"/>
              </w:rPr>
            </w:pPr>
            <w:r w:rsidRPr="000130C0">
              <w:rPr>
                <w:color w:val="000000" w:themeColor="text1"/>
                <w:sz w:val="24"/>
                <w:szCs w:val="24"/>
              </w:rPr>
              <w:t>86</w:t>
            </w:r>
          </w:p>
        </w:tc>
        <w:tc>
          <w:tcPr>
            <w:tcW w:w="672" w:type="pct"/>
          </w:tcPr>
          <w:p w:rsidR="0062759B" w:rsidRPr="000130C0" w:rsidRDefault="0062759B" w:rsidP="008C439D">
            <w:pPr>
              <w:tabs>
                <w:tab w:val="left" w:pos="1178"/>
                <w:tab w:val="left" w:pos="9053"/>
              </w:tabs>
              <w:jc w:val="center"/>
              <w:rPr>
                <w:color w:val="000000" w:themeColor="text1"/>
                <w:sz w:val="24"/>
                <w:szCs w:val="24"/>
              </w:rPr>
            </w:pPr>
            <w:r w:rsidRPr="000130C0">
              <w:rPr>
                <w:color w:val="000000" w:themeColor="text1"/>
                <w:sz w:val="24"/>
                <w:szCs w:val="24"/>
              </w:rPr>
              <w:t>71</w:t>
            </w:r>
          </w:p>
        </w:tc>
        <w:tc>
          <w:tcPr>
            <w:tcW w:w="672" w:type="pct"/>
          </w:tcPr>
          <w:p w:rsidR="0062759B" w:rsidRPr="000130C0" w:rsidRDefault="0062759B" w:rsidP="008C439D">
            <w:pPr>
              <w:jc w:val="center"/>
              <w:rPr>
                <w:color w:val="000000" w:themeColor="text1"/>
                <w:sz w:val="24"/>
                <w:szCs w:val="24"/>
              </w:rPr>
            </w:pPr>
            <w:r w:rsidRPr="000130C0">
              <w:rPr>
                <w:color w:val="000000" w:themeColor="text1"/>
                <w:sz w:val="24"/>
                <w:szCs w:val="24"/>
              </w:rPr>
              <w:t>18</w:t>
            </w:r>
          </w:p>
        </w:tc>
        <w:tc>
          <w:tcPr>
            <w:tcW w:w="593" w:type="pct"/>
          </w:tcPr>
          <w:p w:rsidR="0062759B" w:rsidRPr="000130C0" w:rsidRDefault="0062759B" w:rsidP="008C439D">
            <w:pPr>
              <w:jc w:val="center"/>
              <w:rPr>
                <w:color w:val="000000" w:themeColor="text1"/>
                <w:sz w:val="24"/>
                <w:szCs w:val="24"/>
              </w:rPr>
            </w:pPr>
            <w:r w:rsidRPr="000130C0">
              <w:rPr>
                <w:color w:val="000000" w:themeColor="text1"/>
                <w:sz w:val="24"/>
                <w:szCs w:val="24"/>
              </w:rPr>
              <w:t>19</w:t>
            </w:r>
          </w:p>
        </w:tc>
        <w:tc>
          <w:tcPr>
            <w:tcW w:w="597" w:type="pct"/>
          </w:tcPr>
          <w:p w:rsidR="0062759B" w:rsidRPr="000130C0" w:rsidRDefault="0062759B" w:rsidP="008C439D">
            <w:pPr>
              <w:jc w:val="center"/>
              <w:rPr>
                <w:color w:val="000000" w:themeColor="text1"/>
                <w:sz w:val="24"/>
                <w:szCs w:val="24"/>
              </w:rPr>
            </w:pPr>
            <w:r w:rsidRPr="000130C0">
              <w:rPr>
                <w:color w:val="000000" w:themeColor="text1"/>
                <w:sz w:val="24"/>
                <w:szCs w:val="24"/>
              </w:rPr>
              <w:t>8,0</w:t>
            </w:r>
          </w:p>
        </w:tc>
        <w:tc>
          <w:tcPr>
            <w:tcW w:w="597" w:type="pct"/>
          </w:tcPr>
          <w:p w:rsidR="0062759B" w:rsidRPr="000130C0" w:rsidRDefault="0062759B" w:rsidP="008C439D">
            <w:pPr>
              <w:jc w:val="center"/>
              <w:rPr>
                <w:color w:val="000000" w:themeColor="text1"/>
                <w:sz w:val="24"/>
                <w:szCs w:val="24"/>
              </w:rPr>
            </w:pPr>
            <w:r w:rsidRPr="000130C0">
              <w:rPr>
                <w:color w:val="000000" w:themeColor="text1"/>
                <w:sz w:val="24"/>
                <w:szCs w:val="24"/>
              </w:rPr>
              <w:t>7,5</w:t>
            </w:r>
          </w:p>
        </w:tc>
      </w:tr>
      <w:tr w:rsidR="0062759B" w:rsidRPr="000130C0" w:rsidTr="008C439D">
        <w:tc>
          <w:tcPr>
            <w:tcW w:w="1198" w:type="pct"/>
          </w:tcPr>
          <w:p w:rsidR="0062759B" w:rsidRPr="000130C0" w:rsidRDefault="0062759B" w:rsidP="008C439D">
            <w:pPr>
              <w:jc w:val="both"/>
              <w:rPr>
                <w:sz w:val="24"/>
                <w:szCs w:val="24"/>
              </w:rPr>
            </w:pPr>
            <w:r w:rsidRPr="000130C0">
              <w:rPr>
                <w:sz w:val="24"/>
                <w:szCs w:val="24"/>
              </w:rPr>
              <w:t>Государственный контроль и надзор за соблюдением законодательства РФ в сфере телерадиовещания.</w:t>
            </w:r>
          </w:p>
        </w:tc>
        <w:tc>
          <w:tcPr>
            <w:tcW w:w="671" w:type="pct"/>
          </w:tcPr>
          <w:p w:rsidR="0062759B" w:rsidRPr="000130C0" w:rsidRDefault="0062759B" w:rsidP="008C439D">
            <w:pPr>
              <w:jc w:val="center"/>
              <w:rPr>
                <w:sz w:val="24"/>
                <w:szCs w:val="24"/>
              </w:rPr>
            </w:pPr>
            <w:r w:rsidRPr="000130C0">
              <w:rPr>
                <w:sz w:val="24"/>
                <w:szCs w:val="24"/>
              </w:rPr>
              <w:t>21</w:t>
            </w:r>
          </w:p>
        </w:tc>
        <w:tc>
          <w:tcPr>
            <w:tcW w:w="672" w:type="pct"/>
          </w:tcPr>
          <w:p w:rsidR="0062759B" w:rsidRPr="000130C0" w:rsidRDefault="0062759B" w:rsidP="008C439D">
            <w:pPr>
              <w:jc w:val="center"/>
              <w:rPr>
                <w:sz w:val="24"/>
                <w:szCs w:val="24"/>
              </w:rPr>
            </w:pPr>
            <w:r w:rsidRPr="000130C0">
              <w:rPr>
                <w:sz w:val="24"/>
                <w:szCs w:val="24"/>
              </w:rPr>
              <w:t>19</w:t>
            </w:r>
          </w:p>
        </w:tc>
        <w:tc>
          <w:tcPr>
            <w:tcW w:w="672" w:type="pct"/>
          </w:tcPr>
          <w:p w:rsidR="0062759B" w:rsidRPr="000130C0" w:rsidRDefault="0062759B" w:rsidP="008C439D">
            <w:pPr>
              <w:jc w:val="center"/>
              <w:rPr>
                <w:sz w:val="24"/>
                <w:szCs w:val="24"/>
              </w:rPr>
            </w:pPr>
            <w:r w:rsidRPr="000130C0">
              <w:rPr>
                <w:sz w:val="24"/>
                <w:szCs w:val="24"/>
              </w:rPr>
              <w:t>0</w:t>
            </w:r>
          </w:p>
        </w:tc>
        <w:tc>
          <w:tcPr>
            <w:tcW w:w="593" w:type="pct"/>
          </w:tcPr>
          <w:p w:rsidR="0062759B" w:rsidRPr="000130C0" w:rsidRDefault="0062759B" w:rsidP="008C439D">
            <w:pPr>
              <w:jc w:val="center"/>
              <w:rPr>
                <w:sz w:val="24"/>
                <w:szCs w:val="24"/>
              </w:rPr>
            </w:pPr>
            <w:r w:rsidRPr="000130C0">
              <w:rPr>
                <w:sz w:val="24"/>
                <w:szCs w:val="24"/>
              </w:rPr>
              <w:t>0</w:t>
            </w:r>
          </w:p>
        </w:tc>
        <w:tc>
          <w:tcPr>
            <w:tcW w:w="597" w:type="pct"/>
          </w:tcPr>
          <w:p w:rsidR="0062759B" w:rsidRPr="000130C0" w:rsidRDefault="0062759B" w:rsidP="008C439D">
            <w:pPr>
              <w:jc w:val="center"/>
              <w:rPr>
                <w:sz w:val="24"/>
                <w:szCs w:val="24"/>
              </w:rPr>
            </w:pPr>
            <w:r w:rsidRPr="000130C0">
              <w:rPr>
                <w:sz w:val="24"/>
                <w:szCs w:val="24"/>
              </w:rPr>
              <w:t>0,0</w:t>
            </w:r>
          </w:p>
        </w:tc>
        <w:tc>
          <w:tcPr>
            <w:tcW w:w="597" w:type="pct"/>
          </w:tcPr>
          <w:p w:rsidR="0062759B" w:rsidRPr="000130C0" w:rsidRDefault="0062759B" w:rsidP="008C439D">
            <w:pPr>
              <w:jc w:val="center"/>
              <w:rPr>
                <w:sz w:val="24"/>
                <w:szCs w:val="24"/>
              </w:rPr>
            </w:pPr>
            <w:r w:rsidRPr="000130C0">
              <w:rPr>
                <w:sz w:val="24"/>
                <w:szCs w:val="24"/>
              </w:rPr>
              <w:t>0,0</w:t>
            </w:r>
          </w:p>
        </w:tc>
      </w:tr>
      <w:tr w:rsidR="0062759B" w:rsidRPr="000130C0" w:rsidTr="008C439D">
        <w:tc>
          <w:tcPr>
            <w:tcW w:w="1198" w:type="pct"/>
          </w:tcPr>
          <w:p w:rsidR="0062759B" w:rsidRPr="000130C0" w:rsidRDefault="0062759B" w:rsidP="008C439D">
            <w:pPr>
              <w:jc w:val="both"/>
              <w:rPr>
                <w:b/>
                <w:sz w:val="24"/>
                <w:szCs w:val="24"/>
              </w:rPr>
            </w:pPr>
            <w:r w:rsidRPr="000130C0">
              <w:rPr>
                <w:sz w:val="24"/>
                <w:szCs w:val="24"/>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w:t>
            </w:r>
            <w:r w:rsidRPr="000130C0">
              <w:rPr>
                <w:sz w:val="24"/>
                <w:szCs w:val="24"/>
              </w:rPr>
              <w:lastRenderedPageBreak/>
              <w:t>связи, информационных технологий и массовых коммуникаций.</w:t>
            </w:r>
          </w:p>
        </w:tc>
        <w:tc>
          <w:tcPr>
            <w:tcW w:w="671" w:type="pct"/>
          </w:tcPr>
          <w:p w:rsidR="0062759B" w:rsidRPr="000130C0" w:rsidRDefault="0062759B" w:rsidP="008C439D">
            <w:pPr>
              <w:tabs>
                <w:tab w:val="left" w:pos="1178"/>
                <w:tab w:val="left" w:pos="9053"/>
              </w:tabs>
              <w:jc w:val="center"/>
              <w:rPr>
                <w:sz w:val="24"/>
                <w:szCs w:val="24"/>
              </w:rPr>
            </w:pPr>
            <w:r w:rsidRPr="000130C0">
              <w:rPr>
                <w:sz w:val="24"/>
                <w:szCs w:val="24"/>
              </w:rPr>
              <w:lastRenderedPageBreak/>
              <w:t>129</w:t>
            </w:r>
          </w:p>
        </w:tc>
        <w:tc>
          <w:tcPr>
            <w:tcW w:w="672" w:type="pct"/>
          </w:tcPr>
          <w:p w:rsidR="0062759B" w:rsidRPr="000130C0" w:rsidRDefault="0062759B" w:rsidP="008C439D">
            <w:pPr>
              <w:tabs>
                <w:tab w:val="left" w:pos="1178"/>
                <w:tab w:val="left" w:pos="9053"/>
              </w:tabs>
              <w:jc w:val="center"/>
              <w:rPr>
                <w:sz w:val="24"/>
                <w:szCs w:val="24"/>
              </w:rPr>
            </w:pPr>
            <w:r w:rsidRPr="000130C0">
              <w:rPr>
                <w:sz w:val="24"/>
                <w:szCs w:val="24"/>
              </w:rPr>
              <w:t>103</w:t>
            </w:r>
          </w:p>
        </w:tc>
        <w:tc>
          <w:tcPr>
            <w:tcW w:w="672" w:type="pct"/>
          </w:tcPr>
          <w:p w:rsidR="0062759B" w:rsidRPr="000130C0" w:rsidRDefault="0062759B" w:rsidP="008C439D">
            <w:pPr>
              <w:tabs>
                <w:tab w:val="left" w:pos="1178"/>
                <w:tab w:val="left" w:pos="9053"/>
              </w:tabs>
              <w:jc w:val="center"/>
              <w:rPr>
                <w:sz w:val="24"/>
                <w:szCs w:val="24"/>
              </w:rPr>
            </w:pPr>
            <w:r w:rsidRPr="000130C0">
              <w:rPr>
                <w:sz w:val="24"/>
                <w:szCs w:val="24"/>
              </w:rPr>
              <w:t>22</w:t>
            </w:r>
          </w:p>
        </w:tc>
        <w:tc>
          <w:tcPr>
            <w:tcW w:w="593" w:type="pct"/>
          </w:tcPr>
          <w:p w:rsidR="0062759B" w:rsidRPr="000130C0" w:rsidRDefault="0062759B" w:rsidP="008C439D">
            <w:pPr>
              <w:tabs>
                <w:tab w:val="left" w:pos="1178"/>
                <w:tab w:val="left" w:pos="9053"/>
              </w:tabs>
              <w:jc w:val="center"/>
              <w:rPr>
                <w:sz w:val="24"/>
                <w:szCs w:val="24"/>
              </w:rPr>
            </w:pPr>
            <w:r w:rsidRPr="000130C0">
              <w:rPr>
                <w:sz w:val="24"/>
                <w:szCs w:val="24"/>
              </w:rPr>
              <w:t>23</w:t>
            </w:r>
          </w:p>
        </w:tc>
        <w:tc>
          <w:tcPr>
            <w:tcW w:w="597" w:type="pct"/>
          </w:tcPr>
          <w:p w:rsidR="0062759B" w:rsidRPr="000130C0" w:rsidRDefault="0062759B" w:rsidP="008C439D">
            <w:pPr>
              <w:tabs>
                <w:tab w:val="left" w:pos="1178"/>
                <w:tab w:val="left" w:pos="9053"/>
              </w:tabs>
              <w:jc w:val="center"/>
              <w:rPr>
                <w:sz w:val="24"/>
                <w:szCs w:val="24"/>
              </w:rPr>
            </w:pPr>
            <w:r w:rsidRPr="000130C0">
              <w:rPr>
                <w:sz w:val="24"/>
                <w:szCs w:val="24"/>
              </w:rPr>
              <w:t>7,3</w:t>
            </w:r>
          </w:p>
        </w:tc>
        <w:tc>
          <w:tcPr>
            <w:tcW w:w="597" w:type="pct"/>
          </w:tcPr>
          <w:p w:rsidR="0062759B" w:rsidRPr="000130C0" w:rsidRDefault="0062759B" w:rsidP="008C439D">
            <w:pPr>
              <w:tabs>
                <w:tab w:val="left" w:pos="1178"/>
                <w:tab w:val="left" w:pos="9053"/>
              </w:tabs>
              <w:jc w:val="center"/>
              <w:rPr>
                <w:sz w:val="24"/>
                <w:szCs w:val="24"/>
              </w:rPr>
            </w:pPr>
            <w:r w:rsidRPr="000130C0">
              <w:rPr>
                <w:sz w:val="24"/>
                <w:szCs w:val="24"/>
              </w:rPr>
              <w:t>11,5</w:t>
            </w:r>
          </w:p>
        </w:tc>
      </w:tr>
      <w:tr w:rsidR="0062759B" w:rsidRPr="000130C0" w:rsidTr="008C439D">
        <w:tc>
          <w:tcPr>
            <w:tcW w:w="1198" w:type="pct"/>
          </w:tcPr>
          <w:p w:rsidR="0062759B" w:rsidRPr="000130C0" w:rsidRDefault="0062759B" w:rsidP="008C439D">
            <w:pPr>
              <w:jc w:val="both"/>
              <w:rPr>
                <w:b/>
                <w:color w:val="000000" w:themeColor="text1"/>
                <w:sz w:val="24"/>
                <w:szCs w:val="24"/>
              </w:rPr>
            </w:pPr>
            <w:proofErr w:type="gramStart"/>
            <w:r w:rsidRPr="000130C0">
              <w:rPr>
                <w:color w:val="000000" w:themeColor="text1"/>
                <w:sz w:val="24"/>
                <w:szCs w:val="24"/>
              </w:rPr>
              <w:lastRenderedPageBreak/>
              <w:t>«Государственный контроль и надзор в сфере защиты детей от информации, причиняющей вред их здоровью и (или) развитию, за соблюдением требований законодательства РФ в сфере защиты детей от информации, причиняющей вред их здоровью и (или) развитию, к производству и выпуску СМИ, вещанию телеканалов, радиоканалов, телепрограмм, радиопрограмм, а также к распространению информации посредством информационно-телекоммуникационных сетей (в том числе сети интернет) и сетей</w:t>
            </w:r>
            <w:proofErr w:type="gramEnd"/>
            <w:r w:rsidRPr="000130C0">
              <w:rPr>
                <w:color w:val="000000" w:themeColor="text1"/>
                <w:sz w:val="24"/>
                <w:szCs w:val="24"/>
              </w:rPr>
              <w:t xml:space="preserve"> подвижной радиотелефонной связи».</w:t>
            </w:r>
          </w:p>
        </w:tc>
        <w:tc>
          <w:tcPr>
            <w:tcW w:w="671" w:type="pct"/>
          </w:tcPr>
          <w:p w:rsidR="0062759B" w:rsidRPr="000130C0" w:rsidRDefault="0062759B" w:rsidP="008C439D">
            <w:pPr>
              <w:tabs>
                <w:tab w:val="left" w:pos="1178"/>
                <w:tab w:val="left" w:pos="9053"/>
              </w:tabs>
              <w:jc w:val="center"/>
              <w:rPr>
                <w:color w:val="000000" w:themeColor="text1"/>
                <w:sz w:val="24"/>
                <w:szCs w:val="24"/>
              </w:rPr>
            </w:pPr>
            <w:r w:rsidRPr="000130C0">
              <w:rPr>
                <w:color w:val="000000" w:themeColor="text1"/>
                <w:sz w:val="24"/>
                <w:szCs w:val="24"/>
              </w:rPr>
              <w:t>129</w:t>
            </w:r>
          </w:p>
        </w:tc>
        <w:tc>
          <w:tcPr>
            <w:tcW w:w="672" w:type="pct"/>
          </w:tcPr>
          <w:p w:rsidR="0062759B" w:rsidRPr="000130C0" w:rsidRDefault="0062759B" w:rsidP="008C439D">
            <w:pPr>
              <w:tabs>
                <w:tab w:val="left" w:pos="1178"/>
                <w:tab w:val="left" w:pos="9053"/>
              </w:tabs>
              <w:jc w:val="center"/>
              <w:rPr>
                <w:color w:val="000000" w:themeColor="text1"/>
                <w:sz w:val="24"/>
                <w:szCs w:val="24"/>
              </w:rPr>
            </w:pPr>
            <w:r w:rsidRPr="000130C0">
              <w:rPr>
                <w:color w:val="000000" w:themeColor="text1"/>
                <w:sz w:val="24"/>
                <w:szCs w:val="24"/>
              </w:rPr>
              <w:t>103</w:t>
            </w:r>
          </w:p>
        </w:tc>
        <w:tc>
          <w:tcPr>
            <w:tcW w:w="672" w:type="pct"/>
          </w:tcPr>
          <w:p w:rsidR="0062759B" w:rsidRPr="000130C0" w:rsidRDefault="0062759B" w:rsidP="008C439D">
            <w:pPr>
              <w:tabs>
                <w:tab w:val="left" w:pos="1178"/>
                <w:tab w:val="left" w:pos="9053"/>
              </w:tabs>
              <w:jc w:val="center"/>
              <w:rPr>
                <w:color w:val="000000" w:themeColor="text1"/>
                <w:sz w:val="24"/>
                <w:szCs w:val="24"/>
              </w:rPr>
            </w:pPr>
            <w:r w:rsidRPr="000130C0">
              <w:rPr>
                <w:color w:val="000000" w:themeColor="text1"/>
                <w:sz w:val="24"/>
                <w:szCs w:val="24"/>
              </w:rPr>
              <w:t>22</w:t>
            </w:r>
          </w:p>
        </w:tc>
        <w:tc>
          <w:tcPr>
            <w:tcW w:w="593" w:type="pct"/>
          </w:tcPr>
          <w:p w:rsidR="0062759B" w:rsidRPr="000130C0" w:rsidRDefault="0062759B" w:rsidP="008C439D">
            <w:pPr>
              <w:tabs>
                <w:tab w:val="left" w:pos="1178"/>
                <w:tab w:val="left" w:pos="9053"/>
              </w:tabs>
              <w:jc w:val="center"/>
              <w:rPr>
                <w:color w:val="000000" w:themeColor="text1"/>
                <w:sz w:val="24"/>
                <w:szCs w:val="24"/>
              </w:rPr>
            </w:pPr>
            <w:r w:rsidRPr="000130C0">
              <w:rPr>
                <w:color w:val="000000" w:themeColor="text1"/>
                <w:sz w:val="24"/>
                <w:szCs w:val="24"/>
              </w:rPr>
              <w:t>23</w:t>
            </w:r>
          </w:p>
        </w:tc>
        <w:tc>
          <w:tcPr>
            <w:tcW w:w="597" w:type="pct"/>
          </w:tcPr>
          <w:p w:rsidR="0062759B" w:rsidRPr="000130C0" w:rsidRDefault="0062759B" w:rsidP="008C439D">
            <w:pPr>
              <w:tabs>
                <w:tab w:val="left" w:pos="1178"/>
                <w:tab w:val="left" w:pos="9053"/>
              </w:tabs>
              <w:jc w:val="center"/>
              <w:rPr>
                <w:color w:val="000000" w:themeColor="text1"/>
                <w:sz w:val="24"/>
                <w:szCs w:val="24"/>
              </w:rPr>
            </w:pPr>
            <w:r w:rsidRPr="000130C0">
              <w:rPr>
                <w:color w:val="000000" w:themeColor="text1"/>
                <w:sz w:val="24"/>
                <w:szCs w:val="24"/>
              </w:rPr>
              <w:t>7,3</w:t>
            </w:r>
          </w:p>
        </w:tc>
        <w:tc>
          <w:tcPr>
            <w:tcW w:w="597" w:type="pct"/>
          </w:tcPr>
          <w:p w:rsidR="0062759B" w:rsidRPr="000130C0" w:rsidRDefault="0062759B" w:rsidP="008C439D">
            <w:pPr>
              <w:tabs>
                <w:tab w:val="left" w:pos="1178"/>
                <w:tab w:val="left" w:pos="9053"/>
              </w:tabs>
              <w:jc w:val="center"/>
              <w:rPr>
                <w:color w:val="000000" w:themeColor="text1"/>
                <w:sz w:val="24"/>
                <w:szCs w:val="24"/>
              </w:rPr>
            </w:pPr>
            <w:r w:rsidRPr="000130C0">
              <w:rPr>
                <w:color w:val="000000" w:themeColor="text1"/>
                <w:sz w:val="24"/>
                <w:szCs w:val="24"/>
              </w:rPr>
              <w:t>11,5</w:t>
            </w:r>
          </w:p>
        </w:tc>
      </w:tr>
      <w:tr w:rsidR="0062759B" w:rsidRPr="000130C0" w:rsidTr="008C439D">
        <w:tc>
          <w:tcPr>
            <w:tcW w:w="1198" w:type="pct"/>
          </w:tcPr>
          <w:p w:rsidR="0062759B" w:rsidRPr="000130C0" w:rsidRDefault="0062759B" w:rsidP="008C439D">
            <w:pPr>
              <w:jc w:val="both"/>
              <w:rPr>
                <w:b/>
                <w:color w:val="000000" w:themeColor="text1"/>
                <w:sz w:val="24"/>
                <w:szCs w:val="24"/>
              </w:rPr>
            </w:pPr>
            <w:r w:rsidRPr="000130C0">
              <w:rPr>
                <w:color w:val="000000" w:themeColor="text1"/>
                <w:sz w:val="24"/>
                <w:szCs w:val="24"/>
              </w:rPr>
              <w:t xml:space="preserve">Государственный контроль и надзор за соблюдением лицензионных требований владельцами лицензий на </w:t>
            </w:r>
            <w:r w:rsidRPr="000130C0">
              <w:rPr>
                <w:color w:val="000000" w:themeColor="text1"/>
                <w:sz w:val="24"/>
                <w:szCs w:val="24"/>
              </w:rPr>
              <w:lastRenderedPageBreak/>
              <w:t>телерадиовещание.</w:t>
            </w:r>
          </w:p>
        </w:tc>
        <w:tc>
          <w:tcPr>
            <w:tcW w:w="671" w:type="pct"/>
          </w:tcPr>
          <w:p w:rsidR="0062759B" w:rsidRPr="000130C0" w:rsidRDefault="0062759B" w:rsidP="008C439D">
            <w:pPr>
              <w:jc w:val="center"/>
              <w:rPr>
                <w:color w:val="000000" w:themeColor="text1"/>
                <w:sz w:val="24"/>
                <w:szCs w:val="24"/>
              </w:rPr>
            </w:pPr>
            <w:r w:rsidRPr="000130C0">
              <w:rPr>
                <w:color w:val="000000" w:themeColor="text1"/>
                <w:sz w:val="24"/>
                <w:szCs w:val="24"/>
              </w:rPr>
              <w:lastRenderedPageBreak/>
              <w:t>21</w:t>
            </w:r>
          </w:p>
        </w:tc>
        <w:tc>
          <w:tcPr>
            <w:tcW w:w="672" w:type="pct"/>
          </w:tcPr>
          <w:p w:rsidR="0062759B" w:rsidRPr="000130C0" w:rsidRDefault="0062759B" w:rsidP="008C439D">
            <w:pPr>
              <w:jc w:val="center"/>
              <w:rPr>
                <w:color w:val="000000" w:themeColor="text1"/>
                <w:sz w:val="24"/>
                <w:szCs w:val="24"/>
              </w:rPr>
            </w:pPr>
            <w:r w:rsidRPr="000130C0">
              <w:rPr>
                <w:color w:val="000000" w:themeColor="text1"/>
                <w:sz w:val="24"/>
                <w:szCs w:val="24"/>
              </w:rPr>
              <w:t>19</w:t>
            </w:r>
          </w:p>
        </w:tc>
        <w:tc>
          <w:tcPr>
            <w:tcW w:w="672" w:type="pct"/>
          </w:tcPr>
          <w:p w:rsidR="0062759B" w:rsidRPr="000130C0" w:rsidRDefault="0062759B" w:rsidP="008C439D">
            <w:pPr>
              <w:jc w:val="center"/>
              <w:rPr>
                <w:color w:val="000000" w:themeColor="text1"/>
                <w:sz w:val="24"/>
                <w:szCs w:val="24"/>
              </w:rPr>
            </w:pPr>
            <w:r w:rsidRPr="000130C0">
              <w:rPr>
                <w:color w:val="000000" w:themeColor="text1"/>
                <w:sz w:val="24"/>
                <w:szCs w:val="24"/>
              </w:rPr>
              <w:t>4</w:t>
            </w:r>
          </w:p>
        </w:tc>
        <w:tc>
          <w:tcPr>
            <w:tcW w:w="593" w:type="pct"/>
          </w:tcPr>
          <w:p w:rsidR="0062759B" w:rsidRPr="000130C0" w:rsidRDefault="0062759B" w:rsidP="008C439D">
            <w:pPr>
              <w:jc w:val="center"/>
              <w:rPr>
                <w:color w:val="000000" w:themeColor="text1"/>
                <w:sz w:val="24"/>
                <w:szCs w:val="24"/>
              </w:rPr>
            </w:pPr>
            <w:r w:rsidRPr="000130C0">
              <w:rPr>
                <w:color w:val="000000" w:themeColor="text1"/>
                <w:sz w:val="24"/>
                <w:szCs w:val="24"/>
              </w:rPr>
              <w:t>2</w:t>
            </w:r>
          </w:p>
        </w:tc>
        <w:tc>
          <w:tcPr>
            <w:tcW w:w="597" w:type="pct"/>
          </w:tcPr>
          <w:p w:rsidR="0062759B" w:rsidRPr="000130C0" w:rsidRDefault="0062759B" w:rsidP="008C439D">
            <w:pPr>
              <w:jc w:val="center"/>
              <w:rPr>
                <w:color w:val="000000" w:themeColor="text1"/>
                <w:sz w:val="24"/>
                <w:szCs w:val="24"/>
              </w:rPr>
            </w:pPr>
            <w:r w:rsidRPr="000130C0">
              <w:rPr>
                <w:color w:val="000000" w:themeColor="text1"/>
                <w:sz w:val="24"/>
                <w:szCs w:val="24"/>
              </w:rPr>
              <w:t>2,0</w:t>
            </w:r>
          </w:p>
        </w:tc>
        <w:tc>
          <w:tcPr>
            <w:tcW w:w="597" w:type="pct"/>
          </w:tcPr>
          <w:p w:rsidR="0062759B" w:rsidRPr="000130C0" w:rsidRDefault="0062759B" w:rsidP="008C439D">
            <w:pPr>
              <w:jc w:val="center"/>
              <w:rPr>
                <w:color w:val="000000" w:themeColor="text1"/>
                <w:sz w:val="24"/>
                <w:szCs w:val="24"/>
              </w:rPr>
            </w:pPr>
            <w:r w:rsidRPr="000130C0">
              <w:rPr>
                <w:color w:val="000000" w:themeColor="text1"/>
                <w:sz w:val="24"/>
                <w:szCs w:val="24"/>
              </w:rPr>
              <w:t>1,0</w:t>
            </w:r>
          </w:p>
        </w:tc>
      </w:tr>
      <w:tr w:rsidR="0062759B" w:rsidRPr="000130C0" w:rsidTr="008C439D">
        <w:tc>
          <w:tcPr>
            <w:tcW w:w="1198" w:type="pct"/>
          </w:tcPr>
          <w:p w:rsidR="0062759B" w:rsidRPr="000130C0" w:rsidRDefault="0062759B" w:rsidP="008C439D">
            <w:pPr>
              <w:jc w:val="both"/>
              <w:rPr>
                <w:b/>
                <w:color w:val="000000" w:themeColor="text1"/>
                <w:sz w:val="24"/>
                <w:szCs w:val="24"/>
              </w:rPr>
            </w:pPr>
            <w:r w:rsidRPr="000130C0">
              <w:rPr>
                <w:color w:val="000000" w:themeColor="text1"/>
                <w:sz w:val="24"/>
                <w:szCs w:val="24"/>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671" w:type="pct"/>
          </w:tcPr>
          <w:p w:rsidR="0062759B" w:rsidRPr="000130C0" w:rsidRDefault="0062759B" w:rsidP="008C439D">
            <w:pPr>
              <w:jc w:val="center"/>
              <w:rPr>
                <w:color w:val="000000" w:themeColor="text1"/>
                <w:sz w:val="24"/>
                <w:szCs w:val="24"/>
              </w:rPr>
            </w:pPr>
            <w:r w:rsidRPr="000130C0">
              <w:rPr>
                <w:color w:val="000000" w:themeColor="text1"/>
                <w:sz w:val="24"/>
                <w:szCs w:val="24"/>
              </w:rPr>
              <w:t>0</w:t>
            </w:r>
          </w:p>
        </w:tc>
        <w:tc>
          <w:tcPr>
            <w:tcW w:w="672" w:type="pct"/>
          </w:tcPr>
          <w:p w:rsidR="0062759B" w:rsidRPr="000130C0" w:rsidRDefault="0062759B" w:rsidP="008C439D">
            <w:pPr>
              <w:jc w:val="center"/>
              <w:rPr>
                <w:color w:val="000000" w:themeColor="text1"/>
                <w:sz w:val="24"/>
                <w:szCs w:val="24"/>
              </w:rPr>
            </w:pPr>
            <w:r w:rsidRPr="000130C0">
              <w:rPr>
                <w:color w:val="000000" w:themeColor="text1"/>
                <w:sz w:val="24"/>
                <w:szCs w:val="24"/>
              </w:rPr>
              <w:t>0</w:t>
            </w:r>
          </w:p>
        </w:tc>
        <w:tc>
          <w:tcPr>
            <w:tcW w:w="672" w:type="pct"/>
          </w:tcPr>
          <w:p w:rsidR="0062759B" w:rsidRPr="000130C0" w:rsidRDefault="0062759B" w:rsidP="008C439D">
            <w:pPr>
              <w:jc w:val="center"/>
              <w:rPr>
                <w:color w:val="000000" w:themeColor="text1"/>
                <w:sz w:val="24"/>
                <w:szCs w:val="24"/>
              </w:rPr>
            </w:pPr>
            <w:r w:rsidRPr="000130C0">
              <w:rPr>
                <w:color w:val="000000" w:themeColor="text1"/>
                <w:sz w:val="24"/>
                <w:szCs w:val="24"/>
              </w:rPr>
              <w:t>0</w:t>
            </w:r>
          </w:p>
        </w:tc>
        <w:tc>
          <w:tcPr>
            <w:tcW w:w="593" w:type="pct"/>
          </w:tcPr>
          <w:p w:rsidR="0062759B" w:rsidRPr="000130C0" w:rsidRDefault="0062759B" w:rsidP="008C439D">
            <w:pPr>
              <w:jc w:val="center"/>
              <w:rPr>
                <w:color w:val="000000" w:themeColor="text1"/>
                <w:sz w:val="24"/>
                <w:szCs w:val="24"/>
              </w:rPr>
            </w:pPr>
            <w:r w:rsidRPr="000130C0">
              <w:rPr>
                <w:color w:val="000000" w:themeColor="text1"/>
                <w:sz w:val="24"/>
                <w:szCs w:val="24"/>
              </w:rPr>
              <w:t>0</w:t>
            </w:r>
          </w:p>
        </w:tc>
        <w:tc>
          <w:tcPr>
            <w:tcW w:w="597" w:type="pct"/>
          </w:tcPr>
          <w:p w:rsidR="0062759B" w:rsidRPr="000130C0" w:rsidRDefault="0062759B" w:rsidP="008C439D">
            <w:pPr>
              <w:jc w:val="center"/>
              <w:rPr>
                <w:color w:val="000000" w:themeColor="text1"/>
                <w:sz w:val="24"/>
                <w:szCs w:val="24"/>
              </w:rPr>
            </w:pPr>
            <w:r w:rsidRPr="000130C0">
              <w:rPr>
                <w:color w:val="000000" w:themeColor="text1"/>
                <w:sz w:val="24"/>
                <w:szCs w:val="24"/>
              </w:rPr>
              <w:t>0</w:t>
            </w:r>
          </w:p>
        </w:tc>
        <w:tc>
          <w:tcPr>
            <w:tcW w:w="597" w:type="pct"/>
          </w:tcPr>
          <w:p w:rsidR="0062759B" w:rsidRPr="000130C0" w:rsidRDefault="0062759B" w:rsidP="008C439D">
            <w:pPr>
              <w:jc w:val="center"/>
              <w:rPr>
                <w:color w:val="000000" w:themeColor="text1"/>
                <w:sz w:val="24"/>
                <w:szCs w:val="24"/>
              </w:rPr>
            </w:pPr>
            <w:r w:rsidRPr="000130C0">
              <w:rPr>
                <w:color w:val="000000" w:themeColor="text1"/>
                <w:sz w:val="24"/>
                <w:szCs w:val="24"/>
              </w:rPr>
              <w:t>0</w:t>
            </w:r>
          </w:p>
        </w:tc>
      </w:tr>
    </w:tbl>
    <w:p w:rsidR="0062759B" w:rsidRPr="009F1C7B" w:rsidRDefault="0062759B" w:rsidP="0062759B">
      <w:pPr>
        <w:spacing w:before="240" w:line="240" w:lineRule="auto"/>
        <w:jc w:val="center"/>
        <w:rPr>
          <w:rFonts w:ascii="Times New Roman" w:hAnsi="Times New Roman"/>
          <w:b/>
          <w:sz w:val="28"/>
          <w:szCs w:val="28"/>
        </w:rPr>
      </w:pPr>
      <w:r w:rsidRPr="00CD55AA">
        <w:rPr>
          <w:rFonts w:ascii="Times New Roman" w:hAnsi="Times New Roman"/>
          <w:b/>
          <w:color w:val="000000" w:themeColor="text1"/>
          <w:sz w:val="28"/>
          <w:szCs w:val="28"/>
        </w:rPr>
        <w:t>Сведения об объе</w:t>
      </w:r>
      <w:r w:rsidRPr="009F1C7B">
        <w:rPr>
          <w:rFonts w:ascii="Times New Roman" w:hAnsi="Times New Roman"/>
          <w:b/>
          <w:sz w:val="28"/>
          <w:szCs w:val="28"/>
        </w:rPr>
        <w:t>мах разрешительной (регистрационной) деятельности, деятельности по ведению реестров, и нагрузке на одного сотрудника</w:t>
      </w:r>
    </w:p>
    <w:tbl>
      <w:tblPr>
        <w:tblStyle w:val="a9"/>
        <w:tblW w:w="4943" w:type="pct"/>
        <w:tblInd w:w="108" w:type="dxa"/>
        <w:tblLayout w:type="fixed"/>
        <w:tblLook w:val="04A0" w:firstRow="1" w:lastRow="0" w:firstColumn="1" w:lastColumn="0" w:noHBand="0" w:noVBand="1"/>
      </w:tblPr>
      <w:tblGrid>
        <w:gridCol w:w="2753"/>
        <w:gridCol w:w="1370"/>
        <w:gridCol w:w="1270"/>
        <w:gridCol w:w="1291"/>
        <w:gridCol w:w="1450"/>
        <w:gridCol w:w="1224"/>
        <w:gridCol w:w="1226"/>
      </w:tblGrid>
      <w:tr w:rsidR="0062759B" w:rsidRPr="0062759B" w:rsidTr="008C439D">
        <w:tc>
          <w:tcPr>
            <w:tcW w:w="1301" w:type="pct"/>
            <w:vMerge w:val="restart"/>
            <w:vAlign w:val="center"/>
          </w:tcPr>
          <w:p w:rsidR="0062759B" w:rsidRPr="0062759B" w:rsidRDefault="0062759B" w:rsidP="008C439D">
            <w:pPr>
              <w:jc w:val="center"/>
              <w:rPr>
                <w:sz w:val="24"/>
                <w:szCs w:val="24"/>
              </w:rPr>
            </w:pPr>
            <w:r w:rsidRPr="0062759B">
              <w:rPr>
                <w:sz w:val="24"/>
                <w:szCs w:val="24"/>
              </w:rPr>
              <w:t>Полномочия в сферах деятельности (из прилагаемого перечня полномочий)</w:t>
            </w:r>
          </w:p>
        </w:tc>
        <w:tc>
          <w:tcPr>
            <w:tcW w:w="1247" w:type="pct"/>
            <w:gridSpan w:val="2"/>
            <w:vAlign w:val="center"/>
          </w:tcPr>
          <w:p w:rsidR="0062759B" w:rsidRPr="0062759B" w:rsidRDefault="0062759B" w:rsidP="008C439D">
            <w:pPr>
              <w:jc w:val="center"/>
              <w:rPr>
                <w:sz w:val="24"/>
                <w:szCs w:val="24"/>
              </w:rPr>
            </w:pPr>
            <w:r w:rsidRPr="0062759B">
              <w:rPr>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95" w:type="pct"/>
            <w:gridSpan w:val="2"/>
            <w:vAlign w:val="center"/>
          </w:tcPr>
          <w:p w:rsidR="0062759B" w:rsidRPr="0062759B" w:rsidRDefault="0062759B" w:rsidP="008C439D">
            <w:pPr>
              <w:jc w:val="center"/>
              <w:rPr>
                <w:sz w:val="24"/>
                <w:szCs w:val="24"/>
              </w:rPr>
            </w:pPr>
            <w:r w:rsidRPr="0062759B">
              <w:rPr>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157" w:type="pct"/>
            <w:gridSpan w:val="2"/>
          </w:tcPr>
          <w:p w:rsidR="0062759B" w:rsidRPr="0062759B" w:rsidRDefault="0062759B" w:rsidP="008C439D">
            <w:pPr>
              <w:jc w:val="center"/>
              <w:rPr>
                <w:sz w:val="24"/>
                <w:szCs w:val="24"/>
              </w:rPr>
            </w:pPr>
            <w:r w:rsidRPr="0062759B">
              <w:rPr>
                <w:sz w:val="24"/>
                <w:szCs w:val="24"/>
              </w:rPr>
              <w:t>Нагрузка на одного сотрудника</w:t>
            </w:r>
          </w:p>
        </w:tc>
      </w:tr>
      <w:tr w:rsidR="0062759B" w:rsidRPr="0062759B" w:rsidTr="008C439D">
        <w:tc>
          <w:tcPr>
            <w:tcW w:w="1301" w:type="pct"/>
            <w:vMerge/>
            <w:vAlign w:val="center"/>
          </w:tcPr>
          <w:p w:rsidR="0062759B" w:rsidRPr="0062759B" w:rsidRDefault="0062759B" w:rsidP="008C439D">
            <w:pPr>
              <w:jc w:val="center"/>
              <w:rPr>
                <w:color w:val="7030A0"/>
                <w:sz w:val="24"/>
                <w:szCs w:val="24"/>
              </w:rPr>
            </w:pPr>
          </w:p>
        </w:tc>
        <w:tc>
          <w:tcPr>
            <w:tcW w:w="647" w:type="pct"/>
            <w:vAlign w:val="center"/>
          </w:tcPr>
          <w:p w:rsidR="0062759B" w:rsidRPr="0062759B" w:rsidRDefault="0062759B" w:rsidP="008C439D">
            <w:pPr>
              <w:jc w:val="center"/>
              <w:rPr>
                <w:sz w:val="24"/>
                <w:szCs w:val="24"/>
              </w:rPr>
            </w:pPr>
            <w:r w:rsidRPr="0062759B">
              <w:rPr>
                <w:sz w:val="24"/>
                <w:szCs w:val="24"/>
              </w:rPr>
              <w:t>3 квартал</w:t>
            </w:r>
          </w:p>
          <w:p w:rsidR="0062759B" w:rsidRPr="0062759B" w:rsidRDefault="0062759B" w:rsidP="008C439D">
            <w:pPr>
              <w:jc w:val="center"/>
              <w:rPr>
                <w:color w:val="7030A0"/>
                <w:sz w:val="24"/>
                <w:szCs w:val="24"/>
              </w:rPr>
            </w:pPr>
            <w:r w:rsidRPr="0062759B">
              <w:rPr>
                <w:sz w:val="24"/>
                <w:szCs w:val="24"/>
              </w:rPr>
              <w:t>2016 г.</w:t>
            </w:r>
          </w:p>
        </w:tc>
        <w:tc>
          <w:tcPr>
            <w:tcW w:w="600" w:type="pct"/>
            <w:vAlign w:val="center"/>
          </w:tcPr>
          <w:p w:rsidR="0062759B" w:rsidRPr="0062759B" w:rsidRDefault="0062759B" w:rsidP="008C439D">
            <w:pPr>
              <w:jc w:val="center"/>
              <w:rPr>
                <w:sz w:val="24"/>
                <w:szCs w:val="24"/>
              </w:rPr>
            </w:pPr>
            <w:r w:rsidRPr="0062759B">
              <w:rPr>
                <w:sz w:val="24"/>
                <w:szCs w:val="24"/>
              </w:rPr>
              <w:t>3 квартал</w:t>
            </w:r>
          </w:p>
          <w:p w:rsidR="0062759B" w:rsidRPr="0062759B" w:rsidRDefault="0062759B" w:rsidP="008C439D">
            <w:pPr>
              <w:jc w:val="center"/>
              <w:rPr>
                <w:sz w:val="24"/>
                <w:szCs w:val="24"/>
              </w:rPr>
            </w:pPr>
            <w:r w:rsidRPr="0062759B">
              <w:rPr>
                <w:sz w:val="24"/>
                <w:szCs w:val="24"/>
              </w:rPr>
              <w:t>2017 г.</w:t>
            </w:r>
          </w:p>
        </w:tc>
        <w:tc>
          <w:tcPr>
            <w:tcW w:w="610" w:type="pct"/>
            <w:vAlign w:val="center"/>
          </w:tcPr>
          <w:p w:rsidR="0062759B" w:rsidRPr="0062759B" w:rsidRDefault="0062759B" w:rsidP="008C439D">
            <w:pPr>
              <w:jc w:val="center"/>
              <w:rPr>
                <w:sz w:val="24"/>
                <w:szCs w:val="24"/>
              </w:rPr>
            </w:pPr>
            <w:r w:rsidRPr="0062759B">
              <w:rPr>
                <w:sz w:val="24"/>
                <w:szCs w:val="24"/>
              </w:rPr>
              <w:t>3 квартал</w:t>
            </w:r>
          </w:p>
          <w:p w:rsidR="0062759B" w:rsidRPr="0062759B" w:rsidRDefault="0062759B" w:rsidP="008C439D">
            <w:pPr>
              <w:jc w:val="center"/>
              <w:rPr>
                <w:color w:val="7030A0"/>
                <w:sz w:val="24"/>
                <w:szCs w:val="24"/>
              </w:rPr>
            </w:pPr>
            <w:r w:rsidRPr="0062759B">
              <w:rPr>
                <w:sz w:val="24"/>
                <w:szCs w:val="24"/>
              </w:rPr>
              <w:t>2016 г.</w:t>
            </w:r>
          </w:p>
        </w:tc>
        <w:tc>
          <w:tcPr>
            <w:tcW w:w="685" w:type="pct"/>
            <w:vAlign w:val="center"/>
          </w:tcPr>
          <w:p w:rsidR="0062759B" w:rsidRPr="0062759B" w:rsidRDefault="0062759B" w:rsidP="008C439D">
            <w:pPr>
              <w:jc w:val="center"/>
              <w:rPr>
                <w:sz w:val="24"/>
                <w:szCs w:val="24"/>
              </w:rPr>
            </w:pPr>
            <w:r w:rsidRPr="0062759B">
              <w:rPr>
                <w:sz w:val="24"/>
                <w:szCs w:val="24"/>
              </w:rPr>
              <w:t>3 квартал</w:t>
            </w:r>
          </w:p>
          <w:p w:rsidR="0062759B" w:rsidRPr="0062759B" w:rsidRDefault="0062759B" w:rsidP="008C439D">
            <w:pPr>
              <w:jc w:val="center"/>
              <w:rPr>
                <w:sz w:val="24"/>
                <w:szCs w:val="24"/>
              </w:rPr>
            </w:pPr>
            <w:r w:rsidRPr="0062759B">
              <w:rPr>
                <w:sz w:val="24"/>
                <w:szCs w:val="24"/>
              </w:rPr>
              <w:t>2017 г.</w:t>
            </w:r>
          </w:p>
        </w:tc>
        <w:tc>
          <w:tcPr>
            <w:tcW w:w="578" w:type="pct"/>
            <w:vAlign w:val="center"/>
          </w:tcPr>
          <w:p w:rsidR="0062759B" w:rsidRPr="0062759B" w:rsidRDefault="0062759B" w:rsidP="008C439D">
            <w:pPr>
              <w:jc w:val="center"/>
              <w:rPr>
                <w:sz w:val="24"/>
                <w:szCs w:val="24"/>
              </w:rPr>
            </w:pPr>
            <w:r w:rsidRPr="0062759B">
              <w:rPr>
                <w:sz w:val="24"/>
                <w:szCs w:val="24"/>
              </w:rPr>
              <w:t>3 квартал</w:t>
            </w:r>
          </w:p>
          <w:p w:rsidR="0062759B" w:rsidRPr="0062759B" w:rsidRDefault="0062759B" w:rsidP="008C439D">
            <w:pPr>
              <w:jc w:val="center"/>
              <w:rPr>
                <w:color w:val="7030A0"/>
                <w:sz w:val="24"/>
                <w:szCs w:val="24"/>
              </w:rPr>
            </w:pPr>
            <w:r w:rsidRPr="0062759B">
              <w:rPr>
                <w:sz w:val="24"/>
                <w:szCs w:val="24"/>
              </w:rPr>
              <w:t>2016 г.</w:t>
            </w:r>
          </w:p>
        </w:tc>
        <w:tc>
          <w:tcPr>
            <w:tcW w:w="579" w:type="pct"/>
            <w:vAlign w:val="center"/>
          </w:tcPr>
          <w:p w:rsidR="0062759B" w:rsidRPr="0062759B" w:rsidRDefault="0062759B" w:rsidP="008C439D">
            <w:pPr>
              <w:jc w:val="center"/>
              <w:rPr>
                <w:sz w:val="24"/>
                <w:szCs w:val="24"/>
              </w:rPr>
            </w:pPr>
            <w:r w:rsidRPr="0062759B">
              <w:rPr>
                <w:sz w:val="24"/>
                <w:szCs w:val="24"/>
              </w:rPr>
              <w:t>3 квартал</w:t>
            </w:r>
          </w:p>
          <w:p w:rsidR="0062759B" w:rsidRPr="0062759B" w:rsidRDefault="0062759B" w:rsidP="008C439D">
            <w:pPr>
              <w:jc w:val="center"/>
              <w:rPr>
                <w:sz w:val="24"/>
                <w:szCs w:val="24"/>
              </w:rPr>
            </w:pPr>
            <w:r w:rsidRPr="0062759B">
              <w:rPr>
                <w:sz w:val="24"/>
                <w:szCs w:val="24"/>
              </w:rPr>
              <w:t>2017 г.</w:t>
            </w:r>
          </w:p>
        </w:tc>
      </w:tr>
      <w:tr w:rsidR="0062759B" w:rsidRPr="0062759B" w:rsidTr="008C439D">
        <w:trPr>
          <w:trHeight w:val="2267"/>
        </w:trPr>
        <w:tc>
          <w:tcPr>
            <w:tcW w:w="1301" w:type="pct"/>
          </w:tcPr>
          <w:p w:rsidR="0062759B" w:rsidRPr="0062759B" w:rsidRDefault="0062759B" w:rsidP="008C439D">
            <w:pPr>
              <w:jc w:val="both"/>
              <w:rPr>
                <w:sz w:val="24"/>
                <w:szCs w:val="24"/>
              </w:rPr>
            </w:pPr>
            <w:r w:rsidRPr="0062759B">
              <w:rPr>
                <w:sz w:val="24"/>
                <w:szCs w:val="24"/>
              </w:rPr>
              <w:t>Ведение реестра СМИ, продукция которых предназначена для распространения на территории субъекта РФ, муниципального образования».</w:t>
            </w:r>
          </w:p>
        </w:tc>
        <w:tc>
          <w:tcPr>
            <w:tcW w:w="647" w:type="pct"/>
          </w:tcPr>
          <w:p w:rsidR="0062759B" w:rsidRPr="0062759B" w:rsidRDefault="0062759B" w:rsidP="008C439D">
            <w:pPr>
              <w:jc w:val="center"/>
              <w:rPr>
                <w:sz w:val="24"/>
                <w:szCs w:val="24"/>
              </w:rPr>
            </w:pPr>
            <w:r w:rsidRPr="0062759B">
              <w:rPr>
                <w:sz w:val="24"/>
                <w:szCs w:val="24"/>
              </w:rPr>
              <w:t>0</w:t>
            </w:r>
          </w:p>
        </w:tc>
        <w:tc>
          <w:tcPr>
            <w:tcW w:w="600" w:type="pct"/>
          </w:tcPr>
          <w:p w:rsidR="0062759B" w:rsidRPr="0062759B" w:rsidRDefault="0062759B" w:rsidP="008C439D">
            <w:pPr>
              <w:jc w:val="center"/>
              <w:rPr>
                <w:sz w:val="24"/>
                <w:szCs w:val="24"/>
              </w:rPr>
            </w:pPr>
            <w:r w:rsidRPr="0062759B">
              <w:rPr>
                <w:sz w:val="24"/>
                <w:szCs w:val="24"/>
              </w:rPr>
              <w:t>0</w:t>
            </w:r>
          </w:p>
        </w:tc>
        <w:tc>
          <w:tcPr>
            <w:tcW w:w="610" w:type="pct"/>
          </w:tcPr>
          <w:p w:rsidR="0062759B" w:rsidRPr="0062759B" w:rsidRDefault="0062759B" w:rsidP="008C439D">
            <w:pPr>
              <w:tabs>
                <w:tab w:val="left" w:pos="1178"/>
                <w:tab w:val="left" w:pos="9053"/>
              </w:tabs>
              <w:jc w:val="center"/>
              <w:rPr>
                <w:sz w:val="24"/>
                <w:szCs w:val="24"/>
              </w:rPr>
            </w:pPr>
            <w:r w:rsidRPr="0062759B">
              <w:rPr>
                <w:sz w:val="24"/>
                <w:szCs w:val="24"/>
              </w:rPr>
              <w:t>1</w:t>
            </w:r>
          </w:p>
        </w:tc>
        <w:tc>
          <w:tcPr>
            <w:tcW w:w="685" w:type="pct"/>
          </w:tcPr>
          <w:p w:rsidR="0062759B" w:rsidRPr="0062759B" w:rsidRDefault="0062759B" w:rsidP="008C439D">
            <w:pPr>
              <w:tabs>
                <w:tab w:val="left" w:pos="1178"/>
                <w:tab w:val="left" w:pos="9053"/>
              </w:tabs>
              <w:jc w:val="center"/>
              <w:rPr>
                <w:color w:val="000000" w:themeColor="text1"/>
                <w:sz w:val="24"/>
                <w:szCs w:val="24"/>
              </w:rPr>
            </w:pPr>
            <w:r w:rsidRPr="0062759B">
              <w:rPr>
                <w:color w:val="000000" w:themeColor="text1"/>
                <w:sz w:val="24"/>
                <w:szCs w:val="24"/>
              </w:rPr>
              <w:t>2</w:t>
            </w:r>
          </w:p>
        </w:tc>
        <w:tc>
          <w:tcPr>
            <w:tcW w:w="578" w:type="pct"/>
          </w:tcPr>
          <w:p w:rsidR="0062759B" w:rsidRPr="0062759B" w:rsidRDefault="0062759B" w:rsidP="008C439D">
            <w:pPr>
              <w:jc w:val="center"/>
              <w:rPr>
                <w:sz w:val="24"/>
                <w:szCs w:val="24"/>
              </w:rPr>
            </w:pPr>
            <w:r w:rsidRPr="0062759B">
              <w:rPr>
                <w:sz w:val="24"/>
                <w:szCs w:val="24"/>
              </w:rPr>
              <w:t>3,0</w:t>
            </w:r>
          </w:p>
        </w:tc>
        <w:tc>
          <w:tcPr>
            <w:tcW w:w="579" w:type="pct"/>
          </w:tcPr>
          <w:p w:rsidR="0062759B" w:rsidRPr="0062759B" w:rsidRDefault="0062759B" w:rsidP="008C439D">
            <w:pPr>
              <w:jc w:val="center"/>
              <w:rPr>
                <w:sz w:val="24"/>
                <w:szCs w:val="24"/>
              </w:rPr>
            </w:pPr>
            <w:r w:rsidRPr="0062759B">
              <w:rPr>
                <w:sz w:val="24"/>
                <w:szCs w:val="24"/>
              </w:rPr>
              <w:t>9,0</w:t>
            </w:r>
          </w:p>
        </w:tc>
      </w:tr>
      <w:tr w:rsidR="0062759B" w:rsidRPr="0062759B" w:rsidTr="008C439D">
        <w:trPr>
          <w:trHeight w:val="2825"/>
        </w:trPr>
        <w:tc>
          <w:tcPr>
            <w:tcW w:w="1301" w:type="pct"/>
          </w:tcPr>
          <w:p w:rsidR="0062759B" w:rsidRPr="0062759B" w:rsidRDefault="0062759B" w:rsidP="008C439D">
            <w:pPr>
              <w:jc w:val="both"/>
              <w:rPr>
                <w:sz w:val="24"/>
                <w:szCs w:val="24"/>
              </w:rPr>
            </w:pPr>
            <w:r w:rsidRPr="0062759B">
              <w:rPr>
                <w:sz w:val="24"/>
                <w:szCs w:val="24"/>
              </w:rPr>
              <w:lastRenderedPageBreak/>
              <w:t>Регистрация СМИ, продукция которых предназначена для распространения преимущественно на территории субъекта (субъектов) РФ, территории муниципального образования</w:t>
            </w:r>
          </w:p>
        </w:tc>
        <w:tc>
          <w:tcPr>
            <w:tcW w:w="647" w:type="pct"/>
          </w:tcPr>
          <w:p w:rsidR="0062759B" w:rsidRPr="0062759B" w:rsidRDefault="0062759B" w:rsidP="008C439D">
            <w:pPr>
              <w:jc w:val="center"/>
              <w:rPr>
                <w:sz w:val="24"/>
                <w:szCs w:val="24"/>
              </w:rPr>
            </w:pPr>
            <w:r w:rsidRPr="0062759B">
              <w:rPr>
                <w:sz w:val="24"/>
                <w:szCs w:val="24"/>
              </w:rPr>
              <w:t>0</w:t>
            </w:r>
          </w:p>
        </w:tc>
        <w:tc>
          <w:tcPr>
            <w:tcW w:w="600" w:type="pct"/>
          </w:tcPr>
          <w:p w:rsidR="0062759B" w:rsidRPr="0062759B" w:rsidRDefault="0062759B" w:rsidP="008C439D">
            <w:pPr>
              <w:jc w:val="center"/>
              <w:rPr>
                <w:sz w:val="24"/>
                <w:szCs w:val="24"/>
              </w:rPr>
            </w:pPr>
            <w:r w:rsidRPr="0062759B">
              <w:rPr>
                <w:sz w:val="24"/>
                <w:szCs w:val="24"/>
              </w:rPr>
              <w:t>0</w:t>
            </w:r>
          </w:p>
        </w:tc>
        <w:tc>
          <w:tcPr>
            <w:tcW w:w="610" w:type="pct"/>
          </w:tcPr>
          <w:p w:rsidR="0062759B" w:rsidRPr="0062759B" w:rsidRDefault="0062759B" w:rsidP="008C439D">
            <w:pPr>
              <w:tabs>
                <w:tab w:val="left" w:pos="1178"/>
                <w:tab w:val="left" w:pos="9053"/>
              </w:tabs>
              <w:jc w:val="center"/>
              <w:rPr>
                <w:sz w:val="24"/>
                <w:szCs w:val="24"/>
              </w:rPr>
            </w:pPr>
            <w:r w:rsidRPr="0062759B">
              <w:rPr>
                <w:sz w:val="24"/>
                <w:szCs w:val="24"/>
              </w:rPr>
              <w:t>1</w:t>
            </w:r>
          </w:p>
        </w:tc>
        <w:tc>
          <w:tcPr>
            <w:tcW w:w="685" w:type="pct"/>
          </w:tcPr>
          <w:p w:rsidR="0062759B" w:rsidRPr="0062759B" w:rsidRDefault="0062759B" w:rsidP="008C439D">
            <w:pPr>
              <w:tabs>
                <w:tab w:val="left" w:pos="1178"/>
                <w:tab w:val="left" w:pos="9053"/>
              </w:tabs>
              <w:jc w:val="center"/>
              <w:rPr>
                <w:color w:val="000000" w:themeColor="text1"/>
                <w:sz w:val="24"/>
                <w:szCs w:val="24"/>
              </w:rPr>
            </w:pPr>
            <w:r w:rsidRPr="0062759B">
              <w:rPr>
                <w:color w:val="000000" w:themeColor="text1"/>
                <w:sz w:val="24"/>
                <w:szCs w:val="24"/>
              </w:rPr>
              <w:t>2</w:t>
            </w:r>
          </w:p>
        </w:tc>
        <w:tc>
          <w:tcPr>
            <w:tcW w:w="578" w:type="pct"/>
          </w:tcPr>
          <w:p w:rsidR="0062759B" w:rsidRPr="0062759B" w:rsidRDefault="0062759B" w:rsidP="008C439D">
            <w:pPr>
              <w:jc w:val="center"/>
              <w:rPr>
                <w:sz w:val="24"/>
                <w:szCs w:val="24"/>
              </w:rPr>
            </w:pPr>
            <w:r w:rsidRPr="0062759B">
              <w:rPr>
                <w:sz w:val="24"/>
                <w:szCs w:val="24"/>
              </w:rPr>
              <w:t>3,0</w:t>
            </w:r>
          </w:p>
        </w:tc>
        <w:tc>
          <w:tcPr>
            <w:tcW w:w="579" w:type="pct"/>
          </w:tcPr>
          <w:p w:rsidR="0062759B" w:rsidRPr="0062759B" w:rsidRDefault="0062759B" w:rsidP="008C439D">
            <w:pPr>
              <w:jc w:val="center"/>
              <w:rPr>
                <w:sz w:val="24"/>
                <w:szCs w:val="24"/>
              </w:rPr>
            </w:pPr>
            <w:r w:rsidRPr="0062759B">
              <w:rPr>
                <w:sz w:val="24"/>
                <w:szCs w:val="24"/>
              </w:rPr>
              <w:t>9,0</w:t>
            </w:r>
          </w:p>
        </w:tc>
      </w:tr>
      <w:tr w:rsidR="0062759B" w:rsidRPr="0062759B" w:rsidTr="008C439D">
        <w:tc>
          <w:tcPr>
            <w:tcW w:w="1301" w:type="pct"/>
          </w:tcPr>
          <w:p w:rsidR="0062759B" w:rsidRPr="0062759B" w:rsidRDefault="0062759B" w:rsidP="008C439D">
            <w:pPr>
              <w:jc w:val="both"/>
              <w:rPr>
                <w:sz w:val="24"/>
                <w:szCs w:val="24"/>
              </w:rPr>
            </w:pPr>
            <w:r w:rsidRPr="0062759B">
              <w:rPr>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СМИ (за исключением СМИ, специализирующихся на сообщениях и материалах рекламного и (или) эротического характера) и предоставление выписок из него».</w:t>
            </w:r>
          </w:p>
        </w:tc>
        <w:tc>
          <w:tcPr>
            <w:tcW w:w="647" w:type="pct"/>
          </w:tcPr>
          <w:p w:rsidR="0062759B" w:rsidRPr="0062759B" w:rsidRDefault="0062759B" w:rsidP="008C439D">
            <w:pPr>
              <w:jc w:val="center"/>
              <w:rPr>
                <w:sz w:val="24"/>
                <w:szCs w:val="24"/>
              </w:rPr>
            </w:pPr>
            <w:r w:rsidRPr="0062759B">
              <w:rPr>
                <w:sz w:val="24"/>
                <w:szCs w:val="24"/>
              </w:rPr>
              <w:t>0</w:t>
            </w:r>
          </w:p>
        </w:tc>
        <w:tc>
          <w:tcPr>
            <w:tcW w:w="600" w:type="pct"/>
          </w:tcPr>
          <w:p w:rsidR="0062759B" w:rsidRPr="0062759B" w:rsidRDefault="0062759B" w:rsidP="008C439D">
            <w:pPr>
              <w:jc w:val="center"/>
              <w:rPr>
                <w:sz w:val="24"/>
                <w:szCs w:val="24"/>
              </w:rPr>
            </w:pPr>
            <w:r w:rsidRPr="0062759B">
              <w:rPr>
                <w:sz w:val="24"/>
                <w:szCs w:val="24"/>
              </w:rPr>
              <w:t>0</w:t>
            </w:r>
          </w:p>
        </w:tc>
        <w:tc>
          <w:tcPr>
            <w:tcW w:w="610" w:type="pct"/>
          </w:tcPr>
          <w:p w:rsidR="0062759B" w:rsidRPr="0062759B" w:rsidRDefault="0062759B" w:rsidP="008C439D">
            <w:pPr>
              <w:jc w:val="center"/>
              <w:rPr>
                <w:sz w:val="24"/>
                <w:szCs w:val="24"/>
              </w:rPr>
            </w:pPr>
            <w:r w:rsidRPr="0062759B">
              <w:rPr>
                <w:sz w:val="24"/>
                <w:szCs w:val="24"/>
              </w:rPr>
              <w:t>0</w:t>
            </w:r>
          </w:p>
        </w:tc>
        <w:tc>
          <w:tcPr>
            <w:tcW w:w="685" w:type="pct"/>
          </w:tcPr>
          <w:p w:rsidR="0062759B" w:rsidRPr="0062759B" w:rsidRDefault="0062759B" w:rsidP="008C439D">
            <w:pPr>
              <w:jc w:val="center"/>
              <w:rPr>
                <w:sz w:val="24"/>
                <w:szCs w:val="24"/>
              </w:rPr>
            </w:pPr>
            <w:r w:rsidRPr="0062759B">
              <w:rPr>
                <w:sz w:val="24"/>
                <w:szCs w:val="24"/>
              </w:rPr>
              <w:t>0</w:t>
            </w:r>
          </w:p>
        </w:tc>
        <w:tc>
          <w:tcPr>
            <w:tcW w:w="578" w:type="pct"/>
          </w:tcPr>
          <w:p w:rsidR="0062759B" w:rsidRPr="0062759B" w:rsidRDefault="0062759B" w:rsidP="008C439D">
            <w:pPr>
              <w:jc w:val="center"/>
              <w:rPr>
                <w:sz w:val="24"/>
                <w:szCs w:val="24"/>
              </w:rPr>
            </w:pPr>
            <w:r w:rsidRPr="0062759B">
              <w:rPr>
                <w:sz w:val="24"/>
                <w:szCs w:val="24"/>
              </w:rPr>
              <w:t>0</w:t>
            </w:r>
          </w:p>
        </w:tc>
        <w:tc>
          <w:tcPr>
            <w:tcW w:w="579" w:type="pct"/>
          </w:tcPr>
          <w:p w:rsidR="0062759B" w:rsidRPr="0062759B" w:rsidRDefault="0062759B" w:rsidP="008C439D">
            <w:pPr>
              <w:jc w:val="center"/>
              <w:rPr>
                <w:sz w:val="24"/>
                <w:szCs w:val="24"/>
              </w:rPr>
            </w:pPr>
            <w:r w:rsidRPr="0062759B">
              <w:rPr>
                <w:sz w:val="24"/>
                <w:szCs w:val="24"/>
              </w:rPr>
              <w:t>0</w:t>
            </w:r>
          </w:p>
        </w:tc>
      </w:tr>
    </w:tbl>
    <w:p w:rsidR="0062759B" w:rsidRPr="0067006F" w:rsidRDefault="0062759B" w:rsidP="0062759B">
      <w:pPr>
        <w:pStyle w:val="a3"/>
        <w:spacing w:after="0" w:line="240" w:lineRule="auto"/>
        <w:ind w:left="1069"/>
        <w:jc w:val="both"/>
        <w:rPr>
          <w:rFonts w:ascii="Times New Roman" w:hAnsi="Times New Roman"/>
          <w:b/>
          <w:i/>
          <w:color w:val="000000" w:themeColor="text1"/>
          <w:sz w:val="28"/>
          <w:szCs w:val="28"/>
        </w:rPr>
      </w:pPr>
    </w:p>
    <w:p w:rsidR="0062759B" w:rsidRPr="000D1B31" w:rsidRDefault="0062759B" w:rsidP="0062759B">
      <w:pPr>
        <w:tabs>
          <w:tab w:val="left" w:pos="1920"/>
        </w:tabs>
        <w:spacing w:after="0" w:line="240" w:lineRule="auto"/>
        <w:contextualSpacing/>
        <w:jc w:val="center"/>
        <w:rPr>
          <w:rFonts w:ascii="Times New Roman" w:hAnsi="Times New Roman"/>
          <w:i/>
          <w:color w:val="7030A0"/>
          <w:sz w:val="28"/>
          <w:szCs w:val="28"/>
          <w:u w:val="single"/>
          <w:lang w:eastAsia="ru-RU"/>
        </w:rPr>
      </w:pPr>
    </w:p>
    <w:p w:rsidR="00AE73C3" w:rsidRPr="00AB5E03" w:rsidRDefault="00AE73C3" w:rsidP="00A0789F">
      <w:pPr>
        <w:pageBreakBefore/>
        <w:spacing w:line="240" w:lineRule="auto"/>
        <w:jc w:val="center"/>
        <w:rPr>
          <w:rFonts w:ascii="Times New Roman" w:hAnsi="Times New Roman"/>
          <w:b/>
          <w:sz w:val="28"/>
          <w:szCs w:val="28"/>
        </w:rPr>
      </w:pPr>
      <w:r>
        <w:rPr>
          <w:rFonts w:ascii="Times New Roman" w:hAnsi="Times New Roman"/>
          <w:b/>
          <w:sz w:val="28"/>
          <w:szCs w:val="28"/>
        </w:rPr>
        <w:lastRenderedPageBreak/>
        <w:t>в</w:t>
      </w:r>
      <w:r w:rsidRPr="00AB5E03">
        <w:rPr>
          <w:rFonts w:ascii="Times New Roman" w:hAnsi="Times New Roman"/>
          <w:b/>
          <w:sz w:val="28"/>
          <w:szCs w:val="28"/>
        </w:rPr>
        <w:t xml:space="preserve"> сфере защиты прав субъектов персональных данных</w:t>
      </w:r>
    </w:p>
    <w:p w:rsidR="00642F84" w:rsidRPr="00AB5E03" w:rsidRDefault="00642F84" w:rsidP="00642F84">
      <w:pPr>
        <w:jc w:val="center"/>
        <w:rPr>
          <w:rFonts w:ascii="Times New Roman" w:hAnsi="Times New Roman"/>
          <w:sz w:val="28"/>
          <w:szCs w:val="28"/>
        </w:rPr>
      </w:pPr>
      <w:r w:rsidRPr="00AB5E03">
        <w:rPr>
          <w:rFonts w:ascii="Times New Roman" w:hAnsi="Times New Roman"/>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365"/>
        <w:gridCol w:w="1366"/>
        <w:gridCol w:w="1387"/>
        <w:gridCol w:w="1387"/>
        <w:gridCol w:w="1387"/>
        <w:gridCol w:w="1385"/>
      </w:tblGrid>
      <w:tr w:rsidR="00642F84" w:rsidRPr="00AB5E03" w:rsidTr="00896BE2">
        <w:trPr>
          <w:jc w:val="center"/>
        </w:trPr>
        <w:tc>
          <w:tcPr>
            <w:tcW w:w="1134" w:type="pct"/>
            <w:vMerge w:val="restart"/>
            <w:shd w:val="clear" w:color="auto" w:fill="auto"/>
            <w:vAlign w:val="center"/>
          </w:tcPr>
          <w:p w:rsidR="00642F84" w:rsidRPr="00AB5E03" w:rsidRDefault="00642F84" w:rsidP="00F61F41">
            <w:pPr>
              <w:jc w:val="center"/>
              <w:rPr>
                <w:rFonts w:ascii="Times New Roman" w:hAnsi="Times New Roman"/>
                <w:sz w:val="24"/>
              </w:rPr>
            </w:pPr>
            <w:r w:rsidRPr="00AB5E03">
              <w:rPr>
                <w:rFonts w:ascii="Times New Roman" w:hAnsi="Times New Roman"/>
                <w:sz w:val="24"/>
              </w:rPr>
              <w:t>Полномочия в сферах деятельности (из прилагаемого перечня полномочий)</w:t>
            </w:r>
          </w:p>
        </w:tc>
        <w:tc>
          <w:tcPr>
            <w:tcW w:w="1275" w:type="pct"/>
            <w:gridSpan w:val="2"/>
            <w:shd w:val="clear" w:color="auto" w:fill="auto"/>
            <w:vAlign w:val="center"/>
          </w:tcPr>
          <w:p w:rsidR="00642F84" w:rsidRPr="00AB5E03" w:rsidRDefault="00642F84" w:rsidP="00F61F41">
            <w:pPr>
              <w:jc w:val="center"/>
              <w:rPr>
                <w:rFonts w:ascii="Times New Roman" w:hAnsi="Times New Roman"/>
                <w:sz w:val="24"/>
              </w:rPr>
            </w:pPr>
            <w:r w:rsidRPr="00AB5E03">
              <w:rPr>
                <w:rFonts w:ascii="Times New Roman" w:hAnsi="Times New Roman"/>
                <w:sz w:val="24"/>
              </w:rPr>
              <w:t>Количество действующих объектов надзора всего</w:t>
            </w:r>
          </w:p>
        </w:tc>
        <w:tc>
          <w:tcPr>
            <w:tcW w:w="1296" w:type="pct"/>
            <w:gridSpan w:val="2"/>
            <w:shd w:val="clear" w:color="auto" w:fill="auto"/>
          </w:tcPr>
          <w:p w:rsidR="00642F84" w:rsidRPr="00AB5E03" w:rsidRDefault="00642F84" w:rsidP="00F61F41">
            <w:pPr>
              <w:jc w:val="center"/>
              <w:rPr>
                <w:rFonts w:ascii="Times New Roman" w:hAnsi="Times New Roman"/>
                <w:sz w:val="24"/>
              </w:rPr>
            </w:pPr>
            <w:r w:rsidRPr="00AB5E03">
              <w:rPr>
                <w:rFonts w:ascii="Times New Roman" w:hAnsi="Times New Roman"/>
                <w:sz w:val="24"/>
              </w:rPr>
              <w:t>Количество проверенных в отчетном периоде объектов надзора</w:t>
            </w:r>
          </w:p>
        </w:tc>
        <w:tc>
          <w:tcPr>
            <w:tcW w:w="1295" w:type="pct"/>
            <w:gridSpan w:val="2"/>
            <w:shd w:val="clear" w:color="auto" w:fill="auto"/>
          </w:tcPr>
          <w:p w:rsidR="00642F84" w:rsidRPr="00AB5E03" w:rsidRDefault="00642F84" w:rsidP="00F61F41">
            <w:pPr>
              <w:jc w:val="center"/>
              <w:rPr>
                <w:rFonts w:ascii="Times New Roman" w:hAnsi="Times New Roman"/>
                <w:sz w:val="24"/>
              </w:rPr>
            </w:pPr>
            <w:r w:rsidRPr="00AB5E03">
              <w:rPr>
                <w:rFonts w:ascii="Times New Roman" w:hAnsi="Times New Roman"/>
                <w:sz w:val="24"/>
              </w:rPr>
              <w:t xml:space="preserve">Нагрузка на одного сотрудника </w:t>
            </w:r>
          </w:p>
        </w:tc>
      </w:tr>
      <w:tr w:rsidR="00642F84" w:rsidRPr="00AB5E03" w:rsidTr="00896BE2">
        <w:trPr>
          <w:jc w:val="center"/>
        </w:trPr>
        <w:tc>
          <w:tcPr>
            <w:tcW w:w="1134" w:type="pct"/>
            <w:vMerge/>
            <w:shd w:val="clear" w:color="auto" w:fill="auto"/>
            <w:vAlign w:val="center"/>
          </w:tcPr>
          <w:p w:rsidR="00642F84" w:rsidRPr="00AB5E03" w:rsidRDefault="00642F84" w:rsidP="00F61F41">
            <w:pPr>
              <w:jc w:val="center"/>
              <w:rPr>
                <w:rFonts w:ascii="Times New Roman" w:hAnsi="Times New Roman"/>
                <w:sz w:val="24"/>
              </w:rPr>
            </w:pPr>
          </w:p>
        </w:tc>
        <w:tc>
          <w:tcPr>
            <w:tcW w:w="637"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38"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648"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8"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648"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7"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r>
      <w:tr w:rsidR="00642F84" w:rsidRPr="00AB5E03" w:rsidTr="00896BE2">
        <w:trPr>
          <w:jc w:val="center"/>
        </w:trPr>
        <w:tc>
          <w:tcPr>
            <w:tcW w:w="1134" w:type="pct"/>
            <w:shd w:val="clear" w:color="auto" w:fill="auto"/>
          </w:tcPr>
          <w:p w:rsidR="00642F84" w:rsidRPr="00FE36DA" w:rsidRDefault="00642F84" w:rsidP="00F61F41">
            <w:pPr>
              <w:spacing w:after="0"/>
              <w:rPr>
                <w:rFonts w:ascii="Times New Roman" w:hAnsi="Times New Roman"/>
                <w:sz w:val="24"/>
              </w:rPr>
            </w:pPr>
            <w:r w:rsidRPr="00FE36DA">
              <w:rPr>
                <w:rFonts w:ascii="Times New Roman" w:hAnsi="Times New Roman"/>
                <w:sz w:val="24"/>
              </w:rPr>
              <w:t>Ведение реестра операторов, осуществляющих обработку персональных данных</w:t>
            </w:r>
          </w:p>
        </w:tc>
        <w:tc>
          <w:tcPr>
            <w:tcW w:w="637" w:type="pct"/>
            <w:shd w:val="clear" w:color="auto" w:fill="auto"/>
          </w:tcPr>
          <w:p w:rsidR="00642F84" w:rsidRPr="00656827" w:rsidRDefault="00642F84" w:rsidP="00F61F41">
            <w:pPr>
              <w:tabs>
                <w:tab w:val="left" w:pos="1178"/>
                <w:tab w:val="left" w:pos="9053"/>
              </w:tabs>
              <w:jc w:val="center"/>
              <w:rPr>
                <w:rFonts w:ascii="Times New Roman" w:hAnsi="Times New Roman"/>
                <w:sz w:val="24"/>
                <w:szCs w:val="24"/>
              </w:rPr>
            </w:pPr>
            <w:r w:rsidRPr="00656827">
              <w:rPr>
                <w:rFonts w:ascii="Times New Roman" w:hAnsi="Times New Roman"/>
                <w:sz w:val="24"/>
                <w:szCs w:val="24"/>
              </w:rPr>
              <w:t>4105</w:t>
            </w:r>
          </w:p>
        </w:tc>
        <w:tc>
          <w:tcPr>
            <w:tcW w:w="638" w:type="pct"/>
            <w:shd w:val="clear" w:color="auto" w:fill="auto"/>
          </w:tcPr>
          <w:p w:rsidR="00642F84" w:rsidRPr="00656827" w:rsidRDefault="00642F84" w:rsidP="00F61F41">
            <w:pPr>
              <w:tabs>
                <w:tab w:val="left" w:pos="1178"/>
                <w:tab w:val="left" w:pos="9053"/>
              </w:tabs>
              <w:jc w:val="center"/>
              <w:rPr>
                <w:rFonts w:ascii="Times New Roman" w:hAnsi="Times New Roman"/>
                <w:sz w:val="24"/>
                <w:szCs w:val="24"/>
              </w:rPr>
            </w:pPr>
            <w:r w:rsidRPr="00656827">
              <w:rPr>
                <w:rFonts w:ascii="Times New Roman" w:hAnsi="Times New Roman"/>
                <w:sz w:val="24"/>
                <w:szCs w:val="24"/>
              </w:rPr>
              <w:t>4513</w:t>
            </w:r>
          </w:p>
        </w:tc>
        <w:tc>
          <w:tcPr>
            <w:tcW w:w="648"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93</w:t>
            </w:r>
          </w:p>
        </w:tc>
        <w:tc>
          <w:tcPr>
            <w:tcW w:w="648"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100</w:t>
            </w:r>
          </w:p>
        </w:tc>
        <w:tc>
          <w:tcPr>
            <w:tcW w:w="648"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93</w:t>
            </w:r>
          </w:p>
        </w:tc>
        <w:tc>
          <w:tcPr>
            <w:tcW w:w="647"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100</w:t>
            </w:r>
          </w:p>
        </w:tc>
      </w:tr>
      <w:tr w:rsidR="00642F84" w:rsidRPr="00271316" w:rsidTr="00896BE2">
        <w:trPr>
          <w:jc w:val="center"/>
        </w:trPr>
        <w:tc>
          <w:tcPr>
            <w:tcW w:w="1134" w:type="pct"/>
            <w:shd w:val="clear" w:color="auto" w:fill="auto"/>
          </w:tcPr>
          <w:p w:rsidR="00642F84" w:rsidRPr="00FE36DA" w:rsidRDefault="00642F84" w:rsidP="00F61F41">
            <w:pPr>
              <w:spacing w:after="0"/>
              <w:rPr>
                <w:rFonts w:ascii="Times New Roman" w:hAnsi="Times New Roman"/>
                <w:sz w:val="24"/>
              </w:rPr>
            </w:pPr>
            <w:r w:rsidRPr="00FE36DA">
              <w:rPr>
                <w:rFonts w:ascii="Times New Roman" w:hAnsi="Times New Roman"/>
                <w:sz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637" w:type="pct"/>
            <w:shd w:val="clear" w:color="auto" w:fill="auto"/>
          </w:tcPr>
          <w:p w:rsidR="00642F84" w:rsidRPr="00656827" w:rsidRDefault="00642F84" w:rsidP="00F61F41">
            <w:pPr>
              <w:tabs>
                <w:tab w:val="left" w:pos="1178"/>
                <w:tab w:val="left" w:pos="9053"/>
              </w:tabs>
              <w:jc w:val="center"/>
              <w:rPr>
                <w:rFonts w:ascii="Times New Roman" w:hAnsi="Times New Roman"/>
                <w:sz w:val="24"/>
                <w:szCs w:val="24"/>
              </w:rPr>
            </w:pPr>
            <w:r w:rsidRPr="00656827">
              <w:rPr>
                <w:rFonts w:ascii="Times New Roman" w:hAnsi="Times New Roman"/>
                <w:sz w:val="24"/>
                <w:szCs w:val="24"/>
              </w:rPr>
              <w:t>4105</w:t>
            </w:r>
          </w:p>
        </w:tc>
        <w:tc>
          <w:tcPr>
            <w:tcW w:w="638" w:type="pct"/>
            <w:shd w:val="clear" w:color="auto" w:fill="auto"/>
          </w:tcPr>
          <w:p w:rsidR="00642F84" w:rsidRPr="00656827" w:rsidRDefault="00642F84" w:rsidP="00F61F41">
            <w:pPr>
              <w:tabs>
                <w:tab w:val="left" w:pos="1178"/>
                <w:tab w:val="left" w:pos="9053"/>
              </w:tabs>
              <w:jc w:val="center"/>
              <w:rPr>
                <w:rFonts w:ascii="Times New Roman" w:hAnsi="Times New Roman"/>
                <w:sz w:val="24"/>
                <w:szCs w:val="24"/>
              </w:rPr>
            </w:pPr>
            <w:r w:rsidRPr="00656827">
              <w:rPr>
                <w:rFonts w:ascii="Times New Roman" w:hAnsi="Times New Roman"/>
                <w:sz w:val="24"/>
                <w:szCs w:val="24"/>
              </w:rPr>
              <w:t>4513</w:t>
            </w:r>
          </w:p>
        </w:tc>
        <w:tc>
          <w:tcPr>
            <w:tcW w:w="648" w:type="pct"/>
            <w:shd w:val="clear" w:color="auto" w:fill="auto"/>
          </w:tcPr>
          <w:p w:rsidR="00642F84" w:rsidRPr="000B26E6" w:rsidRDefault="00642F84" w:rsidP="00F61F41">
            <w:pPr>
              <w:jc w:val="center"/>
              <w:rPr>
                <w:rFonts w:ascii="Times New Roman" w:hAnsi="Times New Roman"/>
                <w:sz w:val="24"/>
              </w:rPr>
            </w:pPr>
            <w:r>
              <w:rPr>
                <w:rFonts w:ascii="Times New Roman" w:hAnsi="Times New Roman"/>
                <w:sz w:val="24"/>
              </w:rPr>
              <w:t>11</w:t>
            </w:r>
          </w:p>
        </w:tc>
        <w:tc>
          <w:tcPr>
            <w:tcW w:w="648" w:type="pct"/>
            <w:shd w:val="clear" w:color="auto" w:fill="auto"/>
          </w:tcPr>
          <w:p w:rsidR="00642F84" w:rsidRPr="000B26E6" w:rsidRDefault="00642F84" w:rsidP="00F61F41">
            <w:pPr>
              <w:jc w:val="center"/>
              <w:rPr>
                <w:rFonts w:ascii="Times New Roman" w:hAnsi="Times New Roman"/>
                <w:sz w:val="24"/>
              </w:rPr>
            </w:pPr>
            <w:r>
              <w:rPr>
                <w:rFonts w:ascii="Times New Roman" w:hAnsi="Times New Roman"/>
                <w:sz w:val="24"/>
              </w:rPr>
              <w:t>11</w:t>
            </w:r>
          </w:p>
        </w:tc>
        <w:tc>
          <w:tcPr>
            <w:tcW w:w="648" w:type="pct"/>
            <w:shd w:val="clear" w:color="auto" w:fill="auto"/>
          </w:tcPr>
          <w:p w:rsidR="00642F84" w:rsidRPr="000B26E6" w:rsidRDefault="00642F84" w:rsidP="00F61F41">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0B26E6">
              <w:rPr>
                <w:rFonts w:ascii="Times New Roman" w:eastAsia="Times New Roman" w:hAnsi="Times New Roman"/>
                <w:sz w:val="24"/>
                <w:szCs w:val="24"/>
              </w:rPr>
              <w:t>,</w:t>
            </w:r>
            <w:r>
              <w:rPr>
                <w:rFonts w:ascii="Times New Roman" w:eastAsia="Times New Roman" w:hAnsi="Times New Roman"/>
                <w:sz w:val="24"/>
                <w:szCs w:val="24"/>
              </w:rPr>
              <w:t>6</w:t>
            </w:r>
          </w:p>
        </w:tc>
        <w:tc>
          <w:tcPr>
            <w:tcW w:w="647" w:type="pct"/>
            <w:shd w:val="clear" w:color="auto" w:fill="auto"/>
          </w:tcPr>
          <w:p w:rsidR="00642F84" w:rsidRPr="000B26E6" w:rsidRDefault="00642F84" w:rsidP="00F61F41">
            <w:pPr>
              <w:tabs>
                <w:tab w:val="left" w:pos="1178"/>
                <w:tab w:val="left" w:pos="9053"/>
              </w:tabs>
              <w:spacing w:after="0" w:line="240" w:lineRule="auto"/>
              <w:jc w:val="center"/>
              <w:rPr>
                <w:rFonts w:ascii="Times New Roman" w:eastAsia="Times New Roman" w:hAnsi="Times New Roman"/>
                <w:sz w:val="24"/>
                <w:szCs w:val="24"/>
              </w:rPr>
            </w:pPr>
            <w:r w:rsidRPr="000B26E6">
              <w:rPr>
                <w:rFonts w:ascii="Times New Roman" w:eastAsia="Times New Roman" w:hAnsi="Times New Roman"/>
                <w:sz w:val="24"/>
                <w:szCs w:val="24"/>
              </w:rPr>
              <w:t>3,</w:t>
            </w:r>
            <w:r>
              <w:rPr>
                <w:rFonts w:ascii="Times New Roman" w:eastAsia="Times New Roman" w:hAnsi="Times New Roman"/>
                <w:sz w:val="24"/>
                <w:szCs w:val="24"/>
              </w:rPr>
              <w:t>6</w:t>
            </w:r>
          </w:p>
        </w:tc>
      </w:tr>
      <w:tr w:rsidR="00642F84" w:rsidRPr="00A42AA6" w:rsidTr="00896BE2">
        <w:trPr>
          <w:jc w:val="center"/>
        </w:trPr>
        <w:tc>
          <w:tcPr>
            <w:tcW w:w="1134" w:type="pct"/>
            <w:shd w:val="clear" w:color="auto" w:fill="auto"/>
          </w:tcPr>
          <w:p w:rsidR="00642F84" w:rsidRPr="00FE36DA" w:rsidRDefault="00642F84" w:rsidP="00F61F41">
            <w:pPr>
              <w:spacing w:after="0"/>
              <w:rPr>
                <w:rFonts w:ascii="Times New Roman" w:hAnsi="Times New Roman"/>
                <w:sz w:val="24"/>
              </w:rPr>
            </w:pPr>
            <w:r w:rsidRPr="00FE36DA">
              <w:rPr>
                <w:rFonts w:ascii="Times New Roman" w:hAnsi="Times New Roman"/>
                <w:sz w:val="24"/>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w:t>
            </w:r>
            <w:proofErr w:type="gramStart"/>
            <w:r w:rsidRPr="00FE36DA">
              <w:rPr>
                <w:rFonts w:ascii="Times New Roman" w:hAnsi="Times New Roman"/>
                <w:sz w:val="24"/>
              </w:rPr>
              <w:t>установленный</w:t>
            </w:r>
            <w:proofErr w:type="gramEnd"/>
            <w:r w:rsidRPr="00FE36DA">
              <w:rPr>
                <w:rFonts w:ascii="Times New Roman" w:hAnsi="Times New Roman"/>
                <w:sz w:val="24"/>
              </w:rPr>
              <w:t xml:space="preserve"> законодательством Российской</w:t>
            </w:r>
          </w:p>
        </w:tc>
        <w:tc>
          <w:tcPr>
            <w:tcW w:w="637" w:type="pct"/>
            <w:shd w:val="clear" w:color="auto" w:fill="auto"/>
          </w:tcPr>
          <w:p w:rsidR="00642F84" w:rsidRPr="0087517E" w:rsidRDefault="00642F84" w:rsidP="00F61F41">
            <w:pPr>
              <w:jc w:val="center"/>
              <w:rPr>
                <w:rFonts w:ascii="Times New Roman" w:hAnsi="Times New Roman"/>
                <w:sz w:val="24"/>
                <w:lang w:val="en-US"/>
              </w:rPr>
            </w:pPr>
            <w:r w:rsidRPr="0087517E">
              <w:rPr>
                <w:rFonts w:ascii="Times New Roman" w:hAnsi="Times New Roman"/>
                <w:sz w:val="24"/>
              </w:rPr>
              <w:t>3</w:t>
            </w:r>
            <w:r>
              <w:rPr>
                <w:rFonts w:ascii="Times New Roman" w:hAnsi="Times New Roman"/>
                <w:sz w:val="24"/>
              </w:rPr>
              <w:t>5</w:t>
            </w:r>
          </w:p>
        </w:tc>
        <w:tc>
          <w:tcPr>
            <w:tcW w:w="638" w:type="pct"/>
            <w:shd w:val="clear" w:color="auto" w:fill="auto"/>
          </w:tcPr>
          <w:p w:rsidR="00642F84" w:rsidRPr="0087517E" w:rsidRDefault="00642F84" w:rsidP="00F61F41">
            <w:pPr>
              <w:jc w:val="center"/>
              <w:rPr>
                <w:rFonts w:ascii="Times New Roman" w:hAnsi="Times New Roman"/>
                <w:sz w:val="24"/>
                <w:lang w:val="en-US"/>
              </w:rPr>
            </w:pPr>
            <w:r w:rsidRPr="0087517E">
              <w:rPr>
                <w:rFonts w:ascii="Times New Roman" w:hAnsi="Times New Roman"/>
                <w:sz w:val="24"/>
              </w:rPr>
              <w:t>43</w:t>
            </w:r>
          </w:p>
        </w:tc>
        <w:tc>
          <w:tcPr>
            <w:tcW w:w="648" w:type="pct"/>
            <w:shd w:val="clear" w:color="auto" w:fill="auto"/>
          </w:tcPr>
          <w:p w:rsidR="00642F84" w:rsidRPr="0087517E" w:rsidRDefault="00642F84" w:rsidP="00F61F41">
            <w:pPr>
              <w:jc w:val="center"/>
              <w:rPr>
                <w:rFonts w:ascii="Times New Roman" w:hAnsi="Times New Roman"/>
                <w:sz w:val="24"/>
                <w:lang w:val="en-US"/>
              </w:rPr>
            </w:pPr>
            <w:r w:rsidRPr="0087517E">
              <w:rPr>
                <w:rFonts w:ascii="Times New Roman" w:hAnsi="Times New Roman"/>
                <w:sz w:val="24"/>
              </w:rPr>
              <w:t>3</w:t>
            </w:r>
            <w:r>
              <w:rPr>
                <w:rFonts w:ascii="Times New Roman" w:hAnsi="Times New Roman"/>
                <w:sz w:val="24"/>
              </w:rPr>
              <w:t>5</w:t>
            </w:r>
          </w:p>
        </w:tc>
        <w:tc>
          <w:tcPr>
            <w:tcW w:w="648" w:type="pct"/>
            <w:shd w:val="clear" w:color="auto" w:fill="auto"/>
          </w:tcPr>
          <w:p w:rsidR="00642F84" w:rsidRPr="0087517E" w:rsidRDefault="00642F84" w:rsidP="00F61F41">
            <w:pPr>
              <w:jc w:val="center"/>
              <w:rPr>
                <w:rFonts w:ascii="Times New Roman" w:hAnsi="Times New Roman"/>
                <w:sz w:val="24"/>
                <w:lang w:val="en-US"/>
              </w:rPr>
            </w:pPr>
            <w:r w:rsidRPr="0087517E">
              <w:rPr>
                <w:rFonts w:ascii="Times New Roman" w:hAnsi="Times New Roman"/>
                <w:sz w:val="24"/>
              </w:rPr>
              <w:t>43</w:t>
            </w:r>
          </w:p>
        </w:tc>
        <w:tc>
          <w:tcPr>
            <w:tcW w:w="648" w:type="pct"/>
            <w:shd w:val="clear" w:color="auto" w:fill="auto"/>
          </w:tcPr>
          <w:p w:rsidR="00642F84" w:rsidRPr="0087517E" w:rsidRDefault="00642F84" w:rsidP="00F61F41">
            <w:pPr>
              <w:jc w:val="center"/>
              <w:rPr>
                <w:rFonts w:ascii="Times New Roman" w:hAnsi="Times New Roman"/>
                <w:sz w:val="24"/>
                <w:lang w:val="en-US"/>
              </w:rPr>
            </w:pPr>
            <w:r w:rsidRPr="0087517E">
              <w:rPr>
                <w:rFonts w:ascii="Times New Roman" w:hAnsi="Times New Roman"/>
                <w:sz w:val="24"/>
              </w:rPr>
              <w:t>3</w:t>
            </w:r>
            <w:r>
              <w:rPr>
                <w:rFonts w:ascii="Times New Roman" w:hAnsi="Times New Roman"/>
                <w:sz w:val="24"/>
              </w:rPr>
              <w:t>5</w:t>
            </w:r>
          </w:p>
        </w:tc>
        <w:tc>
          <w:tcPr>
            <w:tcW w:w="647" w:type="pct"/>
            <w:shd w:val="clear" w:color="auto" w:fill="auto"/>
          </w:tcPr>
          <w:p w:rsidR="00642F84" w:rsidRPr="0087517E" w:rsidRDefault="00642F84" w:rsidP="00F61F41">
            <w:pPr>
              <w:jc w:val="center"/>
              <w:rPr>
                <w:rFonts w:ascii="Times New Roman" w:hAnsi="Times New Roman"/>
                <w:sz w:val="24"/>
                <w:lang w:val="en-US"/>
              </w:rPr>
            </w:pPr>
            <w:r w:rsidRPr="0087517E">
              <w:rPr>
                <w:rFonts w:ascii="Times New Roman" w:hAnsi="Times New Roman"/>
                <w:sz w:val="24"/>
              </w:rPr>
              <w:t>43</w:t>
            </w:r>
          </w:p>
        </w:tc>
      </w:tr>
    </w:tbl>
    <w:p w:rsidR="00642F84" w:rsidRPr="00AB5E03" w:rsidRDefault="00642F84" w:rsidP="00642F84">
      <w:pPr>
        <w:ind w:firstLine="709"/>
        <w:jc w:val="both"/>
        <w:rPr>
          <w:rFonts w:ascii="Times New Roman" w:hAnsi="Times New Roman"/>
          <w:szCs w:val="28"/>
        </w:rPr>
      </w:pPr>
    </w:p>
    <w:p w:rsidR="00642F84" w:rsidRDefault="00642F84" w:rsidP="00642F84">
      <w:pPr>
        <w:spacing w:line="240" w:lineRule="auto"/>
        <w:jc w:val="center"/>
        <w:rPr>
          <w:rFonts w:ascii="Times New Roman" w:hAnsi="Times New Roman"/>
          <w:sz w:val="28"/>
          <w:szCs w:val="28"/>
        </w:rPr>
      </w:pPr>
      <w:r w:rsidRPr="00AB5E03">
        <w:rPr>
          <w:rFonts w:ascii="Times New Roman" w:hAnsi="Times New Roman"/>
          <w:sz w:val="28"/>
          <w:szCs w:val="28"/>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83"/>
        <w:gridCol w:w="1387"/>
        <w:gridCol w:w="1450"/>
        <w:gridCol w:w="1450"/>
        <w:gridCol w:w="1387"/>
        <w:gridCol w:w="1387"/>
      </w:tblGrid>
      <w:tr w:rsidR="00642F84" w:rsidRPr="00AB5E03" w:rsidTr="00896BE2">
        <w:trPr>
          <w:jc w:val="center"/>
        </w:trPr>
        <w:tc>
          <w:tcPr>
            <w:tcW w:w="1056" w:type="pct"/>
            <w:vMerge w:val="restart"/>
            <w:shd w:val="clear" w:color="auto" w:fill="auto"/>
            <w:vAlign w:val="center"/>
          </w:tcPr>
          <w:p w:rsidR="00642F84" w:rsidRPr="00AB5E03" w:rsidRDefault="00642F84" w:rsidP="00F61F41">
            <w:pPr>
              <w:jc w:val="center"/>
              <w:rPr>
                <w:rFonts w:ascii="Times New Roman" w:hAnsi="Times New Roman"/>
                <w:sz w:val="24"/>
              </w:rPr>
            </w:pPr>
            <w:r w:rsidRPr="00AB5E03">
              <w:rPr>
                <w:rFonts w:ascii="Times New Roman" w:hAnsi="Times New Roman"/>
                <w:sz w:val="24"/>
              </w:rPr>
              <w:t>Полномочия в сферах деятельности (из прилагаемого перечня полномочий)</w:t>
            </w:r>
          </w:p>
        </w:tc>
        <w:tc>
          <w:tcPr>
            <w:tcW w:w="1294" w:type="pct"/>
            <w:gridSpan w:val="2"/>
            <w:shd w:val="clear" w:color="auto" w:fill="auto"/>
            <w:vAlign w:val="center"/>
          </w:tcPr>
          <w:p w:rsidR="00642F84" w:rsidRPr="00AB5E03" w:rsidRDefault="00642F84" w:rsidP="00F61F41">
            <w:pPr>
              <w:jc w:val="center"/>
              <w:rPr>
                <w:rFonts w:ascii="Times New Roman" w:hAnsi="Times New Roman"/>
                <w:sz w:val="24"/>
              </w:rPr>
            </w:pPr>
            <w:r w:rsidRPr="00AB5E03">
              <w:rPr>
                <w:rFonts w:ascii="Times New Roman" w:hAnsi="Times New Roman"/>
                <w:sz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54" w:type="pct"/>
            <w:gridSpan w:val="2"/>
            <w:shd w:val="clear" w:color="auto" w:fill="auto"/>
            <w:vAlign w:val="center"/>
          </w:tcPr>
          <w:p w:rsidR="00642F84" w:rsidRPr="00AB5E03" w:rsidRDefault="00642F84" w:rsidP="00F61F41">
            <w:pPr>
              <w:jc w:val="center"/>
              <w:rPr>
                <w:rFonts w:ascii="Times New Roman" w:hAnsi="Times New Roman"/>
                <w:sz w:val="24"/>
              </w:rPr>
            </w:pPr>
            <w:r w:rsidRPr="00AB5E03">
              <w:rPr>
                <w:rFonts w:ascii="Times New Roman" w:hAnsi="Times New Roman"/>
                <w:sz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96" w:type="pct"/>
            <w:gridSpan w:val="2"/>
            <w:shd w:val="clear" w:color="auto" w:fill="auto"/>
          </w:tcPr>
          <w:p w:rsidR="00642F84" w:rsidRPr="00AB5E03" w:rsidRDefault="00642F84" w:rsidP="00F61F41">
            <w:pPr>
              <w:jc w:val="center"/>
              <w:rPr>
                <w:rFonts w:ascii="Times New Roman" w:hAnsi="Times New Roman"/>
                <w:sz w:val="24"/>
              </w:rPr>
            </w:pPr>
            <w:r w:rsidRPr="00AB5E03">
              <w:rPr>
                <w:rFonts w:ascii="Times New Roman" w:hAnsi="Times New Roman"/>
                <w:sz w:val="24"/>
              </w:rPr>
              <w:t>Нагрузка на одного сотрудника</w:t>
            </w:r>
          </w:p>
        </w:tc>
      </w:tr>
      <w:tr w:rsidR="00642F84" w:rsidRPr="00AB5E03" w:rsidTr="00896BE2">
        <w:trPr>
          <w:jc w:val="center"/>
        </w:trPr>
        <w:tc>
          <w:tcPr>
            <w:tcW w:w="1056" w:type="pct"/>
            <w:vMerge/>
            <w:shd w:val="clear" w:color="auto" w:fill="auto"/>
            <w:vAlign w:val="center"/>
          </w:tcPr>
          <w:p w:rsidR="00642F84" w:rsidRPr="00AB5E03" w:rsidRDefault="00642F84" w:rsidP="00F61F41">
            <w:pPr>
              <w:jc w:val="center"/>
              <w:rPr>
                <w:rFonts w:ascii="Times New Roman" w:hAnsi="Times New Roman"/>
                <w:sz w:val="24"/>
              </w:rPr>
            </w:pPr>
          </w:p>
        </w:tc>
        <w:tc>
          <w:tcPr>
            <w:tcW w:w="646"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8"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677"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77"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648"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8"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r>
      <w:tr w:rsidR="00642F84" w:rsidRPr="00D91AA0" w:rsidTr="00896BE2">
        <w:trPr>
          <w:jc w:val="center"/>
        </w:trPr>
        <w:tc>
          <w:tcPr>
            <w:tcW w:w="1056" w:type="pct"/>
            <w:shd w:val="clear" w:color="auto" w:fill="auto"/>
          </w:tcPr>
          <w:p w:rsidR="00642F84" w:rsidRPr="00AB5E03" w:rsidRDefault="00642F84" w:rsidP="00F61F41">
            <w:pPr>
              <w:jc w:val="both"/>
              <w:rPr>
                <w:rFonts w:ascii="Times New Roman" w:hAnsi="Times New Roman"/>
                <w:sz w:val="24"/>
              </w:rPr>
            </w:pPr>
            <w:r w:rsidRPr="00AB5E03">
              <w:rPr>
                <w:rFonts w:ascii="Times New Roman" w:hAnsi="Times New Roman"/>
                <w:sz w:val="24"/>
              </w:rPr>
              <w:t>Ведение реестра операторов, осуществляющих обработку персональных данных</w:t>
            </w:r>
          </w:p>
        </w:tc>
        <w:tc>
          <w:tcPr>
            <w:tcW w:w="646" w:type="pct"/>
            <w:shd w:val="clear" w:color="auto" w:fill="auto"/>
          </w:tcPr>
          <w:p w:rsidR="00642F84" w:rsidRPr="00F14DE7"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93</w:t>
            </w:r>
          </w:p>
        </w:tc>
        <w:tc>
          <w:tcPr>
            <w:tcW w:w="648"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100</w:t>
            </w:r>
          </w:p>
        </w:tc>
        <w:tc>
          <w:tcPr>
            <w:tcW w:w="677"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68</w:t>
            </w:r>
          </w:p>
        </w:tc>
        <w:tc>
          <w:tcPr>
            <w:tcW w:w="677"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sidRPr="000B26E6">
              <w:rPr>
                <w:rFonts w:ascii="Times New Roman" w:hAnsi="Times New Roman"/>
                <w:sz w:val="24"/>
                <w:szCs w:val="24"/>
              </w:rPr>
              <w:t>1</w:t>
            </w:r>
            <w:r>
              <w:rPr>
                <w:rFonts w:ascii="Times New Roman" w:hAnsi="Times New Roman"/>
                <w:sz w:val="24"/>
                <w:szCs w:val="24"/>
              </w:rPr>
              <w:t>17</w:t>
            </w:r>
          </w:p>
        </w:tc>
        <w:tc>
          <w:tcPr>
            <w:tcW w:w="648" w:type="pct"/>
            <w:shd w:val="clear" w:color="auto" w:fill="auto"/>
          </w:tcPr>
          <w:p w:rsidR="00642F84" w:rsidRPr="000B26E6" w:rsidRDefault="00642F84" w:rsidP="00F61F41">
            <w:pPr>
              <w:tabs>
                <w:tab w:val="left" w:pos="300"/>
                <w:tab w:val="center" w:pos="512"/>
                <w:tab w:val="left" w:pos="1178"/>
                <w:tab w:val="left" w:pos="9053"/>
              </w:tabs>
              <w:rPr>
                <w:rFonts w:ascii="Times New Roman" w:hAnsi="Times New Roman"/>
                <w:sz w:val="24"/>
                <w:szCs w:val="24"/>
              </w:rPr>
            </w:pPr>
            <w:r w:rsidRPr="000B26E6">
              <w:rPr>
                <w:rFonts w:ascii="Times New Roman" w:hAnsi="Times New Roman"/>
                <w:sz w:val="24"/>
                <w:szCs w:val="24"/>
              </w:rPr>
              <w:tab/>
            </w:r>
            <w:r>
              <w:rPr>
                <w:rFonts w:ascii="Times New Roman" w:hAnsi="Times New Roman"/>
                <w:sz w:val="24"/>
                <w:szCs w:val="24"/>
              </w:rPr>
              <w:t>161</w:t>
            </w:r>
          </w:p>
        </w:tc>
        <w:tc>
          <w:tcPr>
            <w:tcW w:w="648"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217</w:t>
            </w:r>
          </w:p>
        </w:tc>
      </w:tr>
    </w:tbl>
    <w:p w:rsidR="00642F84" w:rsidRPr="00AB5E03" w:rsidRDefault="00642F84" w:rsidP="00642F84">
      <w:pPr>
        <w:spacing w:line="240" w:lineRule="auto"/>
        <w:jc w:val="center"/>
        <w:rPr>
          <w:rFonts w:ascii="Times New Roman" w:hAnsi="Times New Roman"/>
          <w:sz w:val="28"/>
          <w:szCs w:val="28"/>
        </w:rPr>
      </w:pPr>
      <w:r w:rsidRPr="00AB5E03">
        <w:rPr>
          <w:rFonts w:ascii="Times New Roman" w:hAnsi="Times New Roman"/>
          <w:sz w:val="28"/>
          <w:szCs w:val="28"/>
        </w:rPr>
        <w:t>Сведения об объемах деятельности по обеспечению и нагрузке на одного сотрудника</w:t>
      </w:r>
    </w:p>
    <w:tbl>
      <w:tblPr>
        <w:tblW w:w="5191"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030"/>
        <w:gridCol w:w="2030"/>
        <w:gridCol w:w="2030"/>
        <w:gridCol w:w="1996"/>
      </w:tblGrid>
      <w:tr w:rsidR="00642F84" w:rsidRPr="00AB5E03" w:rsidTr="00896BE2">
        <w:trPr>
          <w:jc w:val="center"/>
        </w:trPr>
        <w:tc>
          <w:tcPr>
            <w:tcW w:w="1363" w:type="pct"/>
            <w:vMerge w:val="restart"/>
            <w:shd w:val="clear" w:color="auto" w:fill="auto"/>
            <w:vAlign w:val="center"/>
          </w:tcPr>
          <w:p w:rsidR="00642F84" w:rsidRPr="00AB5E03" w:rsidRDefault="00642F84" w:rsidP="00F61F41">
            <w:pPr>
              <w:ind w:right="-48"/>
              <w:jc w:val="center"/>
              <w:rPr>
                <w:rFonts w:ascii="Times New Roman" w:hAnsi="Times New Roman"/>
                <w:sz w:val="24"/>
              </w:rPr>
            </w:pPr>
            <w:r w:rsidRPr="00AB5E03">
              <w:rPr>
                <w:rFonts w:ascii="Times New Roman" w:hAnsi="Times New Roman"/>
                <w:sz w:val="24"/>
              </w:rPr>
              <w:t>Полномочия деятельности по обеспечению (из прилагаемого перечня полномочий)</w:t>
            </w:r>
          </w:p>
        </w:tc>
        <w:tc>
          <w:tcPr>
            <w:tcW w:w="1826" w:type="pct"/>
            <w:gridSpan w:val="2"/>
            <w:shd w:val="clear" w:color="auto" w:fill="auto"/>
            <w:vAlign w:val="center"/>
          </w:tcPr>
          <w:p w:rsidR="00642F84" w:rsidRPr="00AB5E03" w:rsidRDefault="00642F84" w:rsidP="00F61F41">
            <w:pPr>
              <w:jc w:val="center"/>
              <w:rPr>
                <w:rFonts w:ascii="Times New Roman" w:hAnsi="Times New Roman"/>
                <w:sz w:val="24"/>
              </w:rPr>
            </w:pPr>
            <w:r w:rsidRPr="00AB5E03">
              <w:rPr>
                <w:rFonts w:ascii="Times New Roman" w:hAnsi="Times New Roman"/>
                <w:sz w:val="24"/>
              </w:rPr>
              <w:t>Количество проведенных мероприятий (обработанных документов, выполненных поручений) на конец отчетного периода</w:t>
            </w:r>
          </w:p>
        </w:tc>
        <w:tc>
          <w:tcPr>
            <w:tcW w:w="1811" w:type="pct"/>
            <w:gridSpan w:val="2"/>
            <w:shd w:val="clear" w:color="auto" w:fill="auto"/>
          </w:tcPr>
          <w:p w:rsidR="00642F84" w:rsidRPr="00AB5E03" w:rsidRDefault="00642F84" w:rsidP="00F61F41">
            <w:pPr>
              <w:jc w:val="center"/>
              <w:rPr>
                <w:rFonts w:ascii="Times New Roman" w:hAnsi="Times New Roman"/>
                <w:sz w:val="24"/>
              </w:rPr>
            </w:pPr>
            <w:r w:rsidRPr="00AB5E03">
              <w:rPr>
                <w:rFonts w:ascii="Times New Roman" w:hAnsi="Times New Roman"/>
                <w:sz w:val="24"/>
              </w:rPr>
              <w:t>Нагрузка на одного сотрудника</w:t>
            </w:r>
          </w:p>
        </w:tc>
      </w:tr>
      <w:tr w:rsidR="00642F84" w:rsidRPr="00AB5E03" w:rsidTr="00896BE2">
        <w:trPr>
          <w:jc w:val="center"/>
        </w:trPr>
        <w:tc>
          <w:tcPr>
            <w:tcW w:w="1363" w:type="pct"/>
            <w:vMerge/>
            <w:shd w:val="clear" w:color="auto" w:fill="auto"/>
            <w:vAlign w:val="center"/>
          </w:tcPr>
          <w:p w:rsidR="00642F84" w:rsidRPr="00AB5E03" w:rsidRDefault="00642F84" w:rsidP="00F61F41">
            <w:pPr>
              <w:jc w:val="center"/>
              <w:rPr>
                <w:rFonts w:ascii="Times New Roman" w:hAnsi="Times New Roman"/>
                <w:sz w:val="24"/>
              </w:rPr>
            </w:pPr>
          </w:p>
        </w:tc>
        <w:tc>
          <w:tcPr>
            <w:tcW w:w="913"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913"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913"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898" w:type="pct"/>
            <w:shd w:val="clear" w:color="auto" w:fill="auto"/>
            <w:vAlign w:val="center"/>
          </w:tcPr>
          <w:p w:rsidR="00642F84" w:rsidRPr="00CD35E7" w:rsidRDefault="00642F84" w:rsidP="00F61F41">
            <w:pPr>
              <w:jc w:val="center"/>
              <w:rPr>
                <w:rFonts w:ascii="Times New Roman" w:hAnsi="Times New Roman"/>
                <w:sz w:val="24"/>
                <w:szCs w:val="24"/>
              </w:rPr>
            </w:pPr>
            <w:r>
              <w:rPr>
                <w:rFonts w:ascii="Times New Roman" w:hAnsi="Times New Roman"/>
                <w:sz w:val="24"/>
                <w:szCs w:val="24"/>
              </w:rPr>
              <w:t xml:space="preserve">3квартал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r>
      <w:tr w:rsidR="00642F84" w:rsidRPr="00AB5E03" w:rsidTr="00896BE2">
        <w:trPr>
          <w:jc w:val="center"/>
        </w:trPr>
        <w:tc>
          <w:tcPr>
            <w:tcW w:w="1363" w:type="pct"/>
            <w:shd w:val="clear" w:color="auto" w:fill="auto"/>
          </w:tcPr>
          <w:p w:rsidR="00642F84" w:rsidRPr="00AB5E03" w:rsidRDefault="00642F84" w:rsidP="00F61F41">
            <w:pPr>
              <w:spacing w:after="0"/>
              <w:rPr>
                <w:rFonts w:ascii="Times New Roman" w:hAnsi="Times New Roman"/>
                <w:sz w:val="24"/>
              </w:rPr>
            </w:pPr>
            <w:r w:rsidRPr="00AB5E03">
              <w:rPr>
                <w:rFonts w:ascii="Times New Roman" w:hAnsi="Times New Roman"/>
                <w:sz w:val="24"/>
              </w:rPr>
              <w:t>Ведение реестра операторов, осуществляющих обработку персональных данных</w:t>
            </w:r>
          </w:p>
        </w:tc>
        <w:tc>
          <w:tcPr>
            <w:tcW w:w="913"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93</w:t>
            </w:r>
          </w:p>
        </w:tc>
        <w:tc>
          <w:tcPr>
            <w:tcW w:w="913"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100</w:t>
            </w:r>
          </w:p>
        </w:tc>
        <w:tc>
          <w:tcPr>
            <w:tcW w:w="913"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93</w:t>
            </w:r>
          </w:p>
        </w:tc>
        <w:tc>
          <w:tcPr>
            <w:tcW w:w="898" w:type="pct"/>
            <w:shd w:val="clear" w:color="auto" w:fill="auto"/>
          </w:tcPr>
          <w:p w:rsidR="00642F84" w:rsidRPr="000B26E6" w:rsidRDefault="00642F84" w:rsidP="00F61F41">
            <w:pPr>
              <w:tabs>
                <w:tab w:val="left" w:pos="1178"/>
                <w:tab w:val="left" w:pos="9053"/>
              </w:tabs>
              <w:jc w:val="center"/>
              <w:rPr>
                <w:rFonts w:ascii="Times New Roman" w:hAnsi="Times New Roman"/>
                <w:sz w:val="24"/>
                <w:szCs w:val="24"/>
              </w:rPr>
            </w:pPr>
            <w:r>
              <w:rPr>
                <w:rFonts w:ascii="Times New Roman" w:hAnsi="Times New Roman"/>
                <w:sz w:val="24"/>
                <w:szCs w:val="24"/>
              </w:rPr>
              <w:t>100</w:t>
            </w:r>
          </w:p>
        </w:tc>
      </w:tr>
      <w:tr w:rsidR="00642F84" w:rsidRPr="00AB5E03" w:rsidTr="00896BE2">
        <w:trPr>
          <w:jc w:val="center"/>
        </w:trPr>
        <w:tc>
          <w:tcPr>
            <w:tcW w:w="1363" w:type="pct"/>
            <w:shd w:val="clear" w:color="auto" w:fill="auto"/>
          </w:tcPr>
          <w:p w:rsidR="00642F84" w:rsidRPr="00AB5E03" w:rsidRDefault="00642F84" w:rsidP="00F61F41">
            <w:pPr>
              <w:spacing w:after="0"/>
              <w:rPr>
                <w:rFonts w:ascii="Times New Roman" w:hAnsi="Times New Roman"/>
                <w:sz w:val="24"/>
              </w:rPr>
            </w:pPr>
            <w:r w:rsidRPr="00AB5E03">
              <w:rPr>
                <w:rFonts w:ascii="Times New Roman" w:hAnsi="Times New Roman"/>
                <w:sz w:val="24"/>
              </w:rPr>
              <w:t xml:space="preserve">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w:t>
            </w:r>
            <w:proofErr w:type="gramStart"/>
            <w:r w:rsidRPr="00AB5E03">
              <w:rPr>
                <w:rFonts w:ascii="Times New Roman" w:hAnsi="Times New Roman"/>
                <w:sz w:val="24"/>
              </w:rPr>
              <w:t>в</w:t>
            </w:r>
            <w:proofErr w:type="gramEnd"/>
            <w:r w:rsidRPr="00AB5E03">
              <w:rPr>
                <w:rFonts w:ascii="Times New Roman" w:hAnsi="Times New Roman"/>
                <w:sz w:val="24"/>
              </w:rPr>
              <w:t xml:space="preserve"> установленный </w:t>
            </w:r>
            <w:r w:rsidRPr="00AB5E03">
              <w:rPr>
                <w:rFonts w:ascii="Times New Roman" w:hAnsi="Times New Roman"/>
                <w:sz w:val="24"/>
              </w:rPr>
              <w:lastRenderedPageBreak/>
              <w:t>законодательством Российской</w:t>
            </w:r>
          </w:p>
        </w:tc>
        <w:tc>
          <w:tcPr>
            <w:tcW w:w="913" w:type="pct"/>
            <w:shd w:val="clear" w:color="auto" w:fill="auto"/>
          </w:tcPr>
          <w:p w:rsidR="00642F84" w:rsidRPr="00BF1285" w:rsidRDefault="00642F84" w:rsidP="00F61F41">
            <w:pPr>
              <w:jc w:val="center"/>
              <w:rPr>
                <w:rFonts w:ascii="Times New Roman" w:hAnsi="Times New Roman"/>
                <w:color w:val="FF0000"/>
                <w:sz w:val="24"/>
                <w:lang w:val="en-US"/>
              </w:rPr>
            </w:pPr>
            <w:r w:rsidRPr="0087517E">
              <w:rPr>
                <w:rFonts w:ascii="Times New Roman" w:hAnsi="Times New Roman"/>
                <w:sz w:val="24"/>
              </w:rPr>
              <w:lastRenderedPageBreak/>
              <w:t>3</w:t>
            </w:r>
            <w:r>
              <w:rPr>
                <w:rFonts w:ascii="Times New Roman" w:hAnsi="Times New Roman"/>
                <w:sz w:val="24"/>
              </w:rPr>
              <w:t>5</w:t>
            </w:r>
          </w:p>
        </w:tc>
        <w:tc>
          <w:tcPr>
            <w:tcW w:w="913" w:type="pct"/>
            <w:shd w:val="clear" w:color="auto" w:fill="auto"/>
          </w:tcPr>
          <w:p w:rsidR="00642F84" w:rsidRPr="00BF1285" w:rsidRDefault="00642F84" w:rsidP="00F61F41">
            <w:pPr>
              <w:jc w:val="center"/>
              <w:rPr>
                <w:rFonts w:ascii="Times New Roman" w:hAnsi="Times New Roman"/>
                <w:color w:val="FF0000"/>
                <w:sz w:val="24"/>
                <w:lang w:val="en-US"/>
              </w:rPr>
            </w:pPr>
            <w:r w:rsidRPr="0087517E">
              <w:rPr>
                <w:rFonts w:ascii="Times New Roman" w:hAnsi="Times New Roman"/>
                <w:sz w:val="24"/>
              </w:rPr>
              <w:t>43</w:t>
            </w:r>
          </w:p>
        </w:tc>
        <w:tc>
          <w:tcPr>
            <w:tcW w:w="913" w:type="pct"/>
            <w:shd w:val="clear" w:color="auto" w:fill="auto"/>
          </w:tcPr>
          <w:p w:rsidR="00642F84" w:rsidRPr="00BF1285" w:rsidRDefault="00642F84" w:rsidP="00F61F41">
            <w:pPr>
              <w:jc w:val="center"/>
              <w:rPr>
                <w:rFonts w:ascii="Times New Roman" w:hAnsi="Times New Roman"/>
                <w:color w:val="FF0000"/>
                <w:sz w:val="24"/>
              </w:rPr>
            </w:pPr>
            <w:r w:rsidRPr="0087517E">
              <w:rPr>
                <w:rFonts w:ascii="Times New Roman" w:hAnsi="Times New Roman"/>
                <w:sz w:val="24"/>
              </w:rPr>
              <w:t>36</w:t>
            </w:r>
          </w:p>
        </w:tc>
        <w:tc>
          <w:tcPr>
            <w:tcW w:w="898" w:type="pct"/>
            <w:shd w:val="clear" w:color="auto" w:fill="auto"/>
          </w:tcPr>
          <w:p w:rsidR="00642F84" w:rsidRPr="00BF1285" w:rsidRDefault="00642F84" w:rsidP="00F61F41">
            <w:pPr>
              <w:jc w:val="center"/>
              <w:rPr>
                <w:rFonts w:ascii="Times New Roman" w:hAnsi="Times New Roman"/>
                <w:color w:val="FF0000"/>
                <w:sz w:val="24"/>
                <w:lang w:val="en-US"/>
              </w:rPr>
            </w:pPr>
            <w:r w:rsidRPr="0087517E">
              <w:rPr>
                <w:rFonts w:ascii="Times New Roman" w:hAnsi="Times New Roman"/>
                <w:sz w:val="24"/>
              </w:rPr>
              <w:t>43</w:t>
            </w:r>
          </w:p>
        </w:tc>
      </w:tr>
      <w:tr w:rsidR="00642F84" w:rsidRPr="00AB5E03" w:rsidTr="00896BE2">
        <w:trPr>
          <w:jc w:val="center"/>
        </w:trPr>
        <w:tc>
          <w:tcPr>
            <w:tcW w:w="1363" w:type="pct"/>
            <w:shd w:val="clear" w:color="auto" w:fill="auto"/>
          </w:tcPr>
          <w:p w:rsidR="00642F84" w:rsidRPr="00AB5E03" w:rsidRDefault="00642F84" w:rsidP="00F61F41">
            <w:pPr>
              <w:spacing w:after="0"/>
              <w:rPr>
                <w:rFonts w:ascii="Times New Roman" w:hAnsi="Times New Roman"/>
                <w:sz w:val="24"/>
              </w:rPr>
            </w:pPr>
            <w:r w:rsidRPr="00AB5E03">
              <w:rPr>
                <w:rFonts w:ascii="Times New Roman" w:hAnsi="Times New Roman"/>
                <w:sz w:val="24"/>
              </w:rPr>
              <w:lastRenderedPageBreak/>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913" w:type="pct"/>
            <w:shd w:val="clear" w:color="auto" w:fill="auto"/>
          </w:tcPr>
          <w:p w:rsidR="00642F84" w:rsidRPr="000B26E6" w:rsidRDefault="00642F84" w:rsidP="00F61F41">
            <w:pPr>
              <w:jc w:val="center"/>
              <w:rPr>
                <w:rFonts w:ascii="Times New Roman" w:hAnsi="Times New Roman"/>
                <w:sz w:val="24"/>
              </w:rPr>
            </w:pPr>
            <w:r>
              <w:rPr>
                <w:rFonts w:ascii="Times New Roman" w:hAnsi="Times New Roman"/>
                <w:sz w:val="24"/>
              </w:rPr>
              <w:t>11</w:t>
            </w:r>
          </w:p>
        </w:tc>
        <w:tc>
          <w:tcPr>
            <w:tcW w:w="913" w:type="pct"/>
            <w:shd w:val="clear" w:color="auto" w:fill="auto"/>
          </w:tcPr>
          <w:p w:rsidR="00642F84" w:rsidRPr="000B26E6" w:rsidRDefault="00642F84" w:rsidP="00F61F41">
            <w:pPr>
              <w:jc w:val="center"/>
              <w:rPr>
                <w:rFonts w:ascii="Times New Roman" w:hAnsi="Times New Roman"/>
                <w:sz w:val="24"/>
              </w:rPr>
            </w:pPr>
            <w:r>
              <w:rPr>
                <w:rFonts w:ascii="Times New Roman" w:hAnsi="Times New Roman"/>
                <w:sz w:val="24"/>
              </w:rPr>
              <w:t>11</w:t>
            </w:r>
          </w:p>
        </w:tc>
        <w:tc>
          <w:tcPr>
            <w:tcW w:w="913" w:type="pct"/>
            <w:shd w:val="clear" w:color="auto" w:fill="auto"/>
          </w:tcPr>
          <w:p w:rsidR="00642F84" w:rsidRPr="000B26E6" w:rsidRDefault="00642F84" w:rsidP="00F61F41">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898" w:type="pct"/>
            <w:shd w:val="clear" w:color="auto" w:fill="auto"/>
          </w:tcPr>
          <w:p w:rsidR="00642F84" w:rsidRPr="000B26E6" w:rsidRDefault="00642F84" w:rsidP="00F61F41">
            <w:pPr>
              <w:tabs>
                <w:tab w:val="left" w:pos="1178"/>
                <w:tab w:val="left" w:pos="9053"/>
              </w:tabs>
              <w:spacing w:after="0" w:line="240" w:lineRule="auto"/>
              <w:jc w:val="center"/>
              <w:rPr>
                <w:rFonts w:ascii="Times New Roman" w:eastAsia="Times New Roman" w:hAnsi="Times New Roman"/>
                <w:sz w:val="24"/>
                <w:szCs w:val="24"/>
              </w:rPr>
            </w:pPr>
            <w:r w:rsidRPr="000B26E6">
              <w:rPr>
                <w:rFonts w:ascii="Times New Roman" w:eastAsia="Times New Roman" w:hAnsi="Times New Roman"/>
                <w:sz w:val="24"/>
                <w:szCs w:val="24"/>
              </w:rPr>
              <w:t>3,</w:t>
            </w:r>
            <w:r>
              <w:rPr>
                <w:rFonts w:ascii="Times New Roman" w:eastAsia="Times New Roman" w:hAnsi="Times New Roman"/>
                <w:sz w:val="24"/>
                <w:szCs w:val="24"/>
              </w:rPr>
              <w:t>6</w:t>
            </w:r>
          </w:p>
        </w:tc>
      </w:tr>
    </w:tbl>
    <w:p w:rsidR="00642F84" w:rsidRDefault="00642F84" w:rsidP="00642F84">
      <w:pPr>
        <w:tabs>
          <w:tab w:val="left" w:pos="1131"/>
        </w:tabs>
        <w:spacing w:after="0" w:line="240" w:lineRule="auto"/>
        <w:contextualSpacing/>
        <w:jc w:val="center"/>
        <w:rPr>
          <w:rFonts w:ascii="Times New Roman" w:hAnsi="Times New Roman"/>
          <w:b/>
          <w:sz w:val="28"/>
          <w:szCs w:val="28"/>
          <w:lang w:eastAsia="ru-RU"/>
        </w:rPr>
      </w:pPr>
    </w:p>
    <w:p w:rsidR="00327F32" w:rsidRDefault="00327F32" w:rsidP="00255C6A">
      <w:pPr>
        <w:tabs>
          <w:tab w:val="left" w:pos="1131"/>
        </w:tabs>
        <w:spacing w:after="0" w:line="240" w:lineRule="auto"/>
        <w:contextualSpacing/>
        <w:jc w:val="center"/>
        <w:rPr>
          <w:rFonts w:ascii="Times New Roman" w:hAnsi="Times New Roman"/>
          <w:b/>
          <w:sz w:val="28"/>
          <w:szCs w:val="28"/>
          <w:lang w:eastAsia="ru-RU"/>
        </w:rPr>
      </w:pPr>
    </w:p>
    <w:p w:rsidR="00DD4DF4" w:rsidRDefault="00DD4DF4" w:rsidP="00A0789F">
      <w:pPr>
        <w:pageBreakBefore/>
        <w:tabs>
          <w:tab w:val="left" w:pos="1131"/>
        </w:tabs>
        <w:spacing w:after="0" w:line="240" w:lineRule="auto"/>
        <w:contextualSpacing/>
        <w:jc w:val="center"/>
        <w:rPr>
          <w:rFonts w:ascii="Times New Roman" w:hAnsi="Times New Roman"/>
          <w:b/>
          <w:sz w:val="28"/>
          <w:szCs w:val="28"/>
          <w:lang w:eastAsia="ru-RU"/>
        </w:rPr>
      </w:pPr>
      <w:r w:rsidRPr="00AB5E03">
        <w:rPr>
          <w:rFonts w:ascii="Times New Roman" w:hAnsi="Times New Roman"/>
          <w:b/>
          <w:sz w:val="28"/>
          <w:szCs w:val="28"/>
          <w:lang w:val="en-US" w:eastAsia="ru-RU"/>
        </w:rPr>
        <w:lastRenderedPageBreak/>
        <w:t>III</w:t>
      </w:r>
      <w:r w:rsidRPr="00AB5E03">
        <w:rPr>
          <w:rFonts w:ascii="Times New Roman" w:hAnsi="Times New Roman"/>
          <w:b/>
          <w:sz w:val="28"/>
          <w:szCs w:val="28"/>
          <w:lang w:eastAsia="ru-RU"/>
        </w:rPr>
        <w:t>. Выводы</w:t>
      </w:r>
      <w:r w:rsidR="00292F27">
        <w:rPr>
          <w:rFonts w:ascii="Times New Roman" w:hAnsi="Times New Roman"/>
          <w:b/>
          <w:sz w:val="28"/>
          <w:szCs w:val="28"/>
          <w:lang w:eastAsia="ru-RU"/>
        </w:rPr>
        <w:t xml:space="preserve"> по результатам деятельности за</w:t>
      </w:r>
      <w:r w:rsidR="00B51EEC">
        <w:rPr>
          <w:rFonts w:ascii="Times New Roman" w:hAnsi="Times New Roman"/>
          <w:b/>
          <w:sz w:val="28"/>
          <w:szCs w:val="28"/>
          <w:lang w:eastAsia="ru-RU"/>
        </w:rPr>
        <w:t xml:space="preserve"> </w:t>
      </w:r>
      <w:r w:rsidR="0034082B">
        <w:rPr>
          <w:rFonts w:ascii="Times New Roman" w:hAnsi="Times New Roman"/>
          <w:b/>
          <w:sz w:val="28"/>
          <w:szCs w:val="28"/>
          <w:lang w:val="en-US" w:eastAsia="ru-RU"/>
        </w:rPr>
        <w:t>I</w:t>
      </w:r>
      <w:r w:rsidR="00B51EEC">
        <w:rPr>
          <w:rFonts w:ascii="Times New Roman" w:hAnsi="Times New Roman"/>
          <w:b/>
          <w:sz w:val="28"/>
          <w:szCs w:val="28"/>
          <w:lang w:val="en-US" w:eastAsia="ru-RU"/>
        </w:rPr>
        <w:t>II</w:t>
      </w:r>
      <w:r w:rsidR="0034082B">
        <w:rPr>
          <w:rFonts w:ascii="Times New Roman" w:hAnsi="Times New Roman"/>
          <w:b/>
          <w:sz w:val="28"/>
          <w:szCs w:val="28"/>
          <w:lang w:eastAsia="ru-RU"/>
        </w:rPr>
        <w:t xml:space="preserve"> квартал 2017</w:t>
      </w:r>
      <w:r w:rsidR="00697359">
        <w:rPr>
          <w:rFonts w:ascii="Times New Roman" w:hAnsi="Times New Roman"/>
          <w:b/>
          <w:sz w:val="28"/>
          <w:szCs w:val="28"/>
          <w:lang w:eastAsia="ru-RU"/>
        </w:rPr>
        <w:t xml:space="preserve"> год</w:t>
      </w:r>
      <w:r w:rsidR="0034082B">
        <w:rPr>
          <w:rFonts w:ascii="Times New Roman" w:hAnsi="Times New Roman"/>
          <w:b/>
          <w:sz w:val="28"/>
          <w:szCs w:val="28"/>
          <w:lang w:eastAsia="ru-RU"/>
        </w:rPr>
        <w:t>а</w:t>
      </w:r>
      <w:r w:rsidRPr="00AB5E03">
        <w:rPr>
          <w:rFonts w:ascii="Times New Roman" w:hAnsi="Times New Roman"/>
          <w:b/>
          <w:sz w:val="28"/>
          <w:szCs w:val="28"/>
          <w:lang w:eastAsia="ru-RU"/>
        </w:rPr>
        <w:t xml:space="preserve"> и предложения по её совершенствованию</w:t>
      </w:r>
    </w:p>
    <w:p w:rsidR="00215B37" w:rsidRPr="00215B37" w:rsidRDefault="00215B37" w:rsidP="00255C6A">
      <w:pPr>
        <w:tabs>
          <w:tab w:val="left" w:pos="1131"/>
        </w:tabs>
        <w:spacing w:after="0" w:line="240" w:lineRule="auto"/>
        <w:contextualSpacing/>
        <w:jc w:val="center"/>
        <w:rPr>
          <w:rFonts w:ascii="Times New Roman" w:hAnsi="Times New Roman"/>
          <w:b/>
          <w:bCs/>
          <w:sz w:val="12"/>
          <w:szCs w:val="12"/>
        </w:rPr>
      </w:pPr>
    </w:p>
    <w:p w:rsidR="00522AA6" w:rsidRDefault="00215B37" w:rsidP="00821956">
      <w:pPr>
        <w:spacing w:after="0" w:line="240" w:lineRule="auto"/>
        <w:ind w:firstLine="709"/>
        <w:jc w:val="center"/>
        <w:rPr>
          <w:rFonts w:ascii="Times New Roman" w:hAnsi="Times New Roman"/>
          <w:b/>
          <w:i/>
          <w:sz w:val="28"/>
          <w:szCs w:val="28"/>
        </w:rPr>
      </w:pPr>
      <w:r w:rsidRPr="00215B37">
        <w:rPr>
          <w:rFonts w:ascii="Times New Roman" w:hAnsi="Times New Roman"/>
          <w:b/>
          <w:i/>
          <w:sz w:val="28"/>
          <w:szCs w:val="28"/>
        </w:rPr>
        <w:t>в сфере связи</w:t>
      </w:r>
    </w:p>
    <w:p w:rsidR="004310DF" w:rsidRPr="0034082B" w:rsidRDefault="004310DF" w:rsidP="00821956">
      <w:pPr>
        <w:spacing w:after="0" w:line="240" w:lineRule="auto"/>
        <w:ind w:firstLine="709"/>
        <w:jc w:val="center"/>
        <w:rPr>
          <w:rFonts w:ascii="Times New Roman" w:hAnsi="Times New Roman"/>
          <w:b/>
          <w:i/>
          <w:sz w:val="8"/>
          <w:szCs w:val="8"/>
        </w:rPr>
      </w:pPr>
    </w:p>
    <w:p w:rsidR="00B51EEC" w:rsidRDefault="00B51EEC" w:rsidP="00B51EEC">
      <w:pPr>
        <w:spacing w:after="0" w:line="240" w:lineRule="auto"/>
        <w:ind w:firstLine="709"/>
        <w:jc w:val="both"/>
        <w:rPr>
          <w:rFonts w:ascii="Times New Roman" w:hAnsi="Times New Roman"/>
          <w:sz w:val="28"/>
          <w:szCs w:val="28"/>
        </w:rPr>
      </w:pPr>
    </w:p>
    <w:p w:rsidR="00B51EEC" w:rsidRDefault="00B51EEC" w:rsidP="00B51EEC">
      <w:pPr>
        <w:spacing w:after="0" w:line="240" w:lineRule="auto"/>
        <w:ind w:firstLine="709"/>
        <w:jc w:val="both"/>
        <w:rPr>
          <w:rFonts w:ascii="Times New Roman" w:hAnsi="Times New Roman"/>
          <w:sz w:val="28"/>
          <w:szCs w:val="28"/>
        </w:rPr>
      </w:pPr>
      <w:r>
        <w:rPr>
          <w:rFonts w:ascii="Times New Roman" w:hAnsi="Times New Roman"/>
          <w:sz w:val="28"/>
          <w:szCs w:val="28"/>
        </w:rPr>
        <w:t>В 3 квартале 2017 года отмечено значительное увеличение количества жалоб на качество предоставляемых услуг подвижной радиотелефонной связи операторами ПАО «МегаФон», ПАО «МТС», ООО «Т</w:t>
      </w:r>
      <w:proofErr w:type="gramStart"/>
      <w:r>
        <w:rPr>
          <w:rFonts w:ascii="Times New Roman" w:hAnsi="Times New Roman"/>
          <w:sz w:val="28"/>
          <w:szCs w:val="28"/>
        </w:rPr>
        <w:t>2</w:t>
      </w:r>
      <w:proofErr w:type="gramEnd"/>
      <w:r>
        <w:rPr>
          <w:rFonts w:ascii="Times New Roman" w:hAnsi="Times New Roman"/>
          <w:sz w:val="28"/>
          <w:szCs w:val="28"/>
        </w:rPr>
        <w:t xml:space="preserve"> Мобайл». В связи с </w:t>
      </w:r>
      <w:proofErr w:type="spellStart"/>
      <w:r>
        <w:rPr>
          <w:rFonts w:ascii="Times New Roman" w:hAnsi="Times New Roman"/>
          <w:sz w:val="28"/>
          <w:szCs w:val="28"/>
        </w:rPr>
        <w:t>излженным</w:t>
      </w:r>
      <w:proofErr w:type="spellEnd"/>
      <w:r>
        <w:rPr>
          <w:rFonts w:ascii="Times New Roman" w:hAnsi="Times New Roman"/>
          <w:sz w:val="28"/>
          <w:szCs w:val="28"/>
        </w:rPr>
        <w:t xml:space="preserve"> с руководством операторов сотрудниками Управления Роскомнадзора по Брянской области проведены рабочие встречи по вопросам качества оказываемых услуг связи населению. В рамах рабочих встреч были рассмотрены вопросы самостоятельного анализа операторами качества оказываемых ими услуг, в том числе расчетная и практическая оценка зон покрытия территории региона сетями связи различных стандартов, а также вопросы разработки операторами самостоятельных методик и алгоритмов отработки поступающих обращений граждан. </w:t>
      </w:r>
    </w:p>
    <w:p w:rsidR="00B51EEC" w:rsidRDefault="00B51EEC" w:rsidP="00B51EEC">
      <w:pPr>
        <w:spacing w:after="0" w:line="240" w:lineRule="auto"/>
        <w:ind w:firstLine="709"/>
        <w:jc w:val="both"/>
        <w:rPr>
          <w:rFonts w:ascii="Times New Roman" w:hAnsi="Times New Roman"/>
          <w:sz w:val="28"/>
          <w:szCs w:val="28"/>
        </w:rPr>
      </w:pPr>
      <w:r>
        <w:rPr>
          <w:rFonts w:ascii="Times New Roman" w:hAnsi="Times New Roman"/>
          <w:sz w:val="28"/>
          <w:szCs w:val="28"/>
        </w:rPr>
        <w:t>В 3</w:t>
      </w:r>
      <w:r w:rsidR="00D50E8F">
        <w:rPr>
          <w:rFonts w:ascii="Times New Roman" w:hAnsi="Times New Roman"/>
          <w:sz w:val="28"/>
          <w:szCs w:val="28"/>
        </w:rPr>
        <w:t xml:space="preserve"> </w:t>
      </w:r>
      <w:r>
        <w:rPr>
          <w:rFonts w:ascii="Times New Roman" w:hAnsi="Times New Roman"/>
          <w:sz w:val="28"/>
          <w:szCs w:val="28"/>
        </w:rPr>
        <w:t xml:space="preserve">квартале 2017 года существенно возрос объем профилактической работы отдела с операторами связи. Особое внимание уделено вопросам реализации </w:t>
      </w:r>
      <w:r w:rsidRPr="0043090C">
        <w:rPr>
          <w:rFonts w:ascii="Times New Roman" w:hAnsi="Times New Roman"/>
          <w:sz w:val="28"/>
          <w:szCs w:val="28"/>
        </w:rPr>
        <w:t xml:space="preserve"> SIM-карт</w:t>
      </w:r>
      <w:r>
        <w:rPr>
          <w:rFonts w:ascii="Times New Roman" w:hAnsi="Times New Roman"/>
          <w:sz w:val="28"/>
          <w:szCs w:val="28"/>
        </w:rPr>
        <w:t xml:space="preserve"> посредством телекоммуникационной сети Инте</w:t>
      </w:r>
      <w:r w:rsidR="00685227">
        <w:rPr>
          <w:rFonts w:ascii="Times New Roman" w:hAnsi="Times New Roman"/>
          <w:sz w:val="28"/>
          <w:szCs w:val="28"/>
        </w:rPr>
        <w:t>рнет. Производил</w:t>
      </w:r>
      <w:r>
        <w:rPr>
          <w:rFonts w:ascii="Times New Roman" w:hAnsi="Times New Roman"/>
          <w:sz w:val="28"/>
          <w:szCs w:val="28"/>
        </w:rPr>
        <w:t xml:space="preserve">ся мониторинг </w:t>
      </w:r>
      <w:proofErr w:type="gramStart"/>
      <w:r>
        <w:rPr>
          <w:rFonts w:ascii="Times New Roman" w:hAnsi="Times New Roman"/>
          <w:sz w:val="28"/>
          <w:szCs w:val="28"/>
        </w:rPr>
        <w:t>Интернет-досок</w:t>
      </w:r>
      <w:proofErr w:type="gramEnd"/>
      <w:r>
        <w:rPr>
          <w:rFonts w:ascii="Times New Roman" w:hAnsi="Times New Roman"/>
          <w:sz w:val="28"/>
          <w:szCs w:val="28"/>
        </w:rPr>
        <w:t xml:space="preserve"> объявлений и торговых площадок. Фактов </w:t>
      </w:r>
      <w:r w:rsidRPr="0043090C">
        <w:rPr>
          <w:rFonts w:ascii="Times New Roman" w:hAnsi="Times New Roman"/>
          <w:sz w:val="28"/>
          <w:szCs w:val="28"/>
        </w:rPr>
        <w:t>незаконной реализации SIM-карт с использованием сети Интернет на поднадзорной территории не выявлено</w:t>
      </w:r>
      <w:r>
        <w:rPr>
          <w:rFonts w:ascii="Times New Roman" w:hAnsi="Times New Roman"/>
          <w:sz w:val="28"/>
          <w:szCs w:val="28"/>
        </w:rPr>
        <w:t>.</w:t>
      </w:r>
    </w:p>
    <w:p w:rsidR="00B51EEC" w:rsidRDefault="00685227" w:rsidP="00B51EEC">
      <w:pPr>
        <w:spacing w:after="0" w:line="240" w:lineRule="auto"/>
        <w:ind w:firstLine="709"/>
        <w:jc w:val="both"/>
        <w:rPr>
          <w:rFonts w:ascii="Times New Roman" w:hAnsi="Times New Roman"/>
          <w:sz w:val="28"/>
          <w:szCs w:val="28"/>
        </w:rPr>
      </w:pPr>
      <w:r>
        <w:rPr>
          <w:rFonts w:ascii="Times New Roman" w:hAnsi="Times New Roman"/>
          <w:sz w:val="28"/>
          <w:szCs w:val="28"/>
        </w:rPr>
        <w:t>Управлением проводилась активная работа</w:t>
      </w:r>
      <w:r w:rsidR="00B51EEC">
        <w:rPr>
          <w:rFonts w:ascii="Times New Roman" w:hAnsi="Times New Roman"/>
          <w:sz w:val="28"/>
          <w:szCs w:val="28"/>
        </w:rPr>
        <w:t xml:space="preserve"> по мониторингу общедоступных </w:t>
      </w:r>
      <w:r w:rsidR="00B51EEC">
        <w:rPr>
          <w:rFonts w:ascii="Times New Roman" w:hAnsi="Times New Roman"/>
          <w:sz w:val="28"/>
          <w:szCs w:val="28"/>
          <w:lang w:val="en-US"/>
        </w:rPr>
        <w:t>Wi</w:t>
      </w:r>
      <w:r w:rsidR="00B51EEC" w:rsidRPr="003261A6">
        <w:rPr>
          <w:rFonts w:ascii="Times New Roman" w:hAnsi="Times New Roman"/>
          <w:sz w:val="28"/>
          <w:szCs w:val="28"/>
        </w:rPr>
        <w:t>-</w:t>
      </w:r>
      <w:r w:rsidR="00B51EEC">
        <w:rPr>
          <w:rFonts w:ascii="Times New Roman" w:hAnsi="Times New Roman"/>
          <w:sz w:val="28"/>
          <w:szCs w:val="28"/>
          <w:lang w:val="en-US"/>
        </w:rPr>
        <w:t>Fi</w:t>
      </w:r>
      <w:r w:rsidR="00B51EEC" w:rsidRPr="003261A6">
        <w:rPr>
          <w:rFonts w:ascii="Times New Roman" w:hAnsi="Times New Roman"/>
          <w:sz w:val="28"/>
          <w:szCs w:val="28"/>
        </w:rPr>
        <w:t xml:space="preserve"> </w:t>
      </w:r>
      <w:r w:rsidR="00B51EEC">
        <w:rPr>
          <w:rFonts w:ascii="Times New Roman" w:hAnsi="Times New Roman"/>
          <w:sz w:val="28"/>
          <w:szCs w:val="28"/>
        </w:rPr>
        <w:t>сетей на предмет блокировки информации из Единого реестра запрещенных ресурсов и идентификации пользователей.</w:t>
      </w:r>
    </w:p>
    <w:p w:rsidR="00B51EEC" w:rsidRPr="00D504DC" w:rsidRDefault="00685227" w:rsidP="00B51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с руководством </w:t>
      </w:r>
      <w:r w:rsidR="00B51EEC" w:rsidRPr="006B710B">
        <w:rPr>
          <w:rFonts w:ascii="Times New Roman" w:hAnsi="Times New Roman"/>
          <w:sz w:val="28"/>
          <w:szCs w:val="28"/>
        </w:rPr>
        <w:t>Управлени</w:t>
      </w:r>
      <w:r w:rsidR="00B51EEC">
        <w:rPr>
          <w:rFonts w:ascii="Times New Roman" w:hAnsi="Times New Roman"/>
          <w:sz w:val="28"/>
          <w:szCs w:val="28"/>
        </w:rPr>
        <w:t>я</w:t>
      </w:r>
      <w:r w:rsidR="00B51EEC" w:rsidRPr="006B710B">
        <w:rPr>
          <w:rFonts w:ascii="Times New Roman" w:hAnsi="Times New Roman"/>
          <w:sz w:val="28"/>
          <w:szCs w:val="28"/>
        </w:rPr>
        <w:t xml:space="preserve"> по Брянской области филиала ФГУП "РЧЦ ЦФО" в ЦФО</w:t>
      </w:r>
      <w:r w:rsidR="00B51EEC">
        <w:rPr>
          <w:rFonts w:ascii="Times New Roman" w:hAnsi="Times New Roman"/>
          <w:sz w:val="28"/>
          <w:szCs w:val="28"/>
        </w:rPr>
        <w:t xml:space="preserve"> были проведены рабочие встречи </w:t>
      </w:r>
      <w:r>
        <w:rPr>
          <w:rFonts w:ascii="Times New Roman" w:hAnsi="Times New Roman"/>
          <w:sz w:val="28"/>
          <w:szCs w:val="28"/>
        </w:rPr>
        <w:t>по вопросам</w:t>
      </w:r>
      <w:r w:rsidR="00B51EEC">
        <w:rPr>
          <w:rFonts w:ascii="Times New Roman" w:hAnsi="Times New Roman"/>
          <w:sz w:val="28"/>
          <w:szCs w:val="28"/>
        </w:rPr>
        <w:t xml:space="preserve"> повышения качества представляемых </w:t>
      </w:r>
      <w:r>
        <w:rPr>
          <w:rFonts w:ascii="Times New Roman" w:hAnsi="Times New Roman"/>
          <w:sz w:val="28"/>
          <w:szCs w:val="28"/>
        </w:rPr>
        <w:t>РЧЦ в Управление Роскомнадзора по Брянской области материалов</w:t>
      </w:r>
      <w:r w:rsidR="00B51EEC">
        <w:rPr>
          <w:rFonts w:ascii="Times New Roman" w:hAnsi="Times New Roman"/>
          <w:sz w:val="28"/>
          <w:szCs w:val="28"/>
        </w:rPr>
        <w:t xml:space="preserve">. </w:t>
      </w:r>
    </w:p>
    <w:p w:rsidR="002F3C33" w:rsidRDefault="002F3C33" w:rsidP="002F3C33">
      <w:pPr>
        <w:spacing w:after="0" w:line="240" w:lineRule="auto"/>
        <w:ind w:firstLine="709"/>
        <w:jc w:val="center"/>
        <w:rPr>
          <w:rFonts w:ascii="Times New Roman" w:hAnsi="Times New Roman"/>
          <w:b/>
          <w:i/>
          <w:sz w:val="28"/>
          <w:szCs w:val="28"/>
        </w:rPr>
      </w:pPr>
      <w:r w:rsidRPr="00215B37">
        <w:rPr>
          <w:rFonts w:ascii="Times New Roman" w:hAnsi="Times New Roman"/>
          <w:b/>
          <w:i/>
          <w:sz w:val="28"/>
          <w:szCs w:val="28"/>
        </w:rPr>
        <w:t xml:space="preserve">в </w:t>
      </w:r>
      <w:r>
        <w:rPr>
          <w:rFonts w:ascii="Times New Roman" w:hAnsi="Times New Roman"/>
          <w:b/>
          <w:i/>
          <w:sz w:val="28"/>
          <w:szCs w:val="28"/>
        </w:rPr>
        <w:t>сфере массовых коммуникаций</w:t>
      </w:r>
    </w:p>
    <w:p w:rsidR="002F3C33" w:rsidRDefault="002F3C33" w:rsidP="004F5F8D">
      <w:pPr>
        <w:spacing w:after="0" w:line="240" w:lineRule="auto"/>
        <w:ind w:left="709" w:hanging="709"/>
        <w:jc w:val="both"/>
        <w:rPr>
          <w:rFonts w:ascii="Times New Roman" w:hAnsi="Times New Roman"/>
          <w:sz w:val="28"/>
          <w:szCs w:val="28"/>
        </w:rPr>
      </w:pPr>
    </w:p>
    <w:p w:rsidR="004F5F8D" w:rsidRDefault="004F5F8D" w:rsidP="004F5F8D">
      <w:pPr>
        <w:tabs>
          <w:tab w:val="left" w:pos="5502"/>
        </w:tabs>
        <w:spacing w:after="0" w:line="240" w:lineRule="auto"/>
        <w:ind w:firstLine="709"/>
        <w:jc w:val="both"/>
        <w:rPr>
          <w:rFonts w:ascii="Times New Roman" w:hAnsi="Times New Roman"/>
          <w:sz w:val="28"/>
          <w:szCs w:val="28"/>
        </w:rPr>
      </w:pPr>
      <w:r>
        <w:rPr>
          <w:rFonts w:ascii="Times New Roman" w:hAnsi="Times New Roman"/>
          <w:sz w:val="28"/>
          <w:szCs w:val="28"/>
        </w:rPr>
        <w:t>По</w:t>
      </w:r>
      <w:r w:rsidRPr="00114CF2">
        <w:rPr>
          <w:rFonts w:ascii="Times New Roman" w:hAnsi="Times New Roman"/>
          <w:sz w:val="28"/>
          <w:szCs w:val="28"/>
        </w:rPr>
        <w:t xml:space="preserve"> сравн</w:t>
      </w:r>
      <w:r>
        <w:rPr>
          <w:rFonts w:ascii="Times New Roman" w:hAnsi="Times New Roman"/>
          <w:sz w:val="28"/>
          <w:szCs w:val="28"/>
        </w:rPr>
        <w:t xml:space="preserve">ению с </w:t>
      </w:r>
      <w:r w:rsidRPr="00114CF2">
        <w:rPr>
          <w:rFonts w:ascii="Times New Roman" w:hAnsi="Times New Roman"/>
          <w:sz w:val="28"/>
          <w:szCs w:val="28"/>
        </w:rPr>
        <w:t>итог</w:t>
      </w:r>
      <w:r>
        <w:rPr>
          <w:rFonts w:ascii="Times New Roman" w:hAnsi="Times New Roman"/>
          <w:sz w:val="28"/>
          <w:szCs w:val="28"/>
        </w:rPr>
        <w:t>ами</w:t>
      </w:r>
      <w:r w:rsidRPr="00114CF2">
        <w:rPr>
          <w:rFonts w:ascii="Times New Roman" w:hAnsi="Times New Roman"/>
          <w:sz w:val="28"/>
          <w:szCs w:val="28"/>
        </w:rPr>
        <w:t xml:space="preserve"> работы за </w:t>
      </w:r>
      <w:r>
        <w:rPr>
          <w:rFonts w:ascii="Times New Roman" w:hAnsi="Times New Roman"/>
          <w:sz w:val="28"/>
          <w:szCs w:val="28"/>
        </w:rPr>
        <w:t xml:space="preserve">аналогичный квартал 2016 года, в </w:t>
      </w:r>
      <w:r w:rsidRPr="00114CF2">
        <w:rPr>
          <w:rFonts w:ascii="Times New Roman" w:hAnsi="Times New Roman"/>
          <w:sz w:val="28"/>
          <w:szCs w:val="28"/>
        </w:rPr>
        <w:t>2017 год</w:t>
      </w:r>
      <w:r>
        <w:rPr>
          <w:rFonts w:ascii="Times New Roman" w:hAnsi="Times New Roman"/>
          <w:sz w:val="28"/>
          <w:szCs w:val="28"/>
        </w:rPr>
        <w:t xml:space="preserve">у отмечается увеличение количества плановых мероприятий в связи с тем, что ранее на территории Брянской области было зарегистрировано большое количество сетевых изданий. </w:t>
      </w:r>
    </w:p>
    <w:p w:rsidR="004F5F8D" w:rsidRDefault="004F5F8D" w:rsidP="004F5F8D">
      <w:pPr>
        <w:tabs>
          <w:tab w:val="left" w:pos="550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незначительно снизилось количество </w:t>
      </w:r>
      <w:r w:rsidRPr="0014063B">
        <w:rPr>
          <w:rFonts w:ascii="Times New Roman" w:hAnsi="Times New Roman"/>
          <w:sz w:val="28"/>
          <w:szCs w:val="28"/>
        </w:rPr>
        <w:t xml:space="preserve">обращений граждан. </w:t>
      </w:r>
      <w:r>
        <w:rPr>
          <w:rFonts w:ascii="Times New Roman" w:hAnsi="Times New Roman"/>
          <w:sz w:val="28"/>
          <w:szCs w:val="28"/>
        </w:rPr>
        <w:t>Основная часть обращений касалась</w:t>
      </w:r>
      <w:r w:rsidRPr="0014063B">
        <w:rPr>
          <w:rFonts w:ascii="Times New Roman" w:hAnsi="Times New Roman"/>
          <w:sz w:val="28"/>
          <w:szCs w:val="28"/>
        </w:rPr>
        <w:t xml:space="preserve"> вопросов блокировки противоправной информации в сети «Интернет», а также организации деятельности сайтов, не зарегистрированных в качестве СМИ</w:t>
      </w:r>
      <w:r>
        <w:rPr>
          <w:rFonts w:ascii="Times New Roman" w:hAnsi="Times New Roman"/>
          <w:sz w:val="28"/>
          <w:szCs w:val="28"/>
        </w:rPr>
        <w:t xml:space="preserve">. </w:t>
      </w:r>
    </w:p>
    <w:p w:rsidR="004F5F8D" w:rsidRDefault="004F5F8D" w:rsidP="004F5F8D">
      <w:pPr>
        <w:tabs>
          <w:tab w:val="left" w:pos="5502"/>
        </w:tabs>
        <w:spacing w:after="0" w:line="240" w:lineRule="auto"/>
        <w:ind w:firstLine="709"/>
        <w:jc w:val="both"/>
        <w:rPr>
          <w:rFonts w:ascii="Times New Roman" w:hAnsi="Times New Roman"/>
          <w:sz w:val="28"/>
          <w:szCs w:val="28"/>
        </w:rPr>
      </w:pPr>
      <w:r>
        <w:rPr>
          <w:rFonts w:ascii="Times New Roman" w:hAnsi="Times New Roman"/>
          <w:sz w:val="28"/>
          <w:szCs w:val="28"/>
        </w:rPr>
        <w:t>В то же время, полагаем целесообразным отметить снижение нарушений в комментариях читателей сетевого издания «Брянск</w:t>
      </w:r>
      <w:r w:rsidRPr="00726949">
        <w:rPr>
          <w:rFonts w:ascii="Times New Roman" w:hAnsi="Times New Roman"/>
          <w:sz w:val="28"/>
          <w:szCs w:val="28"/>
        </w:rPr>
        <w:t>Today</w:t>
      </w:r>
      <w:r>
        <w:rPr>
          <w:rFonts w:ascii="Times New Roman" w:hAnsi="Times New Roman"/>
          <w:sz w:val="28"/>
          <w:szCs w:val="28"/>
        </w:rPr>
        <w:t xml:space="preserve">» в связи с тем, что Управление продолжает </w:t>
      </w:r>
      <w:proofErr w:type="gramStart"/>
      <w:r>
        <w:rPr>
          <w:rFonts w:ascii="Times New Roman" w:hAnsi="Times New Roman"/>
          <w:sz w:val="28"/>
          <w:szCs w:val="28"/>
        </w:rPr>
        <w:t>методико-профилактическую</w:t>
      </w:r>
      <w:proofErr w:type="gramEnd"/>
      <w:r>
        <w:rPr>
          <w:rFonts w:ascii="Times New Roman" w:hAnsi="Times New Roman"/>
          <w:sz w:val="28"/>
          <w:szCs w:val="28"/>
        </w:rPr>
        <w:t xml:space="preserve"> работа во взаимодействии с владельцем ресурса по модерации информации.</w:t>
      </w:r>
    </w:p>
    <w:p w:rsidR="009C5D69" w:rsidRDefault="004F5F8D" w:rsidP="004F5F8D">
      <w:pPr>
        <w:tabs>
          <w:tab w:val="left" w:pos="550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Анализируя </w:t>
      </w:r>
      <w:r w:rsidR="005F025D">
        <w:rPr>
          <w:rFonts w:ascii="Times New Roman" w:hAnsi="Times New Roman"/>
          <w:sz w:val="28"/>
          <w:szCs w:val="28"/>
        </w:rPr>
        <w:t>выявляемые нарушения</w:t>
      </w:r>
      <w:r>
        <w:rPr>
          <w:rFonts w:ascii="Times New Roman" w:hAnsi="Times New Roman"/>
          <w:sz w:val="28"/>
          <w:szCs w:val="28"/>
        </w:rPr>
        <w:t xml:space="preserve"> с формальным составом, в частности </w:t>
      </w:r>
      <w:r w:rsidR="005F025D">
        <w:rPr>
          <w:rFonts w:ascii="Times New Roman" w:hAnsi="Times New Roman"/>
          <w:sz w:val="28"/>
          <w:szCs w:val="28"/>
        </w:rPr>
        <w:t>непредставление</w:t>
      </w:r>
      <w:r w:rsidRPr="00582369">
        <w:rPr>
          <w:rFonts w:ascii="Times New Roman" w:hAnsi="Times New Roman"/>
          <w:sz w:val="28"/>
          <w:szCs w:val="28"/>
        </w:rPr>
        <w:t xml:space="preserve"> обязательных экземпляров</w:t>
      </w:r>
      <w:r>
        <w:rPr>
          <w:rFonts w:ascii="Times New Roman" w:hAnsi="Times New Roman"/>
          <w:sz w:val="28"/>
          <w:szCs w:val="28"/>
        </w:rPr>
        <w:t xml:space="preserve"> документов, на наш взгляд, </w:t>
      </w:r>
      <w:r w:rsidR="005F025D">
        <w:rPr>
          <w:rFonts w:ascii="Times New Roman" w:hAnsi="Times New Roman"/>
          <w:sz w:val="28"/>
          <w:szCs w:val="28"/>
        </w:rPr>
        <w:t xml:space="preserve">основными их причинами являются </w:t>
      </w:r>
      <w:r>
        <w:rPr>
          <w:rFonts w:ascii="Times New Roman" w:hAnsi="Times New Roman"/>
          <w:sz w:val="28"/>
          <w:szCs w:val="28"/>
        </w:rPr>
        <w:t>проблемы,</w:t>
      </w:r>
      <w:r w:rsidR="005F025D">
        <w:rPr>
          <w:rFonts w:ascii="Times New Roman" w:hAnsi="Times New Roman"/>
          <w:sz w:val="28"/>
          <w:szCs w:val="28"/>
        </w:rPr>
        <w:t xml:space="preserve"> </w:t>
      </w:r>
      <w:r>
        <w:rPr>
          <w:rFonts w:ascii="Times New Roman" w:hAnsi="Times New Roman"/>
          <w:sz w:val="28"/>
          <w:szCs w:val="28"/>
        </w:rPr>
        <w:t xml:space="preserve">связанные с </w:t>
      </w:r>
      <w:r w:rsidRPr="00582369">
        <w:rPr>
          <w:rFonts w:ascii="Times New Roman" w:hAnsi="Times New Roman"/>
          <w:sz w:val="28"/>
          <w:szCs w:val="28"/>
        </w:rPr>
        <w:t>финансовы</w:t>
      </w:r>
      <w:r>
        <w:rPr>
          <w:rFonts w:ascii="Times New Roman" w:hAnsi="Times New Roman"/>
          <w:sz w:val="28"/>
          <w:szCs w:val="28"/>
        </w:rPr>
        <w:t xml:space="preserve">ми </w:t>
      </w:r>
      <w:r w:rsidRPr="00582369">
        <w:rPr>
          <w:rFonts w:ascii="Times New Roman" w:hAnsi="Times New Roman"/>
          <w:sz w:val="28"/>
          <w:szCs w:val="28"/>
        </w:rPr>
        <w:t>издержк</w:t>
      </w:r>
      <w:r>
        <w:rPr>
          <w:rFonts w:ascii="Times New Roman" w:hAnsi="Times New Roman"/>
          <w:sz w:val="28"/>
          <w:szCs w:val="28"/>
        </w:rPr>
        <w:t>ам</w:t>
      </w:r>
      <w:r w:rsidRPr="00582369">
        <w:rPr>
          <w:rFonts w:ascii="Times New Roman" w:hAnsi="Times New Roman"/>
          <w:sz w:val="28"/>
          <w:szCs w:val="28"/>
        </w:rPr>
        <w:t xml:space="preserve">и </w:t>
      </w:r>
      <w:r w:rsidR="005F025D">
        <w:rPr>
          <w:rFonts w:ascii="Times New Roman" w:hAnsi="Times New Roman"/>
          <w:sz w:val="28"/>
          <w:szCs w:val="28"/>
        </w:rPr>
        <w:t xml:space="preserve">редакций </w:t>
      </w:r>
      <w:r w:rsidRPr="00582369">
        <w:rPr>
          <w:rFonts w:ascii="Times New Roman" w:hAnsi="Times New Roman"/>
          <w:sz w:val="28"/>
          <w:szCs w:val="28"/>
        </w:rPr>
        <w:t>при направлении требуемого количества обязательных экземпляров.</w:t>
      </w:r>
      <w:r>
        <w:rPr>
          <w:rFonts w:ascii="Times New Roman" w:hAnsi="Times New Roman"/>
          <w:sz w:val="28"/>
          <w:szCs w:val="28"/>
        </w:rPr>
        <w:t xml:space="preserve"> </w:t>
      </w:r>
    </w:p>
    <w:p w:rsidR="002937A2" w:rsidRPr="002937A2" w:rsidRDefault="006A0301" w:rsidP="006A0301">
      <w:pPr>
        <w:tabs>
          <w:tab w:val="left" w:pos="5502"/>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Брянской области отмечается р</w:t>
      </w:r>
      <w:r w:rsidR="002937A2" w:rsidRPr="002937A2">
        <w:rPr>
          <w:rFonts w:ascii="Times New Roman" w:hAnsi="Times New Roman"/>
          <w:sz w:val="28"/>
          <w:szCs w:val="28"/>
        </w:rPr>
        <w:t>ост сетевых</w:t>
      </w:r>
      <w:r>
        <w:rPr>
          <w:rFonts w:ascii="Times New Roman" w:hAnsi="Times New Roman"/>
          <w:sz w:val="28"/>
          <w:szCs w:val="28"/>
        </w:rPr>
        <w:t xml:space="preserve"> изданий, с одной стороны, с другой  - уменьшение печатных СМИ</w:t>
      </w:r>
      <w:proofErr w:type="gramStart"/>
      <w:r>
        <w:rPr>
          <w:rFonts w:ascii="Times New Roman" w:hAnsi="Times New Roman"/>
          <w:sz w:val="28"/>
          <w:szCs w:val="28"/>
        </w:rPr>
        <w:t>.</w:t>
      </w:r>
      <w:proofErr w:type="gramEnd"/>
      <w:r>
        <w:rPr>
          <w:rFonts w:ascii="Times New Roman" w:hAnsi="Times New Roman"/>
          <w:sz w:val="28"/>
          <w:szCs w:val="28"/>
        </w:rPr>
        <w:t xml:space="preserve"> При этом отмечаем </w:t>
      </w:r>
      <w:r w:rsidR="002937A2" w:rsidRPr="002937A2">
        <w:rPr>
          <w:rFonts w:ascii="Times New Roman" w:hAnsi="Times New Roman"/>
          <w:sz w:val="28"/>
          <w:szCs w:val="28"/>
        </w:rPr>
        <w:t>усиление роли сетевых изданий в формировании информационного поля для граждан, выполнение сетевыми изданиями коммуникат</w:t>
      </w:r>
      <w:r>
        <w:rPr>
          <w:rFonts w:ascii="Times New Roman" w:hAnsi="Times New Roman"/>
          <w:sz w:val="28"/>
          <w:szCs w:val="28"/>
        </w:rPr>
        <w:t xml:space="preserve">ивных функций. Кроме того, </w:t>
      </w:r>
      <w:r w:rsidR="002937A2" w:rsidRPr="002937A2">
        <w:rPr>
          <w:rFonts w:ascii="Times New Roman" w:hAnsi="Times New Roman"/>
          <w:sz w:val="28"/>
          <w:szCs w:val="28"/>
        </w:rPr>
        <w:t>Налицо динамика сокращения нарушений печатными СМИ.</w:t>
      </w:r>
    </w:p>
    <w:p w:rsidR="002937A2" w:rsidRDefault="002937A2" w:rsidP="002937A2">
      <w:pPr>
        <w:tabs>
          <w:tab w:val="left" w:pos="5502"/>
        </w:tabs>
        <w:spacing w:after="0" w:line="240" w:lineRule="auto"/>
        <w:ind w:firstLine="709"/>
        <w:jc w:val="both"/>
        <w:rPr>
          <w:rFonts w:ascii="Times New Roman" w:hAnsi="Times New Roman"/>
          <w:sz w:val="28"/>
          <w:szCs w:val="28"/>
        </w:rPr>
      </w:pPr>
      <w:r w:rsidRPr="002937A2">
        <w:rPr>
          <w:rFonts w:ascii="Times New Roman" w:hAnsi="Times New Roman"/>
          <w:sz w:val="28"/>
          <w:szCs w:val="28"/>
        </w:rPr>
        <w:t>Вывод: необходимо совершенствование законодательства о СМИ в отношении сетевых изданий.</w:t>
      </w:r>
    </w:p>
    <w:p w:rsidR="005F025D" w:rsidRDefault="005F025D" w:rsidP="004F5F8D">
      <w:pPr>
        <w:tabs>
          <w:tab w:val="left" w:pos="5502"/>
        </w:tabs>
        <w:spacing w:after="0" w:line="240" w:lineRule="auto"/>
        <w:ind w:firstLine="709"/>
        <w:jc w:val="both"/>
        <w:rPr>
          <w:rFonts w:ascii="Times New Roman" w:hAnsi="Times New Roman"/>
          <w:sz w:val="28"/>
          <w:szCs w:val="28"/>
        </w:rPr>
      </w:pPr>
    </w:p>
    <w:p w:rsidR="006C4B6E" w:rsidRDefault="006C4B6E" w:rsidP="006C4B6E">
      <w:pPr>
        <w:spacing w:after="0" w:line="240" w:lineRule="auto"/>
        <w:ind w:firstLine="709"/>
        <w:jc w:val="center"/>
        <w:rPr>
          <w:rFonts w:ascii="Times New Roman" w:hAnsi="Times New Roman"/>
          <w:b/>
          <w:i/>
          <w:sz w:val="28"/>
          <w:szCs w:val="28"/>
        </w:rPr>
      </w:pPr>
      <w:r w:rsidRPr="00215B37">
        <w:rPr>
          <w:rFonts w:ascii="Times New Roman" w:hAnsi="Times New Roman"/>
          <w:b/>
          <w:i/>
          <w:sz w:val="28"/>
          <w:szCs w:val="28"/>
        </w:rPr>
        <w:t xml:space="preserve">в </w:t>
      </w:r>
      <w:r>
        <w:rPr>
          <w:rFonts w:ascii="Times New Roman" w:hAnsi="Times New Roman"/>
          <w:b/>
          <w:i/>
          <w:sz w:val="28"/>
          <w:szCs w:val="28"/>
        </w:rPr>
        <w:t>сфере защиты прав субъектов персональных данных</w:t>
      </w:r>
    </w:p>
    <w:p w:rsidR="004474F6" w:rsidRDefault="004474F6" w:rsidP="004474F6">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По</w:t>
      </w:r>
      <w:r w:rsidRPr="00114CF2">
        <w:rPr>
          <w:rFonts w:ascii="Times New Roman" w:hAnsi="Times New Roman"/>
          <w:sz w:val="28"/>
          <w:szCs w:val="28"/>
        </w:rPr>
        <w:t xml:space="preserve"> сравн</w:t>
      </w:r>
      <w:r>
        <w:rPr>
          <w:rFonts w:ascii="Times New Roman" w:hAnsi="Times New Roman"/>
          <w:sz w:val="28"/>
          <w:szCs w:val="28"/>
        </w:rPr>
        <w:t xml:space="preserve">ению с </w:t>
      </w:r>
      <w:r w:rsidRPr="00114CF2">
        <w:rPr>
          <w:rFonts w:ascii="Times New Roman" w:hAnsi="Times New Roman"/>
          <w:sz w:val="28"/>
          <w:szCs w:val="28"/>
        </w:rPr>
        <w:t>итог</w:t>
      </w:r>
      <w:r>
        <w:rPr>
          <w:rFonts w:ascii="Times New Roman" w:hAnsi="Times New Roman"/>
          <w:sz w:val="28"/>
          <w:szCs w:val="28"/>
        </w:rPr>
        <w:t>ами</w:t>
      </w:r>
      <w:r w:rsidR="003A4FC7">
        <w:rPr>
          <w:rFonts w:ascii="Times New Roman" w:hAnsi="Times New Roman"/>
          <w:sz w:val="28"/>
          <w:szCs w:val="28"/>
        </w:rPr>
        <w:t xml:space="preserve"> работы в</w:t>
      </w:r>
      <w:r w:rsidRPr="00114CF2">
        <w:rPr>
          <w:rFonts w:ascii="Times New Roman" w:hAnsi="Times New Roman"/>
          <w:sz w:val="28"/>
          <w:szCs w:val="28"/>
        </w:rPr>
        <w:t xml:space="preserve"> </w:t>
      </w:r>
      <w:r w:rsidR="003A4FC7">
        <w:rPr>
          <w:rFonts w:ascii="Times New Roman" w:hAnsi="Times New Roman"/>
          <w:sz w:val="28"/>
          <w:szCs w:val="28"/>
        </w:rPr>
        <w:t>аналогичном</w:t>
      </w:r>
      <w:r>
        <w:rPr>
          <w:rFonts w:ascii="Times New Roman" w:hAnsi="Times New Roman"/>
          <w:sz w:val="28"/>
          <w:szCs w:val="28"/>
        </w:rPr>
        <w:t xml:space="preserve"> квартал</w:t>
      </w:r>
      <w:r w:rsidR="003A4FC7">
        <w:rPr>
          <w:rFonts w:ascii="Times New Roman" w:hAnsi="Times New Roman"/>
          <w:sz w:val="28"/>
          <w:szCs w:val="28"/>
        </w:rPr>
        <w:t>е</w:t>
      </w:r>
      <w:r>
        <w:rPr>
          <w:rFonts w:ascii="Times New Roman" w:hAnsi="Times New Roman"/>
          <w:sz w:val="28"/>
          <w:szCs w:val="28"/>
        </w:rPr>
        <w:t xml:space="preserve"> 2016 года в </w:t>
      </w:r>
      <w:r w:rsidRPr="00114CF2">
        <w:rPr>
          <w:rFonts w:ascii="Times New Roman" w:hAnsi="Times New Roman"/>
          <w:sz w:val="28"/>
          <w:szCs w:val="28"/>
        </w:rPr>
        <w:t>2017 год</w:t>
      </w:r>
      <w:r>
        <w:rPr>
          <w:rFonts w:ascii="Times New Roman" w:hAnsi="Times New Roman"/>
          <w:sz w:val="28"/>
          <w:szCs w:val="28"/>
        </w:rPr>
        <w:t xml:space="preserve">у Управление отмечает </w:t>
      </w:r>
      <w:r w:rsidRPr="00114CF2">
        <w:rPr>
          <w:rFonts w:ascii="Times New Roman" w:hAnsi="Times New Roman"/>
          <w:sz w:val="28"/>
          <w:szCs w:val="28"/>
        </w:rPr>
        <w:t>увелич</w:t>
      </w:r>
      <w:r>
        <w:rPr>
          <w:rFonts w:ascii="Times New Roman" w:hAnsi="Times New Roman"/>
          <w:sz w:val="28"/>
          <w:szCs w:val="28"/>
        </w:rPr>
        <w:t>ение количества поступивших уведомлений в 1,1 раза, а также увеличение количества поступивших информационных писем от операторов персональных данных</w:t>
      </w:r>
      <w:r w:rsidR="003A4FC7">
        <w:rPr>
          <w:rFonts w:ascii="Times New Roman" w:hAnsi="Times New Roman"/>
          <w:sz w:val="28"/>
          <w:szCs w:val="28"/>
        </w:rPr>
        <w:t xml:space="preserve"> – в </w:t>
      </w:r>
      <w:r>
        <w:rPr>
          <w:rFonts w:ascii="Times New Roman" w:hAnsi="Times New Roman"/>
          <w:sz w:val="28"/>
          <w:szCs w:val="28"/>
        </w:rPr>
        <w:t xml:space="preserve">1,7 раза. В то же время, отмечаем </w:t>
      </w:r>
      <w:r w:rsidR="003A4FC7">
        <w:rPr>
          <w:rFonts w:ascii="Times New Roman" w:hAnsi="Times New Roman"/>
          <w:sz w:val="28"/>
          <w:szCs w:val="28"/>
        </w:rPr>
        <w:t xml:space="preserve">снижение количества нарушений, выявляемых  в ходе СН ПД </w:t>
      </w:r>
      <w:r>
        <w:rPr>
          <w:rFonts w:ascii="Times New Roman" w:hAnsi="Times New Roman"/>
          <w:sz w:val="28"/>
          <w:szCs w:val="28"/>
        </w:rPr>
        <w:t>в 1,3 раза</w:t>
      </w:r>
      <w:r w:rsidRPr="00E03720">
        <w:rPr>
          <w:rFonts w:ascii="Times New Roman" w:hAnsi="Times New Roman"/>
          <w:sz w:val="28"/>
          <w:szCs w:val="28"/>
        </w:rPr>
        <w:t>.</w:t>
      </w:r>
      <w:r w:rsidR="003A4FC7">
        <w:rPr>
          <w:rFonts w:ascii="Times New Roman" w:hAnsi="Times New Roman"/>
          <w:sz w:val="28"/>
          <w:szCs w:val="28"/>
        </w:rPr>
        <w:t xml:space="preserve"> На наш взгляд, </w:t>
      </w:r>
      <w:r w:rsidR="003A4FC7">
        <w:rPr>
          <w:rFonts w:ascii="Times New Roman" w:hAnsi="Times New Roman"/>
          <w:color w:val="000000" w:themeColor="text1"/>
          <w:sz w:val="28"/>
          <w:szCs w:val="28"/>
        </w:rPr>
        <w:t>указанная</w:t>
      </w:r>
      <w:r>
        <w:rPr>
          <w:rFonts w:ascii="Times New Roman" w:hAnsi="Times New Roman"/>
          <w:color w:val="000000" w:themeColor="text1"/>
          <w:sz w:val="28"/>
          <w:szCs w:val="28"/>
        </w:rPr>
        <w:t xml:space="preserve"> динамика в регионе связана с </w:t>
      </w:r>
      <w:r w:rsidR="003A4FC7">
        <w:rPr>
          <w:rFonts w:ascii="Times New Roman" w:hAnsi="Times New Roman"/>
          <w:color w:val="000000" w:themeColor="text1"/>
          <w:sz w:val="28"/>
          <w:szCs w:val="28"/>
        </w:rPr>
        <w:t>методико-</w:t>
      </w:r>
      <w:r w:rsidRPr="00114CF2">
        <w:rPr>
          <w:rFonts w:ascii="Times New Roman" w:hAnsi="Times New Roman"/>
          <w:sz w:val="28"/>
          <w:szCs w:val="28"/>
        </w:rPr>
        <w:t>профилактическ</w:t>
      </w:r>
      <w:r>
        <w:rPr>
          <w:rFonts w:ascii="Times New Roman" w:hAnsi="Times New Roman"/>
          <w:sz w:val="28"/>
          <w:szCs w:val="28"/>
        </w:rPr>
        <w:t>ой работой</w:t>
      </w:r>
      <w:r w:rsidR="003A4FC7">
        <w:rPr>
          <w:rFonts w:ascii="Times New Roman" w:hAnsi="Times New Roman"/>
          <w:sz w:val="28"/>
          <w:szCs w:val="28"/>
        </w:rPr>
        <w:t>, проводимой Управлением</w:t>
      </w:r>
      <w:r>
        <w:rPr>
          <w:rFonts w:ascii="Times New Roman" w:hAnsi="Times New Roman"/>
          <w:sz w:val="28"/>
          <w:szCs w:val="28"/>
        </w:rPr>
        <w:t xml:space="preserve">.  </w:t>
      </w:r>
    </w:p>
    <w:p w:rsidR="006A0301" w:rsidRPr="006A0301" w:rsidRDefault="006A0301" w:rsidP="006A0301">
      <w:pPr>
        <w:tabs>
          <w:tab w:val="left" w:pos="1178"/>
          <w:tab w:val="left" w:pos="9053"/>
        </w:tabs>
        <w:spacing w:after="0" w:line="240" w:lineRule="auto"/>
        <w:ind w:firstLine="709"/>
        <w:jc w:val="both"/>
        <w:rPr>
          <w:rFonts w:ascii="Times New Roman" w:hAnsi="Times New Roman"/>
          <w:color w:val="000000" w:themeColor="text1"/>
          <w:sz w:val="28"/>
          <w:szCs w:val="28"/>
        </w:rPr>
      </w:pPr>
      <w:r w:rsidRPr="006A0301">
        <w:rPr>
          <w:rFonts w:ascii="Times New Roman" w:hAnsi="Times New Roman"/>
          <w:color w:val="000000" w:themeColor="text1"/>
          <w:sz w:val="28"/>
          <w:szCs w:val="28"/>
        </w:rPr>
        <w:t>Мероприятия систематического наблюдения за соответствием обработки персональных данных</w:t>
      </w:r>
    </w:p>
    <w:p w:rsidR="006A0301" w:rsidRPr="00686D74" w:rsidRDefault="00D52BBA" w:rsidP="006A0301">
      <w:pPr>
        <w:tabs>
          <w:tab w:val="left" w:pos="1178"/>
          <w:tab w:val="left" w:pos="9053"/>
        </w:tabs>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Н</w:t>
      </w:r>
      <w:r w:rsidR="006A0301" w:rsidRPr="006A0301">
        <w:rPr>
          <w:rFonts w:ascii="Times New Roman" w:hAnsi="Times New Roman"/>
          <w:color w:val="000000" w:themeColor="text1"/>
          <w:sz w:val="28"/>
          <w:szCs w:val="28"/>
        </w:rPr>
        <w:t xml:space="preserve">а протяжении ряда лет </w:t>
      </w:r>
      <w:r>
        <w:rPr>
          <w:rFonts w:ascii="Times New Roman" w:hAnsi="Times New Roman"/>
          <w:color w:val="000000" w:themeColor="text1"/>
          <w:sz w:val="28"/>
          <w:szCs w:val="28"/>
        </w:rPr>
        <w:t>в рамках мероприятий</w:t>
      </w:r>
      <w:r w:rsidR="006A0301" w:rsidRPr="006A0301">
        <w:rPr>
          <w:rFonts w:ascii="Times New Roman" w:hAnsi="Times New Roman"/>
          <w:color w:val="000000" w:themeColor="text1"/>
          <w:sz w:val="28"/>
          <w:szCs w:val="28"/>
        </w:rPr>
        <w:t xml:space="preserve"> СН в местах розничной торговли в целях выявления фактов незаконной реализации на физических носителях баз данных, сод</w:t>
      </w:r>
      <w:r w:rsidR="00836878">
        <w:rPr>
          <w:rFonts w:ascii="Times New Roman" w:hAnsi="Times New Roman"/>
          <w:color w:val="000000" w:themeColor="text1"/>
          <w:sz w:val="28"/>
          <w:szCs w:val="28"/>
        </w:rPr>
        <w:t>ержащих ПД граждан РФ, нарушения не выявляю</w:t>
      </w:r>
      <w:r w:rsidR="006A0301" w:rsidRPr="006A0301">
        <w:rPr>
          <w:rFonts w:ascii="Times New Roman" w:hAnsi="Times New Roman"/>
          <w:color w:val="000000" w:themeColor="text1"/>
          <w:sz w:val="28"/>
          <w:szCs w:val="28"/>
        </w:rPr>
        <w:t>т</w:t>
      </w:r>
      <w:r w:rsidR="00836878">
        <w:rPr>
          <w:rFonts w:ascii="Times New Roman" w:hAnsi="Times New Roman"/>
          <w:color w:val="000000" w:themeColor="text1"/>
          <w:sz w:val="28"/>
          <w:szCs w:val="28"/>
        </w:rPr>
        <w:t>ся</w:t>
      </w:r>
      <w:r w:rsidR="006A0301" w:rsidRPr="006A0301">
        <w:rPr>
          <w:rFonts w:ascii="Times New Roman" w:hAnsi="Times New Roman"/>
          <w:color w:val="000000" w:themeColor="text1"/>
          <w:sz w:val="28"/>
          <w:szCs w:val="28"/>
        </w:rPr>
        <w:t xml:space="preserve"> в связи с тем, что данный способ распространения </w:t>
      </w:r>
      <w:proofErr w:type="spellStart"/>
      <w:r w:rsidR="006A0301" w:rsidRPr="006A0301">
        <w:rPr>
          <w:rFonts w:ascii="Times New Roman" w:hAnsi="Times New Roman"/>
          <w:color w:val="000000" w:themeColor="text1"/>
          <w:sz w:val="28"/>
          <w:szCs w:val="28"/>
        </w:rPr>
        <w:t>ПДн</w:t>
      </w:r>
      <w:proofErr w:type="spellEnd"/>
      <w:r w:rsidR="006A0301" w:rsidRPr="006A0301">
        <w:rPr>
          <w:rFonts w:ascii="Times New Roman" w:hAnsi="Times New Roman"/>
          <w:color w:val="000000" w:themeColor="text1"/>
          <w:sz w:val="28"/>
          <w:szCs w:val="28"/>
        </w:rPr>
        <w:t xml:space="preserve"> потерял свою актуальность и, </w:t>
      </w:r>
      <w:r w:rsidR="00836878">
        <w:rPr>
          <w:rFonts w:ascii="Times New Roman" w:hAnsi="Times New Roman"/>
          <w:color w:val="000000" w:themeColor="text1"/>
          <w:sz w:val="28"/>
          <w:szCs w:val="28"/>
        </w:rPr>
        <w:t xml:space="preserve">на наш взгляд, </w:t>
      </w:r>
      <w:r w:rsidR="006A0301" w:rsidRPr="006A0301">
        <w:rPr>
          <w:rFonts w:ascii="Times New Roman" w:hAnsi="Times New Roman"/>
          <w:color w:val="000000" w:themeColor="text1"/>
          <w:sz w:val="28"/>
          <w:szCs w:val="28"/>
        </w:rPr>
        <w:t>был заменен менее рискованным способом торговли через Интернет.</w:t>
      </w:r>
      <w:proofErr w:type="gramEnd"/>
      <w:r w:rsidR="006A0301" w:rsidRPr="006A0301">
        <w:rPr>
          <w:rFonts w:ascii="Times New Roman" w:hAnsi="Times New Roman"/>
          <w:color w:val="000000" w:themeColor="text1"/>
          <w:sz w:val="28"/>
          <w:szCs w:val="28"/>
        </w:rPr>
        <w:t xml:space="preserve"> </w:t>
      </w:r>
      <w:r w:rsidR="00836878">
        <w:rPr>
          <w:rFonts w:ascii="Times New Roman" w:hAnsi="Times New Roman"/>
          <w:color w:val="000000" w:themeColor="text1"/>
          <w:sz w:val="28"/>
          <w:szCs w:val="28"/>
        </w:rPr>
        <w:t>Предлагаем исключить указанные СН, заменив их</w:t>
      </w:r>
      <w:r w:rsidR="006A0301" w:rsidRPr="006A0301">
        <w:rPr>
          <w:rFonts w:ascii="Times New Roman" w:hAnsi="Times New Roman"/>
          <w:color w:val="000000" w:themeColor="text1"/>
          <w:sz w:val="28"/>
          <w:szCs w:val="28"/>
        </w:rPr>
        <w:t xml:space="preserve"> на СН по поиску фа</w:t>
      </w:r>
      <w:r w:rsidR="00836878">
        <w:rPr>
          <w:rFonts w:ascii="Times New Roman" w:hAnsi="Times New Roman"/>
          <w:color w:val="000000" w:themeColor="text1"/>
          <w:sz w:val="28"/>
          <w:szCs w:val="28"/>
        </w:rPr>
        <w:t xml:space="preserve">ктов продажи </w:t>
      </w:r>
      <w:proofErr w:type="spellStart"/>
      <w:r w:rsidR="00836878">
        <w:rPr>
          <w:rFonts w:ascii="Times New Roman" w:hAnsi="Times New Roman"/>
          <w:color w:val="000000" w:themeColor="text1"/>
          <w:sz w:val="28"/>
          <w:szCs w:val="28"/>
        </w:rPr>
        <w:t>ПДн</w:t>
      </w:r>
      <w:proofErr w:type="spellEnd"/>
      <w:r w:rsidR="00836878">
        <w:rPr>
          <w:rFonts w:ascii="Times New Roman" w:hAnsi="Times New Roman"/>
          <w:color w:val="000000" w:themeColor="text1"/>
          <w:sz w:val="28"/>
          <w:szCs w:val="28"/>
        </w:rPr>
        <w:t xml:space="preserve"> через Интернет, а также разработать методику </w:t>
      </w:r>
      <w:r w:rsidR="006A0301" w:rsidRPr="006A0301">
        <w:rPr>
          <w:rFonts w:ascii="Times New Roman" w:hAnsi="Times New Roman"/>
          <w:color w:val="000000" w:themeColor="text1"/>
          <w:sz w:val="28"/>
          <w:szCs w:val="28"/>
        </w:rPr>
        <w:t>проведения</w:t>
      </w:r>
      <w:r w:rsidR="00836878">
        <w:rPr>
          <w:rFonts w:ascii="Times New Roman" w:hAnsi="Times New Roman"/>
          <w:color w:val="000000" w:themeColor="text1"/>
          <w:sz w:val="28"/>
          <w:szCs w:val="28"/>
        </w:rPr>
        <w:t xml:space="preserve"> таких СН</w:t>
      </w:r>
      <w:r w:rsidR="006A0301" w:rsidRPr="006A0301">
        <w:rPr>
          <w:rFonts w:ascii="Times New Roman" w:hAnsi="Times New Roman"/>
          <w:color w:val="000000" w:themeColor="text1"/>
          <w:sz w:val="28"/>
          <w:szCs w:val="28"/>
        </w:rPr>
        <w:t>.</w:t>
      </w:r>
    </w:p>
    <w:p w:rsidR="008E7570" w:rsidRPr="008E7570" w:rsidRDefault="008E7570" w:rsidP="008E7570">
      <w:pPr>
        <w:spacing w:before="120" w:after="0" w:line="240" w:lineRule="auto"/>
        <w:jc w:val="center"/>
        <w:rPr>
          <w:rFonts w:ascii="Times New Roman" w:hAnsi="Times New Roman"/>
          <w:b/>
          <w:i/>
          <w:sz w:val="28"/>
          <w:szCs w:val="28"/>
          <w:lang w:eastAsia="ru-RU"/>
        </w:rPr>
      </w:pPr>
      <w:r w:rsidRPr="008E7570">
        <w:rPr>
          <w:rFonts w:ascii="Times New Roman" w:hAnsi="Times New Roman"/>
          <w:b/>
          <w:i/>
          <w:sz w:val="28"/>
          <w:szCs w:val="28"/>
          <w:lang w:eastAsia="ru-RU"/>
        </w:rPr>
        <w:t>деятельность по обеспечению выполнения основных задач и функций</w:t>
      </w:r>
    </w:p>
    <w:p w:rsidR="008E7570" w:rsidRPr="00001D21" w:rsidRDefault="008E7570" w:rsidP="00C82A10">
      <w:pPr>
        <w:tabs>
          <w:tab w:val="left" w:pos="1178"/>
          <w:tab w:val="left" w:pos="9053"/>
        </w:tabs>
        <w:spacing w:after="0" w:line="240" w:lineRule="auto"/>
        <w:ind w:firstLine="709"/>
        <w:jc w:val="both"/>
        <w:rPr>
          <w:rFonts w:ascii="Times New Roman" w:hAnsi="Times New Roman"/>
          <w:sz w:val="28"/>
          <w:szCs w:val="28"/>
        </w:rPr>
      </w:pPr>
    </w:p>
    <w:p w:rsidR="008E7570" w:rsidRDefault="008E7570" w:rsidP="00C82A10">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w:t>
      </w:r>
      <w:r w:rsidR="008E7C39">
        <w:rPr>
          <w:rFonts w:ascii="Times New Roman" w:hAnsi="Times New Roman"/>
          <w:sz w:val="28"/>
          <w:szCs w:val="28"/>
          <w:lang w:val="en-US"/>
        </w:rPr>
        <w:t>I</w:t>
      </w:r>
      <w:r w:rsidR="00F32936">
        <w:rPr>
          <w:rFonts w:ascii="Times New Roman" w:hAnsi="Times New Roman"/>
          <w:sz w:val="28"/>
          <w:szCs w:val="28"/>
          <w:lang w:val="en-US"/>
        </w:rPr>
        <w:t>I</w:t>
      </w:r>
      <w:r w:rsidR="003A4FC7">
        <w:rPr>
          <w:rFonts w:ascii="Times New Roman" w:hAnsi="Times New Roman"/>
          <w:sz w:val="28"/>
          <w:szCs w:val="28"/>
          <w:lang w:val="en-US"/>
        </w:rPr>
        <w:t>I</w:t>
      </w:r>
      <w:r w:rsidR="008E7C39">
        <w:rPr>
          <w:rFonts w:ascii="Times New Roman" w:hAnsi="Times New Roman"/>
          <w:sz w:val="28"/>
          <w:szCs w:val="28"/>
        </w:rPr>
        <w:t xml:space="preserve"> квартала 2017</w:t>
      </w:r>
      <w:r>
        <w:rPr>
          <w:rFonts w:ascii="Times New Roman" w:hAnsi="Times New Roman"/>
          <w:sz w:val="28"/>
          <w:szCs w:val="28"/>
        </w:rPr>
        <w:t xml:space="preserve"> года возникали проблемы</w:t>
      </w:r>
      <w:r w:rsidR="00C769A6">
        <w:rPr>
          <w:rFonts w:ascii="Times New Roman" w:hAnsi="Times New Roman"/>
          <w:sz w:val="28"/>
          <w:szCs w:val="28"/>
        </w:rPr>
        <w:t>, связанные с отражением</w:t>
      </w:r>
      <w:r>
        <w:rPr>
          <w:rFonts w:ascii="Times New Roman" w:hAnsi="Times New Roman"/>
          <w:sz w:val="28"/>
          <w:szCs w:val="28"/>
        </w:rPr>
        <w:t xml:space="preserve"> корректного учета порядка </w:t>
      </w:r>
      <w:r w:rsidR="00C769A6">
        <w:rPr>
          <w:rFonts w:ascii="Times New Roman" w:hAnsi="Times New Roman"/>
          <w:sz w:val="28"/>
          <w:szCs w:val="28"/>
        </w:rPr>
        <w:t xml:space="preserve">и результатов </w:t>
      </w:r>
      <w:r>
        <w:rPr>
          <w:rFonts w:ascii="Times New Roman" w:hAnsi="Times New Roman"/>
          <w:sz w:val="28"/>
          <w:szCs w:val="28"/>
        </w:rPr>
        <w:t xml:space="preserve">рассмотрения обращений граждан в кабинете руководителя ИСС. Изучение показало, что они </w:t>
      </w:r>
      <w:r w:rsidR="00C769A6">
        <w:rPr>
          <w:rFonts w:ascii="Times New Roman" w:hAnsi="Times New Roman"/>
          <w:sz w:val="28"/>
          <w:szCs w:val="28"/>
        </w:rPr>
        <w:t>объясняютсяошибочным</w:t>
      </w:r>
      <w:r>
        <w:rPr>
          <w:rFonts w:ascii="Times New Roman" w:hAnsi="Times New Roman"/>
          <w:sz w:val="28"/>
          <w:szCs w:val="28"/>
        </w:rPr>
        <w:t xml:space="preserve"> первоначальным отнесением обращения к той или иной тематике, осуществляемой регистратором. Считаем целесообразным внес</w:t>
      </w:r>
      <w:r w:rsidR="00C769A6">
        <w:rPr>
          <w:rFonts w:ascii="Times New Roman" w:hAnsi="Times New Roman"/>
          <w:sz w:val="28"/>
          <w:szCs w:val="28"/>
        </w:rPr>
        <w:t>ение</w:t>
      </w:r>
      <w:r>
        <w:rPr>
          <w:rFonts w:ascii="Times New Roman" w:hAnsi="Times New Roman"/>
          <w:sz w:val="28"/>
          <w:szCs w:val="28"/>
        </w:rPr>
        <w:t xml:space="preserve"> в локальные правовые акты Роскомнадзора и интерфейс СЭД изменений, устанавливающих двухуровневый механизм отнесения обращения к определенной тематике. По нашему мнению</w:t>
      </w:r>
      <w:r w:rsidR="00C769A6">
        <w:rPr>
          <w:rFonts w:ascii="Times New Roman" w:hAnsi="Times New Roman"/>
          <w:sz w:val="28"/>
          <w:szCs w:val="28"/>
        </w:rPr>
        <w:t>,</w:t>
      </w:r>
      <w:r>
        <w:rPr>
          <w:rFonts w:ascii="Times New Roman" w:hAnsi="Times New Roman"/>
          <w:sz w:val="28"/>
          <w:szCs w:val="28"/>
        </w:rPr>
        <w:t xml:space="preserve"> регистратор не должен выбирать тематику обращения, т.к. не обладает необходимой компетенцией, более того, для точного указания тематики зачастую требуется провести глубокий анализ обращения, что относится к компетенции рассматривающего обращение лица. Таким образом</w:t>
      </w:r>
      <w:r w:rsidR="008E7C39">
        <w:rPr>
          <w:rFonts w:ascii="Times New Roman" w:hAnsi="Times New Roman"/>
          <w:sz w:val="28"/>
          <w:szCs w:val="28"/>
        </w:rPr>
        <w:t>,</w:t>
      </w:r>
      <w:r>
        <w:rPr>
          <w:rFonts w:ascii="Times New Roman" w:hAnsi="Times New Roman"/>
          <w:sz w:val="28"/>
          <w:szCs w:val="28"/>
        </w:rPr>
        <w:t xml:space="preserve"> регистратор может выбрать только сферу деятельности</w:t>
      </w:r>
      <w:r w:rsidR="002D0216">
        <w:rPr>
          <w:rFonts w:ascii="Times New Roman" w:hAnsi="Times New Roman"/>
          <w:sz w:val="28"/>
          <w:szCs w:val="28"/>
        </w:rPr>
        <w:t>, а конкретную тематику будет устанавливать исполнитель или его непосредственный руководитель. Указанный порядок снизит вероятность неправильного отнесения обращения к определенной тематике, а также исключит ошибочное нарушение срока перенаправления, если сообщение при подробном изучении было признано относящимся к компетенции Управления.</w:t>
      </w:r>
    </w:p>
    <w:p w:rsidR="001E30CC" w:rsidRDefault="001E30CC" w:rsidP="00C82A10">
      <w:pPr>
        <w:tabs>
          <w:tab w:val="left" w:pos="1178"/>
          <w:tab w:val="left" w:pos="9053"/>
        </w:tabs>
        <w:spacing w:after="0" w:line="240" w:lineRule="auto"/>
        <w:ind w:firstLine="709"/>
        <w:jc w:val="both"/>
        <w:rPr>
          <w:rFonts w:ascii="Times New Roman" w:hAnsi="Times New Roman"/>
          <w:sz w:val="28"/>
          <w:szCs w:val="28"/>
        </w:rPr>
      </w:pPr>
    </w:p>
    <w:p w:rsidR="001E30CC" w:rsidRDefault="001E30CC" w:rsidP="00C82A10">
      <w:pPr>
        <w:tabs>
          <w:tab w:val="left" w:pos="1178"/>
          <w:tab w:val="left" w:pos="9053"/>
        </w:tabs>
        <w:spacing w:after="0" w:line="240" w:lineRule="auto"/>
        <w:ind w:firstLine="709"/>
        <w:jc w:val="both"/>
        <w:rPr>
          <w:rFonts w:ascii="Times New Roman" w:hAnsi="Times New Roman"/>
          <w:sz w:val="28"/>
          <w:szCs w:val="28"/>
        </w:rPr>
      </w:pPr>
    </w:p>
    <w:p w:rsidR="001E30CC" w:rsidRDefault="001E30CC" w:rsidP="00C82A10">
      <w:pPr>
        <w:tabs>
          <w:tab w:val="left" w:pos="1178"/>
          <w:tab w:val="left" w:pos="9053"/>
        </w:tabs>
        <w:spacing w:after="0" w:line="240" w:lineRule="auto"/>
        <w:ind w:firstLine="709"/>
        <w:jc w:val="both"/>
        <w:rPr>
          <w:rFonts w:ascii="Times New Roman" w:hAnsi="Times New Roman"/>
          <w:sz w:val="28"/>
          <w:szCs w:val="28"/>
        </w:rPr>
      </w:pPr>
    </w:p>
    <w:p w:rsidR="00F43C64" w:rsidRPr="008E7570" w:rsidRDefault="001E30CC" w:rsidP="00C82A10">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На наш взгляд, о</w:t>
      </w:r>
      <w:r w:rsidR="00F43C64" w:rsidRPr="00F43C64">
        <w:rPr>
          <w:rFonts w:ascii="Times New Roman" w:hAnsi="Times New Roman"/>
          <w:sz w:val="28"/>
          <w:szCs w:val="28"/>
        </w:rPr>
        <w:t xml:space="preserve">тражаемая в </w:t>
      </w:r>
      <w:r>
        <w:rPr>
          <w:rFonts w:ascii="Times New Roman" w:hAnsi="Times New Roman"/>
          <w:sz w:val="28"/>
          <w:szCs w:val="28"/>
        </w:rPr>
        <w:t xml:space="preserve">отчётных </w:t>
      </w:r>
      <w:r w:rsidR="00F43C64" w:rsidRPr="00F43C64">
        <w:rPr>
          <w:rFonts w:ascii="Times New Roman" w:hAnsi="Times New Roman"/>
          <w:sz w:val="28"/>
          <w:szCs w:val="28"/>
        </w:rPr>
        <w:t>таблицах статистика не показывает реальной картины из</w:t>
      </w:r>
      <w:r>
        <w:rPr>
          <w:rFonts w:ascii="Times New Roman" w:hAnsi="Times New Roman"/>
          <w:sz w:val="28"/>
          <w:szCs w:val="28"/>
        </w:rPr>
        <w:t>менения нагрузки на сотрудников</w:t>
      </w:r>
      <w:r w:rsidR="00F43C64" w:rsidRPr="00F43C64">
        <w:rPr>
          <w:rFonts w:ascii="Times New Roman" w:hAnsi="Times New Roman"/>
          <w:sz w:val="28"/>
          <w:szCs w:val="28"/>
        </w:rPr>
        <w:t xml:space="preserve">. Так, в случае уменьшения количества сотрудников в отделе в связи с увольнением, </w:t>
      </w:r>
      <w:proofErr w:type="gramStart"/>
      <w:r w:rsidR="00F43C64" w:rsidRPr="00F43C64">
        <w:rPr>
          <w:rFonts w:ascii="Times New Roman" w:hAnsi="Times New Roman"/>
          <w:sz w:val="28"/>
          <w:szCs w:val="28"/>
        </w:rPr>
        <w:t>обязанности, возлагавшиеся на уволенного сотрудника перераспределяются</w:t>
      </w:r>
      <w:proofErr w:type="gramEnd"/>
      <w:r w:rsidR="00F43C64" w:rsidRPr="00F43C64">
        <w:rPr>
          <w:rFonts w:ascii="Times New Roman" w:hAnsi="Times New Roman"/>
          <w:sz w:val="28"/>
          <w:szCs w:val="28"/>
        </w:rPr>
        <w:t xml:space="preserve"> между другими или передаются кому-то другому. При этом в первом случае в таблицах при том же объеме работы удельная нагрузка будет вычислена как меньшая величина по сравнению с предыдущим периодом, так как количество мероприятий, субъектов и т.п. будет делиться на большее число, а во втором случае - не изменится. Реальная же нагрузка на сотрудников, в целом, только возрастает. </w:t>
      </w:r>
      <w:r>
        <w:rPr>
          <w:rFonts w:ascii="Times New Roman" w:hAnsi="Times New Roman"/>
          <w:sz w:val="28"/>
          <w:szCs w:val="28"/>
        </w:rPr>
        <w:t xml:space="preserve">Предлагаем </w:t>
      </w:r>
      <w:bookmarkStart w:id="0" w:name="_GoBack"/>
      <w:bookmarkEnd w:id="0"/>
      <w:r w:rsidR="00F43C64" w:rsidRPr="00F43C64">
        <w:rPr>
          <w:rFonts w:ascii="Times New Roman" w:hAnsi="Times New Roman"/>
          <w:sz w:val="28"/>
          <w:szCs w:val="28"/>
        </w:rPr>
        <w:t>выбрать другие индикаторы загруженности с целью исключения методической ошибки и получения достоверной картины.</w:t>
      </w:r>
    </w:p>
    <w:sectPr w:rsidR="00F43C64" w:rsidRPr="008E7570" w:rsidSect="008F5728">
      <w:pgSz w:w="11906" w:h="16838"/>
      <w:pgMar w:top="1134" w:right="707" w:bottom="1134" w:left="70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3760B0" w15:done="0"/>
  <w15:commentEx w15:paraId="3E2225B0" w15:done="0"/>
  <w15:commentEx w15:paraId="3F0CA48F" w15:done="0"/>
  <w15:commentEx w15:paraId="6311D0B2" w15:done="0"/>
  <w15:commentEx w15:paraId="3D803932" w15:done="0"/>
  <w15:commentEx w15:paraId="7B1F08A7" w15:done="0"/>
  <w15:commentEx w15:paraId="709BF889" w15:done="0"/>
  <w15:commentEx w15:paraId="2A9A8201" w15:done="0"/>
  <w15:commentEx w15:paraId="5B1B67FB" w15:done="0"/>
  <w15:commentEx w15:paraId="4570FC3F" w15:done="0"/>
  <w15:commentEx w15:paraId="1A89E497" w15:done="0"/>
  <w15:commentEx w15:paraId="37133751" w15:done="0"/>
  <w15:commentEx w15:paraId="773DFCAF" w15:done="0"/>
  <w15:commentEx w15:paraId="2EBD15E4" w15:done="0"/>
  <w15:commentEx w15:paraId="26FD90C4" w15:done="0"/>
  <w15:commentEx w15:paraId="1051635F" w15:done="0"/>
  <w15:commentEx w15:paraId="389702C3" w15:done="0"/>
  <w15:commentEx w15:paraId="022A234F" w15:done="0"/>
  <w15:commentEx w15:paraId="71E83A0E" w15:done="0"/>
  <w15:commentEx w15:paraId="3EF60E51" w15:done="0"/>
  <w15:commentEx w15:paraId="3EC61420" w15:done="0"/>
  <w15:commentEx w15:paraId="26D9D80C" w15:done="0"/>
  <w15:commentEx w15:paraId="745A7951" w15:done="0"/>
  <w15:commentEx w15:paraId="411E1CA9" w15:done="0"/>
  <w15:commentEx w15:paraId="429CD9D1" w15:done="0"/>
  <w15:commentEx w15:paraId="4550575B" w15:done="0"/>
  <w15:commentEx w15:paraId="54F26927" w15:done="0"/>
  <w15:commentEx w15:paraId="12E14679" w15:done="0"/>
  <w15:commentEx w15:paraId="1A20434B" w15:done="0"/>
  <w15:commentEx w15:paraId="0A117D05" w15:done="0"/>
  <w15:commentEx w15:paraId="091F7458" w15:done="0"/>
  <w15:commentEx w15:paraId="7ECA2607" w15:done="0"/>
  <w15:commentEx w15:paraId="7EF20145" w15:done="0"/>
  <w15:commentEx w15:paraId="0B265775" w15:done="0"/>
  <w15:commentEx w15:paraId="2EA14AC0" w15:done="0"/>
  <w15:commentEx w15:paraId="5FB02F36" w15:done="0"/>
  <w15:commentEx w15:paraId="0ADDDDEC" w15:done="0"/>
  <w15:commentEx w15:paraId="71E7384D" w15:done="0"/>
  <w15:commentEx w15:paraId="1E938D39" w15:done="0"/>
  <w15:commentEx w15:paraId="010A332D" w15:done="0"/>
  <w15:commentEx w15:paraId="6FD3EA59" w15:done="0"/>
  <w15:commentEx w15:paraId="66C39373" w15:done="0"/>
  <w15:commentEx w15:paraId="282F16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41" w:rsidRDefault="00F61F41" w:rsidP="00731089">
      <w:pPr>
        <w:spacing w:after="0" w:line="240" w:lineRule="auto"/>
      </w:pPr>
      <w:r>
        <w:separator/>
      </w:r>
    </w:p>
  </w:endnote>
  <w:endnote w:type="continuationSeparator" w:id="0">
    <w:p w:rsidR="00F61F41" w:rsidRDefault="00F61F41" w:rsidP="0073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41" w:rsidRDefault="00F61F41" w:rsidP="00731089">
      <w:pPr>
        <w:spacing w:after="0" w:line="240" w:lineRule="auto"/>
      </w:pPr>
      <w:r>
        <w:separator/>
      </w:r>
    </w:p>
  </w:footnote>
  <w:footnote w:type="continuationSeparator" w:id="0">
    <w:p w:rsidR="00F61F41" w:rsidRDefault="00F61F41" w:rsidP="00731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80F"/>
    <w:multiLevelType w:val="hybridMultilevel"/>
    <w:tmpl w:val="6A0E2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B094B"/>
    <w:multiLevelType w:val="hybridMultilevel"/>
    <w:tmpl w:val="76FA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C5F10"/>
    <w:multiLevelType w:val="hybridMultilevel"/>
    <w:tmpl w:val="778CD624"/>
    <w:lvl w:ilvl="0" w:tplc="AFC0E81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9E2DA2"/>
    <w:multiLevelType w:val="multilevel"/>
    <w:tmpl w:val="A476CE8C"/>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7B24E5D"/>
    <w:multiLevelType w:val="hybridMultilevel"/>
    <w:tmpl w:val="225ED964"/>
    <w:lvl w:ilvl="0" w:tplc="837A84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91B5FC9"/>
    <w:multiLevelType w:val="multilevel"/>
    <w:tmpl w:val="D72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612E81"/>
    <w:multiLevelType w:val="multilevel"/>
    <w:tmpl w:val="9D183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538B3"/>
    <w:multiLevelType w:val="multilevel"/>
    <w:tmpl w:val="F07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53AAF"/>
    <w:multiLevelType w:val="hybridMultilevel"/>
    <w:tmpl w:val="AC5A69C8"/>
    <w:lvl w:ilvl="0" w:tplc="9E8E338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62641"/>
    <w:multiLevelType w:val="multilevel"/>
    <w:tmpl w:val="5C1E7340"/>
    <w:lvl w:ilvl="0">
      <w:start w:val="1"/>
      <w:numFmt w:val="decimal"/>
      <w:lvlText w:val="%1."/>
      <w:lvlJc w:val="left"/>
      <w:pPr>
        <w:ind w:left="1069" w:hanging="360"/>
      </w:pPr>
      <w:rPr>
        <w:rFonts w:cs="Times New Roman" w:hint="default"/>
      </w:rPr>
    </w:lvl>
    <w:lvl w:ilvl="1">
      <w:start w:val="1"/>
      <w:numFmt w:val="decimal"/>
      <w:isLgl/>
      <w:lvlText w:val="%1.%2"/>
      <w:lvlJc w:val="left"/>
      <w:pPr>
        <w:ind w:left="2764" w:hanging="1695"/>
      </w:pPr>
      <w:rPr>
        <w:rFonts w:cs="Times New Roman" w:hint="default"/>
      </w:rPr>
    </w:lvl>
    <w:lvl w:ilvl="2">
      <w:start w:val="1"/>
      <w:numFmt w:val="decimal"/>
      <w:isLgl/>
      <w:lvlText w:val="%1.%2.%3"/>
      <w:lvlJc w:val="left"/>
      <w:pPr>
        <w:ind w:left="3124" w:hanging="1695"/>
      </w:pPr>
      <w:rPr>
        <w:rFonts w:cs="Times New Roman" w:hint="default"/>
      </w:rPr>
    </w:lvl>
    <w:lvl w:ilvl="3">
      <w:start w:val="1"/>
      <w:numFmt w:val="decimal"/>
      <w:isLgl/>
      <w:lvlText w:val="%1.%2.%3.%4"/>
      <w:lvlJc w:val="left"/>
      <w:pPr>
        <w:ind w:left="3484" w:hanging="1695"/>
      </w:pPr>
      <w:rPr>
        <w:rFonts w:cs="Times New Roman" w:hint="default"/>
      </w:rPr>
    </w:lvl>
    <w:lvl w:ilvl="4">
      <w:start w:val="1"/>
      <w:numFmt w:val="decimal"/>
      <w:isLgl/>
      <w:lvlText w:val="%1.%2.%3.%4.%5"/>
      <w:lvlJc w:val="left"/>
      <w:pPr>
        <w:ind w:left="3844" w:hanging="1695"/>
      </w:pPr>
      <w:rPr>
        <w:rFonts w:cs="Times New Roman" w:hint="default"/>
      </w:rPr>
    </w:lvl>
    <w:lvl w:ilvl="5">
      <w:start w:val="1"/>
      <w:numFmt w:val="decimal"/>
      <w:isLgl/>
      <w:lvlText w:val="%1.%2.%3.%4.%5.%6"/>
      <w:lvlJc w:val="left"/>
      <w:pPr>
        <w:ind w:left="4204" w:hanging="1695"/>
      </w:pPr>
      <w:rPr>
        <w:rFonts w:cs="Times New Roman" w:hint="default"/>
      </w:rPr>
    </w:lvl>
    <w:lvl w:ilvl="6">
      <w:start w:val="1"/>
      <w:numFmt w:val="decimal"/>
      <w:isLgl/>
      <w:lvlText w:val="%1.%2.%3.%4.%5.%6.%7"/>
      <w:lvlJc w:val="left"/>
      <w:pPr>
        <w:ind w:left="4564" w:hanging="1695"/>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nsid w:val="3CE151D6"/>
    <w:multiLevelType w:val="hybridMultilevel"/>
    <w:tmpl w:val="09E04BC0"/>
    <w:lvl w:ilvl="0" w:tplc="18F4BC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F705C02"/>
    <w:multiLevelType w:val="hybridMultilevel"/>
    <w:tmpl w:val="2856CB40"/>
    <w:lvl w:ilvl="0" w:tplc="4CD4C81E">
      <w:start w:val="1"/>
      <w:numFmt w:val="bullet"/>
      <w:lvlText w:val=""/>
      <w:lvlJc w:val="left"/>
      <w:pPr>
        <w:tabs>
          <w:tab w:val="num" w:pos="2205"/>
        </w:tabs>
        <w:ind w:left="22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ED50347"/>
    <w:multiLevelType w:val="hybridMultilevel"/>
    <w:tmpl w:val="F21228B2"/>
    <w:lvl w:ilvl="0" w:tplc="B532D674">
      <w:start w:val="1"/>
      <w:numFmt w:val="decimal"/>
      <w:lvlText w:val="%1)"/>
      <w:lvlJc w:val="left"/>
      <w:pPr>
        <w:ind w:left="2487"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F52981"/>
    <w:multiLevelType w:val="hybridMultilevel"/>
    <w:tmpl w:val="12862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31429"/>
    <w:multiLevelType w:val="hybridMultilevel"/>
    <w:tmpl w:val="05700B00"/>
    <w:lvl w:ilvl="0" w:tplc="F612B9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8370F80"/>
    <w:multiLevelType w:val="hybridMultilevel"/>
    <w:tmpl w:val="C6509428"/>
    <w:lvl w:ilvl="0" w:tplc="A86EE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F3D0010"/>
    <w:multiLevelType w:val="hybridMultilevel"/>
    <w:tmpl w:val="3BBE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57456B"/>
    <w:multiLevelType w:val="hybridMultilevel"/>
    <w:tmpl w:val="A4748CB2"/>
    <w:lvl w:ilvl="0" w:tplc="A2B0AA94">
      <w:start w:val="1"/>
      <w:numFmt w:val="decimal"/>
      <w:lvlText w:val="%1."/>
      <w:lvlJc w:val="left"/>
      <w:pPr>
        <w:ind w:left="1996" w:hanging="360"/>
      </w:pPr>
      <w:rPr>
        <w:rFonts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8">
    <w:nsid w:val="60596F81"/>
    <w:multiLevelType w:val="hybridMultilevel"/>
    <w:tmpl w:val="EDE4ECC4"/>
    <w:lvl w:ilvl="0" w:tplc="7482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D35D5D"/>
    <w:multiLevelType w:val="hybridMultilevel"/>
    <w:tmpl w:val="44D62A9A"/>
    <w:lvl w:ilvl="0" w:tplc="0ADC17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66FE5CEA"/>
    <w:multiLevelType w:val="hybridMultilevel"/>
    <w:tmpl w:val="8DBCE844"/>
    <w:lvl w:ilvl="0" w:tplc="B100E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A9470D0"/>
    <w:multiLevelType w:val="hybridMultilevel"/>
    <w:tmpl w:val="ABD0D650"/>
    <w:lvl w:ilvl="0" w:tplc="591CDC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DEA05AD"/>
    <w:multiLevelType w:val="hybridMultilevel"/>
    <w:tmpl w:val="83D03D1C"/>
    <w:lvl w:ilvl="0" w:tplc="3FDA03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EFB5985"/>
    <w:multiLevelType w:val="hybridMultilevel"/>
    <w:tmpl w:val="AF7CC710"/>
    <w:lvl w:ilvl="0" w:tplc="ADC85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4360CE"/>
    <w:multiLevelType w:val="hybridMultilevel"/>
    <w:tmpl w:val="37701C6C"/>
    <w:lvl w:ilvl="0" w:tplc="9AA8C4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7F71313"/>
    <w:multiLevelType w:val="hybridMultilevel"/>
    <w:tmpl w:val="BFEC40E0"/>
    <w:lvl w:ilvl="0" w:tplc="66D8DB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84C5336"/>
    <w:multiLevelType w:val="hybridMultilevel"/>
    <w:tmpl w:val="1E261EFC"/>
    <w:lvl w:ilvl="0" w:tplc="FFFFFFFF">
      <w:start w:val="1"/>
      <w:numFmt w:val="bullet"/>
      <w:lvlText w:val="-"/>
      <w:lvlJc w:val="left"/>
      <w:pPr>
        <w:tabs>
          <w:tab w:val="num" w:pos="360"/>
        </w:tabs>
        <w:ind w:left="360" w:hanging="360"/>
      </w:pPr>
      <w:rPr>
        <w:rFonts w:ascii="Times New Roman" w:hAnsi="Times New Roman" w:hint="default"/>
      </w:rPr>
    </w:lvl>
    <w:lvl w:ilvl="1" w:tplc="DB9C86A8">
      <w:start w:val="1"/>
      <w:numFmt w:val="bullet"/>
      <w:lvlText w:val="o"/>
      <w:lvlJc w:val="left"/>
      <w:pPr>
        <w:tabs>
          <w:tab w:val="num" w:pos="-58"/>
        </w:tabs>
        <w:ind w:left="-58" w:hanging="360"/>
      </w:pPr>
      <w:rPr>
        <w:rFonts w:ascii="Courier New" w:hAnsi="Courier New" w:hint="default"/>
      </w:rPr>
    </w:lvl>
    <w:lvl w:ilvl="2" w:tplc="FFFFFFFF">
      <w:start w:val="1"/>
      <w:numFmt w:val="bullet"/>
      <w:lvlText w:val=""/>
      <w:lvlJc w:val="left"/>
      <w:pPr>
        <w:tabs>
          <w:tab w:val="num" w:pos="662"/>
        </w:tabs>
        <w:ind w:left="662" w:hanging="360"/>
      </w:pPr>
      <w:rPr>
        <w:rFonts w:ascii="Wingdings" w:hAnsi="Wingdings" w:hint="default"/>
      </w:rPr>
    </w:lvl>
    <w:lvl w:ilvl="3" w:tplc="FFFFFFFF">
      <w:start w:val="1"/>
      <w:numFmt w:val="bullet"/>
      <w:lvlText w:val=""/>
      <w:lvlJc w:val="left"/>
      <w:pPr>
        <w:tabs>
          <w:tab w:val="num" w:pos="1382"/>
        </w:tabs>
        <w:ind w:left="1382" w:hanging="360"/>
      </w:pPr>
      <w:rPr>
        <w:rFonts w:ascii="Symbol" w:hAnsi="Symbol" w:hint="default"/>
      </w:rPr>
    </w:lvl>
    <w:lvl w:ilvl="4" w:tplc="FFFFFFFF">
      <w:start w:val="1"/>
      <w:numFmt w:val="bullet"/>
      <w:lvlText w:val="o"/>
      <w:lvlJc w:val="left"/>
      <w:pPr>
        <w:tabs>
          <w:tab w:val="num" w:pos="2102"/>
        </w:tabs>
        <w:ind w:left="2102" w:hanging="360"/>
      </w:pPr>
      <w:rPr>
        <w:rFonts w:ascii="Courier New" w:hAnsi="Courier New" w:hint="default"/>
      </w:rPr>
    </w:lvl>
    <w:lvl w:ilvl="5" w:tplc="FFFFFFFF">
      <w:start w:val="1"/>
      <w:numFmt w:val="bullet"/>
      <w:lvlText w:val=""/>
      <w:lvlJc w:val="left"/>
      <w:pPr>
        <w:tabs>
          <w:tab w:val="num" w:pos="2822"/>
        </w:tabs>
        <w:ind w:left="2822" w:hanging="360"/>
      </w:pPr>
      <w:rPr>
        <w:rFonts w:ascii="Wingdings" w:hAnsi="Wingdings" w:hint="default"/>
      </w:rPr>
    </w:lvl>
    <w:lvl w:ilvl="6" w:tplc="FFFFFFFF">
      <w:start w:val="1"/>
      <w:numFmt w:val="bullet"/>
      <w:lvlText w:val=""/>
      <w:lvlJc w:val="left"/>
      <w:pPr>
        <w:tabs>
          <w:tab w:val="num" w:pos="3542"/>
        </w:tabs>
        <w:ind w:left="3542" w:hanging="360"/>
      </w:pPr>
      <w:rPr>
        <w:rFonts w:ascii="Symbol" w:hAnsi="Symbol" w:hint="default"/>
      </w:rPr>
    </w:lvl>
    <w:lvl w:ilvl="7" w:tplc="FFFFFFFF">
      <w:start w:val="1"/>
      <w:numFmt w:val="bullet"/>
      <w:lvlText w:val="o"/>
      <w:lvlJc w:val="left"/>
      <w:pPr>
        <w:tabs>
          <w:tab w:val="num" w:pos="4262"/>
        </w:tabs>
        <w:ind w:left="4262" w:hanging="360"/>
      </w:pPr>
      <w:rPr>
        <w:rFonts w:ascii="Courier New" w:hAnsi="Courier New" w:hint="default"/>
      </w:rPr>
    </w:lvl>
    <w:lvl w:ilvl="8" w:tplc="FFFFFFFF">
      <w:start w:val="1"/>
      <w:numFmt w:val="bullet"/>
      <w:lvlText w:val=""/>
      <w:lvlJc w:val="left"/>
      <w:pPr>
        <w:tabs>
          <w:tab w:val="num" w:pos="4982"/>
        </w:tabs>
        <w:ind w:left="4982" w:hanging="360"/>
      </w:pPr>
      <w:rPr>
        <w:rFonts w:ascii="Wingdings" w:hAnsi="Wingdings" w:hint="default"/>
      </w:rPr>
    </w:lvl>
  </w:abstractNum>
  <w:abstractNum w:abstractNumId="27">
    <w:nsid w:val="78FC2E42"/>
    <w:multiLevelType w:val="hybridMultilevel"/>
    <w:tmpl w:val="36163756"/>
    <w:lvl w:ilvl="0" w:tplc="755E3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6"/>
  </w:num>
  <w:num w:numId="3">
    <w:abstractNumId w:val="14"/>
  </w:num>
  <w:num w:numId="4">
    <w:abstractNumId w:val="24"/>
  </w:num>
  <w:num w:numId="5">
    <w:abstractNumId w:val="10"/>
  </w:num>
  <w:num w:numId="6">
    <w:abstractNumId w:val="20"/>
  </w:num>
  <w:num w:numId="7">
    <w:abstractNumId w:val="22"/>
  </w:num>
  <w:num w:numId="8">
    <w:abstractNumId w:val="4"/>
  </w:num>
  <w:num w:numId="9">
    <w:abstractNumId w:val="17"/>
  </w:num>
  <w:num w:numId="10">
    <w:abstractNumId w:val="25"/>
  </w:num>
  <w:num w:numId="11">
    <w:abstractNumId w:val="9"/>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num>
  <w:num w:numId="17">
    <w:abstractNumId w:val="2"/>
  </w:num>
  <w:num w:numId="18">
    <w:abstractNumId w:val="18"/>
  </w:num>
  <w:num w:numId="19">
    <w:abstractNumId w:val="1"/>
  </w:num>
  <w:num w:numId="20">
    <w:abstractNumId w:val="6"/>
  </w:num>
  <w:num w:numId="21">
    <w:abstractNumId w:val="12"/>
  </w:num>
  <w:num w:numId="22">
    <w:abstractNumId w:val="0"/>
  </w:num>
  <w:num w:numId="23">
    <w:abstractNumId w:val="3"/>
  </w:num>
  <w:num w:numId="24">
    <w:abstractNumId w:val="5"/>
  </w:num>
  <w:num w:numId="25">
    <w:abstractNumId w:val="21"/>
  </w:num>
  <w:num w:numId="26">
    <w:abstractNumId w:val="11"/>
  </w:num>
  <w:num w:numId="27">
    <w:abstractNumId w:val="7"/>
  </w:num>
  <w:num w:numId="28">
    <w:abstractNumId w:val="15"/>
  </w:num>
  <w:num w:numId="2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узин Д.В.">
    <w15:presenceInfo w15:providerId="None" w15:userId="Кузин Д.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0C25"/>
    <w:rsid w:val="0000119D"/>
    <w:rsid w:val="0000163B"/>
    <w:rsid w:val="00001C93"/>
    <w:rsid w:val="00001D21"/>
    <w:rsid w:val="00002C3B"/>
    <w:rsid w:val="000032FD"/>
    <w:rsid w:val="00004A69"/>
    <w:rsid w:val="00006D8C"/>
    <w:rsid w:val="00010377"/>
    <w:rsid w:val="000130C0"/>
    <w:rsid w:val="00014ECA"/>
    <w:rsid w:val="00016CA0"/>
    <w:rsid w:val="000175CE"/>
    <w:rsid w:val="00017B71"/>
    <w:rsid w:val="00023897"/>
    <w:rsid w:val="0003183A"/>
    <w:rsid w:val="000327E4"/>
    <w:rsid w:val="00037572"/>
    <w:rsid w:val="00040309"/>
    <w:rsid w:val="000406AC"/>
    <w:rsid w:val="00044D41"/>
    <w:rsid w:val="0004715E"/>
    <w:rsid w:val="00050879"/>
    <w:rsid w:val="000525E3"/>
    <w:rsid w:val="000550C1"/>
    <w:rsid w:val="00060D72"/>
    <w:rsid w:val="00060E2C"/>
    <w:rsid w:val="00061971"/>
    <w:rsid w:val="000625CF"/>
    <w:rsid w:val="00062DD1"/>
    <w:rsid w:val="000630B0"/>
    <w:rsid w:val="00071395"/>
    <w:rsid w:val="000723A6"/>
    <w:rsid w:val="000756A3"/>
    <w:rsid w:val="000760CF"/>
    <w:rsid w:val="0008162E"/>
    <w:rsid w:val="00084A05"/>
    <w:rsid w:val="000907B1"/>
    <w:rsid w:val="000909AE"/>
    <w:rsid w:val="0009153F"/>
    <w:rsid w:val="00092227"/>
    <w:rsid w:val="0009257F"/>
    <w:rsid w:val="0009340C"/>
    <w:rsid w:val="00093D99"/>
    <w:rsid w:val="000968B2"/>
    <w:rsid w:val="000A2B26"/>
    <w:rsid w:val="000A3966"/>
    <w:rsid w:val="000A4CF6"/>
    <w:rsid w:val="000B0874"/>
    <w:rsid w:val="000B0CEC"/>
    <w:rsid w:val="000B2657"/>
    <w:rsid w:val="000B2F37"/>
    <w:rsid w:val="000B4C43"/>
    <w:rsid w:val="000B7534"/>
    <w:rsid w:val="000C5963"/>
    <w:rsid w:val="000C6F68"/>
    <w:rsid w:val="000D2A33"/>
    <w:rsid w:val="000D3617"/>
    <w:rsid w:val="000E07D1"/>
    <w:rsid w:val="000E4B78"/>
    <w:rsid w:val="000E5429"/>
    <w:rsid w:val="000E6959"/>
    <w:rsid w:val="000F0D31"/>
    <w:rsid w:val="00100E0D"/>
    <w:rsid w:val="00101D2B"/>
    <w:rsid w:val="001062B9"/>
    <w:rsid w:val="00107B0F"/>
    <w:rsid w:val="00112090"/>
    <w:rsid w:val="00116779"/>
    <w:rsid w:val="00122E58"/>
    <w:rsid w:val="00123EEE"/>
    <w:rsid w:val="00124D86"/>
    <w:rsid w:val="00126E19"/>
    <w:rsid w:val="00127123"/>
    <w:rsid w:val="00127258"/>
    <w:rsid w:val="00130A7A"/>
    <w:rsid w:val="00130B0D"/>
    <w:rsid w:val="0013291B"/>
    <w:rsid w:val="00135B68"/>
    <w:rsid w:val="00141112"/>
    <w:rsid w:val="0014291F"/>
    <w:rsid w:val="00142954"/>
    <w:rsid w:val="001433C6"/>
    <w:rsid w:val="00144E58"/>
    <w:rsid w:val="00146A67"/>
    <w:rsid w:val="0015356F"/>
    <w:rsid w:val="00155EC6"/>
    <w:rsid w:val="00156FFD"/>
    <w:rsid w:val="00160B67"/>
    <w:rsid w:val="00160E06"/>
    <w:rsid w:val="001613C7"/>
    <w:rsid w:val="00162117"/>
    <w:rsid w:val="001638F9"/>
    <w:rsid w:val="00165106"/>
    <w:rsid w:val="001651C1"/>
    <w:rsid w:val="001666EB"/>
    <w:rsid w:val="001667DD"/>
    <w:rsid w:val="00166AD0"/>
    <w:rsid w:val="00166EB7"/>
    <w:rsid w:val="00170D8B"/>
    <w:rsid w:val="00182623"/>
    <w:rsid w:val="001856C9"/>
    <w:rsid w:val="001876CA"/>
    <w:rsid w:val="00194E42"/>
    <w:rsid w:val="001A2FFB"/>
    <w:rsid w:val="001A6859"/>
    <w:rsid w:val="001B0520"/>
    <w:rsid w:val="001B1A52"/>
    <w:rsid w:val="001B5083"/>
    <w:rsid w:val="001B50FC"/>
    <w:rsid w:val="001B6738"/>
    <w:rsid w:val="001B69A9"/>
    <w:rsid w:val="001C27CF"/>
    <w:rsid w:val="001C6B83"/>
    <w:rsid w:val="001D5142"/>
    <w:rsid w:val="001D5F40"/>
    <w:rsid w:val="001E0030"/>
    <w:rsid w:val="001E07E9"/>
    <w:rsid w:val="001E095C"/>
    <w:rsid w:val="001E22B1"/>
    <w:rsid w:val="001E3065"/>
    <w:rsid w:val="001E30CC"/>
    <w:rsid w:val="001E3173"/>
    <w:rsid w:val="001E42EA"/>
    <w:rsid w:val="001E480B"/>
    <w:rsid w:val="001F0D08"/>
    <w:rsid w:val="001F53E3"/>
    <w:rsid w:val="001F5442"/>
    <w:rsid w:val="001F7499"/>
    <w:rsid w:val="00200098"/>
    <w:rsid w:val="00200876"/>
    <w:rsid w:val="00200AD3"/>
    <w:rsid w:val="002015CB"/>
    <w:rsid w:val="002022E9"/>
    <w:rsid w:val="00207D34"/>
    <w:rsid w:val="00212898"/>
    <w:rsid w:val="002141E4"/>
    <w:rsid w:val="00215B37"/>
    <w:rsid w:val="00222DA8"/>
    <w:rsid w:val="00224F21"/>
    <w:rsid w:val="00225F17"/>
    <w:rsid w:val="002263D1"/>
    <w:rsid w:val="00226FD1"/>
    <w:rsid w:val="00231FEB"/>
    <w:rsid w:val="002328BE"/>
    <w:rsid w:val="00232D73"/>
    <w:rsid w:val="00236CFB"/>
    <w:rsid w:val="00237336"/>
    <w:rsid w:val="00237729"/>
    <w:rsid w:val="00252B4F"/>
    <w:rsid w:val="002556E0"/>
    <w:rsid w:val="00255C6A"/>
    <w:rsid w:val="00260E54"/>
    <w:rsid w:val="002612E1"/>
    <w:rsid w:val="00262256"/>
    <w:rsid w:val="00265E27"/>
    <w:rsid w:val="00272805"/>
    <w:rsid w:val="00273EEA"/>
    <w:rsid w:val="00276933"/>
    <w:rsid w:val="00277278"/>
    <w:rsid w:val="0027797B"/>
    <w:rsid w:val="0028312F"/>
    <w:rsid w:val="002837B3"/>
    <w:rsid w:val="00287900"/>
    <w:rsid w:val="00292F27"/>
    <w:rsid w:val="0029302C"/>
    <w:rsid w:val="002937A2"/>
    <w:rsid w:val="002942B9"/>
    <w:rsid w:val="002968BF"/>
    <w:rsid w:val="00297A5E"/>
    <w:rsid w:val="002A041F"/>
    <w:rsid w:val="002A1DBF"/>
    <w:rsid w:val="002A2B2F"/>
    <w:rsid w:val="002A3BC5"/>
    <w:rsid w:val="002A50A7"/>
    <w:rsid w:val="002A523B"/>
    <w:rsid w:val="002B1AEF"/>
    <w:rsid w:val="002B5641"/>
    <w:rsid w:val="002C17BE"/>
    <w:rsid w:val="002C28FA"/>
    <w:rsid w:val="002C5750"/>
    <w:rsid w:val="002C6867"/>
    <w:rsid w:val="002C7473"/>
    <w:rsid w:val="002D0216"/>
    <w:rsid w:val="002D1072"/>
    <w:rsid w:val="002D340F"/>
    <w:rsid w:val="002E0461"/>
    <w:rsid w:val="002E400C"/>
    <w:rsid w:val="002E4D56"/>
    <w:rsid w:val="002E51CA"/>
    <w:rsid w:val="002E5491"/>
    <w:rsid w:val="002E7730"/>
    <w:rsid w:val="002F0234"/>
    <w:rsid w:val="002F044C"/>
    <w:rsid w:val="002F1658"/>
    <w:rsid w:val="002F348F"/>
    <w:rsid w:val="002F38CF"/>
    <w:rsid w:val="002F3C33"/>
    <w:rsid w:val="002F677E"/>
    <w:rsid w:val="00302B37"/>
    <w:rsid w:val="003065B0"/>
    <w:rsid w:val="003074C6"/>
    <w:rsid w:val="0031155C"/>
    <w:rsid w:val="003120F9"/>
    <w:rsid w:val="00314CCB"/>
    <w:rsid w:val="0032247A"/>
    <w:rsid w:val="00322691"/>
    <w:rsid w:val="00324C99"/>
    <w:rsid w:val="0032586D"/>
    <w:rsid w:val="00325F9B"/>
    <w:rsid w:val="00327F32"/>
    <w:rsid w:val="00332786"/>
    <w:rsid w:val="00333141"/>
    <w:rsid w:val="00334664"/>
    <w:rsid w:val="00337A40"/>
    <w:rsid w:val="0034082B"/>
    <w:rsid w:val="00341105"/>
    <w:rsid w:val="00344E5E"/>
    <w:rsid w:val="00347622"/>
    <w:rsid w:val="00347A7C"/>
    <w:rsid w:val="00347BF5"/>
    <w:rsid w:val="0035056E"/>
    <w:rsid w:val="003519F1"/>
    <w:rsid w:val="00352209"/>
    <w:rsid w:val="00353FB7"/>
    <w:rsid w:val="0035520C"/>
    <w:rsid w:val="00363A49"/>
    <w:rsid w:val="00365E56"/>
    <w:rsid w:val="00370AEB"/>
    <w:rsid w:val="00371CB0"/>
    <w:rsid w:val="003720A2"/>
    <w:rsid w:val="003727F5"/>
    <w:rsid w:val="00372E6F"/>
    <w:rsid w:val="00373966"/>
    <w:rsid w:val="00373FE3"/>
    <w:rsid w:val="00375411"/>
    <w:rsid w:val="00375544"/>
    <w:rsid w:val="00380972"/>
    <w:rsid w:val="00382B4B"/>
    <w:rsid w:val="00386857"/>
    <w:rsid w:val="003876BF"/>
    <w:rsid w:val="00390B47"/>
    <w:rsid w:val="003A0F90"/>
    <w:rsid w:val="003A1607"/>
    <w:rsid w:val="003A37E5"/>
    <w:rsid w:val="003A3856"/>
    <w:rsid w:val="003A4FC7"/>
    <w:rsid w:val="003A655A"/>
    <w:rsid w:val="003A7E92"/>
    <w:rsid w:val="003B0107"/>
    <w:rsid w:val="003B2A38"/>
    <w:rsid w:val="003B374B"/>
    <w:rsid w:val="003B49DD"/>
    <w:rsid w:val="003C1B38"/>
    <w:rsid w:val="003C2CAE"/>
    <w:rsid w:val="003C6B32"/>
    <w:rsid w:val="003C7A2A"/>
    <w:rsid w:val="003D46A4"/>
    <w:rsid w:val="003D6244"/>
    <w:rsid w:val="003E069E"/>
    <w:rsid w:val="003E1AFE"/>
    <w:rsid w:val="003E2C85"/>
    <w:rsid w:val="003E40C8"/>
    <w:rsid w:val="003E47FF"/>
    <w:rsid w:val="003E6092"/>
    <w:rsid w:val="003E70F2"/>
    <w:rsid w:val="003F0E06"/>
    <w:rsid w:val="003F2CC7"/>
    <w:rsid w:val="003F3E4A"/>
    <w:rsid w:val="003F554C"/>
    <w:rsid w:val="003F7D21"/>
    <w:rsid w:val="00400E0A"/>
    <w:rsid w:val="0040211D"/>
    <w:rsid w:val="004041DE"/>
    <w:rsid w:val="00412297"/>
    <w:rsid w:val="00412873"/>
    <w:rsid w:val="00413B85"/>
    <w:rsid w:val="004165F9"/>
    <w:rsid w:val="004203D0"/>
    <w:rsid w:val="00421AA8"/>
    <w:rsid w:val="00423127"/>
    <w:rsid w:val="004247D0"/>
    <w:rsid w:val="00426C67"/>
    <w:rsid w:val="00427A7E"/>
    <w:rsid w:val="00427B0E"/>
    <w:rsid w:val="004310DF"/>
    <w:rsid w:val="00432FFB"/>
    <w:rsid w:val="004368A7"/>
    <w:rsid w:val="00436CF4"/>
    <w:rsid w:val="0044022D"/>
    <w:rsid w:val="00440FD4"/>
    <w:rsid w:val="00441B60"/>
    <w:rsid w:val="004437AA"/>
    <w:rsid w:val="00443814"/>
    <w:rsid w:val="004448EC"/>
    <w:rsid w:val="004474F6"/>
    <w:rsid w:val="00452AEE"/>
    <w:rsid w:val="00452C3F"/>
    <w:rsid w:val="00453132"/>
    <w:rsid w:val="00453A86"/>
    <w:rsid w:val="00454B88"/>
    <w:rsid w:val="00454BAB"/>
    <w:rsid w:val="004550F5"/>
    <w:rsid w:val="004601D0"/>
    <w:rsid w:val="00460586"/>
    <w:rsid w:val="00460DA1"/>
    <w:rsid w:val="00461BA7"/>
    <w:rsid w:val="00462372"/>
    <w:rsid w:val="00462803"/>
    <w:rsid w:val="004721DA"/>
    <w:rsid w:val="00472241"/>
    <w:rsid w:val="00473254"/>
    <w:rsid w:val="00473E83"/>
    <w:rsid w:val="004746E5"/>
    <w:rsid w:val="00475082"/>
    <w:rsid w:val="00484179"/>
    <w:rsid w:val="00490382"/>
    <w:rsid w:val="00490DDF"/>
    <w:rsid w:val="00493FCE"/>
    <w:rsid w:val="004A25C3"/>
    <w:rsid w:val="004A3A50"/>
    <w:rsid w:val="004A604F"/>
    <w:rsid w:val="004A691D"/>
    <w:rsid w:val="004B0D0F"/>
    <w:rsid w:val="004B0DCC"/>
    <w:rsid w:val="004B371D"/>
    <w:rsid w:val="004B510D"/>
    <w:rsid w:val="004B7E2A"/>
    <w:rsid w:val="004C007E"/>
    <w:rsid w:val="004C13AF"/>
    <w:rsid w:val="004C34FC"/>
    <w:rsid w:val="004C51DA"/>
    <w:rsid w:val="004C6CFE"/>
    <w:rsid w:val="004C7F4F"/>
    <w:rsid w:val="004D07DF"/>
    <w:rsid w:val="004D13D0"/>
    <w:rsid w:val="004D153B"/>
    <w:rsid w:val="004D26A2"/>
    <w:rsid w:val="004D59C5"/>
    <w:rsid w:val="004D5C9F"/>
    <w:rsid w:val="004D683D"/>
    <w:rsid w:val="004D6F05"/>
    <w:rsid w:val="004E0347"/>
    <w:rsid w:val="004E29A7"/>
    <w:rsid w:val="004E29E8"/>
    <w:rsid w:val="004E4131"/>
    <w:rsid w:val="004E7912"/>
    <w:rsid w:val="004F081D"/>
    <w:rsid w:val="004F1DC9"/>
    <w:rsid w:val="004F5055"/>
    <w:rsid w:val="004F5F8D"/>
    <w:rsid w:val="004F7D4C"/>
    <w:rsid w:val="0050001E"/>
    <w:rsid w:val="00502FCC"/>
    <w:rsid w:val="00503EA9"/>
    <w:rsid w:val="005041FE"/>
    <w:rsid w:val="005044C8"/>
    <w:rsid w:val="00506733"/>
    <w:rsid w:val="00511336"/>
    <w:rsid w:val="00511958"/>
    <w:rsid w:val="00513A1F"/>
    <w:rsid w:val="00514975"/>
    <w:rsid w:val="00515FB4"/>
    <w:rsid w:val="00516451"/>
    <w:rsid w:val="00521AAA"/>
    <w:rsid w:val="0052262D"/>
    <w:rsid w:val="00522AA6"/>
    <w:rsid w:val="00524898"/>
    <w:rsid w:val="005262B3"/>
    <w:rsid w:val="00526D01"/>
    <w:rsid w:val="0052723D"/>
    <w:rsid w:val="00527EAA"/>
    <w:rsid w:val="00527F99"/>
    <w:rsid w:val="00527FE6"/>
    <w:rsid w:val="00530910"/>
    <w:rsid w:val="00531794"/>
    <w:rsid w:val="00532192"/>
    <w:rsid w:val="0053233B"/>
    <w:rsid w:val="00532BEE"/>
    <w:rsid w:val="00533DA4"/>
    <w:rsid w:val="00537550"/>
    <w:rsid w:val="00537666"/>
    <w:rsid w:val="0054040E"/>
    <w:rsid w:val="00541E82"/>
    <w:rsid w:val="00542A92"/>
    <w:rsid w:val="005464C1"/>
    <w:rsid w:val="00552AE3"/>
    <w:rsid w:val="00555920"/>
    <w:rsid w:val="005615EC"/>
    <w:rsid w:val="00562660"/>
    <w:rsid w:val="00566741"/>
    <w:rsid w:val="005744A1"/>
    <w:rsid w:val="005746A8"/>
    <w:rsid w:val="005773BE"/>
    <w:rsid w:val="00577B8D"/>
    <w:rsid w:val="005850CC"/>
    <w:rsid w:val="00585666"/>
    <w:rsid w:val="005856AC"/>
    <w:rsid w:val="00585961"/>
    <w:rsid w:val="0058750F"/>
    <w:rsid w:val="0059429C"/>
    <w:rsid w:val="00594527"/>
    <w:rsid w:val="005A0E05"/>
    <w:rsid w:val="005A3752"/>
    <w:rsid w:val="005A4BE4"/>
    <w:rsid w:val="005A6288"/>
    <w:rsid w:val="005A7619"/>
    <w:rsid w:val="005B6E10"/>
    <w:rsid w:val="005B70F1"/>
    <w:rsid w:val="005C1C20"/>
    <w:rsid w:val="005C1F2E"/>
    <w:rsid w:val="005C2CD6"/>
    <w:rsid w:val="005C4DEF"/>
    <w:rsid w:val="005C633A"/>
    <w:rsid w:val="005D0444"/>
    <w:rsid w:val="005D06F6"/>
    <w:rsid w:val="005D3342"/>
    <w:rsid w:val="005D475C"/>
    <w:rsid w:val="005D4BF4"/>
    <w:rsid w:val="005D4C70"/>
    <w:rsid w:val="005D6461"/>
    <w:rsid w:val="005E39FF"/>
    <w:rsid w:val="005E4E8F"/>
    <w:rsid w:val="005E6476"/>
    <w:rsid w:val="005E6B3D"/>
    <w:rsid w:val="005F025D"/>
    <w:rsid w:val="005F1BCB"/>
    <w:rsid w:val="005F2E10"/>
    <w:rsid w:val="005F3130"/>
    <w:rsid w:val="005F420A"/>
    <w:rsid w:val="005F5942"/>
    <w:rsid w:val="005F668F"/>
    <w:rsid w:val="005F71C4"/>
    <w:rsid w:val="005F78BA"/>
    <w:rsid w:val="006002B0"/>
    <w:rsid w:val="00602253"/>
    <w:rsid w:val="0060244E"/>
    <w:rsid w:val="006043CB"/>
    <w:rsid w:val="0060563F"/>
    <w:rsid w:val="00605A87"/>
    <w:rsid w:val="00607A6F"/>
    <w:rsid w:val="006102C0"/>
    <w:rsid w:val="0061134E"/>
    <w:rsid w:val="00611EB0"/>
    <w:rsid w:val="00614AA5"/>
    <w:rsid w:val="00615C78"/>
    <w:rsid w:val="006170C9"/>
    <w:rsid w:val="006232FA"/>
    <w:rsid w:val="00625042"/>
    <w:rsid w:val="0062636C"/>
    <w:rsid w:val="0062759B"/>
    <w:rsid w:val="006305A3"/>
    <w:rsid w:val="006321B3"/>
    <w:rsid w:val="00636903"/>
    <w:rsid w:val="00642B93"/>
    <w:rsid w:val="00642F84"/>
    <w:rsid w:val="00643A93"/>
    <w:rsid w:val="00643BEB"/>
    <w:rsid w:val="00645316"/>
    <w:rsid w:val="0064776B"/>
    <w:rsid w:val="0065049C"/>
    <w:rsid w:val="00656280"/>
    <w:rsid w:val="00661E23"/>
    <w:rsid w:val="006624BA"/>
    <w:rsid w:val="00663B9E"/>
    <w:rsid w:val="00666DCC"/>
    <w:rsid w:val="00670162"/>
    <w:rsid w:val="00671AAD"/>
    <w:rsid w:val="00681B04"/>
    <w:rsid w:val="00682882"/>
    <w:rsid w:val="00685227"/>
    <w:rsid w:val="0068593C"/>
    <w:rsid w:val="00686493"/>
    <w:rsid w:val="006865C6"/>
    <w:rsid w:val="00690072"/>
    <w:rsid w:val="00690770"/>
    <w:rsid w:val="00691A5D"/>
    <w:rsid w:val="00692153"/>
    <w:rsid w:val="00692F7E"/>
    <w:rsid w:val="00695950"/>
    <w:rsid w:val="006960DF"/>
    <w:rsid w:val="00697359"/>
    <w:rsid w:val="006A0301"/>
    <w:rsid w:val="006A3B4D"/>
    <w:rsid w:val="006B157F"/>
    <w:rsid w:val="006B431E"/>
    <w:rsid w:val="006B5795"/>
    <w:rsid w:val="006B5C21"/>
    <w:rsid w:val="006B622C"/>
    <w:rsid w:val="006B7052"/>
    <w:rsid w:val="006C2307"/>
    <w:rsid w:val="006C259D"/>
    <w:rsid w:val="006C4B6E"/>
    <w:rsid w:val="006C7DEF"/>
    <w:rsid w:val="006D3B78"/>
    <w:rsid w:val="006D4600"/>
    <w:rsid w:val="006D7C12"/>
    <w:rsid w:val="006E087C"/>
    <w:rsid w:val="006E20AD"/>
    <w:rsid w:val="006E353E"/>
    <w:rsid w:val="006E36DC"/>
    <w:rsid w:val="006E6DCB"/>
    <w:rsid w:val="006E7119"/>
    <w:rsid w:val="006F1CE8"/>
    <w:rsid w:val="006F1D7E"/>
    <w:rsid w:val="006F370C"/>
    <w:rsid w:val="006F387E"/>
    <w:rsid w:val="006F4696"/>
    <w:rsid w:val="006F4CE3"/>
    <w:rsid w:val="006F645A"/>
    <w:rsid w:val="007050FE"/>
    <w:rsid w:val="00705DF1"/>
    <w:rsid w:val="007062EC"/>
    <w:rsid w:val="00707DF4"/>
    <w:rsid w:val="0071015C"/>
    <w:rsid w:val="00711DDB"/>
    <w:rsid w:val="0071331E"/>
    <w:rsid w:val="00713F62"/>
    <w:rsid w:val="007144B3"/>
    <w:rsid w:val="0071566A"/>
    <w:rsid w:val="0071631A"/>
    <w:rsid w:val="00717252"/>
    <w:rsid w:val="007177FE"/>
    <w:rsid w:val="007201E9"/>
    <w:rsid w:val="0072086B"/>
    <w:rsid w:val="0072211E"/>
    <w:rsid w:val="00722CCB"/>
    <w:rsid w:val="0072444E"/>
    <w:rsid w:val="00724E40"/>
    <w:rsid w:val="007261D3"/>
    <w:rsid w:val="0073082E"/>
    <w:rsid w:val="00730E32"/>
    <w:rsid w:val="00731089"/>
    <w:rsid w:val="00732D6D"/>
    <w:rsid w:val="007407EB"/>
    <w:rsid w:val="00742ECB"/>
    <w:rsid w:val="00742EE3"/>
    <w:rsid w:val="00744823"/>
    <w:rsid w:val="0074550A"/>
    <w:rsid w:val="00747F3F"/>
    <w:rsid w:val="00762BDE"/>
    <w:rsid w:val="0076607E"/>
    <w:rsid w:val="00766277"/>
    <w:rsid w:val="007665F4"/>
    <w:rsid w:val="00767392"/>
    <w:rsid w:val="007673B1"/>
    <w:rsid w:val="00767BF4"/>
    <w:rsid w:val="00770C25"/>
    <w:rsid w:val="007719EC"/>
    <w:rsid w:val="00774A57"/>
    <w:rsid w:val="00776742"/>
    <w:rsid w:val="00780DE5"/>
    <w:rsid w:val="00781695"/>
    <w:rsid w:val="0079034F"/>
    <w:rsid w:val="00791E1F"/>
    <w:rsid w:val="00792093"/>
    <w:rsid w:val="00794C27"/>
    <w:rsid w:val="007958D2"/>
    <w:rsid w:val="007A0EF2"/>
    <w:rsid w:val="007A122D"/>
    <w:rsid w:val="007A27BF"/>
    <w:rsid w:val="007A284F"/>
    <w:rsid w:val="007A35D0"/>
    <w:rsid w:val="007A5A15"/>
    <w:rsid w:val="007A5F75"/>
    <w:rsid w:val="007B136F"/>
    <w:rsid w:val="007B2D30"/>
    <w:rsid w:val="007B4492"/>
    <w:rsid w:val="007B48C6"/>
    <w:rsid w:val="007B7510"/>
    <w:rsid w:val="007C0E7E"/>
    <w:rsid w:val="007C1561"/>
    <w:rsid w:val="007C4C8B"/>
    <w:rsid w:val="007C5E84"/>
    <w:rsid w:val="007D0BE1"/>
    <w:rsid w:val="007D0DB9"/>
    <w:rsid w:val="007D2B44"/>
    <w:rsid w:val="007D62B0"/>
    <w:rsid w:val="007D6582"/>
    <w:rsid w:val="007D78DD"/>
    <w:rsid w:val="007D7EFE"/>
    <w:rsid w:val="007E4179"/>
    <w:rsid w:val="007F1946"/>
    <w:rsid w:val="007F5DDF"/>
    <w:rsid w:val="00807861"/>
    <w:rsid w:val="008102E9"/>
    <w:rsid w:val="00810F32"/>
    <w:rsid w:val="00811046"/>
    <w:rsid w:val="00813913"/>
    <w:rsid w:val="00813E20"/>
    <w:rsid w:val="00814325"/>
    <w:rsid w:val="00817302"/>
    <w:rsid w:val="0082002C"/>
    <w:rsid w:val="0082058E"/>
    <w:rsid w:val="00821956"/>
    <w:rsid w:val="00823847"/>
    <w:rsid w:val="00824FE6"/>
    <w:rsid w:val="008301AE"/>
    <w:rsid w:val="008347A6"/>
    <w:rsid w:val="00834BC6"/>
    <w:rsid w:val="00834FF5"/>
    <w:rsid w:val="00836878"/>
    <w:rsid w:val="00836C6E"/>
    <w:rsid w:val="00840F54"/>
    <w:rsid w:val="0084569C"/>
    <w:rsid w:val="00854536"/>
    <w:rsid w:val="00854C4C"/>
    <w:rsid w:val="008718D6"/>
    <w:rsid w:val="00871B17"/>
    <w:rsid w:val="00875CCA"/>
    <w:rsid w:val="008808EC"/>
    <w:rsid w:val="008823A8"/>
    <w:rsid w:val="00892502"/>
    <w:rsid w:val="00896592"/>
    <w:rsid w:val="00896BE2"/>
    <w:rsid w:val="00896D68"/>
    <w:rsid w:val="008971CB"/>
    <w:rsid w:val="008975FF"/>
    <w:rsid w:val="008A057D"/>
    <w:rsid w:val="008A25CD"/>
    <w:rsid w:val="008A2AB8"/>
    <w:rsid w:val="008A37CE"/>
    <w:rsid w:val="008A3DD3"/>
    <w:rsid w:val="008A408D"/>
    <w:rsid w:val="008A5354"/>
    <w:rsid w:val="008A56AE"/>
    <w:rsid w:val="008C3C9D"/>
    <w:rsid w:val="008C439D"/>
    <w:rsid w:val="008C4582"/>
    <w:rsid w:val="008C7507"/>
    <w:rsid w:val="008C7700"/>
    <w:rsid w:val="008C7AD5"/>
    <w:rsid w:val="008D03EF"/>
    <w:rsid w:val="008D10F3"/>
    <w:rsid w:val="008D1DFB"/>
    <w:rsid w:val="008D6CE6"/>
    <w:rsid w:val="008E2782"/>
    <w:rsid w:val="008E2C18"/>
    <w:rsid w:val="008E2DBB"/>
    <w:rsid w:val="008E4CDC"/>
    <w:rsid w:val="008E6A20"/>
    <w:rsid w:val="008E7570"/>
    <w:rsid w:val="008E757F"/>
    <w:rsid w:val="008E75BA"/>
    <w:rsid w:val="008E7C39"/>
    <w:rsid w:val="008F092C"/>
    <w:rsid w:val="008F45DC"/>
    <w:rsid w:val="008F5728"/>
    <w:rsid w:val="008F675C"/>
    <w:rsid w:val="008F76F7"/>
    <w:rsid w:val="0090081D"/>
    <w:rsid w:val="00900C17"/>
    <w:rsid w:val="00901DD0"/>
    <w:rsid w:val="00904B2D"/>
    <w:rsid w:val="00905FDE"/>
    <w:rsid w:val="00910139"/>
    <w:rsid w:val="00910550"/>
    <w:rsid w:val="00912BD3"/>
    <w:rsid w:val="0091317A"/>
    <w:rsid w:val="0091422A"/>
    <w:rsid w:val="00914773"/>
    <w:rsid w:val="00914DDC"/>
    <w:rsid w:val="00920FFC"/>
    <w:rsid w:val="009213C6"/>
    <w:rsid w:val="0092153E"/>
    <w:rsid w:val="0092198D"/>
    <w:rsid w:val="00922093"/>
    <w:rsid w:val="009258FA"/>
    <w:rsid w:val="00926970"/>
    <w:rsid w:val="0093069E"/>
    <w:rsid w:val="009342EA"/>
    <w:rsid w:val="00934BC9"/>
    <w:rsid w:val="00935BAD"/>
    <w:rsid w:val="00942AA8"/>
    <w:rsid w:val="00946494"/>
    <w:rsid w:val="00947332"/>
    <w:rsid w:val="0095005A"/>
    <w:rsid w:val="00950457"/>
    <w:rsid w:val="00951B64"/>
    <w:rsid w:val="00951BE4"/>
    <w:rsid w:val="009522BB"/>
    <w:rsid w:val="00953D5B"/>
    <w:rsid w:val="00955E99"/>
    <w:rsid w:val="00956CB5"/>
    <w:rsid w:val="00957817"/>
    <w:rsid w:val="00957AA0"/>
    <w:rsid w:val="009623F9"/>
    <w:rsid w:val="009706A4"/>
    <w:rsid w:val="00970DDD"/>
    <w:rsid w:val="0097383D"/>
    <w:rsid w:val="00973C8F"/>
    <w:rsid w:val="0097418D"/>
    <w:rsid w:val="00975D58"/>
    <w:rsid w:val="009813F0"/>
    <w:rsid w:val="009819A2"/>
    <w:rsid w:val="00981FCE"/>
    <w:rsid w:val="0098343A"/>
    <w:rsid w:val="009842AF"/>
    <w:rsid w:val="00985294"/>
    <w:rsid w:val="00987913"/>
    <w:rsid w:val="009905A3"/>
    <w:rsid w:val="00991575"/>
    <w:rsid w:val="0099645A"/>
    <w:rsid w:val="00996526"/>
    <w:rsid w:val="009A0AB5"/>
    <w:rsid w:val="009A5B3B"/>
    <w:rsid w:val="009B0DAE"/>
    <w:rsid w:val="009B2AFF"/>
    <w:rsid w:val="009B3D86"/>
    <w:rsid w:val="009B7FC9"/>
    <w:rsid w:val="009C5BED"/>
    <w:rsid w:val="009C5D69"/>
    <w:rsid w:val="009C6689"/>
    <w:rsid w:val="009C68D0"/>
    <w:rsid w:val="009C6EA3"/>
    <w:rsid w:val="009C7493"/>
    <w:rsid w:val="009D044C"/>
    <w:rsid w:val="009D0D76"/>
    <w:rsid w:val="009D4993"/>
    <w:rsid w:val="009D5F19"/>
    <w:rsid w:val="009D63AD"/>
    <w:rsid w:val="009D6931"/>
    <w:rsid w:val="009D7E92"/>
    <w:rsid w:val="009E2438"/>
    <w:rsid w:val="009E340A"/>
    <w:rsid w:val="009E6446"/>
    <w:rsid w:val="009F0EAA"/>
    <w:rsid w:val="009F39F2"/>
    <w:rsid w:val="009F5488"/>
    <w:rsid w:val="009F5AF4"/>
    <w:rsid w:val="009F628D"/>
    <w:rsid w:val="00A000FE"/>
    <w:rsid w:val="00A00104"/>
    <w:rsid w:val="00A00B0E"/>
    <w:rsid w:val="00A0110A"/>
    <w:rsid w:val="00A01598"/>
    <w:rsid w:val="00A020E3"/>
    <w:rsid w:val="00A050B6"/>
    <w:rsid w:val="00A0789F"/>
    <w:rsid w:val="00A07E7D"/>
    <w:rsid w:val="00A10777"/>
    <w:rsid w:val="00A1228E"/>
    <w:rsid w:val="00A16563"/>
    <w:rsid w:val="00A2119E"/>
    <w:rsid w:val="00A2180F"/>
    <w:rsid w:val="00A21B30"/>
    <w:rsid w:val="00A21BDA"/>
    <w:rsid w:val="00A226A3"/>
    <w:rsid w:val="00A22D8D"/>
    <w:rsid w:val="00A23AB7"/>
    <w:rsid w:val="00A24797"/>
    <w:rsid w:val="00A261B7"/>
    <w:rsid w:val="00A3171B"/>
    <w:rsid w:val="00A31C11"/>
    <w:rsid w:val="00A32CA6"/>
    <w:rsid w:val="00A3358F"/>
    <w:rsid w:val="00A44BFB"/>
    <w:rsid w:val="00A44D36"/>
    <w:rsid w:val="00A452E5"/>
    <w:rsid w:val="00A55AAF"/>
    <w:rsid w:val="00A579C4"/>
    <w:rsid w:val="00A61524"/>
    <w:rsid w:val="00A62C44"/>
    <w:rsid w:val="00A67E70"/>
    <w:rsid w:val="00A70C2D"/>
    <w:rsid w:val="00A726AE"/>
    <w:rsid w:val="00A727E7"/>
    <w:rsid w:val="00A72DF2"/>
    <w:rsid w:val="00A72F39"/>
    <w:rsid w:val="00A73E00"/>
    <w:rsid w:val="00A779CA"/>
    <w:rsid w:val="00A81DDE"/>
    <w:rsid w:val="00A831EA"/>
    <w:rsid w:val="00A841D4"/>
    <w:rsid w:val="00A848D0"/>
    <w:rsid w:val="00A85468"/>
    <w:rsid w:val="00A87925"/>
    <w:rsid w:val="00A913C8"/>
    <w:rsid w:val="00A93240"/>
    <w:rsid w:val="00A95E0C"/>
    <w:rsid w:val="00A95E81"/>
    <w:rsid w:val="00A9649D"/>
    <w:rsid w:val="00AA0662"/>
    <w:rsid w:val="00AA1B42"/>
    <w:rsid w:val="00AA3271"/>
    <w:rsid w:val="00AA466D"/>
    <w:rsid w:val="00AA6391"/>
    <w:rsid w:val="00AA64ED"/>
    <w:rsid w:val="00AB0843"/>
    <w:rsid w:val="00AB246D"/>
    <w:rsid w:val="00AB42D8"/>
    <w:rsid w:val="00AB5E03"/>
    <w:rsid w:val="00AC2D18"/>
    <w:rsid w:val="00AC3C59"/>
    <w:rsid w:val="00AC4F50"/>
    <w:rsid w:val="00AC64BA"/>
    <w:rsid w:val="00AC6DDA"/>
    <w:rsid w:val="00AD261B"/>
    <w:rsid w:val="00AD3F9B"/>
    <w:rsid w:val="00AD7F26"/>
    <w:rsid w:val="00AE1D83"/>
    <w:rsid w:val="00AE5559"/>
    <w:rsid w:val="00AE5707"/>
    <w:rsid w:val="00AE5FAC"/>
    <w:rsid w:val="00AE73C3"/>
    <w:rsid w:val="00AE7533"/>
    <w:rsid w:val="00AF04DE"/>
    <w:rsid w:val="00AF14B1"/>
    <w:rsid w:val="00AF32ED"/>
    <w:rsid w:val="00AF7B22"/>
    <w:rsid w:val="00AF7D07"/>
    <w:rsid w:val="00B0013B"/>
    <w:rsid w:val="00B00F30"/>
    <w:rsid w:val="00B04A7E"/>
    <w:rsid w:val="00B06D4F"/>
    <w:rsid w:val="00B07880"/>
    <w:rsid w:val="00B10375"/>
    <w:rsid w:val="00B11C5C"/>
    <w:rsid w:val="00B14845"/>
    <w:rsid w:val="00B16053"/>
    <w:rsid w:val="00B17169"/>
    <w:rsid w:val="00B200A3"/>
    <w:rsid w:val="00B20986"/>
    <w:rsid w:val="00B22C16"/>
    <w:rsid w:val="00B230FD"/>
    <w:rsid w:val="00B24544"/>
    <w:rsid w:val="00B254B0"/>
    <w:rsid w:val="00B273BC"/>
    <w:rsid w:val="00B344F6"/>
    <w:rsid w:val="00B34746"/>
    <w:rsid w:val="00B356B3"/>
    <w:rsid w:val="00B410B1"/>
    <w:rsid w:val="00B414CC"/>
    <w:rsid w:val="00B41ECF"/>
    <w:rsid w:val="00B51EEC"/>
    <w:rsid w:val="00B546C4"/>
    <w:rsid w:val="00B55484"/>
    <w:rsid w:val="00B6031E"/>
    <w:rsid w:val="00B61ADC"/>
    <w:rsid w:val="00B63352"/>
    <w:rsid w:val="00B64E3F"/>
    <w:rsid w:val="00B6531E"/>
    <w:rsid w:val="00B7165E"/>
    <w:rsid w:val="00B73CC4"/>
    <w:rsid w:val="00B764F5"/>
    <w:rsid w:val="00B76969"/>
    <w:rsid w:val="00B770CD"/>
    <w:rsid w:val="00B770FF"/>
    <w:rsid w:val="00B83C7E"/>
    <w:rsid w:val="00B8662A"/>
    <w:rsid w:val="00B9014B"/>
    <w:rsid w:val="00B91333"/>
    <w:rsid w:val="00B93F37"/>
    <w:rsid w:val="00B94C68"/>
    <w:rsid w:val="00B96459"/>
    <w:rsid w:val="00B978C3"/>
    <w:rsid w:val="00B9799A"/>
    <w:rsid w:val="00B97D85"/>
    <w:rsid w:val="00BA2762"/>
    <w:rsid w:val="00BA3873"/>
    <w:rsid w:val="00BA61DA"/>
    <w:rsid w:val="00BA6824"/>
    <w:rsid w:val="00BB0F67"/>
    <w:rsid w:val="00BB15A7"/>
    <w:rsid w:val="00BB1F9F"/>
    <w:rsid w:val="00BB36CB"/>
    <w:rsid w:val="00BB3FA6"/>
    <w:rsid w:val="00BB6EF5"/>
    <w:rsid w:val="00BC10FD"/>
    <w:rsid w:val="00BC13E7"/>
    <w:rsid w:val="00BC6E22"/>
    <w:rsid w:val="00BC750F"/>
    <w:rsid w:val="00BC76AD"/>
    <w:rsid w:val="00BD28E0"/>
    <w:rsid w:val="00BD2C8B"/>
    <w:rsid w:val="00BD5D79"/>
    <w:rsid w:val="00BE2902"/>
    <w:rsid w:val="00BE2989"/>
    <w:rsid w:val="00BE6299"/>
    <w:rsid w:val="00BF2B3A"/>
    <w:rsid w:val="00BF3DE3"/>
    <w:rsid w:val="00BF4D67"/>
    <w:rsid w:val="00C00572"/>
    <w:rsid w:val="00C01436"/>
    <w:rsid w:val="00C018EC"/>
    <w:rsid w:val="00C02192"/>
    <w:rsid w:val="00C0220C"/>
    <w:rsid w:val="00C04639"/>
    <w:rsid w:val="00C04EB1"/>
    <w:rsid w:val="00C051A8"/>
    <w:rsid w:val="00C060FF"/>
    <w:rsid w:val="00C13129"/>
    <w:rsid w:val="00C13D98"/>
    <w:rsid w:val="00C14852"/>
    <w:rsid w:val="00C168CC"/>
    <w:rsid w:val="00C2002D"/>
    <w:rsid w:val="00C20B80"/>
    <w:rsid w:val="00C2267C"/>
    <w:rsid w:val="00C2270B"/>
    <w:rsid w:val="00C27C51"/>
    <w:rsid w:val="00C32D87"/>
    <w:rsid w:val="00C33C65"/>
    <w:rsid w:val="00C35444"/>
    <w:rsid w:val="00C35E56"/>
    <w:rsid w:val="00C42379"/>
    <w:rsid w:val="00C442FB"/>
    <w:rsid w:val="00C451F1"/>
    <w:rsid w:val="00C4616A"/>
    <w:rsid w:val="00C4623D"/>
    <w:rsid w:val="00C462FC"/>
    <w:rsid w:val="00C46F05"/>
    <w:rsid w:val="00C5025D"/>
    <w:rsid w:val="00C50E3A"/>
    <w:rsid w:val="00C529CC"/>
    <w:rsid w:val="00C53DC6"/>
    <w:rsid w:val="00C5432D"/>
    <w:rsid w:val="00C55A30"/>
    <w:rsid w:val="00C56AB3"/>
    <w:rsid w:val="00C56DCB"/>
    <w:rsid w:val="00C63308"/>
    <w:rsid w:val="00C67D38"/>
    <w:rsid w:val="00C733ED"/>
    <w:rsid w:val="00C769A6"/>
    <w:rsid w:val="00C800B6"/>
    <w:rsid w:val="00C80B44"/>
    <w:rsid w:val="00C81093"/>
    <w:rsid w:val="00C81BB1"/>
    <w:rsid w:val="00C827DD"/>
    <w:rsid w:val="00C82A10"/>
    <w:rsid w:val="00C860E3"/>
    <w:rsid w:val="00C87248"/>
    <w:rsid w:val="00C879E5"/>
    <w:rsid w:val="00C919B6"/>
    <w:rsid w:val="00C94CC5"/>
    <w:rsid w:val="00C975C2"/>
    <w:rsid w:val="00C97BD8"/>
    <w:rsid w:val="00CA06AB"/>
    <w:rsid w:val="00CA0E09"/>
    <w:rsid w:val="00CA2CA2"/>
    <w:rsid w:val="00CA360F"/>
    <w:rsid w:val="00CA5521"/>
    <w:rsid w:val="00CA5639"/>
    <w:rsid w:val="00CA5E4E"/>
    <w:rsid w:val="00CA7F21"/>
    <w:rsid w:val="00CB1765"/>
    <w:rsid w:val="00CB362D"/>
    <w:rsid w:val="00CB5CC6"/>
    <w:rsid w:val="00CB69C8"/>
    <w:rsid w:val="00CC74DF"/>
    <w:rsid w:val="00CC7745"/>
    <w:rsid w:val="00CC79F4"/>
    <w:rsid w:val="00CD100C"/>
    <w:rsid w:val="00CD156F"/>
    <w:rsid w:val="00CD1E1A"/>
    <w:rsid w:val="00CD1E88"/>
    <w:rsid w:val="00CD2D3E"/>
    <w:rsid w:val="00CD345E"/>
    <w:rsid w:val="00CD35E7"/>
    <w:rsid w:val="00CD4245"/>
    <w:rsid w:val="00CD7907"/>
    <w:rsid w:val="00CD7D5D"/>
    <w:rsid w:val="00CE109E"/>
    <w:rsid w:val="00CE1280"/>
    <w:rsid w:val="00CE27D0"/>
    <w:rsid w:val="00CE416F"/>
    <w:rsid w:val="00CE6B15"/>
    <w:rsid w:val="00CF36C2"/>
    <w:rsid w:val="00CF547E"/>
    <w:rsid w:val="00CF794E"/>
    <w:rsid w:val="00D02092"/>
    <w:rsid w:val="00D03CD0"/>
    <w:rsid w:val="00D042F4"/>
    <w:rsid w:val="00D06462"/>
    <w:rsid w:val="00D073B6"/>
    <w:rsid w:val="00D1291C"/>
    <w:rsid w:val="00D148F0"/>
    <w:rsid w:val="00D153D3"/>
    <w:rsid w:val="00D15D61"/>
    <w:rsid w:val="00D168CA"/>
    <w:rsid w:val="00D169B8"/>
    <w:rsid w:val="00D20775"/>
    <w:rsid w:val="00D213E0"/>
    <w:rsid w:val="00D2302F"/>
    <w:rsid w:val="00D301A6"/>
    <w:rsid w:val="00D31501"/>
    <w:rsid w:val="00D330E8"/>
    <w:rsid w:val="00D351DA"/>
    <w:rsid w:val="00D40296"/>
    <w:rsid w:val="00D41165"/>
    <w:rsid w:val="00D41B3F"/>
    <w:rsid w:val="00D4226B"/>
    <w:rsid w:val="00D44B3C"/>
    <w:rsid w:val="00D457FE"/>
    <w:rsid w:val="00D4581A"/>
    <w:rsid w:val="00D506BC"/>
    <w:rsid w:val="00D50E8F"/>
    <w:rsid w:val="00D51ACF"/>
    <w:rsid w:val="00D51F86"/>
    <w:rsid w:val="00D52BBA"/>
    <w:rsid w:val="00D54775"/>
    <w:rsid w:val="00D626BE"/>
    <w:rsid w:val="00D6337E"/>
    <w:rsid w:val="00D74B0F"/>
    <w:rsid w:val="00D817A0"/>
    <w:rsid w:val="00D81EFC"/>
    <w:rsid w:val="00D82BBA"/>
    <w:rsid w:val="00D85064"/>
    <w:rsid w:val="00D85BB6"/>
    <w:rsid w:val="00D91C19"/>
    <w:rsid w:val="00D93949"/>
    <w:rsid w:val="00D9529E"/>
    <w:rsid w:val="00DA10CB"/>
    <w:rsid w:val="00DA2103"/>
    <w:rsid w:val="00DA215A"/>
    <w:rsid w:val="00DA44AE"/>
    <w:rsid w:val="00DA5A96"/>
    <w:rsid w:val="00DA5FEF"/>
    <w:rsid w:val="00DA6389"/>
    <w:rsid w:val="00DB0202"/>
    <w:rsid w:val="00DB057D"/>
    <w:rsid w:val="00DB1813"/>
    <w:rsid w:val="00DB4AC9"/>
    <w:rsid w:val="00DB6248"/>
    <w:rsid w:val="00DC0BCA"/>
    <w:rsid w:val="00DC22A2"/>
    <w:rsid w:val="00DC24BA"/>
    <w:rsid w:val="00DC38D1"/>
    <w:rsid w:val="00DC3A36"/>
    <w:rsid w:val="00DC5359"/>
    <w:rsid w:val="00DC6838"/>
    <w:rsid w:val="00DC6A53"/>
    <w:rsid w:val="00DC7C6C"/>
    <w:rsid w:val="00DD37CA"/>
    <w:rsid w:val="00DD4DF4"/>
    <w:rsid w:val="00DD7C0C"/>
    <w:rsid w:val="00DD7EF9"/>
    <w:rsid w:val="00DE1E77"/>
    <w:rsid w:val="00DE2ABD"/>
    <w:rsid w:val="00DE5276"/>
    <w:rsid w:val="00DE61FD"/>
    <w:rsid w:val="00DF66CD"/>
    <w:rsid w:val="00E00A8F"/>
    <w:rsid w:val="00E02227"/>
    <w:rsid w:val="00E0245D"/>
    <w:rsid w:val="00E04E49"/>
    <w:rsid w:val="00E0534C"/>
    <w:rsid w:val="00E07DAC"/>
    <w:rsid w:val="00E10532"/>
    <w:rsid w:val="00E10D68"/>
    <w:rsid w:val="00E114AB"/>
    <w:rsid w:val="00E142A1"/>
    <w:rsid w:val="00E20716"/>
    <w:rsid w:val="00E20721"/>
    <w:rsid w:val="00E20923"/>
    <w:rsid w:val="00E22042"/>
    <w:rsid w:val="00E22AC9"/>
    <w:rsid w:val="00E24EE2"/>
    <w:rsid w:val="00E325A1"/>
    <w:rsid w:val="00E3427E"/>
    <w:rsid w:val="00E35822"/>
    <w:rsid w:val="00E35847"/>
    <w:rsid w:val="00E3593C"/>
    <w:rsid w:val="00E3645B"/>
    <w:rsid w:val="00E364F2"/>
    <w:rsid w:val="00E4192C"/>
    <w:rsid w:val="00E4435F"/>
    <w:rsid w:val="00E46705"/>
    <w:rsid w:val="00E47A56"/>
    <w:rsid w:val="00E54727"/>
    <w:rsid w:val="00E55CEC"/>
    <w:rsid w:val="00E6027E"/>
    <w:rsid w:val="00E6118B"/>
    <w:rsid w:val="00E627E1"/>
    <w:rsid w:val="00E64BC6"/>
    <w:rsid w:val="00E655C1"/>
    <w:rsid w:val="00E66319"/>
    <w:rsid w:val="00E67BC0"/>
    <w:rsid w:val="00E7397A"/>
    <w:rsid w:val="00E75553"/>
    <w:rsid w:val="00E75F3D"/>
    <w:rsid w:val="00E77D60"/>
    <w:rsid w:val="00E803AB"/>
    <w:rsid w:val="00E85FD4"/>
    <w:rsid w:val="00E919C8"/>
    <w:rsid w:val="00EA03E5"/>
    <w:rsid w:val="00EA06FA"/>
    <w:rsid w:val="00EA1952"/>
    <w:rsid w:val="00EA44C1"/>
    <w:rsid w:val="00EA47F3"/>
    <w:rsid w:val="00EA5C28"/>
    <w:rsid w:val="00EA5DEE"/>
    <w:rsid w:val="00EB3D3E"/>
    <w:rsid w:val="00EB4BF9"/>
    <w:rsid w:val="00EB4D41"/>
    <w:rsid w:val="00EC0AC9"/>
    <w:rsid w:val="00EC10C9"/>
    <w:rsid w:val="00EC2593"/>
    <w:rsid w:val="00EC387D"/>
    <w:rsid w:val="00EC4BDE"/>
    <w:rsid w:val="00EC7ACD"/>
    <w:rsid w:val="00ED077E"/>
    <w:rsid w:val="00ED5A7F"/>
    <w:rsid w:val="00ED68E6"/>
    <w:rsid w:val="00EE13C8"/>
    <w:rsid w:val="00EE3FC5"/>
    <w:rsid w:val="00EE6AD0"/>
    <w:rsid w:val="00EF0C9B"/>
    <w:rsid w:val="00EF10A5"/>
    <w:rsid w:val="00EF1BCE"/>
    <w:rsid w:val="00EF5FB9"/>
    <w:rsid w:val="00F01953"/>
    <w:rsid w:val="00F01BC0"/>
    <w:rsid w:val="00F01DA2"/>
    <w:rsid w:val="00F02867"/>
    <w:rsid w:val="00F05AE1"/>
    <w:rsid w:val="00F11ADD"/>
    <w:rsid w:val="00F11E87"/>
    <w:rsid w:val="00F127DA"/>
    <w:rsid w:val="00F14236"/>
    <w:rsid w:val="00F17025"/>
    <w:rsid w:val="00F17340"/>
    <w:rsid w:val="00F21681"/>
    <w:rsid w:val="00F221B6"/>
    <w:rsid w:val="00F22AD7"/>
    <w:rsid w:val="00F22C97"/>
    <w:rsid w:val="00F2497D"/>
    <w:rsid w:val="00F26082"/>
    <w:rsid w:val="00F268E2"/>
    <w:rsid w:val="00F300E9"/>
    <w:rsid w:val="00F30124"/>
    <w:rsid w:val="00F3063C"/>
    <w:rsid w:val="00F32936"/>
    <w:rsid w:val="00F331B5"/>
    <w:rsid w:val="00F3590F"/>
    <w:rsid w:val="00F360CC"/>
    <w:rsid w:val="00F36473"/>
    <w:rsid w:val="00F37A9B"/>
    <w:rsid w:val="00F37EE7"/>
    <w:rsid w:val="00F40330"/>
    <w:rsid w:val="00F431A3"/>
    <w:rsid w:val="00F43C64"/>
    <w:rsid w:val="00F441CC"/>
    <w:rsid w:val="00F44CC2"/>
    <w:rsid w:val="00F520AF"/>
    <w:rsid w:val="00F523ED"/>
    <w:rsid w:val="00F53ABF"/>
    <w:rsid w:val="00F547D8"/>
    <w:rsid w:val="00F54D69"/>
    <w:rsid w:val="00F54F67"/>
    <w:rsid w:val="00F5605C"/>
    <w:rsid w:val="00F57CD8"/>
    <w:rsid w:val="00F61F41"/>
    <w:rsid w:val="00F70483"/>
    <w:rsid w:val="00F705C3"/>
    <w:rsid w:val="00F70D93"/>
    <w:rsid w:val="00F71C9A"/>
    <w:rsid w:val="00F74B8F"/>
    <w:rsid w:val="00F819C5"/>
    <w:rsid w:val="00F822B5"/>
    <w:rsid w:val="00F826D1"/>
    <w:rsid w:val="00F833AA"/>
    <w:rsid w:val="00F835F8"/>
    <w:rsid w:val="00F844F4"/>
    <w:rsid w:val="00F86150"/>
    <w:rsid w:val="00F8731C"/>
    <w:rsid w:val="00F91EC3"/>
    <w:rsid w:val="00F935EF"/>
    <w:rsid w:val="00F96610"/>
    <w:rsid w:val="00F97636"/>
    <w:rsid w:val="00F9785A"/>
    <w:rsid w:val="00FA044D"/>
    <w:rsid w:val="00FA2E1F"/>
    <w:rsid w:val="00FA62B9"/>
    <w:rsid w:val="00FA6530"/>
    <w:rsid w:val="00FA7B2F"/>
    <w:rsid w:val="00FB087F"/>
    <w:rsid w:val="00FB18BC"/>
    <w:rsid w:val="00FB22A8"/>
    <w:rsid w:val="00FB45E0"/>
    <w:rsid w:val="00FB7E51"/>
    <w:rsid w:val="00FC08F0"/>
    <w:rsid w:val="00FC1AF6"/>
    <w:rsid w:val="00FC234E"/>
    <w:rsid w:val="00FC6C41"/>
    <w:rsid w:val="00FD2A10"/>
    <w:rsid w:val="00FD3CA4"/>
    <w:rsid w:val="00FD6AA3"/>
    <w:rsid w:val="00FD730C"/>
    <w:rsid w:val="00FE273F"/>
    <w:rsid w:val="00FE289C"/>
    <w:rsid w:val="00FE2A2C"/>
    <w:rsid w:val="00FE3437"/>
    <w:rsid w:val="00FE7D65"/>
    <w:rsid w:val="00FF1F73"/>
    <w:rsid w:val="00FF2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7E"/>
    <w:pPr>
      <w:spacing w:after="200" w:line="276" w:lineRule="auto"/>
    </w:pPr>
    <w:rPr>
      <w:lang w:eastAsia="en-US"/>
    </w:rPr>
  </w:style>
  <w:style w:type="paragraph" w:styleId="1">
    <w:name w:val="heading 1"/>
    <w:basedOn w:val="a"/>
    <w:next w:val="a"/>
    <w:link w:val="10"/>
    <w:uiPriority w:val="9"/>
    <w:qFormat/>
    <w:rsid w:val="0097418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27693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7418D"/>
    <w:rPr>
      <w:rFonts w:ascii="Cambria" w:hAnsi="Cambria" w:cs="Times New Roman"/>
      <w:b/>
      <w:bCs/>
      <w:color w:val="365F91"/>
      <w:sz w:val="28"/>
      <w:szCs w:val="28"/>
    </w:rPr>
  </w:style>
  <w:style w:type="paragraph" w:customStyle="1" w:styleId="CharChar">
    <w:name w:val="Char Char"/>
    <w:basedOn w:val="a"/>
    <w:rsid w:val="00770C25"/>
    <w:pPr>
      <w:widowControl w:val="0"/>
      <w:adjustRightInd w:val="0"/>
      <w:spacing w:after="160" w:line="240" w:lineRule="exact"/>
      <w:jc w:val="right"/>
    </w:pPr>
    <w:rPr>
      <w:rFonts w:ascii="Times New Roman" w:eastAsia="Times New Roman" w:hAnsi="Times New Roman"/>
      <w:sz w:val="20"/>
      <w:szCs w:val="20"/>
      <w:lang w:val="en-GB"/>
    </w:rPr>
  </w:style>
  <w:style w:type="paragraph" w:styleId="a3">
    <w:name w:val="List Paragraph"/>
    <w:basedOn w:val="a"/>
    <w:uiPriority w:val="34"/>
    <w:qFormat/>
    <w:rsid w:val="007D7EFE"/>
    <w:pPr>
      <w:ind w:left="720"/>
      <w:contextualSpacing/>
    </w:pPr>
  </w:style>
  <w:style w:type="paragraph" w:styleId="a4">
    <w:name w:val="Balloon Text"/>
    <w:basedOn w:val="a"/>
    <w:link w:val="a5"/>
    <w:uiPriority w:val="99"/>
    <w:semiHidden/>
    <w:rsid w:val="002E0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E0461"/>
    <w:rPr>
      <w:rFonts w:ascii="Tahoma" w:hAnsi="Tahoma" w:cs="Tahoma"/>
      <w:sz w:val="16"/>
      <w:szCs w:val="16"/>
    </w:rPr>
  </w:style>
  <w:style w:type="paragraph" w:customStyle="1" w:styleId="CharChar2">
    <w:name w:val="Char Char2"/>
    <w:basedOn w:val="a"/>
    <w:uiPriority w:val="99"/>
    <w:rsid w:val="00F22C9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1E3173"/>
    <w:pPr>
      <w:widowControl w:val="0"/>
      <w:autoSpaceDE w:val="0"/>
      <w:autoSpaceDN w:val="0"/>
      <w:adjustRightInd w:val="0"/>
    </w:pPr>
    <w:rPr>
      <w:rFonts w:ascii="Courier New" w:eastAsia="Times New Roman" w:hAnsi="Courier New" w:cs="Courier New"/>
      <w:sz w:val="20"/>
      <w:szCs w:val="20"/>
    </w:rPr>
  </w:style>
  <w:style w:type="paragraph" w:styleId="a6">
    <w:name w:val="Body Text"/>
    <w:basedOn w:val="a"/>
    <w:link w:val="a7"/>
    <w:rsid w:val="000760CF"/>
    <w:pPr>
      <w:spacing w:after="0" w:line="360" w:lineRule="auto"/>
      <w:jc w:val="both"/>
    </w:pPr>
    <w:rPr>
      <w:rFonts w:ascii="Times New Roman" w:eastAsia="Times New Roman" w:hAnsi="Times New Roman"/>
      <w:color w:val="000000"/>
      <w:sz w:val="28"/>
      <w:szCs w:val="20"/>
      <w:lang w:eastAsia="ru-RU"/>
    </w:rPr>
  </w:style>
  <w:style w:type="character" w:customStyle="1" w:styleId="a7">
    <w:name w:val="Основной текст Знак"/>
    <w:basedOn w:val="a0"/>
    <w:link w:val="a6"/>
    <w:locked/>
    <w:rsid w:val="000760CF"/>
    <w:rPr>
      <w:rFonts w:ascii="Times New Roman" w:hAnsi="Times New Roman" w:cs="Times New Roman"/>
      <w:color w:val="000000"/>
      <w:sz w:val="20"/>
      <w:szCs w:val="20"/>
      <w:lang w:eastAsia="ru-RU"/>
    </w:rPr>
  </w:style>
  <w:style w:type="paragraph" w:styleId="21">
    <w:name w:val="Body Text 2"/>
    <w:basedOn w:val="a"/>
    <w:link w:val="22"/>
    <w:uiPriority w:val="99"/>
    <w:semiHidden/>
    <w:rsid w:val="0027797B"/>
    <w:pPr>
      <w:spacing w:after="120" w:line="480" w:lineRule="auto"/>
    </w:pPr>
  </w:style>
  <w:style w:type="character" w:customStyle="1" w:styleId="22">
    <w:name w:val="Основной текст 2 Знак"/>
    <w:basedOn w:val="a0"/>
    <w:link w:val="21"/>
    <w:uiPriority w:val="99"/>
    <w:semiHidden/>
    <w:locked/>
    <w:rsid w:val="0027797B"/>
    <w:rPr>
      <w:rFonts w:cs="Times New Roman"/>
    </w:rPr>
  </w:style>
  <w:style w:type="character" w:styleId="a8">
    <w:name w:val="Hyperlink"/>
    <w:basedOn w:val="a0"/>
    <w:rsid w:val="00F833AA"/>
    <w:rPr>
      <w:rFonts w:cs="Times New Roman"/>
      <w:color w:val="0000FF"/>
      <w:u w:val="single"/>
    </w:rPr>
  </w:style>
  <w:style w:type="paragraph" w:customStyle="1" w:styleId="CharChar1">
    <w:name w:val="Char Char1"/>
    <w:basedOn w:val="a"/>
    <w:uiPriority w:val="99"/>
    <w:rsid w:val="007A122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
    <w:name w:val="Абзац списка1"/>
    <w:basedOn w:val="a"/>
    <w:rsid w:val="00E35847"/>
    <w:pPr>
      <w:ind w:left="720"/>
    </w:pPr>
    <w:rPr>
      <w:rFonts w:cs="Calibri"/>
    </w:rPr>
  </w:style>
  <w:style w:type="paragraph" w:customStyle="1" w:styleId="Default">
    <w:name w:val="Default"/>
    <w:rsid w:val="00CD156F"/>
    <w:pPr>
      <w:autoSpaceDE w:val="0"/>
      <w:autoSpaceDN w:val="0"/>
      <w:adjustRightInd w:val="0"/>
    </w:pPr>
    <w:rPr>
      <w:rFonts w:ascii="Times New Roman" w:hAnsi="Times New Roman"/>
      <w:color w:val="000000"/>
      <w:sz w:val="24"/>
      <w:szCs w:val="24"/>
      <w:lang w:eastAsia="en-US"/>
    </w:rPr>
  </w:style>
  <w:style w:type="table" w:styleId="a9">
    <w:name w:val="Table Grid"/>
    <w:basedOn w:val="a1"/>
    <w:rsid w:val="009220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3108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31089"/>
    <w:rPr>
      <w:rFonts w:cs="Times New Roman"/>
    </w:rPr>
  </w:style>
  <w:style w:type="paragraph" w:styleId="ac">
    <w:name w:val="footer"/>
    <w:basedOn w:val="a"/>
    <w:link w:val="ad"/>
    <w:uiPriority w:val="99"/>
    <w:rsid w:val="0073108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31089"/>
    <w:rPr>
      <w:rFonts w:cs="Times New Roman"/>
    </w:rPr>
  </w:style>
  <w:style w:type="paragraph" w:styleId="ae">
    <w:name w:val="No Spacing"/>
    <w:uiPriority w:val="1"/>
    <w:qFormat/>
    <w:rsid w:val="000550C1"/>
    <w:rPr>
      <w:rFonts w:ascii="Times New Roman" w:hAnsi="Times New Roman"/>
      <w:sz w:val="24"/>
      <w:lang w:eastAsia="en-US"/>
    </w:rPr>
  </w:style>
  <w:style w:type="character" w:customStyle="1" w:styleId="FontStyle21">
    <w:name w:val="Font Style21"/>
    <w:rsid w:val="000550C1"/>
    <w:rPr>
      <w:rFonts w:ascii="Times New Roman" w:hAnsi="Times New Roman"/>
      <w:sz w:val="26"/>
    </w:rPr>
  </w:style>
  <w:style w:type="paragraph" w:styleId="af">
    <w:name w:val="Body Text Indent"/>
    <w:basedOn w:val="a"/>
    <w:link w:val="af0"/>
    <w:rsid w:val="00CA0E0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locked/>
    <w:rsid w:val="00CA0E09"/>
    <w:rPr>
      <w:rFonts w:ascii="Times New Roman" w:hAnsi="Times New Roman" w:cs="Times New Roman"/>
      <w:sz w:val="24"/>
      <w:szCs w:val="24"/>
      <w:lang w:eastAsia="ru-RU"/>
    </w:rPr>
  </w:style>
  <w:style w:type="paragraph" w:customStyle="1" w:styleId="23">
    <w:name w:val="Абзац списка2"/>
    <w:basedOn w:val="a"/>
    <w:rsid w:val="00D817A0"/>
    <w:pPr>
      <w:spacing w:after="0" w:line="240" w:lineRule="auto"/>
      <w:ind w:left="720"/>
      <w:contextualSpacing/>
    </w:pPr>
    <w:rPr>
      <w:rFonts w:ascii="Times New Roman" w:hAnsi="Times New Roman"/>
      <w:sz w:val="24"/>
      <w:szCs w:val="24"/>
      <w:lang w:eastAsia="ru-RU"/>
    </w:rPr>
  </w:style>
  <w:style w:type="character" w:customStyle="1" w:styleId="apple-converted-space">
    <w:name w:val="apple-converted-space"/>
    <w:rsid w:val="00D817A0"/>
  </w:style>
  <w:style w:type="character" w:styleId="af1">
    <w:name w:val="annotation reference"/>
    <w:basedOn w:val="a0"/>
    <w:uiPriority w:val="99"/>
    <w:semiHidden/>
    <w:rsid w:val="00D40296"/>
    <w:rPr>
      <w:rFonts w:cs="Times New Roman"/>
      <w:sz w:val="16"/>
      <w:szCs w:val="16"/>
    </w:rPr>
  </w:style>
  <w:style w:type="paragraph" w:styleId="af2">
    <w:name w:val="annotation text"/>
    <w:basedOn w:val="a"/>
    <w:link w:val="af3"/>
    <w:uiPriority w:val="99"/>
    <w:semiHidden/>
    <w:rsid w:val="00D40296"/>
    <w:pPr>
      <w:spacing w:line="240" w:lineRule="auto"/>
    </w:pPr>
    <w:rPr>
      <w:sz w:val="20"/>
      <w:szCs w:val="20"/>
    </w:rPr>
  </w:style>
  <w:style w:type="character" w:customStyle="1" w:styleId="af3">
    <w:name w:val="Текст примечания Знак"/>
    <w:basedOn w:val="a0"/>
    <w:link w:val="af2"/>
    <w:uiPriority w:val="99"/>
    <w:semiHidden/>
    <w:locked/>
    <w:rsid w:val="00D40296"/>
    <w:rPr>
      <w:rFonts w:cs="Times New Roman"/>
      <w:sz w:val="20"/>
      <w:szCs w:val="20"/>
    </w:rPr>
  </w:style>
  <w:style w:type="paragraph" w:styleId="af4">
    <w:name w:val="annotation subject"/>
    <w:basedOn w:val="af2"/>
    <w:next w:val="af2"/>
    <w:link w:val="af5"/>
    <w:uiPriority w:val="99"/>
    <w:semiHidden/>
    <w:rsid w:val="00D40296"/>
    <w:rPr>
      <w:b/>
      <w:bCs/>
    </w:rPr>
  </w:style>
  <w:style w:type="character" w:customStyle="1" w:styleId="af5">
    <w:name w:val="Тема примечания Знак"/>
    <w:basedOn w:val="af3"/>
    <w:link w:val="af4"/>
    <w:uiPriority w:val="99"/>
    <w:semiHidden/>
    <w:locked/>
    <w:rsid w:val="00D40296"/>
    <w:rPr>
      <w:rFonts w:cs="Times New Roman"/>
      <w:b/>
      <w:bCs/>
      <w:sz w:val="20"/>
      <w:szCs w:val="20"/>
    </w:rPr>
  </w:style>
  <w:style w:type="paragraph" w:customStyle="1" w:styleId="3">
    <w:name w:val="Абзац списка3"/>
    <w:basedOn w:val="a"/>
    <w:uiPriority w:val="99"/>
    <w:rsid w:val="008E75BA"/>
    <w:pPr>
      <w:spacing w:after="0" w:line="240" w:lineRule="auto"/>
      <w:ind w:left="720"/>
      <w:contextualSpacing/>
    </w:pPr>
    <w:rPr>
      <w:rFonts w:ascii="Times New Roman" w:hAnsi="Times New Roman"/>
      <w:sz w:val="24"/>
      <w:szCs w:val="24"/>
      <w:lang w:eastAsia="ru-RU"/>
    </w:rPr>
  </w:style>
  <w:style w:type="paragraph" w:customStyle="1" w:styleId="4">
    <w:name w:val="Абзац списка4"/>
    <w:basedOn w:val="a"/>
    <w:rsid w:val="00CD2D3E"/>
    <w:pPr>
      <w:spacing w:after="0" w:line="240" w:lineRule="auto"/>
      <w:ind w:left="720"/>
      <w:contextualSpacing/>
    </w:pPr>
    <w:rPr>
      <w:rFonts w:ascii="Times New Roman" w:hAnsi="Times New Roman"/>
      <w:sz w:val="24"/>
      <w:szCs w:val="24"/>
      <w:lang w:eastAsia="ru-RU"/>
    </w:rPr>
  </w:style>
  <w:style w:type="paragraph" w:customStyle="1" w:styleId="5">
    <w:name w:val="Абзац списка5"/>
    <w:basedOn w:val="a"/>
    <w:rsid w:val="00522AA6"/>
    <w:pPr>
      <w:spacing w:after="0" w:line="240" w:lineRule="auto"/>
      <w:ind w:left="720"/>
      <w:contextualSpacing/>
    </w:pPr>
    <w:rPr>
      <w:rFonts w:ascii="Times New Roman" w:hAnsi="Times New Roman"/>
      <w:sz w:val="24"/>
      <w:szCs w:val="24"/>
      <w:lang w:eastAsia="ru-RU"/>
    </w:rPr>
  </w:style>
  <w:style w:type="character" w:customStyle="1" w:styleId="bolded">
    <w:name w:val="bolded"/>
    <w:basedOn w:val="a0"/>
    <w:rsid w:val="004D07DF"/>
  </w:style>
  <w:style w:type="paragraph" w:customStyle="1" w:styleId="12">
    <w:name w:val="Основной текст1"/>
    <w:basedOn w:val="a"/>
    <w:rsid w:val="00B230FD"/>
    <w:pPr>
      <w:widowControl w:val="0"/>
      <w:shd w:val="clear" w:color="auto" w:fill="FFFFFF"/>
      <w:spacing w:before="240" w:after="0" w:line="286" w:lineRule="exact"/>
      <w:ind w:hanging="340"/>
      <w:jc w:val="both"/>
    </w:pPr>
    <w:rPr>
      <w:rFonts w:ascii="Sylfaen" w:eastAsia="Sylfaen" w:hAnsi="Sylfaen" w:cs="Sylfaen"/>
      <w:color w:val="000000"/>
      <w:spacing w:val="-2"/>
      <w:sz w:val="23"/>
      <w:szCs w:val="23"/>
      <w:lang w:eastAsia="ru-RU"/>
    </w:rPr>
  </w:style>
  <w:style w:type="character" w:customStyle="1" w:styleId="50">
    <w:name w:val="Основной текст (5)"/>
    <w:basedOn w:val="a0"/>
    <w:rsid w:val="00B230FD"/>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af6">
    <w:name w:val="Основной текст_"/>
    <w:basedOn w:val="a0"/>
    <w:link w:val="24"/>
    <w:rsid w:val="00B230FD"/>
    <w:rPr>
      <w:rFonts w:ascii="Times New Roman" w:eastAsia="Times New Roman" w:hAnsi="Times New Roman"/>
      <w:spacing w:val="3"/>
      <w:sz w:val="21"/>
      <w:szCs w:val="21"/>
      <w:shd w:val="clear" w:color="auto" w:fill="FFFFFF"/>
    </w:rPr>
  </w:style>
  <w:style w:type="paragraph" w:customStyle="1" w:styleId="24">
    <w:name w:val="Основной текст2"/>
    <w:basedOn w:val="a"/>
    <w:link w:val="af6"/>
    <w:rsid w:val="00B230FD"/>
    <w:pPr>
      <w:widowControl w:val="0"/>
      <w:shd w:val="clear" w:color="auto" w:fill="FFFFFF"/>
      <w:spacing w:before="480" w:after="0" w:line="278" w:lineRule="exact"/>
      <w:jc w:val="both"/>
    </w:pPr>
    <w:rPr>
      <w:rFonts w:ascii="Times New Roman" w:eastAsia="Times New Roman" w:hAnsi="Times New Roman"/>
      <w:spacing w:val="3"/>
      <w:sz w:val="21"/>
      <w:szCs w:val="21"/>
      <w:lang w:eastAsia="ru-RU"/>
    </w:rPr>
  </w:style>
  <w:style w:type="character" w:customStyle="1" w:styleId="rwro">
    <w:name w:val="rwro"/>
    <w:basedOn w:val="a0"/>
    <w:rsid w:val="00781695"/>
  </w:style>
  <w:style w:type="paragraph" w:customStyle="1" w:styleId="ConsPlusNormal">
    <w:name w:val="ConsPlusNormal"/>
    <w:rsid w:val="0091422A"/>
    <w:pPr>
      <w:autoSpaceDE w:val="0"/>
      <w:autoSpaceDN w:val="0"/>
      <w:adjustRightInd w:val="0"/>
    </w:pPr>
    <w:rPr>
      <w:rFonts w:ascii="Times New Roman" w:hAnsi="Times New Roman"/>
      <w:sz w:val="28"/>
      <w:szCs w:val="28"/>
    </w:rPr>
  </w:style>
  <w:style w:type="paragraph" w:customStyle="1" w:styleId="40">
    <w:name w:val="Основной текст4"/>
    <w:basedOn w:val="a"/>
    <w:rsid w:val="00093D99"/>
    <w:pPr>
      <w:widowControl w:val="0"/>
      <w:shd w:val="clear" w:color="auto" w:fill="FFFFFF"/>
      <w:spacing w:after="240" w:line="0" w:lineRule="atLeast"/>
      <w:jc w:val="center"/>
    </w:pPr>
    <w:rPr>
      <w:rFonts w:ascii="Times New Roman" w:eastAsia="Times New Roman" w:hAnsi="Times New Roman"/>
      <w:color w:val="000000"/>
      <w:spacing w:val="-3"/>
      <w:sz w:val="23"/>
      <w:szCs w:val="23"/>
      <w:lang w:eastAsia="ru-RU"/>
    </w:rPr>
  </w:style>
  <w:style w:type="character" w:customStyle="1" w:styleId="10pt0pt">
    <w:name w:val="Основной текст + 10 pt;Полужирный;Интервал 0 pt"/>
    <w:basedOn w:val="a0"/>
    <w:rsid w:val="00093D9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customStyle="1" w:styleId="ConsPlusTitle">
    <w:name w:val="ConsPlusTitle"/>
    <w:rsid w:val="00527EAA"/>
    <w:pPr>
      <w:widowControl w:val="0"/>
      <w:autoSpaceDE w:val="0"/>
      <w:autoSpaceDN w:val="0"/>
      <w:adjustRightInd w:val="0"/>
    </w:pPr>
    <w:rPr>
      <w:rFonts w:ascii="Times New Roman" w:eastAsia="Times New Roman" w:hAnsi="Times New Roman"/>
      <w:b/>
      <w:bCs/>
      <w:sz w:val="24"/>
      <w:szCs w:val="24"/>
    </w:rPr>
  </w:style>
  <w:style w:type="character" w:customStyle="1" w:styleId="0pt">
    <w:name w:val="Основной текст + Курсив;Интервал 0 pt"/>
    <w:basedOn w:val="af6"/>
    <w:rsid w:val="00767392"/>
    <w:rPr>
      <w:rFonts w:ascii="Times New Roman" w:eastAsia="Times New Roman" w:hAnsi="Times New Roman" w:cs="Times New Roman"/>
      <w:b w:val="0"/>
      <w:bCs w:val="0"/>
      <w:i/>
      <w:iCs/>
      <w:smallCaps w:val="0"/>
      <w:strike w:val="0"/>
      <w:color w:val="000000"/>
      <w:spacing w:val="4"/>
      <w:w w:val="100"/>
      <w:position w:val="0"/>
      <w:sz w:val="23"/>
      <w:szCs w:val="23"/>
      <w:u w:val="none"/>
      <w:shd w:val="clear" w:color="auto" w:fill="FFFFFF"/>
      <w:lang w:val="ru-RU"/>
    </w:rPr>
  </w:style>
  <w:style w:type="character" w:styleId="af7">
    <w:name w:val="Strong"/>
    <w:basedOn w:val="a0"/>
    <w:uiPriority w:val="22"/>
    <w:qFormat/>
    <w:locked/>
    <w:rsid w:val="00767392"/>
    <w:rPr>
      <w:b/>
      <w:bCs/>
    </w:rPr>
  </w:style>
  <w:style w:type="paragraph" w:customStyle="1" w:styleId="af8">
    <w:name w:val="Заголовок статьи"/>
    <w:basedOn w:val="a"/>
    <w:next w:val="a"/>
    <w:uiPriority w:val="99"/>
    <w:rsid w:val="00222DA8"/>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blk">
    <w:name w:val="blk"/>
    <w:rsid w:val="001666EB"/>
  </w:style>
  <w:style w:type="paragraph" w:customStyle="1" w:styleId="western">
    <w:name w:val="western"/>
    <w:basedOn w:val="a"/>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Normal (Web)"/>
    <w:basedOn w:val="a"/>
    <w:uiPriority w:val="99"/>
    <w:semiHidden/>
    <w:unhideWhenUsed/>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Стиль"/>
    <w:rsid w:val="00D85BB6"/>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rsid w:val="00276933"/>
    <w:rPr>
      <w:rFonts w:asciiTheme="majorHAnsi" w:eastAsiaTheme="majorEastAsia" w:hAnsiTheme="majorHAnsi" w:cstheme="majorBidi"/>
      <w:b/>
      <w:bCs/>
      <w:color w:val="4F81BD" w:themeColor="accent1"/>
      <w:sz w:val="26"/>
      <w:szCs w:val="26"/>
    </w:rPr>
  </w:style>
  <w:style w:type="paragraph" w:styleId="30">
    <w:name w:val="Body Text Indent 3"/>
    <w:basedOn w:val="a"/>
    <w:link w:val="31"/>
    <w:uiPriority w:val="99"/>
    <w:unhideWhenUsed/>
    <w:rsid w:val="00C81093"/>
    <w:pPr>
      <w:spacing w:after="120"/>
      <w:ind w:left="283"/>
    </w:pPr>
    <w:rPr>
      <w:sz w:val="16"/>
      <w:szCs w:val="16"/>
    </w:rPr>
  </w:style>
  <w:style w:type="character" w:customStyle="1" w:styleId="31">
    <w:name w:val="Основной текст с отступом 3 Знак"/>
    <w:basedOn w:val="a0"/>
    <w:link w:val="30"/>
    <w:uiPriority w:val="99"/>
    <w:rsid w:val="00C81093"/>
    <w:rPr>
      <w:sz w:val="16"/>
      <w:szCs w:val="16"/>
      <w:lang w:eastAsia="en-US"/>
    </w:rPr>
  </w:style>
  <w:style w:type="numbering" w:customStyle="1" w:styleId="13">
    <w:name w:val="Нет списка1"/>
    <w:next w:val="a2"/>
    <w:uiPriority w:val="99"/>
    <w:semiHidden/>
    <w:unhideWhenUsed/>
    <w:rsid w:val="005F7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7E"/>
    <w:pPr>
      <w:spacing w:after="200" w:line="276" w:lineRule="auto"/>
    </w:pPr>
    <w:rPr>
      <w:lang w:eastAsia="en-US"/>
    </w:rPr>
  </w:style>
  <w:style w:type="paragraph" w:styleId="1">
    <w:name w:val="heading 1"/>
    <w:basedOn w:val="a"/>
    <w:next w:val="a"/>
    <w:link w:val="10"/>
    <w:uiPriority w:val="9"/>
    <w:qFormat/>
    <w:rsid w:val="0097418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27693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7418D"/>
    <w:rPr>
      <w:rFonts w:ascii="Cambria" w:hAnsi="Cambria" w:cs="Times New Roman"/>
      <w:b/>
      <w:bCs/>
      <w:color w:val="365F91"/>
      <w:sz w:val="28"/>
      <w:szCs w:val="28"/>
    </w:rPr>
  </w:style>
  <w:style w:type="paragraph" w:customStyle="1" w:styleId="CharChar">
    <w:name w:val="Char Char"/>
    <w:basedOn w:val="a"/>
    <w:rsid w:val="00770C25"/>
    <w:pPr>
      <w:widowControl w:val="0"/>
      <w:adjustRightInd w:val="0"/>
      <w:spacing w:after="160" w:line="240" w:lineRule="exact"/>
      <w:jc w:val="right"/>
    </w:pPr>
    <w:rPr>
      <w:rFonts w:ascii="Times New Roman" w:eastAsia="Times New Roman" w:hAnsi="Times New Roman"/>
      <w:sz w:val="20"/>
      <w:szCs w:val="20"/>
      <w:lang w:val="en-GB"/>
    </w:rPr>
  </w:style>
  <w:style w:type="paragraph" w:styleId="a3">
    <w:name w:val="List Paragraph"/>
    <w:basedOn w:val="a"/>
    <w:uiPriority w:val="34"/>
    <w:qFormat/>
    <w:rsid w:val="007D7EFE"/>
    <w:pPr>
      <w:ind w:left="720"/>
      <w:contextualSpacing/>
    </w:pPr>
  </w:style>
  <w:style w:type="paragraph" w:styleId="a4">
    <w:name w:val="Balloon Text"/>
    <w:basedOn w:val="a"/>
    <w:link w:val="a5"/>
    <w:uiPriority w:val="99"/>
    <w:semiHidden/>
    <w:rsid w:val="002E0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E0461"/>
    <w:rPr>
      <w:rFonts w:ascii="Tahoma" w:hAnsi="Tahoma" w:cs="Tahoma"/>
      <w:sz w:val="16"/>
      <w:szCs w:val="16"/>
    </w:rPr>
  </w:style>
  <w:style w:type="paragraph" w:customStyle="1" w:styleId="CharChar2">
    <w:name w:val="Char Char2"/>
    <w:basedOn w:val="a"/>
    <w:uiPriority w:val="99"/>
    <w:rsid w:val="00F22C9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1E3173"/>
    <w:pPr>
      <w:widowControl w:val="0"/>
      <w:autoSpaceDE w:val="0"/>
      <w:autoSpaceDN w:val="0"/>
      <w:adjustRightInd w:val="0"/>
    </w:pPr>
    <w:rPr>
      <w:rFonts w:ascii="Courier New" w:eastAsia="Times New Roman" w:hAnsi="Courier New" w:cs="Courier New"/>
      <w:sz w:val="20"/>
      <w:szCs w:val="20"/>
    </w:rPr>
  </w:style>
  <w:style w:type="paragraph" w:styleId="a6">
    <w:name w:val="Body Text"/>
    <w:basedOn w:val="a"/>
    <w:link w:val="a7"/>
    <w:rsid w:val="000760CF"/>
    <w:pPr>
      <w:spacing w:after="0" w:line="360" w:lineRule="auto"/>
      <w:jc w:val="both"/>
    </w:pPr>
    <w:rPr>
      <w:rFonts w:ascii="Times New Roman" w:eastAsia="Times New Roman" w:hAnsi="Times New Roman"/>
      <w:color w:val="000000"/>
      <w:sz w:val="28"/>
      <w:szCs w:val="20"/>
      <w:lang w:eastAsia="ru-RU"/>
    </w:rPr>
  </w:style>
  <w:style w:type="character" w:customStyle="1" w:styleId="a7">
    <w:name w:val="Основной текст Знак"/>
    <w:basedOn w:val="a0"/>
    <w:link w:val="a6"/>
    <w:locked/>
    <w:rsid w:val="000760CF"/>
    <w:rPr>
      <w:rFonts w:ascii="Times New Roman" w:hAnsi="Times New Roman" w:cs="Times New Roman"/>
      <w:color w:val="000000"/>
      <w:sz w:val="20"/>
      <w:szCs w:val="20"/>
      <w:lang w:eastAsia="ru-RU"/>
    </w:rPr>
  </w:style>
  <w:style w:type="paragraph" w:styleId="21">
    <w:name w:val="Body Text 2"/>
    <w:basedOn w:val="a"/>
    <w:link w:val="22"/>
    <w:uiPriority w:val="99"/>
    <w:semiHidden/>
    <w:rsid w:val="0027797B"/>
    <w:pPr>
      <w:spacing w:after="120" w:line="480" w:lineRule="auto"/>
    </w:pPr>
  </w:style>
  <w:style w:type="character" w:customStyle="1" w:styleId="22">
    <w:name w:val="Основной текст 2 Знак"/>
    <w:basedOn w:val="a0"/>
    <w:link w:val="21"/>
    <w:uiPriority w:val="99"/>
    <w:semiHidden/>
    <w:locked/>
    <w:rsid w:val="0027797B"/>
    <w:rPr>
      <w:rFonts w:cs="Times New Roman"/>
    </w:rPr>
  </w:style>
  <w:style w:type="character" w:styleId="a8">
    <w:name w:val="Hyperlink"/>
    <w:basedOn w:val="a0"/>
    <w:rsid w:val="00F833AA"/>
    <w:rPr>
      <w:rFonts w:cs="Times New Roman"/>
      <w:color w:val="0000FF"/>
      <w:u w:val="single"/>
    </w:rPr>
  </w:style>
  <w:style w:type="paragraph" w:customStyle="1" w:styleId="CharChar1">
    <w:name w:val="Char Char1"/>
    <w:basedOn w:val="a"/>
    <w:uiPriority w:val="99"/>
    <w:rsid w:val="007A122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
    <w:name w:val="Абзац списка1"/>
    <w:basedOn w:val="a"/>
    <w:rsid w:val="00E35847"/>
    <w:pPr>
      <w:ind w:left="720"/>
    </w:pPr>
    <w:rPr>
      <w:rFonts w:cs="Calibri"/>
    </w:rPr>
  </w:style>
  <w:style w:type="paragraph" w:customStyle="1" w:styleId="Default">
    <w:name w:val="Default"/>
    <w:rsid w:val="00CD156F"/>
    <w:pPr>
      <w:autoSpaceDE w:val="0"/>
      <w:autoSpaceDN w:val="0"/>
      <w:adjustRightInd w:val="0"/>
    </w:pPr>
    <w:rPr>
      <w:rFonts w:ascii="Times New Roman" w:hAnsi="Times New Roman"/>
      <w:color w:val="000000"/>
      <w:sz w:val="24"/>
      <w:szCs w:val="24"/>
      <w:lang w:eastAsia="en-US"/>
    </w:rPr>
  </w:style>
  <w:style w:type="table" w:styleId="a9">
    <w:name w:val="Table Grid"/>
    <w:basedOn w:val="a1"/>
    <w:rsid w:val="009220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3108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31089"/>
    <w:rPr>
      <w:rFonts w:cs="Times New Roman"/>
    </w:rPr>
  </w:style>
  <w:style w:type="paragraph" w:styleId="ac">
    <w:name w:val="footer"/>
    <w:basedOn w:val="a"/>
    <w:link w:val="ad"/>
    <w:uiPriority w:val="99"/>
    <w:rsid w:val="0073108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31089"/>
    <w:rPr>
      <w:rFonts w:cs="Times New Roman"/>
    </w:rPr>
  </w:style>
  <w:style w:type="paragraph" w:styleId="ae">
    <w:name w:val="No Spacing"/>
    <w:uiPriority w:val="1"/>
    <w:qFormat/>
    <w:rsid w:val="000550C1"/>
    <w:rPr>
      <w:rFonts w:ascii="Times New Roman" w:hAnsi="Times New Roman"/>
      <w:sz w:val="24"/>
      <w:lang w:eastAsia="en-US"/>
    </w:rPr>
  </w:style>
  <w:style w:type="character" w:customStyle="1" w:styleId="FontStyle21">
    <w:name w:val="Font Style21"/>
    <w:rsid w:val="000550C1"/>
    <w:rPr>
      <w:rFonts w:ascii="Times New Roman" w:hAnsi="Times New Roman"/>
      <w:sz w:val="26"/>
    </w:rPr>
  </w:style>
  <w:style w:type="paragraph" w:styleId="af">
    <w:name w:val="Body Text Indent"/>
    <w:basedOn w:val="a"/>
    <w:link w:val="af0"/>
    <w:rsid w:val="00CA0E0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locked/>
    <w:rsid w:val="00CA0E09"/>
    <w:rPr>
      <w:rFonts w:ascii="Times New Roman" w:hAnsi="Times New Roman" w:cs="Times New Roman"/>
      <w:sz w:val="24"/>
      <w:szCs w:val="24"/>
      <w:lang w:eastAsia="ru-RU"/>
    </w:rPr>
  </w:style>
  <w:style w:type="paragraph" w:customStyle="1" w:styleId="23">
    <w:name w:val="Абзац списка2"/>
    <w:basedOn w:val="a"/>
    <w:rsid w:val="00D817A0"/>
    <w:pPr>
      <w:spacing w:after="0" w:line="240" w:lineRule="auto"/>
      <w:ind w:left="720"/>
      <w:contextualSpacing/>
    </w:pPr>
    <w:rPr>
      <w:rFonts w:ascii="Times New Roman" w:hAnsi="Times New Roman"/>
      <w:sz w:val="24"/>
      <w:szCs w:val="24"/>
      <w:lang w:eastAsia="ru-RU"/>
    </w:rPr>
  </w:style>
  <w:style w:type="character" w:customStyle="1" w:styleId="apple-converted-space">
    <w:name w:val="apple-converted-space"/>
    <w:rsid w:val="00D817A0"/>
  </w:style>
  <w:style w:type="character" w:styleId="af1">
    <w:name w:val="annotation reference"/>
    <w:basedOn w:val="a0"/>
    <w:uiPriority w:val="99"/>
    <w:semiHidden/>
    <w:rsid w:val="00D40296"/>
    <w:rPr>
      <w:rFonts w:cs="Times New Roman"/>
      <w:sz w:val="16"/>
      <w:szCs w:val="16"/>
    </w:rPr>
  </w:style>
  <w:style w:type="paragraph" w:styleId="af2">
    <w:name w:val="annotation text"/>
    <w:basedOn w:val="a"/>
    <w:link w:val="af3"/>
    <w:uiPriority w:val="99"/>
    <w:semiHidden/>
    <w:rsid w:val="00D40296"/>
    <w:pPr>
      <w:spacing w:line="240" w:lineRule="auto"/>
    </w:pPr>
    <w:rPr>
      <w:sz w:val="20"/>
      <w:szCs w:val="20"/>
    </w:rPr>
  </w:style>
  <w:style w:type="character" w:customStyle="1" w:styleId="af3">
    <w:name w:val="Текст примечания Знак"/>
    <w:basedOn w:val="a0"/>
    <w:link w:val="af2"/>
    <w:uiPriority w:val="99"/>
    <w:semiHidden/>
    <w:locked/>
    <w:rsid w:val="00D40296"/>
    <w:rPr>
      <w:rFonts w:cs="Times New Roman"/>
      <w:sz w:val="20"/>
      <w:szCs w:val="20"/>
    </w:rPr>
  </w:style>
  <w:style w:type="paragraph" w:styleId="af4">
    <w:name w:val="annotation subject"/>
    <w:basedOn w:val="af2"/>
    <w:next w:val="af2"/>
    <w:link w:val="af5"/>
    <w:uiPriority w:val="99"/>
    <w:semiHidden/>
    <w:rsid w:val="00D40296"/>
    <w:rPr>
      <w:b/>
      <w:bCs/>
    </w:rPr>
  </w:style>
  <w:style w:type="character" w:customStyle="1" w:styleId="af5">
    <w:name w:val="Тема примечания Знак"/>
    <w:basedOn w:val="af3"/>
    <w:link w:val="af4"/>
    <w:uiPriority w:val="99"/>
    <w:semiHidden/>
    <w:locked/>
    <w:rsid w:val="00D40296"/>
    <w:rPr>
      <w:rFonts w:cs="Times New Roman"/>
      <w:b/>
      <w:bCs/>
      <w:sz w:val="20"/>
      <w:szCs w:val="20"/>
    </w:rPr>
  </w:style>
  <w:style w:type="paragraph" w:customStyle="1" w:styleId="3">
    <w:name w:val="Абзац списка3"/>
    <w:basedOn w:val="a"/>
    <w:uiPriority w:val="99"/>
    <w:rsid w:val="008E75BA"/>
    <w:pPr>
      <w:spacing w:after="0" w:line="240" w:lineRule="auto"/>
      <w:ind w:left="720"/>
      <w:contextualSpacing/>
    </w:pPr>
    <w:rPr>
      <w:rFonts w:ascii="Times New Roman" w:hAnsi="Times New Roman"/>
      <w:sz w:val="24"/>
      <w:szCs w:val="24"/>
      <w:lang w:eastAsia="ru-RU"/>
    </w:rPr>
  </w:style>
  <w:style w:type="paragraph" w:customStyle="1" w:styleId="4">
    <w:name w:val="Абзац списка4"/>
    <w:basedOn w:val="a"/>
    <w:rsid w:val="00CD2D3E"/>
    <w:pPr>
      <w:spacing w:after="0" w:line="240" w:lineRule="auto"/>
      <w:ind w:left="720"/>
      <w:contextualSpacing/>
    </w:pPr>
    <w:rPr>
      <w:rFonts w:ascii="Times New Roman" w:hAnsi="Times New Roman"/>
      <w:sz w:val="24"/>
      <w:szCs w:val="24"/>
      <w:lang w:eastAsia="ru-RU"/>
    </w:rPr>
  </w:style>
  <w:style w:type="paragraph" w:customStyle="1" w:styleId="5">
    <w:name w:val="Абзац списка5"/>
    <w:basedOn w:val="a"/>
    <w:rsid w:val="00522AA6"/>
    <w:pPr>
      <w:spacing w:after="0" w:line="240" w:lineRule="auto"/>
      <w:ind w:left="720"/>
      <w:contextualSpacing/>
    </w:pPr>
    <w:rPr>
      <w:rFonts w:ascii="Times New Roman" w:hAnsi="Times New Roman"/>
      <w:sz w:val="24"/>
      <w:szCs w:val="24"/>
      <w:lang w:eastAsia="ru-RU"/>
    </w:rPr>
  </w:style>
  <w:style w:type="character" w:customStyle="1" w:styleId="bolded">
    <w:name w:val="bolded"/>
    <w:basedOn w:val="a0"/>
    <w:rsid w:val="004D07DF"/>
  </w:style>
  <w:style w:type="paragraph" w:customStyle="1" w:styleId="12">
    <w:name w:val="Основной текст1"/>
    <w:basedOn w:val="a"/>
    <w:rsid w:val="00B230FD"/>
    <w:pPr>
      <w:widowControl w:val="0"/>
      <w:shd w:val="clear" w:color="auto" w:fill="FFFFFF"/>
      <w:spacing w:before="240" w:after="0" w:line="286" w:lineRule="exact"/>
      <w:ind w:hanging="340"/>
      <w:jc w:val="both"/>
    </w:pPr>
    <w:rPr>
      <w:rFonts w:ascii="Sylfaen" w:eastAsia="Sylfaen" w:hAnsi="Sylfaen" w:cs="Sylfaen"/>
      <w:color w:val="000000"/>
      <w:spacing w:val="-2"/>
      <w:sz w:val="23"/>
      <w:szCs w:val="23"/>
      <w:lang w:eastAsia="ru-RU"/>
    </w:rPr>
  </w:style>
  <w:style w:type="character" w:customStyle="1" w:styleId="50">
    <w:name w:val="Основной текст (5)"/>
    <w:basedOn w:val="a0"/>
    <w:rsid w:val="00B230FD"/>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af6">
    <w:name w:val="Основной текст_"/>
    <w:basedOn w:val="a0"/>
    <w:link w:val="24"/>
    <w:rsid w:val="00B230FD"/>
    <w:rPr>
      <w:rFonts w:ascii="Times New Roman" w:eastAsia="Times New Roman" w:hAnsi="Times New Roman"/>
      <w:spacing w:val="3"/>
      <w:sz w:val="21"/>
      <w:szCs w:val="21"/>
      <w:shd w:val="clear" w:color="auto" w:fill="FFFFFF"/>
    </w:rPr>
  </w:style>
  <w:style w:type="paragraph" w:customStyle="1" w:styleId="24">
    <w:name w:val="Основной текст2"/>
    <w:basedOn w:val="a"/>
    <w:link w:val="af6"/>
    <w:rsid w:val="00B230FD"/>
    <w:pPr>
      <w:widowControl w:val="0"/>
      <w:shd w:val="clear" w:color="auto" w:fill="FFFFFF"/>
      <w:spacing w:before="480" w:after="0" w:line="278" w:lineRule="exact"/>
      <w:jc w:val="both"/>
    </w:pPr>
    <w:rPr>
      <w:rFonts w:ascii="Times New Roman" w:eastAsia="Times New Roman" w:hAnsi="Times New Roman"/>
      <w:spacing w:val="3"/>
      <w:sz w:val="21"/>
      <w:szCs w:val="21"/>
      <w:lang w:eastAsia="ru-RU"/>
    </w:rPr>
  </w:style>
  <w:style w:type="character" w:customStyle="1" w:styleId="rwro">
    <w:name w:val="rwro"/>
    <w:basedOn w:val="a0"/>
    <w:rsid w:val="00781695"/>
  </w:style>
  <w:style w:type="paragraph" w:customStyle="1" w:styleId="ConsPlusNormal">
    <w:name w:val="ConsPlusNormal"/>
    <w:rsid w:val="0091422A"/>
    <w:pPr>
      <w:autoSpaceDE w:val="0"/>
      <w:autoSpaceDN w:val="0"/>
      <w:adjustRightInd w:val="0"/>
    </w:pPr>
    <w:rPr>
      <w:rFonts w:ascii="Times New Roman" w:hAnsi="Times New Roman"/>
      <w:sz w:val="28"/>
      <w:szCs w:val="28"/>
    </w:rPr>
  </w:style>
  <w:style w:type="paragraph" w:customStyle="1" w:styleId="40">
    <w:name w:val="Основной текст4"/>
    <w:basedOn w:val="a"/>
    <w:rsid w:val="00093D99"/>
    <w:pPr>
      <w:widowControl w:val="0"/>
      <w:shd w:val="clear" w:color="auto" w:fill="FFFFFF"/>
      <w:spacing w:after="240" w:line="0" w:lineRule="atLeast"/>
      <w:jc w:val="center"/>
    </w:pPr>
    <w:rPr>
      <w:rFonts w:ascii="Times New Roman" w:eastAsia="Times New Roman" w:hAnsi="Times New Roman"/>
      <w:color w:val="000000"/>
      <w:spacing w:val="-3"/>
      <w:sz w:val="23"/>
      <w:szCs w:val="23"/>
      <w:lang w:eastAsia="ru-RU"/>
    </w:rPr>
  </w:style>
  <w:style w:type="character" w:customStyle="1" w:styleId="10pt0pt">
    <w:name w:val="Основной текст + 10 pt;Полужирный;Интервал 0 pt"/>
    <w:basedOn w:val="a0"/>
    <w:rsid w:val="00093D9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customStyle="1" w:styleId="ConsPlusTitle">
    <w:name w:val="ConsPlusTitle"/>
    <w:rsid w:val="00527EAA"/>
    <w:pPr>
      <w:widowControl w:val="0"/>
      <w:autoSpaceDE w:val="0"/>
      <w:autoSpaceDN w:val="0"/>
      <w:adjustRightInd w:val="0"/>
    </w:pPr>
    <w:rPr>
      <w:rFonts w:ascii="Times New Roman" w:eastAsia="Times New Roman" w:hAnsi="Times New Roman"/>
      <w:b/>
      <w:bCs/>
      <w:sz w:val="24"/>
      <w:szCs w:val="24"/>
    </w:rPr>
  </w:style>
  <w:style w:type="character" w:customStyle="1" w:styleId="0pt">
    <w:name w:val="Основной текст + Курсив;Интервал 0 pt"/>
    <w:basedOn w:val="af6"/>
    <w:rsid w:val="00767392"/>
    <w:rPr>
      <w:rFonts w:ascii="Times New Roman" w:eastAsia="Times New Roman" w:hAnsi="Times New Roman" w:cs="Times New Roman"/>
      <w:b w:val="0"/>
      <w:bCs w:val="0"/>
      <w:i/>
      <w:iCs/>
      <w:smallCaps w:val="0"/>
      <w:strike w:val="0"/>
      <w:color w:val="000000"/>
      <w:spacing w:val="4"/>
      <w:w w:val="100"/>
      <w:position w:val="0"/>
      <w:sz w:val="23"/>
      <w:szCs w:val="23"/>
      <w:u w:val="none"/>
      <w:shd w:val="clear" w:color="auto" w:fill="FFFFFF"/>
      <w:lang w:val="ru-RU"/>
    </w:rPr>
  </w:style>
  <w:style w:type="character" w:styleId="af7">
    <w:name w:val="Strong"/>
    <w:basedOn w:val="a0"/>
    <w:uiPriority w:val="22"/>
    <w:qFormat/>
    <w:locked/>
    <w:rsid w:val="00767392"/>
    <w:rPr>
      <w:b/>
      <w:bCs/>
    </w:rPr>
  </w:style>
  <w:style w:type="paragraph" w:customStyle="1" w:styleId="af8">
    <w:name w:val="Заголовок статьи"/>
    <w:basedOn w:val="a"/>
    <w:next w:val="a"/>
    <w:uiPriority w:val="99"/>
    <w:rsid w:val="00222DA8"/>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blk">
    <w:name w:val="blk"/>
    <w:rsid w:val="001666EB"/>
  </w:style>
  <w:style w:type="paragraph" w:customStyle="1" w:styleId="western">
    <w:name w:val="western"/>
    <w:basedOn w:val="a"/>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Normal (Web)"/>
    <w:basedOn w:val="a"/>
    <w:uiPriority w:val="99"/>
    <w:semiHidden/>
    <w:unhideWhenUsed/>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Стиль"/>
    <w:rsid w:val="00D85BB6"/>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rsid w:val="00276933"/>
    <w:rPr>
      <w:rFonts w:asciiTheme="majorHAnsi" w:eastAsiaTheme="majorEastAsia" w:hAnsiTheme="majorHAnsi" w:cstheme="majorBidi"/>
      <w:b/>
      <w:bCs/>
      <w:color w:val="4F81BD" w:themeColor="accent1"/>
      <w:sz w:val="26"/>
      <w:szCs w:val="26"/>
    </w:rPr>
  </w:style>
  <w:style w:type="paragraph" w:styleId="30">
    <w:name w:val="Body Text Indent 3"/>
    <w:basedOn w:val="a"/>
    <w:link w:val="31"/>
    <w:uiPriority w:val="99"/>
    <w:unhideWhenUsed/>
    <w:rsid w:val="00C81093"/>
    <w:pPr>
      <w:spacing w:after="120"/>
      <w:ind w:left="283"/>
    </w:pPr>
    <w:rPr>
      <w:sz w:val="16"/>
      <w:szCs w:val="16"/>
    </w:rPr>
  </w:style>
  <w:style w:type="character" w:customStyle="1" w:styleId="31">
    <w:name w:val="Основной текст с отступом 3 Знак"/>
    <w:basedOn w:val="a0"/>
    <w:link w:val="30"/>
    <w:uiPriority w:val="99"/>
    <w:rsid w:val="00C81093"/>
    <w:rPr>
      <w:sz w:val="16"/>
      <w:szCs w:val="16"/>
      <w:lang w:eastAsia="en-US"/>
    </w:rPr>
  </w:style>
  <w:style w:type="numbering" w:customStyle="1" w:styleId="13">
    <w:name w:val="Нет списка1"/>
    <w:next w:val="a2"/>
    <w:uiPriority w:val="99"/>
    <w:semiHidden/>
    <w:unhideWhenUsed/>
    <w:rsid w:val="005F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457">
      <w:bodyDiv w:val="1"/>
      <w:marLeft w:val="0"/>
      <w:marRight w:val="0"/>
      <w:marTop w:val="0"/>
      <w:marBottom w:val="0"/>
      <w:divBdr>
        <w:top w:val="none" w:sz="0" w:space="0" w:color="auto"/>
        <w:left w:val="none" w:sz="0" w:space="0" w:color="auto"/>
        <w:bottom w:val="none" w:sz="0" w:space="0" w:color="auto"/>
        <w:right w:val="none" w:sz="0" w:space="0" w:color="auto"/>
      </w:divBdr>
    </w:div>
    <w:div w:id="213392611">
      <w:bodyDiv w:val="1"/>
      <w:marLeft w:val="0"/>
      <w:marRight w:val="0"/>
      <w:marTop w:val="0"/>
      <w:marBottom w:val="0"/>
      <w:divBdr>
        <w:top w:val="none" w:sz="0" w:space="0" w:color="auto"/>
        <w:left w:val="none" w:sz="0" w:space="0" w:color="auto"/>
        <w:bottom w:val="none" w:sz="0" w:space="0" w:color="auto"/>
        <w:right w:val="none" w:sz="0" w:space="0" w:color="auto"/>
      </w:divBdr>
    </w:div>
    <w:div w:id="566840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cha-gazeta.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poga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c-tac24.ru&#10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starrayon.ru/" TargetMode="External"/><Relationship Id="rId5" Type="http://schemas.openxmlformats.org/officeDocument/2006/relationships/settings" Target="settings.xml"/><Relationship Id="rId15" Type="http://schemas.openxmlformats.org/officeDocument/2006/relationships/hyperlink" Target="consultantplus://offline/ref=002F0D143B72741238DF0A9AB29F3336071B9E7B70289B817B22F4E1A6EFP8M" TargetMode="External"/><Relationship Id="rId23" Type="http://schemas.microsoft.com/office/2011/relationships/commentsExtended" Target="commentsExtended.xml"/><Relationship Id="rId10" Type="http://schemas.openxmlformats.org/officeDocument/2006/relationships/hyperlink" Target="consultantplus://offline/ref=002F0D143B72741238DF0A9AB29F3336071B9E7B70289B817B22F4E1A6EFP8M" TargetMode="External"/><Relationship Id="rId4" Type="http://schemas.microsoft.com/office/2007/relationships/stylesWithEffects" Target="stylesWithEffects.xml"/><Relationship Id="rId9" Type="http://schemas.openxmlformats.org/officeDocument/2006/relationships/hyperlink" Target="consultantplus://offline/ref=002F0D143B72741238DF0A9AB29F3336071B9E7B70289B817B22F4E1A6EFP8M" TargetMode="External"/><Relationship Id="rId14"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D7C3-0BAD-4FA6-9038-14DC4F05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101</Pages>
  <Words>20332</Words>
  <Characters>141609</Characters>
  <Application>Microsoft Office Word</Application>
  <DocSecurity>0</DocSecurity>
  <Lines>1180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44</cp:revision>
  <cp:lastPrinted>2017-07-10T06:40:00Z</cp:lastPrinted>
  <dcterms:created xsi:type="dcterms:W3CDTF">2017-10-06T12:04:00Z</dcterms:created>
  <dcterms:modified xsi:type="dcterms:W3CDTF">2017-10-09T13:32:00Z</dcterms:modified>
</cp:coreProperties>
</file>